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181E1" w14:textId="60D7CF25" w:rsidR="009840C7" w:rsidRPr="005B0686" w:rsidRDefault="000A06B6" w:rsidP="009840C7">
      <w:pPr>
        <w:pStyle w:val="Title"/>
        <w:rPr>
          <w:rFonts w:ascii="Bookman Old Style" w:hAnsi="Bookman Old Style"/>
        </w:rPr>
      </w:pPr>
      <w:r w:rsidRPr="005B0686">
        <w:rPr>
          <w:rFonts w:ascii="Bookman Old Style" w:hAnsi="Bookman Old Style"/>
        </w:rPr>
        <w:t>BENGALURU</w:t>
      </w:r>
      <w:r w:rsidR="009840C7" w:rsidRPr="005B0686">
        <w:rPr>
          <w:rFonts w:ascii="Bookman Old Style" w:hAnsi="Bookman Old Style"/>
        </w:rPr>
        <w:t xml:space="preserve"> ELECTRICITY SUPPLY COMPANY LIMITED</w:t>
      </w:r>
    </w:p>
    <w:p w14:paraId="3FF07146" w14:textId="77777777" w:rsidR="009840C7" w:rsidRPr="005B0686" w:rsidRDefault="009840C7" w:rsidP="009840C7">
      <w:pPr>
        <w:jc w:val="center"/>
        <w:rPr>
          <w:rFonts w:ascii="Bookman Old Style" w:hAnsi="Bookman Old Style"/>
          <w:b/>
        </w:rPr>
      </w:pPr>
    </w:p>
    <w:p w14:paraId="063670C9" w14:textId="77777777" w:rsidR="009840C7" w:rsidRPr="005B0686" w:rsidRDefault="009840C7" w:rsidP="009840C7">
      <w:pPr>
        <w:rPr>
          <w:rFonts w:ascii="Bookman Old Style" w:hAnsi="Bookman Old Style"/>
          <w:b/>
        </w:rPr>
      </w:pPr>
      <w:r w:rsidRPr="005B0686">
        <w:rPr>
          <w:rFonts w:ascii="Bookman Old Style" w:hAnsi="Bookman Old Style"/>
          <w:b/>
          <w:noProof/>
        </w:rPr>
        <w:drawing>
          <wp:anchor distT="0" distB="0" distL="114300" distR="114300" simplePos="0" relativeHeight="251659264" behindDoc="0" locked="0" layoutInCell="1" allowOverlap="1" wp14:anchorId="29BD3F1D" wp14:editId="6A05BBBF">
            <wp:simplePos x="0" y="0"/>
            <wp:positionH relativeFrom="column">
              <wp:posOffset>3066861</wp:posOffset>
            </wp:positionH>
            <wp:positionV relativeFrom="paragraph">
              <wp:posOffset>168910</wp:posOffset>
            </wp:positionV>
            <wp:extent cx="800100" cy="914400"/>
            <wp:effectExtent l="0" t="0" r="0" b="0"/>
            <wp:wrapNone/>
            <wp:docPr id="7" name="Picture 7"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914400"/>
                    </a:xfrm>
                    <a:prstGeom prst="rect">
                      <a:avLst/>
                    </a:prstGeom>
                    <a:noFill/>
                  </pic:spPr>
                </pic:pic>
              </a:graphicData>
            </a:graphic>
          </wp:anchor>
        </w:drawing>
      </w:r>
    </w:p>
    <w:p w14:paraId="71918723" w14:textId="77777777" w:rsidR="009840C7" w:rsidRPr="005B0686" w:rsidRDefault="009840C7" w:rsidP="009840C7">
      <w:pPr>
        <w:jc w:val="center"/>
        <w:rPr>
          <w:rFonts w:ascii="Bookman Old Style" w:hAnsi="Bookman Old Style"/>
          <w:b/>
        </w:rPr>
      </w:pPr>
    </w:p>
    <w:p w14:paraId="76FA4BCA" w14:textId="77777777" w:rsidR="009840C7" w:rsidRPr="005B0686" w:rsidRDefault="009840C7" w:rsidP="009840C7">
      <w:pPr>
        <w:jc w:val="center"/>
        <w:rPr>
          <w:rFonts w:ascii="Bookman Old Style" w:hAnsi="Bookman Old Style"/>
          <w:b/>
        </w:rPr>
      </w:pPr>
    </w:p>
    <w:p w14:paraId="7B3A6ACE" w14:textId="77777777" w:rsidR="009840C7" w:rsidRPr="005B0686" w:rsidRDefault="009840C7" w:rsidP="009840C7">
      <w:pPr>
        <w:jc w:val="center"/>
        <w:rPr>
          <w:rFonts w:ascii="Bookman Old Style" w:hAnsi="Bookman Old Style"/>
          <w:b/>
        </w:rPr>
      </w:pPr>
    </w:p>
    <w:p w14:paraId="0B206CBB" w14:textId="77777777" w:rsidR="009840C7" w:rsidRPr="005B0686" w:rsidRDefault="009840C7" w:rsidP="009840C7">
      <w:pPr>
        <w:jc w:val="center"/>
        <w:rPr>
          <w:rFonts w:ascii="Bookman Old Style" w:hAnsi="Bookman Old Style"/>
          <w:b/>
        </w:rPr>
      </w:pPr>
    </w:p>
    <w:p w14:paraId="75F7FA34" w14:textId="77777777" w:rsidR="009840C7" w:rsidRPr="005B0686" w:rsidRDefault="009840C7" w:rsidP="009840C7">
      <w:pPr>
        <w:jc w:val="center"/>
        <w:rPr>
          <w:rFonts w:ascii="Bookman Old Style" w:hAnsi="Bookman Old Style"/>
          <w:b/>
        </w:rPr>
      </w:pPr>
    </w:p>
    <w:p w14:paraId="261427C9" w14:textId="77777777" w:rsidR="009660C0" w:rsidRDefault="009660C0" w:rsidP="00B736FB">
      <w:pPr>
        <w:pStyle w:val="Heading5"/>
        <w:tabs>
          <w:tab w:val="left" w:pos="3261"/>
          <w:tab w:val="left" w:pos="3910"/>
        </w:tabs>
        <w:spacing w:before="1" w:line="369" w:lineRule="auto"/>
        <w:ind w:left="3402" w:right="119" w:hanging="2126"/>
        <w:rPr>
          <w:rFonts w:ascii="Bookman Old Style" w:hAnsi="Bookman Old Style"/>
          <w:color w:val="auto"/>
          <w:spacing w:val="-2"/>
          <w:w w:val="120"/>
        </w:rPr>
      </w:pPr>
    </w:p>
    <w:p w14:paraId="2E154673" w14:textId="289638F7" w:rsidR="00B736FB" w:rsidRPr="005B0686" w:rsidRDefault="00B736FB" w:rsidP="00B736FB">
      <w:pPr>
        <w:pStyle w:val="Heading5"/>
        <w:tabs>
          <w:tab w:val="left" w:pos="3261"/>
          <w:tab w:val="left" w:pos="3910"/>
        </w:tabs>
        <w:spacing w:before="1" w:line="369" w:lineRule="auto"/>
        <w:ind w:left="3402" w:right="119" w:hanging="2126"/>
        <w:rPr>
          <w:rFonts w:ascii="Bookman Old Style" w:hAnsi="Bookman Old Style"/>
          <w:color w:val="auto"/>
        </w:rPr>
      </w:pPr>
      <w:r w:rsidRPr="005B0686">
        <w:rPr>
          <w:rFonts w:ascii="Bookman Old Style" w:hAnsi="Bookman Old Style"/>
          <w:color w:val="auto"/>
          <w:spacing w:val="-2"/>
          <w:w w:val="120"/>
        </w:rPr>
        <w:t>Address</w:t>
      </w:r>
      <w:r w:rsidRPr="005B0686">
        <w:rPr>
          <w:rFonts w:ascii="Bookman Old Style" w:hAnsi="Bookman Old Style"/>
          <w:b/>
          <w:color w:val="auto"/>
        </w:rPr>
        <w:tab/>
      </w:r>
      <w:r w:rsidRPr="005B0686">
        <w:rPr>
          <w:rFonts w:ascii="Bookman Old Style" w:hAnsi="Bookman Old Style"/>
          <w:b/>
          <w:color w:val="auto"/>
          <w:spacing w:val="-10"/>
          <w:w w:val="120"/>
        </w:rPr>
        <w:t>:</w:t>
      </w:r>
      <w:r w:rsidRPr="005B0686">
        <w:rPr>
          <w:rFonts w:ascii="Bookman Old Style" w:hAnsi="Bookman Old Style"/>
          <w:b/>
          <w:color w:val="auto"/>
        </w:rPr>
        <w:tab/>
      </w:r>
      <w:r w:rsidRPr="005B0686">
        <w:rPr>
          <w:rFonts w:ascii="Bookman Old Style" w:hAnsi="Bookman Old Style"/>
          <w:color w:val="auto"/>
          <w:w w:val="115"/>
        </w:rPr>
        <w:t>O/o</w:t>
      </w:r>
      <w:r w:rsidRPr="005B0686">
        <w:rPr>
          <w:rFonts w:ascii="Bookman Old Style" w:hAnsi="Bookman Old Style"/>
          <w:color w:val="auto"/>
          <w:spacing w:val="-8"/>
          <w:w w:val="115"/>
        </w:rPr>
        <w:t xml:space="preserve"> </w:t>
      </w:r>
      <w:r w:rsidRPr="005B0686">
        <w:rPr>
          <w:rFonts w:ascii="Bookman Old Style" w:hAnsi="Bookman Old Style"/>
          <w:color w:val="auto"/>
          <w:w w:val="115"/>
        </w:rPr>
        <w:t>The</w:t>
      </w:r>
      <w:r w:rsidRPr="005B0686">
        <w:rPr>
          <w:rFonts w:ascii="Bookman Old Style" w:hAnsi="Bookman Old Style"/>
          <w:color w:val="auto"/>
          <w:spacing w:val="-6"/>
          <w:w w:val="115"/>
        </w:rPr>
        <w:t xml:space="preserve"> </w:t>
      </w:r>
      <w:r w:rsidRPr="005B0686">
        <w:rPr>
          <w:rFonts w:ascii="Bookman Old Style" w:hAnsi="Bookman Old Style"/>
          <w:color w:val="auto"/>
          <w:w w:val="115"/>
        </w:rPr>
        <w:t>Chief</w:t>
      </w:r>
      <w:r w:rsidRPr="005B0686">
        <w:rPr>
          <w:rFonts w:ascii="Bookman Old Style" w:hAnsi="Bookman Old Style"/>
          <w:color w:val="auto"/>
          <w:spacing w:val="-10"/>
          <w:w w:val="115"/>
        </w:rPr>
        <w:t xml:space="preserve"> </w:t>
      </w:r>
      <w:r w:rsidRPr="005B0686">
        <w:rPr>
          <w:rFonts w:ascii="Bookman Old Style" w:hAnsi="Bookman Old Style"/>
          <w:color w:val="auto"/>
          <w:w w:val="115"/>
        </w:rPr>
        <w:t>General</w:t>
      </w:r>
      <w:r w:rsidRPr="005B0686">
        <w:rPr>
          <w:rFonts w:ascii="Bookman Old Style" w:hAnsi="Bookman Old Style"/>
          <w:color w:val="auto"/>
          <w:spacing w:val="-9"/>
          <w:w w:val="115"/>
        </w:rPr>
        <w:t xml:space="preserve"> </w:t>
      </w:r>
      <w:r w:rsidRPr="005B0686">
        <w:rPr>
          <w:rFonts w:ascii="Bookman Old Style" w:hAnsi="Bookman Old Style"/>
          <w:color w:val="auto"/>
          <w:w w:val="115"/>
        </w:rPr>
        <w:t>Manager</w:t>
      </w:r>
      <w:r w:rsidRPr="005B0686">
        <w:rPr>
          <w:rFonts w:ascii="Bookman Old Style" w:hAnsi="Bookman Old Style"/>
          <w:color w:val="auto"/>
          <w:spacing w:val="-9"/>
          <w:w w:val="115"/>
        </w:rPr>
        <w:t xml:space="preserve"> </w:t>
      </w:r>
      <w:r w:rsidRPr="005B0686">
        <w:rPr>
          <w:rFonts w:ascii="Bookman Old Style" w:hAnsi="Bookman Old Style"/>
          <w:color w:val="auto"/>
          <w:w w:val="115"/>
        </w:rPr>
        <w:t xml:space="preserve">(Electy.,) </w:t>
      </w:r>
      <w:r w:rsidRPr="005B0686">
        <w:rPr>
          <w:rFonts w:ascii="Bookman Old Style" w:hAnsi="Bookman Old Style"/>
          <w:color w:val="auto"/>
          <w:w w:val="120"/>
        </w:rPr>
        <w:t>Procurement, 2nd Floor, Block-II, Corporate office, KR Circle,</w:t>
      </w:r>
    </w:p>
    <w:p w14:paraId="013C838C" w14:textId="4E71AE1A" w:rsidR="00B736FB" w:rsidRPr="005B0686" w:rsidRDefault="00B736FB" w:rsidP="00B736FB">
      <w:pPr>
        <w:tabs>
          <w:tab w:val="center" w:pos="7355"/>
        </w:tabs>
        <w:spacing w:line="257" w:lineRule="exact"/>
        <w:rPr>
          <w:rFonts w:ascii="Bookman Old Style" w:hAnsi="Bookman Old Style"/>
          <w:b/>
        </w:rPr>
      </w:pPr>
      <w:r w:rsidRPr="005B0686">
        <w:rPr>
          <w:rFonts w:ascii="Bookman Old Style" w:hAnsi="Bookman Old Style"/>
          <w:w w:val="120"/>
        </w:rPr>
        <w:t xml:space="preserve">                                     Bengaluru-</w:t>
      </w:r>
      <w:r w:rsidRPr="005B0686">
        <w:rPr>
          <w:rFonts w:ascii="Bookman Old Style" w:hAnsi="Bookman Old Style"/>
          <w:spacing w:val="-11"/>
          <w:w w:val="120"/>
        </w:rPr>
        <w:t xml:space="preserve"> </w:t>
      </w:r>
      <w:r w:rsidRPr="005B0686">
        <w:rPr>
          <w:rFonts w:ascii="Bookman Old Style" w:hAnsi="Bookman Old Style"/>
          <w:spacing w:val="-2"/>
          <w:w w:val="120"/>
        </w:rPr>
        <w:t>560001.</w:t>
      </w:r>
      <w:r w:rsidRPr="005B0686">
        <w:rPr>
          <w:rFonts w:ascii="Bookman Old Style" w:hAnsi="Bookman Old Style"/>
          <w:b/>
          <w:spacing w:val="-2"/>
          <w:w w:val="120"/>
        </w:rPr>
        <w:tab/>
      </w:r>
    </w:p>
    <w:p w14:paraId="098F3634" w14:textId="77777777" w:rsidR="00B736FB" w:rsidRPr="005B0686" w:rsidRDefault="00B736FB" w:rsidP="00B736FB">
      <w:pPr>
        <w:pStyle w:val="BodyText"/>
        <w:jc w:val="left"/>
        <w:rPr>
          <w:rFonts w:ascii="Bookman Old Style" w:hAnsi="Bookman Old Style"/>
          <w:b w:val="0"/>
          <w:sz w:val="24"/>
        </w:rPr>
      </w:pPr>
    </w:p>
    <w:p w14:paraId="561F200A" w14:textId="77777777" w:rsidR="00B736FB" w:rsidRPr="005B0686" w:rsidRDefault="00B736FB" w:rsidP="00B736FB">
      <w:pPr>
        <w:pStyle w:val="BodyText"/>
        <w:spacing w:before="22"/>
        <w:jc w:val="left"/>
        <w:rPr>
          <w:rFonts w:ascii="Bookman Old Style" w:hAnsi="Bookman Old Style"/>
          <w:b w:val="0"/>
          <w:sz w:val="24"/>
        </w:rPr>
      </w:pPr>
    </w:p>
    <w:p w14:paraId="0988B983" w14:textId="77777777" w:rsidR="00B736FB" w:rsidRPr="005B0686" w:rsidRDefault="00B736FB" w:rsidP="00B736FB">
      <w:pPr>
        <w:tabs>
          <w:tab w:val="left" w:pos="3261"/>
          <w:tab w:val="left" w:pos="3402"/>
        </w:tabs>
        <w:spacing w:before="205"/>
        <w:ind w:left="2263" w:hanging="987"/>
        <w:rPr>
          <w:rFonts w:ascii="Bookman Old Style" w:hAnsi="Bookman Old Style"/>
        </w:rPr>
      </w:pPr>
      <w:r w:rsidRPr="005B0686">
        <w:rPr>
          <w:rFonts w:ascii="Bookman Old Style" w:hAnsi="Bookman Old Style"/>
          <w:w w:val="115"/>
        </w:rPr>
        <w:t>Email</w:t>
      </w:r>
      <w:r w:rsidRPr="005B0686">
        <w:rPr>
          <w:rFonts w:ascii="Bookman Old Style" w:hAnsi="Bookman Old Style"/>
          <w:spacing w:val="33"/>
          <w:w w:val="115"/>
        </w:rPr>
        <w:t xml:space="preserve"> </w:t>
      </w:r>
      <w:r w:rsidRPr="005B0686">
        <w:rPr>
          <w:rFonts w:ascii="Bookman Old Style" w:hAnsi="Bookman Old Style"/>
          <w:spacing w:val="-5"/>
          <w:w w:val="115"/>
        </w:rPr>
        <w:t>Id</w:t>
      </w:r>
      <w:r w:rsidRPr="005B0686">
        <w:rPr>
          <w:rFonts w:ascii="Bookman Old Style" w:hAnsi="Bookman Old Style"/>
        </w:rPr>
        <w:tab/>
      </w:r>
      <w:r w:rsidRPr="005B0686">
        <w:rPr>
          <w:rFonts w:ascii="Bookman Old Style" w:hAnsi="Bookman Old Style"/>
          <w:spacing w:val="-10"/>
          <w:w w:val="115"/>
        </w:rPr>
        <w:t>:</w:t>
      </w:r>
      <w:r w:rsidRPr="005B0686">
        <w:rPr>
          <w:rFonts w:ascii="Bookman Old Style" w:hAnsi="Bookman Old Style"/>
        </w:rPr>
        <w:tab/>
      </w:r>
      <w:hyperlink r:id="rId9">
        <w:r w:rsidRPr="005B0686">
          <w:rPr>
            <w:rFonts w:ascii="Bookman Old Style" w:hAnsi="Bookman Old Style"/>
            <w:spacing w:val="-2"/>
            <w:w w:val="115"/>
          </w:rPr>
          <w:t>cgmproc@bescom.co.in</w:t>
        </w:r>
      </w:hyperlink>
    </w:p>
    <w:p w14:paraId="5D418186" w14:textId="77777777" w:rsidR="00B736FB" w:rsidRPr="005B0686" w:rsidRDefault="00B736FB" w:rsidP="00B736FB">
      <w:pPr>
        <w:pStyle w:val="BodyText"/>
        <w:spacing w:before="112"/>
        <w:jc w:val="left"/>
        <w:rPr>
          <w:rFonts w:ascii="Bookman Old Style" w:hAnsi="Bookman Old Style"/>
          <w:sz w:val="24"/>
        </w:rPr>
      </w:pPr>
    </w:p>
    <w:p w14:paraId="4546868A" w14:textId="77777777" w:rsidR="009840C7" w:rsidRPr="005B0686" w:rsidRDefault="009840C7" w:rsidP="009840C7">
      <w:pPr>
        <w:jc w:val="right"/>
        <w:rPr>
          <w:rFonts w:ascii="Bookman Old Style" w:hAnsi="Bookman Old Style"/>
          <w:b/>
        </w:rPr>
      </w:pPr>
    </w:p>
    <w:p w14:paraId="19CD4FE1" w14:textId="765ADE8E" w:rsidR="00B736FB" w:rsidRPr="005B0686" w:rsidRDefault="009840C7" w:rsidP="00B736FB">
      <w:pPr>
        <w:pStyle w:val="Heading4"/>
        <w:jc w:val="center"/>
        <w:rPr>
          <w:rFonts w:ascii="Bookman Old Style" w:hAnsi="Bookman Old Style"/>
          <w:b w:val="0"/>
          <w:color w:val="3A3A3A"/>
          <w:spacing w:val="4"/>
          <w:sz w:val="24"/>
          <w:szCs w:val="24"/>
          <w:shd w:val="clear" w:color="auto" w:fill="FFFFFF"/>
        </w:rPr>
      </w:pPr>
      <w:r w:rsidRPr="005B0686">
        <w:rPr>
          <w:rFonts w:ascii="Bookman Old Style" w:hAnsi="Bookman Old Style"/>
          <w:sz w:val="24"/>
          <w:szCs w:val="24"/>
        </w:rPr>
        <w:t>BID ENQUIRY NO:</w:t>
      </w:r>
      <w:r w:rsidR="00B736FB" w:rsidRPr="005B0686">
        <w:rPr>
          <w:rFonts w:ascii="Bookman Old Style" w:hAnsi="Bookman Old Style"/>
          <w:b w:val="0"/>
          <w:sz w:val="24"/>
          <w:szCs w:val="24"/>
        </w:rPr>
        <w:t xml:space="preserve"> </w:t>
      </w:r>
      <w:r w:rsidR="00A27BA2">
        <w:rPr>
          <w:rFonts w:ascii="Bookman Old Style" w:hAnsi="Bookman Old Style"/>
          <w:color w:val="3A3A3A"/>
          <w:spacing w:val="4"/>
          <w:sz w:val="24"/>
          <w:szCs w:val="24"/>
          <w:shd w:val="clear" w:color="auto" w:fill="FFFFFF"/>
        </w:rPr>
        <w:t>BESCOM/2026-27/EL/WORK_INDENT1147</w:t>
      </w:r>
    </w:p>
    <w:p w14:paraId="71E393D1" w14:textId="0BE0DD1E" w:rsidR="009840C7" w:rsidRPr="005B0686" w:rsidRDefault="009840C7" w:rsidP="00B736FB">
      <w:pPr>
        <w:rPr>
          <w:rFonts w:ascii="Bookman Old Style" w:hAnsi="Bookman Old Style"/>
          <w:b/>
        </w:rPr>
      </w:pPr>
    </w:p>
    <w:p w14:paraId="42AA9DA1" w14:textId="77777777" w:rsidR="009840C7" w:rsidRPr="005B0686" w:rsidRDefault="009840C7" w:rsidP="009840C7">
      <w:pPr>
        <w:framePr w:hSpace="180" w:wrap="around" w:vAnchor="text" w:hAnchor="margin" w:x="-162" w:y="172"/>
        <w:ind w:right="-108"/>
        <w:rPr>
          <w:rFonts w:ascii="Bookman Old Style" w:hAnsi="Bookman Old Style" w:cs="Times New Roman"/>
          <w:b/>
          <w:bCs/>
        </w:rPr>
      </w:pPr>
    </w:p>
    <w:p w14:paraId="656C962C" w14:textId="77777777" w:rsidR="00B736FB" w:rsidRPr="005B0686" w:rsidRDefault="00B736FB" w:rsidP="009840C7">
      <w:pPr>
        <w:pStyle w:val="Heading4"/>
        <w:jc w:val="center"/>
        <w:rPr>
          <w:rFonts w:ascii="Bookman Old Style" w:hAnsi="Bookman Old Style"/>
          <w:sz w:val="24"/>
          <w:szCs w:val="24"/>
        </w:rPr>
      </w:pPr>
    </w:p>
    <w:p w14:paraId="6BF0A6D4" w14:textId="23B44775" w:rsidR="009840C7" w:rsidRPr="005B0686" w:rsidRDefault="009840C7" w:rsidP="009840C7">
      <w:pPr>
        <w:pStyle w:val="Heading4"/>
        <w:jc w:val="center"/>
        <w:rPr>
          <w:rFonts w:ascii="Bookman Old Style" w:hAnsi="Bookman Old Style"/>
          <w:sz w:val="24"/>
          <w:szCs w:val="24"/>
        </w:rPr>
      </w:pPr>
      <w:r w:rsidRPr="005B0686">
        <w:rPr>
          <w:rFonts w:ascii="Bookman Old Style" w:hAnsi="Bookman Old Style"/>
          <w:sz w:val="24"/>
          <w:szCs w:val="24"/>
        </w:rPr>
        <w:t>BID DOCUMENTS</w:t>
      </w:r>
    </w:p>
    <w:p w14:paraId="6C4F73C8" w14:textId="77777777" w:rsidR="009840C7" w:rsidRPr="005B0686" w:rsidRDefault="009840C7" w:rsidP="009840C7">
      <w:pPr>
        <w:rPr>
          <w:rFonts w:ascii="Bookman Old Style" w:hAnsi="Bookman Old Style"/>
        </w:rPr>
      </w:pPr>
    </w:p>
    <w:p w14:paraId="55E89A73" w14:textId="77777777" w:rsidR="009840C7" w:rsidRPr="005B0686" w:rsidRDefault="009840C7" w:rsidP="009840C7">
      <w:pPr>
        <w:jc w:val="center"/>
        <w:rPr>
          <w:rFonts w:ascii="Bookman Old Style" w:hAnsi="Bookman Old Style"/>
          <w:b/>
        </w:rPr>
      </w:pPr>
    </w:p>
    <w:p w14:paraId="577A0F2F" w14:textId="77777777" w:rsidR="009840C7" w:rsidRPr="005B0686" w:rsidRDefault="009840C7" w:rsidP="009840C7">
      <w:pPr>
        <w:jc w:val="center"/>
        <w:rPr>
          <w:rFonts w:ascii="Bookman Old Style" w:hAnsi="Bookman Old Style"/>
          <w:b/>
        </w:rPr>
      </w:pPr>
      <w:r w:rsidRPr="005B0686">
        <w:rPr>
          <w:rFonts w:ascii="Bookman Old Style" w:hAnsi="Bookman Old Style"/>
          <w:b/>
        </w:rPr>
        <w:t>FOR</w:t>
      </w:r>
    </w:p>
    <w:p w14:paraId="00A55D03" w14:textId="77777777" w:rsidR="009840C7" w:rsidRPr="005B0686" w:rsidRDefault="009840C7" w:rsidP="009840C7">
      <w:pPr>
        <w:jc w:val="center"/>
        <w:rPr>
          <w:rFonts w:ascii="Bookman Old Style" w:hAnsi="Bookman Old Style"/>
        </w:rPr>
      </w:pPr>
    </w:p>
    <w:p w14:paraId="62EDF4E2" w14:textId="77777777" w:rsidR="009840C7" w:rsidRPr="005B0686" w:rsidRDefault="009840C7" w:rsidP="009840C7">
      <w:pPr>
        <w:jc w:val="center"/>
        <w:rPr>
          <w:rFonts w:ascii="Bookman Old Style" w:hAnsi="Bookman Old Style"/>
          <w:b/>
        </w:rPr>
      </w:pPr>
    </w:p>
    <w:p w14:paraId="543A1C6C" w14:textId="25880B12" w:rsidR="009840C7" w:rsidRPr="005B0686" w:rsidRDefault="00B736FB" w:rsidP="009F6CC7">
      <w:pPr>
        <w:ind w:right="-165"/>
        <w:jc w:val="both"/>
        <w:rPr>
          <w:rFonts w:ascii="Bookman Old Style" w:hAnsi="Bookman Old Style"/>
          <w:b/>
        </w:rPr>
      </w:pPr>
      <w:r w:rsidRPr="005B0686">
        <w:rPr>
          <w:rFonts w:ascii="Bookman Old Style" w:hAnsi="Bookman Old Style"/>
          <w:b/>
          <w:i/>
          <w:w w:val="120"/>
        </w:rPr>
        <w:t>“</w:t>
      </w:r>
      <w:r w:rsidR="00A27BA2">
        <w:rPr>
          <w:rFonts w:ascii="Bookman Old Style" w:hAnsi="Bookman Old Style"/>
          <w:b/>
          <w:i/>
          <w:w w:val="120"/>
        </w:rPr>
        <w:t xml:space="preserve">Strengthening of Distribution Network by replacement of HT/LT OH lines by HT Covered Conductor/LTAB Cable in Tavarekere Sub-div </w:t>
      </w:r>
      <w:r w:rsidRPr="005B0686">
        <w:rPr>
          <w:rFonts w:ascii="Bookman Old Style" w:hAnsi="Bookman Old Style"/>
          <w:b/>
          <w:i/>
          <w:w w:val="120"/>
        </w:rPr>
        <w:t>of Magadi Division of BESCOM Jurisdiction for a period of one year on Total Turnkey percentage quoting Basis”.</w:t>
      </w:r>
    </w:p>
    <w:p w14:paraId="54613C0A" w14:textId="77777777" w:rsidR="009840C7" w:rsidRPr="005B0686" w:rsidRDefault="009840C7" w:rsidP="009840C7">
      <w:pPr>
        <w:jc w:val="center"/>
        <w:rPr>
          <w:rFonts w:ascii="Bookman Old Style" w:hAnsi="Bookman Old Style"/>
        </w:rPr>
      </w:pPr>
      <w:r w:rsidRPr="005B0686">
        <w:rPr>
          <w:rFonts w:ascii="Bookman Old Style" w:hAnsi="Bookman Old Style"/>
        </w:rPr>
        <w:br w:type="page"/>
      </w:r>
    </w:p>
    <w:p w14:paraId="3AE8B982" w14:textId="175450EF" w:rsidR="00B736FB" w:rsidRPr="005B0686" w:rsidRDefault="00842A6B" w:rsidP="00B736FB">
      <w:pPr>
        <w:spacing w:before="85"/>
        <w:ind w:left="1128" w:right="852"/>
        <w:jc w:val="center"/>
        <w:rPr>
          <w:rFonts w:ascii="Bookman Old Style" w:hAnsi="Bookman Old Style"/>
          <w:b/>
        </w:rPr>
      </w:pPr>
      <w:r>
        <w:rPr>
          <w:noProof/>
        </w:rPr>
        <w:lastRenderedPageBreak/>
        <w:pict w14:anchorId="50563C4E">
          <v:shape id="Graphic 9" o:spid="_x0000_s1031" style="position:absolute;left:0;text-align:left;margin-left:46.95pt;margin-top:731.85pt;width:516.45pt;height:4.2pt;z-index:251667456;visibility:visible;mso-wrap-style:square;mso-wrap-distance-left:0;mso-wrap-distance-top:0;mso-wrap-distance-right:0;mso-wrap-distance-bottom:0;mso-position-horizontal:absolute;mso-position-horizontal-relative:page;mso-position-vertical:absolute;mso-position-vertical-relative:page;v-text-anchor:top" coordsize="6558915,533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" adj="0,,0" path="m6558915,44196l,44196r,9144l6558915,53340r,-9144xem6558915,l,,,35052r6558915,l6558915,xe" fillcolor="#612222" stroked="f">
            <v:stroke joinstyle="round"/>
            <v:formulas/>
            <v:path arrowok="t" o:connecttype="segments"/>
            <w10:wrap anchorx="page" anchory="page"/>
          </v:shape>
        </w:pict>
      </w:r>
      <w:r w:rsidR="00B736FB" w:rsidRPr="005B0686">
        <w:rPr>
          <w:rFonts w:ascii="Bookman Old Style" w:hAnsi="Bookman Old Style"/>
          <w:b/>
          <w:spacing w:val="-2"/>
          <w:w w:val="120"/>
          <w:u w:val="single"/>
        </w:rPr>
        <w:t>CONTENTS</w:t>
      </w:r>
    </w:p>
    <w:p w14:paraId="0D218679" w14:textId="77777777" w:rsidR="00B736FB" w:rsidRPr="005B0686" w:rsidRDefault="00B736FB" w:rsidP="00B736FB">
      <w:pPr>
        <w:pStyle w:val="BodyText"/>
        <w:jc w:val="left"/>
        <w:rPr>
          <w:rFonts w:ascii="Bookman Old Style" w:hAnsi="Bookman Old Style"/>
          <w:b w:val="0"/>
          <w:sz w:val="24"/>
        </w:rPr>
      </w:pPr>
    </w:p>
    <w:tbl>
      <w:tblPr>
        <w:tblW w:w="0" w:type="auto"/>
        <w:tblInd w:w="10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2067"/>
        <w:gridCol w:w="6419"/>
      </w:tblGrid>
      <w:tr w:rsidR="00B736FB" w:rsidRPr="005B0686" w14:paraId="67384CA4" w14:textId="77777777" w:rsidTr="00BD3399">
        <w:trPr>
          <w:trHeight w:val="757"/>
        </w:trPr>
        <w:tc>
          <w:tcPr>
            <w:tcW w:w="811" w:type="dxa"/>
          </w:tcPr>
          <w:p w14:paraId="1293A679" w14:textId="77777777" w:rsidR="00B736FB" w:rsidRPr="005B0686" w:rsidRDefault="00B736FB" w:rsidP="00764BBF">
            <w:pPr>
              <w:pStyle w:val="TableParagraph"/>
              <w:spacing w:before="76"/>
              <w:ind w:left="160"/>
              <w:rPr>
                <w:rFonts w:ascii="Bookman Old Style" w:hAnsi="Bookman Old Style"/>
                <w:b/>
                <w:sz w:val="24"/>
                <w:szCs w:val="24"/>
              </w:rPr>
            </w:pPr>
            <w:r w:rsidRPr="005B0686">
              <w:rPr>
                <w:rFonts w:ascii="Bookman Old Style" w:hAnsi="Bookman Old Style"/>
                <w:b/>
                <w:spacing w:val="-5"/>
                <w:w w:val="130"/>
                <w:sz w:val="24"/>
                <w:szCs w:val="24"/>
              </w:rPr>
              <w:t>Sl.</w:t>
            </w:r>
          </w:p>
          <w:p w14:paraId="45662C33" w14:textId="77777777" w:rsidR="00B736FB" w:rsidRPr="005B0686" w:rsidRDefault="00B736FB" w:rsidP="00764BBF">
            <w:pPr>
              <w:pStyle w:val="TableParagraph"/>
              <w:spacing w:before="47"/>
              <w:ind w:left="119"/>
              <w:rPr>
                <w:rFonts w:ascii="Bookman Old Style" w:hAnsi="Bookman Old Style"/>
                <w:b/>
                <w:sz w:val="24"/>
                <w:szCs w:val="24"/>
              </w:rPr>
            </w:pPr>
            <w:r w:rsidRPr="005B0686">
              <w:rPr>
                <w:rFonts w:ascii="Bookman Old Style" w:hAnsi="Bookman Old Style"/>
                <w:b/>
                <w:spacing w:val="-5"/>
                <w:w w:val="125"/>
                <w:sz w:val="24"/>
                <w:szCs w:val="24"/>
              </w:rPr>
              <w:t>No.</w:t>
            </w:r>
          </w:p>
        </w:tc>
        <w:tc>
          <w:tcPr>
            <w:tcW w:w="2067" w:type="dxa"/>
          </w:tcPr>
          <w:p w14:paraId="7BBA7BDD" w14:textId="77777777" w:rsidR="00B736FB" w:rsidRPr="005B0686" w:rsidRDefault="00B736FB" w:rsidP="00764BBF">
            <w:pPr>
              <w:pStyle w:val="TableParagraph"/>
              <w:spacing w:before="230"/>
              <w:ind w:right="260"/>
              <w:jc w:val="right"/>
              <w:rPr>
                <w:rFonts w:ascii="Bookman Old Style" w:hAnsi="Bookman Old Style"/>
                <w:b/>
                <w:sz w:val="24"/>
                <w:szCs w:val="24"/>
              </w:rPr>
            </w:pPr>
            <w:r w:rsidRPr="005B0686">
              <w:rPr>
                <w:rFonts w:ascii="Bookman Old Style" w:hAnsi="Bookman Old Style"/>
                <w:b/>
                <w:spacing w:val="-2"/>
                <w:w w:val="120"/>
                <w:sz w:val="24"/>
                <w:szCs w:val="24"/>
              </w:rPr>
              <w:t>Sections</w:t>
            </w:r>
          </w:p>
        </w:tc>
        <w:tc>
          <w:tcPr>
            <w:tcW w:w="6419" w:type="dxa"/>
          </w:tcPr>
          <w:p w14:paraId="3C2EB73C" w14:textId="77777777" w:rsidR="00B736FB" w:rsidRPr="005B0686" w:rsidRDefault="00B736FB" w:rsidP="00764BBF">
            <w:pPr>
              <w:pStyle w:val="TableParagraph"/>
              <w:spacing w:before="230"/>
              <w:ind w:left="17"/>
              <w:jc w:val="center"/>
              <w:rPr>
                <w:rFonts w:ascii="Bookman Old Style" w:hAnsi="Bookman Old Style"/>
                <w:b/>
                <w:sz w:val="24"/>
                <w:szCs w:val="24"/>
              </w:rPr>
            </w:pPr>
            <w:r w:rsidRPr="005B0686">
              <w:rPr>
                <w:rFonts w:ascii="Bookman Old Style" w:hAnsi="Bookman Old Style"/>
                <w:b/>
                <w:spacing w:val="-2"/>
                <w:w w:val="115"/>
                <w:sz w:val="24"/>
                <w:szCs w:val="24"/>
              </w:rPr>
              <w:t>Documents</w:t>
            </w:r>
          </w:p>
        </w:tc>
      </w:tr>
      <w:tr w:rsidR="00B736FB" w:rsidRPr="005B0686" w14:paraId="6A2EED1F" w14:textId="77777777" w:rsidTr="00BD3399">
        <w:trPr>
          <w:trHeight w:val="506"/>
        </w:trPr>
        <w:tc>
          <w:tcPr>
            <w:tcW w:w="811" w:type="dxa"/>
          </w:tcPr>
          <w:p w14:paraId="75E1133B" w14:textId="77777777" w:rsidR="00B736FB" w:rsidRPr="005B0686" w:rsidRDefault="00B736FB" w:rsidP="00764BBF">
            <w:pPr>
              <w:pStyle w:val="TableParagraph"/>
              <w:spacing w:before="100"/>
              <w:ind w:left="29"/>
              <w:jc w:val="center"/>
              <w:rPr>
                <w:rFonts w:ascii="Bookman Old Style" w:hAnsi="Bookman Old Style"/>
                <w:b/>
                <w:sz w:val="24"/>
                <w:szCs w:val="24"/>
              </w:rPr>
            </w:pPr>
            <w:r w:rsidRPr="005B0686">
              <w:rPr>
                <w:rFonts w:ascii="Bookman Old Style" w:hAnsi="Bookman Old Style"/>
                <w:b/>
                <w:spacing w:val="-10"/>
                <w:w w:val="115"/>
                <w:sz w:val="24"/>
                <w:szCs w:val="24"/>
              </w:rPr>
              <w:t>1</w:t>
            </w:r>
          </w:p>
        </w:tc>
        <w:tc>
          <w:tcPr>
            <w:tcW w:w="2067" w:type="dxa"/>
          </w:tcPr>
          <w:p w14:paraId="56ABAE9A" w14:textId="77777777" w:rsidR="00B736FB" w:rsidRPr="005B0686" w:rsidRDefault="00B736FB" w:rsidP="00764BBF">
            <w:pPr>
              <w:pStyle w:val="TableParagraph"/>
              <w:spacing w:before="100"/>
              <w:ind w:right="313"/>
              <w:jc w:val="right"/>
              <w:rPr>
                <w:rFonts w:ascii="Bookman Old Style" w:hAnsi="Bookman Old Style"/>
                <w:b/>
                <w:sz w:val="24"/>
                <w:szCs w:val="24"/>
              </w:rPr>
            </w:pPr>
            <w:r w:rsidRPr="005B0686">
              <w:rPr>
                <w:rFonts w:ascii="Bookman Old Style" w:hAnsi="Bookman Old Style"/>
                <w:b/>
                <w:w w:val="110"/>
                <w:sz w:val="24"/>
                <w:szCs w:val="24"/>
              </w:rPr>
              <w:t>Section-</w:t>
            </w:r>
            <w:r w:rsidRPr="005B0686">
              <w:rPr>
                <w:rFonts w:ascii="Bookman Old Style" w:hAnsi="Bookman Old Style"/>
                <w:b/>
                <w:spacing w:val="-10"/>
                <w:w w:val="115"/>
                <w:sz w:val="24"/>
                <w:szCs w:val="24"/>
              </w:rPr>
              <w:t>1</w:t>
            </w:r>
          </w:p>
        </w:tc>
        <w:tc>
          <w:tcPr>
            <w:tcW w:w="6419" w:type="dxa"/>
          </w:tcPr>
          <w:p w14:paraId="135620A4" w14:textId="77777777" w:rsidR="00B736FB" w:rsidRPr="005B0686" w:rsidRDefault="00B736FB" w:rsidP="00764BBF">
            <w:pPr>
              <w:pStyle w:val="TableParagraph"/>
              <w:spacing w:before="100"/>
              <w:ind w:left="103"/>
              <w:rPr>
                <w:rFonts w:ascii="Bookman Old Style" w:hAnsi="Bookman Old Style"/>
                <w:b/>
                <w:sz w:val="24"/>
                <w:szCs w:val="24"/>
              </w:rPr>
            </w:pPr>
            <w:r w:rsidRPr="005B0686">
              <w:rPr>
                <w:rFonts w:ascii="Bookman Old Style" w:hAnsi="Bookman Old Style"/>
                <w:b/>
                <w:w w:val="110"/>
                <w:sz w:val="24"/>
                <w:szCs w:val="24"/>
              </w:rPr>
              <w:t>Invitation</w:t>
            </w:r>
            <w:r w:rsidRPr="005B0686">
              <w:rPr>
                <w:rFonts w:ascii="Bookman Old Style" w:hAnsi="Bookman Old Style"/>
                <w:b/>
                <w:spacing w:val="41"/>
                <w:w w:val="110"/>
                <w:sz w:val="24"/>
                <w:szCs w:val="24"/>
              </w:rPr>
              <w:t xml:space="preserve"> </w:t>
            </w:r>
            <w:r w:rsidRPr="005B0686">
              <w:rPr>
                <w:rFonts w:ascii="Bookman Old Style" w:hAnsi="Bookman Old Style"/>
                <w:b/>
                <w:w w:val="110"/>
                <w:sz w:val="24"/>
                <w:szCs w:val="24"/>
              </w:rPr>
              <w:t>For</w:t>
            </w:r>
            <w:r w:rsidRPr="005B0686">
              <w:rPr>
                <w:rFonts w:ascii="Bookman Old Style" w:hAnsi="Bookman Old Style"/>
                <w:b/>
                <w:spacing w:val="43"/>
                <w:w w:val="110"/>
                <w:sz w:val="24"/>
                <w:szCs w:val="24"/>
              </w:rPr>
              <w:t xml:space="preserve"> </w:t>
            </w:r>
            <w:r w:rsidRPr="005B0686">
              <w:rPr>
                <w:rFonts w:ascii="Bookman Old Style" w:hAnsi="Bookman Old Style"/>
                <w:b/>
                <w:w w:val="110"/>
                <w:sz w:val="24"/>
                <w:szCs w:val="24"/>
              </w:rPr>
              <w:t>Tenders</w:t>
            </w:r>
            <w:r w:rsidRPr="005B0686">
              <w:rPr>
                <w:rFonts w:ascii="Bookman Old Style" w:hAnsi="Bookman Old Style"/>
                <w:b/>
                <w:spacing w:val="40"/>
                <w:w w:val="110"/>
                <w:sz w:val="24"/>
                <w:szCs w:val="24"/>
              </w:rPr>
              <w:t xml:space="preserve"> </w:t>
            </w:r>
            <w:r w:rsidRPr="005B0686">
              <w:rPr>
                <w:rFonts w:ascii="Bookman Old Style" w:hAnsi="Bookman Old Style"/>
                <w:b/>
                <w:spacing w:val="-2"/>
                <w:w w:val="110"/>
                <w:sz w:val="24"/>
                <w:szCs w:val="24"/>
              </w:rPr>
              <w:t>(IFT)</w:t>
            </w:r>
          </w:p>
        </w:tc>
      </w:tr>
      <w:tr w:rsidR="00B736FB" w:rsidRPr="005B0686" w14:paraId="0139B805" w14:textId="77777777" w:rsidTr="00BD3399">
        <w:trPr>
          <w:trHeight w:val="506"/>
        </w:trPr>
        <w:tc>
          <w:tcPr>
            <w:tcW w:w="811" w:type="dxa"/>
          </w:tcPr>
          <w:p w14:paraId="254BAB49" w14:textId="77777777" w:rsidR="00B736FB" w:rsidRPr="005B0686" w:rsidRDefault="00B736FB" w:rsidP="00764BBF">
            <w:pPr>
              <w:pStyle w:val="TableParagraph"/>
              <w:spacing w:before="102"/>
              <w:ind w:left="29"/>
              <w:jc w:val="center"/>
              <w:rPr>
                <w:rFonts w:ascii="Bookman Old Style" w:hAnsi="Bookman Old Style"/>
                <w:b/>
                <w:sz w:val="24"/>
                <w:szCs w:val="24"/>
              </w:rPr>
            </w:pPr>
            <w:r w:rsidRPr="005B0686">
              <w:rPr>
                <w:rFonts w:ascii="Bookman Old Style" w:hAnsi="Bookman Old Style"/>
                <w:b/>
                <w:spacing w:val="-10"/>
                <w:w w:val="115"/>
                <w:sz w:val="24"/>
                <w:szCs w:val="24"/>
              </w:rPr>
              <w:t>2</w:t>
            </w:r>
          </w:p>
        </w:tc>
        <w:tc>
          <w:tcPr>
            <w:tcW w:w="2067" w:type="dxa"/>
          </w:tcPr>
          <w:p w14:paraId="62F6CE02" w14:textId="77777777" w:rsidR="00B736FB" w:rsidRPr="005B0686" w:rsidRDefault="00B736FB" w:rsidP="00764BBF">
            <w:pPr>
              <w:pStyle w:val="TableParagraph"/>
              <w:spacing w:before="102"/>
              <w:ind w:right="313"/>
              <w:jc w:val="right"/>
              <w:rPr>
                <w:rFonts w:ascii="Bookman Old Style" w:hAnsi="Bookman Old Style"/>
                <w:b/>
                <w:sz w:val="24"/>
                <w:szCs w:val="24"/>
              </w:rPr>
            </w:pPr>
            <w:r w:rsidRPr="005B0686">
              <w:rPr>
                <w:rFonts w:ascii="Bookman Old Style" w:hAnsi="Bookman Old Style"/>
                <w:b/>
                <w:w w:val="110"/>
                <w:sz w:val="24"/>
                <w:szCs w:val="24"/>
              </w:rPr>
              <w:t>Section-</w:t>
            </w:r>
            <w:r w:rsidRPr="005B0686">
              <w:rPr>
                <w:rFonts w:ascii="Bookman Old Style" w:hAnsi="Bookman Old Style"/>
                <w:b/>
                <w:spacing w:val="-10"/>
                <w:w w:val="115"/>
                <w:sz w:val="24"/>
                <w:szCs w:val="24"/>
              </w:rPr>
              <w:t>2</w:t>
            </w:r>
          </w:p>
        </w:tc>
        <w:tc>
          <w:tcPr>
            <w:tcW w:w="6419" w:type="dxa"/>
          </w:tcPr>
          <w:p w14:paraId="314A0F4D" w14:textId="77777777" w:rsidR="00B736FB" w:rsidRPr="005B0686" w:rsidRDefault="00B736FB" w:rsidP="00764BBF">
            <w:pPr>
              <w:pStyle w:val="TableParagraph"/>
              <w:spacing w:before="102"/>
              <w:ind w:left="103"/>
              <w:rPr>
                <w:rFonts w:ascii="Bookman Old Style" w:hAnsi="Bookman Old Style"/>
                <w:b/>
                <w:sz w:val="24"/>
                <w:szCs w:val="24"/>
              </w:rPr>
            </w:pPr>
            <w:r w:rsidRPr="005B0686">
              <w:rPr>
                <w:rFonts w:ascii="Bookman Old Style" w:hAnsi="Bookman Old Style"/>
                <w:b/>
                <w:w w:val="110"/>
                <w:sz w:val="24"/>
                <w:szCs w:val="24"/>
              </w:rPr>
              <w:t>Instructions</w:t>
            </w:r>
            <w:r w:rsidRPr="005B0686">
              <w:rPr>
                <w:rFonts w:ascii="Bookman Old Style" w:hAnsi="Bookman Old Style"/>
                <w:b/>
                <w:spacing w:val="38"/>
                <w:w w:val="110"/>
                <w:sz w:val="24"/>
                <w:szCs w:val="24"/>
              </w:rPr>
              <w:t xml:space="preserve"> </w:t>
            </w:r>
            <w:r w:rsidRPr="005B0686">
              <w:rPr>
                <w:rFonts w:ascii="Bookman Old Style" w:hAnsi="Bookman Old Style"/>
                <w:b/>
                <w:w w:val="110"/>
                <w:sz w:val="24"/>
                <w:szCs w:val="24"/>
              </w:rPr>
              <w:t>To</w:t>
            </w:r>
            <w:r w:rsidRPr="005B0686">
              <w:rPr>
                <w:rFonts w:ascii="Bookman Old Style" w:hAnsi="Bookman Old Style"/>
                <w:b/>
                <w:spacing w:val="43"/>
                <w:w w:val="110"/>
                <w:sz w:val="24"/>
                <w:szCs w:val="24"/>
              </w:rPr>
              <w:t xml:space="preserve"> </w:t>
            </w:r>
            <w:r w:rsidRPr="005B0686">
              <w:rPr>
                <w:rFonts w:ascii="Bookman Old Style" w:hAnsi="Bookman Old Style"/>
                <w:b/>
                <w:w w:val="110"/>
                <w:sz w:val="24"/>
                <w:szCs w:val="24"/>
              </w:rPr>
              <w:t>Tenderers</w:t>
            </w:r>
            <w:r w:rsidRPr="005B0686">
              <w:rPr>
                <w:rFonts w:ascii="Bookman Old Style" w:hAnsi="Bookman Old Style"/>
                <w:b/>
                <w:spacing w:val="35"/>
                <w:w w:val="110"/>
                <w:sz w:val="24"/>
                <w:szCs w:val="24"/>
              </w:rPr>
              <w:t xml:space="preserve"> </w:t>
            </w:r>
            <w:r w:rsidRPr="005B0686">
              <w:rPr>
                <w:rFonts w:ascii="Bookman Old Style" w:hAnsi="Bookman Old Style"/>
                <w:b/>
                <w:spacing w:val="-2"/>
                <w:w w:val="110"/>
                <w:sz w:val="24"/>
                <w:szCs w:val="24"/>
              </w:rPr>
              <w:t>(ITT)</w:t>
            </w:r>
          </w:p>
        </w:tc>
      </w:tr>
      <w:tr w:rsidR="00B736FB" w:rsidRPr="005B0686" w14:paraId="18C1EB02" w14:textId="77777777" w:rsidTr="00BD3399">
        <w:trPr>
          <w:trHeight w:val="475"/>
        </w:trPr>
        <w:tc>
          <w:tcPr>
            <w:tcW w:w="811" w:type="dxa"/>
            <w:vMerge w:val="restart"/>
          </w:tcPr>
          <w:p w14:paraId="251DA9E1" w14:textId="77777777" w:rsidR="00B736FB" w:rsidRPr="005B0686" w:rsidRDefault="00B736FB" w:rsidP="00764BBF">
            <w:pPr>
              <w:pStyle w:val="TableParagraph"/>
              <w:rPr>
                <w:rFonts w:ascii="Bookman Old Style" w:hAnsi="Bookman Old Style"/>
                <w:b/>
                <w:sz w:val="24"/>
                <w:szCs w:val="24"/>
              </w:rPr>
            </w:pPr>
          </w:p>
          <w:p w14:paraId="7E0AEA49" w14:textId="77777777" w:rsidR="00B736FB" w:rsidRPr="005B0686" w:rsidRDefault="00B736FB" w:rsidP="00764BBF">
            <w:pPr>
              <w:pStyle w:val="TableParagraph"/>
              <w:rPr>
                <w:rFonts w:ascii="Bookman Old Style" w:hAnsi="Bookman Old Style"/>
                <w:b/>
                <w:sz w:val="24"/>
                <w:szCs w:val="24"/>
              </w:rPr>
            </w:pPr>
          </w:p>
          <w:p w14:paraId="03CAF2A7" w14:textId="77777777" w:rsidR="00B736FB" w:rsidRPr="005B0686" w:rsidRDefault="00B736FB" w:rsidP="00764BBF">
            <w:pPr>
              <w:pStyle w:val="TableParagraph"/>
              <w:rPr>
                <w:rFonts w:ascii="Bookman Old Style" w:hAnsi="Bookman Old Style"/>
                <w:b/>
                <w:sz w:val="24"/>
                <w:szCs w:val="24"/>
              </w:rPr>
            </w:pPr>
          </w:p>
          <w:p w14:paraId="1BCB9529" w14:textId="77777777" w:rsidR="00B736FB" w:rsidRPr="005B0686" w:rsidRDefault="00B736FB" w:rsidP="00764BBF">
            <w:pPr>
              <w:pStyle w:val="TableParagraph"/>
              <w:rPr>
                <w:rFonts w:ascii="Bookman Old Style" w:hAnsi="Bookman Old Style"/>
                <w:b/>
                <w:sz w:val="24"/>
                <w:szCs w:val="24"/>
              </w:rPr>
            </w:pPr>
          </w:p>
          <w:p w14:paraId="6C260AFA" w14:textId="77777777" w:rsidR="00B736FB" w:rsidRPr="005B0686" w:rsidRDefault="00B736FB" w:rsidP="00764BBF">
            <w:pPr>
              <w:pStyle w:val="TableParagraph"/>
              <w:spacing w:before="124"/>
              <w:rPr>
                <w:rFonts w:ascii="Bookman Old Style" w:hAnsi="Bookman Old Style"/>
                <w:b/>
                <w:sz w:val="24"/>
                <w:szCs w:val="24"/>
              </w:rPr>
            </w:pPr>
          </w:p>
          <w:p w14:paraId="0A8004CC" w14:textId="69546955" w:rsidR="00B736FB" w:rsidRPr="005B0686" w:rsidRDefault="00D13828" w:rsidP="00764BBF">
            <w:pPr>
              <w:pStyle w:val="TableParagraph"/>
              <w:ind w:left="29"/>
              <w:jc w:val="center"/>
              <w:rPr>
                <w:rFonts w:ascii="Bookman Old Style" w:hAnsi="Bookman Old Style"/>
                <w:b/>
                <w:sz w:val="24"/>
                <w:szCs w:val="24"/>
              </w:rPr>
            </w:pPr>
            <w:r w:rsidRPr="005B0686">
              <w:rPr>
                <w:rFonts w:ascii="Bookman Old Style" w:hAnsi="Bookman Old Style"/>
                <w:b/>
                <w:spacing w:val="-10"/>
                <w:w w:val="115"/>
                <w:sz w:val="24"/>
                <w:szCs w:val="24"/>
              </w:rPr>
              <w:t>3</w:t>
            </w:r>
          </w:p>
        </w:tc>
        <w:tc>
          <w:tcPr>
            <w:tcW w:w="2067" w:type="dxa"/>
            <w:vMerge w:val="restart"/>
          </w:tcPr>
          <w:p w14:paraId="6C44AFD8" w14:textId="77777777" w:rsidR="00B736FB" w:rsidRPr="005B0686" w:rsidRDefault="00B736FB" w:rsidP="00764BBF">
            <w:pPr>
              <w:pStyle w:val="TableParagraph"/>
              <w:rPr>
                <w:rFonts w:ascii="Bookman Old Style" w:hAnsi="Bookman Old Style"/>
                <w:b/>
                <w:sz w:val="24"/>
                <w:szCs w:val="24"/>
              </w:rPr>
            </w:pPr>
          </w:p>
          <w:p w14:paraId="221AD1FB" w14:textId="77777777" w:rsidR="00B736FB" w:rsidRPr="005B0686" w:rsidRDefault="00B736FB" w:rsidP="00764BBF">
            <w:pPr>
              <w:pStyle w:val="TableParagraph"/>
              <w:rPr>
                <w:rFonts w:ascii="Bookman Old Style" w:hAnsi="Bookman Old Style"/>
                <w:b/>
                <w:sz w:val="24"/>
                <w:szCs w:val="24"/>
              </w:rPr>
            </w:pPr>
          </w:p>
          <w:p w14:paraId="79F63BDC" w14:textId="77777777" w:rsidR="00B736FB" w:rsidRPr="005B0686" w:rsidRDefault="00B736FB" w:rsidP="00764BBF">
            <w:pPr>
              <w:pStyle w:val="TableParagraph"/>
              <w:rPr>
                <w:rFonts w:ascii="Bookman Old Style" w:hAnsi="Bookman Old Style"/>
                <w:b/>
                <w:sz w:val="24"/>
                <w:szCs w:val="24"/>
              </w:rPr>
            </w:pPr>
          </w:p>
          <w:p w14:paraId="0751B2DB" w14:textId="18508417" w:rsidR="00B736FB" w:rsidRPr="005B0686" w:rsidRDefault="00B736FB" w:rsidP="00BD3399">
            <w:pPr>
              <w:pStyle w:val="TableParagraph"/>
              <w:ind w:left="107"/>
              <w:rPr>
                <w:rFonts w:ascii="Bookman Old Style" w:hAnsi="Bookman Old Style"/>
                <w:b/>
                <w:sz w:val="24"/>
                <w:szCs w:val="24"/>
              </w:rPr>
            </w:pPr>
            <w:r w:rsidRPr="005B0686">
              <w:rPr>
                <w:rFonts w:ascii="Bookman Old Style" w:hAnsi="Bookman Old Style"/>
                <w:b/>
                <w:w w:val="110"/>
                <w:sz w:val="24"/>
                <w:szCs w:val="24"/>
              </w:rPr>
              <w:t>Section-</w:t>
            </w:r>
            <w:r w:rsidR="00BD3399" w:rsidRPr="005B0686">
              <w:rPr>
                <w:rFonts w:ascii="Bookman Old Style" w:hAnsi="Bookman Old Style"/>
                <w:b/>
                <w:spacing w:val="-10"/>
                <w:w w:val="115"/>
                <w:sz w:val="24"/>
                <w:szCs w:val="24"/>
              </w:rPr>
              <w:t>3</w:t>
            </w:r>
          </w:p>
        </w:tc>
        <w:tc>
          <w:tcPr>
            <w:tcW w:w="6419" w:type="dxa"/>
          </w:tcPr>
          <w:p w14:paraId="64472777" w14:textId="1D547609" w:rsidR="00B736FB" w:rsidRPr="005B0686" w:rsidRDefault="00B736FB" w:rsidP="00BD3399">
            <w:pPr>
              <w:pStyle w:val="TableParagraph"/>
              <w:tabs>
                <w:tab w:val="left" w:pos="537"/>
              </w:tabs>
              <w:spacing w:before="89"/>
              <w:ind w:left="136"/>
              <w:rPr>
                <w:rFonts w:ascii="Bookman Old Style" w:hAnsi="Bookman Old Style"/>
                <w:b/>
                <w:sz w:val="24"/>
                <w:szCs w:val="24"/>
              </w:rPr>
            </w:pPr>
            <w:r w:rsidRPr="005B0686">
              <w:rPr>
                <w:rFonts w:ascii="Bookman Old Style" w:hAnsi="Bookman Old Style"/>
                <w:b/>
                <w:spacing w:val="-5"/>
                <w:w w:val="120"/>
                <w:sz w:val="24"/>
                <w:szCs w:val="24"/>
              </w:rPr>
              <w:t>I.</w:t>
            </w:r>
            <w:r w:rsidRPr="005B0686">
              <w:rPr>
                <w:rFonts w:ascii="Bookman Old Style" w:hAnsi="Bookman Old Style"/>
                <w:b/>
                <w:sz w:val="24"/>
                <w:szCs w:val="24"/>
              </w:rPr>
              <w:tab/>
            </w:r>
            <w:r w:rsidR="00BD3399" w:rsidRPr="005B0686">
              <w:rPr>
                <w:rFonts w:ascii="Bookman Old Style" w:hAnsi="Bookman Old Style"/>
                <w:b/>
                <w:w w:val="115"/>
                <w:sz w:val="24"/>
                <w:szCs w:val="24"/>
              </w:rPr>
              <w:t>General</w:t>
            </w:r>
            <w:r w:rsidR="00BD3399" w:rsidRPr="005B0686">
              <w:rPr>
                <w:rFonts w:ascii="Bookman Old Style" w:hAnsi="Bookman Old Style"/>
                <w:b/>
                <w:spacing w:val="68"/>
                <w:w w:val="115"/>
                <w:sz w:val="24"/>
                <w:szCs w:val="24"/>
              </w:rPr>
              <w:t xml:space="preserve"> </w:t>
            </w:r>
            <w:r w:rsidR="00BD3399" w:rsidRPr="005B0686">
              <w:rPr>
                <w:rFonts w:ascii="Bookman Old Style" w:hAnsi="Bookman Old Style"/>
                <w:b/>
                <w:w w:val="115"/>
                <w:sz w:val="24"/>
                <w:szCs w:val="24"/>
              </w:rPr>
              <w:t>Conditions</w:t>
            </w:r>
            <w:r w:rsidR="00BD3399" w:rsidRPr="005B0686">
              <w:rPr>
                <w:rFonts w:ascii="Bookman Old Style" w:hAnsi="Bookman Old Style"/>
                <w:b/>
                <w:spacing w:val="69"/>
                <w:w w:val="115"/>
                <w:sz w:val="24"/>
                <w:szCs w:val="24"/>
              </w:rPr>
              <w:t xml:space="preserve"> </w:t>
            </w:r>
            <w:r w:rsidR="00BD3399" w:rsidRPr="005B0686">
              <w:rPr>
                <w:rFonts w:ascii="Bookman Old Style" w:hAnsi="Bookman Old Style"/>
                <w:b/>
                <w:w w:val="115"/>
                <w:sz w:val="24"/>
                <w:szCs w:val="24"/>
              </w:rPr>
              <w:t>of</w:t>
            </w:r>
            <w:r w:rsidR="00BD3399" w:rsidRPr="005B0686">
              <w:rPr>
                <w:rFonts w:ascii="Bookman Old Style" w:hAnsi="Bookman Old Style"/>
                <w:b/>
                <w:spacing w:val="29"/>
                <w:w w:val="115"/>
                <w:sz w:val="24"/>
                <w:szCs w:val="24"/>
              </w:rPr>
              <w:t xml:space="preserve">  </w:t>
            </w:r>
            <w:r w:rsidR="00BD3399" w:rsidRPr="005B0686">
              <w:rPr>
                <w:rFonts w:ascii="Bookman Old Style" w:hAnsi="Bookman Old Style"/>
                <w:b/>
                <w:w w:val="115"/>
                <w:sz w:val="24"/>
                <w:szCs w:val="24"/>
              </w:rPr>
              <w:t>Contract</w:t>
            </w:r>
            <w:r w:rsidR="00BD3399" w:rsidRPr="005B0686">
              <w:rPr>
                <w:rFonts w:ascii="Bookman Old Style" w:hAnsi="Bookman Old Style"/>
                <w:b/>
                <w:spacing w:val="-2"/>
                <w:w w:val="115"/>
                <w:sz w:val="24"/>
                <w:szCs w:val="24"/>
              </w:rPr>
              <w:t xml:space="preserve"> (GCC)</w:t>
            </w:r>
            <w:r w:rsidR="00BD3399" w:rsidRPr="005B0686">
              <w:rPr>
                <w:rFonts w:ascii="Bookman Old Style" w:hAnsi="Bookman Old Style"/>
                <w:b/>
                <w:spacing w:val="-4"/>
                <w:w w:val="120"/>
                <w:sz w:val="24"/>
                <w:szCs w:val="24"/>
              </w:rPr>
              <w:t xml:space="preserve"> </w:t>
            </w:r>
          </w:p>
        </w:tc>
      </w:tr>
      <w:tr w:rsidR="00B736FB" w:rsidRPr="005B0686" w14:paraId="2A92B6CA" w14:textId="77777777" w:rsidTr="00BD3399">
        <w:trPr>
          <w:trHeight w:val="642"/>
        </w:trPr>
        <w:tc>
          <w:tcPr>
            <w:tcW w:w="811" w:type="dxa"/>
            <w:vMerge/>
            <w:tcBorders>
              <w:top w:val="nil"/>
            </w:tcBorders>
          </w:tcPr>
          <w:p w14:paraId="626158FB" w14:textId="77777777" w:rsidR="00B736FB" w:rsidRPr="005B0686" w:rsidRDefault="00B736FB" w:rsidP="00764BBF">
            <w:pPr>
              <w:rPr>
                <w:rFonts w:ascii="Bookman Old Style" w:hAnsi="Bookman Old Style"/>
              </w:rPr>
            </w:pPr>
          </w:p>
        </w:tc>
        <w:tc>
          <w:tcPr>
            <w:tcW w:w="2067" w:type="dxa"/>
            <w:vMerge/>
            <w:tcBorders>
              <w:top w:val="nil"/>
            </w:tcBorders>
          </w:tcPr>
          <w:p w14:paraId="4B9F8A4C" w14:textId="77777777" w:rsidR="00B736FB" w:rsidRPr="005B0686" w:rsidRDefault="00B736FB" w:rsidP="00764BBF">
            <w:pPr>
              <w:rPr>
                <w:rFonts w:ascii="Bookman Old Style" w:hAnsi="Bookman Old Style"/>
              </w:rPr>
            </w:pPr>
          </w:p>
        </w:tc>
        <w:tc>
          <w:tcPr>
            <w:tcW w:w="6419" w:type="dxa"/>
          </w:tcPr>
          <w:p w14:paraId="63891C61" w14:textId="77777777" w:rsidR="00AD44EB" w:rsidRPr="005B0686" w:rsidRDefault="00AD44EB" w:rsidP="00764BBF">
            <w:pPr>
              <w:pStyle w:val="TableParagraph"/>
              <w:spacing w:before="2"/>
              <w:ind w:left="136"/>
              <w:rPr>
                <w:rFonts w:ascii="Bookman Old Style" w:hAnsi="Bookman Old Style"/>
                <w:b/>
                <w:w w:val="115"/>
                <w:sz w:val="24"/>
                <w:szCs w:val="24"/>
              </w:rPr>
            </w:pPr>
          </w:p>
          <w:p w14:paraId="021B313E" w14:textId="77777777" w:rsidR="00FE6059" w:rsidRPr="005B0686" w:rsidRDefault="00B736FB" w:rsidP="00764BBF">
            <w:pPr>
              <w:pStyle w:val="TableParagraph"/>
              <w:spacing w:before="2"/>
              <w:ind w:left="136"/>
              <w:rPr>
                <w:rFonts w:ascii="Bookman Old Style" w:hAnsi="Bookman Old Style"/>
                <w:b/>
                <w:spacing w:val="-2"/>
                <w:w w:val="115"/>
                <w:sz w:val="24"/>
                <w:szCs w:val="24"/>
              </w:rPr>
            </w:pPr>
            <w:r w:rsidRPr="005B0686">
              <w:rPr>
                <w:rFonts w:ascii="Bookman Old Style" w:hAnsi="Bookman Old Style"/>
                <w:b/>
                <w:w w:val="115"/>
                <w:sz w:val="24"/>
                <w:szCs w:val="24"/>
              </w:rPr>
              <w:t>II.</w:t>
            </w:r>
            <w:r w:rsidRPr="005B0686">
              <w:rPr>
                <w:rFonts w:ascii="Bookman Old Style" w:hAnsi="Bookman Old Style"/>
                <w:b/>
                <w:spacing w:val="24"/>
                <w:w w:val="115"/>
                <w:sz w:val="24"/>
                <w:szCs w:val="24"/>
              </w:rPr>
              <w:t xml:space="preserve"> </w:t>
            </w:r>
            <w:r w:rsidR="00FE6059" w:rsidRPr="005B0686">
              <w:rPr>
                <w:rFonts w:ascii="Bookman Old Style" w:hAnsi="Bookman Old Style"/>
                <w:b/>
                <w:w w:val="115"/>
                <w:sz w:val="24"/>
                <w:szCs w:val="24"/>
              </w:rPr>
              <w:t>Erection</w:t>
            </w:r>
            <w:r w:rsidR="00FE6059" w:rsidRPr="005B0686">
              <w:rPr>
                <w:rFonts w:ascii="Bookman Old Style" w:hAnsi="Bookman Old Style"/>
                <w:b/>
                <w:spacing w:val="-10"/>
                <w:w w:val="115"/>
                <w:sz w:val="24"/>
                <w:szCs w:val="24"/>
              </w:rPr>
              <w:t xml:space="preserve"> </w:t>
            </w:r>
            <w:r w:rsidR="00FE6059" w:rsidRPr="005B0686">
              <w:rPr>
                <w:rFonts w:ascii="Bookman Old Style" w:hAnsi="Bookman Old Style"/>
                <w:b/>
                <w:w w:val="115"/>
                <w:sz w:val="24"/>
                <w:szCs w:val="24"/>
              </w:rPr>
              <w:t>Conditions</w:t>
            </w:r>
            <w:r w:rsidR="00FE6059" w:rsidRPr="005B0686">
              <w:rPr>
                <w:rFonts w:ascii="Bookman Old Style" w:hAnsi="Bookman Old Style"/>
                <w:b/>
                <w:spacing w:val="-11"/>
                <w:w w:val="115"/>
                <w:sz w:val="24"/>
                <w:szCs w:val="24"/>
              </w:rPr>
              <w:t xml:space="preserve"> </w:t>
            </w:r>
            <w:r w:rsidR="00FE6059" w:rsidRPr="005B0686">
              <w:rPr>
                <w:rFonts w:ascii="Bookman Old Style" w:hAnsi="Bookman Old Style"/>
                <w:b/>
                <w:w w:val="115"/>
                <w:sz w:val="24"/>
                <w:szCs w:val="24"/>
              </w:rPr>
              <w:t>of</w:t>
            </w:r>
            <w:r w:rsidR="00FE6059" w:rsidRPr="005B0686">
              <w:rPr>
                <w:rFonts w:ascii="Bookman Old Style" w:hAnsi="Bookman Old Style"/>
                <w:b/>
                <w:spacing w:val="-10"/>
                <w:w w:val="115"/>
                <w:sz w:val="24"/>
                <w:szCs w:val="24"/>
              </w:rPr>
              <w:t xml:space="preserve"> </w:t>
            </w:r>
            <w:r w:rsidR="00FE6059" w:rsidRPr="005B0686">
              <w:rPr>
                <w:rFonts w:ascii="Bookman Old Style" w:hAnsi="Bookman Old Style"/>
                <w:b/>
                <w:w w:val="115"/>
                <w:sz w:val="24"/>
                <w:szCs w:val="24"/>
              </w:rPr>
              <w:t>Contract</w:t>
            </w:r>
            <w:r w:rsidR="00FE6059" w:rsidRPr="005B0686">
              <w:rPr>
                <w:rFonts w:ascii="Bookman Old Style" w:hAnsi="Bookman Old Style"/>
                <w:b/>
                <w:spacing w:val="-8"/>
                <w:w w:val="115"/>
                <w:sz w:val="24"/>
                <w:szCs w:val="24"/>
              </w:rPr>
              <w:t xml:space="preserve"> </w:t>
            </w:r>
            <w:r w:rsidR="00FE6059" w:rsidRPr="005B0686">
              <w:rPr>
                <w:rFonts w:ascii="Bookman Old Style" w:hAnsi="Bookman Old Style"/>
                <w:b/>
                <w:spacing w:val="-2"/>
                <w:w w:val="115"/>
                <w:sz w:val="24"/>
                <w:szCs w:val="24"/>
              </w:rPr>
              <w:t>(ECC)</w:t>
            </w:r>
          </w:p>
          <w:p w14:paraId="42895BC7" w14:textId="27BB69D0" w:rsidR="00B736FB" w:rsidRPr="005B0686" w:rsidRDefault="00B736FB" w:rsidP="00764BBF">
            <w:pPr>
              <w:pStyle w:val="TableParagraph"/>
              <w:spacing w:before="2"/>
              <w:ind w:left="136"/>
              <w:rPr>
                <w:rFonts w:ascii="Bookman Old Style" w:hAnsi="Bookman Old Style"/>
                <w:b/>
                <w:sz w:val="24"/>
                <w:szCs w:val="24"/>
              </w:rPr>
            </w:pPr>
          </w:p>
        </w:tc>
      </w:tr>
      <w:tr w:rsidR="00B736FB" w:rsidRPr="005B0686" w14:paraId="1038F80F" w14:textId="77777777" w:rsidTr="00BD3399">
        <w:trPr>
          <w:trHeight w:val="726"/>
        </w:trPr>
        <w:tc>
          <w:tcPr>
            <w:tcW w:w="811" w:type="dxa"/>
            <w:vMerge/>
            <w:tcBorders>
              <w:top w:val="nil"/>
            </w:tcBorders>
          </w:tcPr>
          <w:p w14:paraId="597B2086" w14:textId="77777777" w:rsidR="00B736FB" w:rsidRPr="005B0686" w:rsidRDefault="00B736FB" w:rsidP="00764BBF">
            <w:pPr>
              <w:rPr>
                <w:rFonts w:ascii="Bookman Old Style" w:hAnsi="Bookman Old Style"/>
              </w:rPr>
            </w:pPr>
          </w:p>
        </w:tc>
        <w:tc>
          <w:tcPr>
            <w:tcW w:w="2067" w:type="dxa"/>
            <w:vMerge/>
            <w:tcBorders>
              <w:top w:val="nil"/>
            </w:tcBorders>
          </w:tcPr>
          <w:p w14:paraId="639B96E9" w14:textId="77777777" w:rsidR="00B736FB" w:rsidRPr="005B0686" w:rsidRDefault="00B736FB" w:rsidP="00764BBF">
            <w:pPr>
              <w:rPr>
                <w:rFonts w:ascii="Bookman Old Style" w:hAnsi="Bookman Old Style"/>
              </w:rPr>
            </w:pPr>
          </w:p>
        </w:tc>
        <w:tc>
          <w:tcPr>
            <w:tcW w:w="6419" w:type="dxa"/>
          </w:tcPr>
          <w:p w14:paraId="62F94780" w14:textId="5BD70935" w:rsidR="00B736FB" w:rsidRPr="005B0686" w:rsidRDefault="00B736FB" w:rsidP="00FE6059">
            <w:pPr>
              <w:pStyle w:val="TableParagraph"/>
              <w:spacing w:before="64"/>
              <w:ind w:left="136"/>
              <w:rPr>
                <w:rFonts w:ascii="Bookman Old Style" w:hAnsi="Bookman Old Style"/>
                <w:b/>
                <w:sz w:val="24"/>
                <w:szCs w:val="24"/>
              </w:rPr>
            </w:pPr>
            <w:r w:rsidRPr="005B0686">
              <w:rPr>
                <w:rFonts w:ascii="Bookman Old Style" w:hAnsi="Bookman Old Style"/>
                <w:b/>
                <w:w w:val="115"/>
                <w:sz w:val="24"/>
                <w:szCs w:val="24"/>
              </w:rPr>
              <w:t>III.</w:t>
            </w:r>
            <w:r w:rsidRPr="005B0686">
              <w:rPr>
                <w:rFonts w:ascii="Bookman Old Style" w:hAnsi="Bookman Old Style"/>
                <w:b/>
                <w:spacing w:val="-11"/>
                <w:w w:val="115"/>
                <w:sz w:val="24"/>
                <w:szCs w:val="24"/>
              </w:rPr>
              <w:t xml:space="preserve"> </w:t>
            </w:r>
            <w:r w:rsidR="00AD44EB" w:rsidRPr="005B0686">
              <w:rPr>
                <w:rFonts w:ascii="Bookman Old Style" w:hAnsi="Bookman Old Style"/>
                <w:b/>
                <w:w w:val="115"/>
                <w:sz w:val="24"/>
                <w:szCs w:val="24"/>
              </w:rPr>
              <w:t>Special</w:t>
            </w:r>
            <w:r w:rsidR="00AD44EB" w:rsidRPr="005B0686">
              <w:rPr>
                <w:rFonts w:ascii="Bookman Old Style" w:hAnsi="Bookman Old Style"/>
                <w:b/>
                <w:spacing w:val="-7"/>
                <w:w w:val="115"/>
                <w:sz w:val="24"/>
                <w:szCs w:val="24"/>
              </w:rPr>
              <w:t xml:space="preserve"> </w:t>
            </w:r>
            <w:r w:rsidR="00AD44EB" w:rsidRPr="005B0686">
              <w:rPr>
                <w:rFonts w:ascii="Bookman Old Style" w:hAnsi="Bookman Old Style"/>
                <w:b/>
                <w:w w:val="115"/>
                <w:sz w:val="24"/>
                <w:szCs w:val="24"/>
              </w:rPr>
              <w:t>Conditions</w:t>
            </w:r>
            <w:r w:rsidR="00AD44EB" w:rsidRPr="005B0686">
              <w:rPr>
                <w:rFonts w:ascii="Bookman Old Style" w:hAnsi="Bookman Old Style"/>
                <w:b/>
                <w:spacing w:val="-10"/>
                <w:w w:val="115"/>
                <w:sz w:val="24"/>
                <w:szCs w:val="24"/>
              </w:rPr>
              <w:t xml:space="preserve"> </w:t>
            </w:r>
            <w:r w:rsidR="00AD44EB" w:rsidRPr="005B0686">
              <w:rPr>
                <w:rFonts w:ascii="Bookman Old Style" w:hAnsi="Bookman Old Style"/>
                <w:b/>
                <w:w w:val="115"/>
                <w:sz w:val="24"/>
                <w:szCs w:val="24"/>
              </w:rPr>
              <w:t>of</w:t>
            </w:r>
            <w:r w:rsidR="00AD44EB" w:rsidRPr="005B0686">
              <w:rPr>
                <w:rFonts w:ascii="Bookman Old Style" w:hAnsi="Bookman Old Style"/>
                <w:b/>
                <w:spacing w:val="-8"/>
                <w:w w:val="115"/>
                <w:sz w:val="24"/>
                <w:szCs w:val="24"/>
              </w:rPr>
              <w:t xml:space="preserve"> </w:t>
            </w:r>
            <w:r w:rsidR="00AD44EB" w:rsidRPr="005B0686">
              <w:rPr>
                <w:rFonts w:ascii="Bookman Old Style" w:hAnsi="Bookman Old Style"/>
                <w:b/>
                <w:w w:val="115"/>
                <w:sz w:val="24"/>
                <w:szCs w:val="24"/>
              </w:rPr>
              <w:t>Contract</w:t>
            </w:r>
            <w:r w:rsidR="00AD44EB" w:rsidRPr="005B0686">
              <w:rPr>
                <w:rFonts w:ascii="Bookman Old Style" w:hAnsi="Bookman Old Style"/>
                <w:b/>
                <w:spacing w:val="-9"/>
                <w:w w:val="115"/>
                <w:sz w:val="24"/>
                <w:szCs w:val="24"/>
              </w:rPr>
              <w:t xml:space="preserve"> </w:t>
            </w:r>
            <w:r w:rsidR="00AD44EB" w:rsidRPr="005B0686">
              <w:rPr>
                <w:rFonts w:ascii="Bookman Old Style" w:hAnsi="Bookman Old Style"/>
                <w:b/>
                <w:spacing w:val="-2"/>
                <w:w w:val="115"/>
                <w:sz w:val="24"/>
                <w:szCs w:val="24"/>
              </w:rPr>
              <w:t>(SCC)</w:t>
            </w:r>
          </w:p>
        </w:tc>
      </w:tr>
      <w:tr w:rsidR="00B736FB" w:rsidRPr="005B0686" w14:paraId="072F095B" w14:textId="77777777" w:rsidTr="00954D98">
        <w:trPr>
          <w:trHeight w:val="537"/>
        </w:trPr>
        <w:tc>
          <w:tcPr>
            <w:tcW w:w="811" w:type="dxa"/>
          </w:tcPr>
          <w:p w14:paraId="5B52DA77" w14:textId="20741A9D" w:rsidR="00B736FB" w:rsidRPr="005B0686" w:rsidRDefault="00D13828" w:rsidP="00764BBF">
            <w:pPr>
              <w:pStyle w:val="TableParagraph"/>
              <w:spacing w:line="255" w:lineRule="exact"/>
              <w:ind w:left="29"/>
              <w:jc w:val="center"/>
              <w:rPr>
                <w:rFonts w:ascii="Bookman Old Style" w:hAnsi="Bookman Old Style"/>
                <w:b/>
                <w:sz w:val="24"/>
                <w:szCs w:val="24"/>
              </w:rPr>
            </w:pPr>
            <w:r w:rsidRPr="005B0686">
              <w:rPr>
                <w:rFonts w:ascii="Bookman Old Style" w:hAnsi="Bookman Old Style"/>
                <w:b/>
                <w:spacing w:val="-10"/>
                <w:w w:val="115"/>
                <w:sz w:val="24"/>
                <w:szCs w:val="24"/>
              </w:rPr>
              <w:t>4</w:t>
            </w:r>
          </w:p>
        </w:tc>
        <w:tc>
          <w:tcPr>
            <w:tcW w:w="2067" w:type="dxa"/>
          </w:tcPr>
          <w:p w14:paraId="1493E186" w14:textId="43695593" w:rsidR="00B736FB" w:rsidRPr="005B0686" w:rsidRDefault="00B736FB" w:rsidP="00954D98">
            <w:pPr>
              <w:pStyle w:val="TableParagraph"/>
              <w:spacing w:before="23"/>
              <w:ind w:right="313"/>
              <w:jc w:val="right"/>
              <w:rPr>
                <w:rFonts w:ascii="Bookman Old Style" w:hAnsi="Bookman Old Style"/>
                <w:b/>
                <w:sz w:val="24"/>
                <w:szCs w:val="24"/>
              </w:rPr>
            </w:pPr>
            <w:r w:rsidRPr="005B0686">
              <w:rPr>
                <w:rFonts w:ascii="Bookman Old Style" w:hAnsi="Bookman Old Style"/>
                <w:b/>
                <w:w w:val="110"/>
                <w:sz w:val="24"/>
                <w:szCs w:val="24"/>
              </w:rPr>
              <w:t>Section-</w:t>
            </w:r>
            <w:r w:rsidR="00954D98" w:rsidRPr="005B0686">
              <w:rPr>
                <w:rFonts w:ascii="Bookman Old Style" w:hAnsi="Bookman Old Style"/>
                <w:b/>
                <w:spacing w:val="-10"/>
                <w:w w:val="115"/>
                <w:sz w:val="24"/>
                <w:szCs w:val="24"/>
              </w:rPr>
              <w:t>4</w:t>
            </w:r>
          </w:p>
        </w:tc>
        <w:tc>
          <w:tcPr>
            <w:tcW w:w="6419" w:type="dxa"/>
          </w:tcPr>
          <w:p w14:paraId="083F8070" w14:textId="22B51186" w:rsidR="00B736FB" w:rsidRPr="005B0686" w:rsidRDefault="00954D98" w:rsidP="00764BBF">
            <w:pPr>
              <w:pStyle w:val="TableParagraph"/>
              <w:spacing w:before="23"/>
              <w:ind w:left="103"/>
              <w:rPr>
                <w:rFonts w:ascii="Bookman Old Style" w:hAnsi="Bookman Old Style"/>
                <w:b/>
                <w:sz w:val="24"/>
                <w:szCs w:val="24"/>
              </w:rPr>
            </w:pPr>
            <w:r w:rsidRPr="005B0686">
              <w:rPr>
                <w:rFonts w:ascii="Bookman Old Style" w:hAnsi="Bookman Old Style"/>
                <w:b/>
                <w:w w:val="115"/>
                <w:sz w:val="24"/>
                <w:szCs w:val="24"/>
              </w:rPr>
              <w:t>Qualification Information</w:t>
            </w:r>
          </w:p>
        </w:tc>
      </w:tr>
      <w:tr w:rsidR="00954D98" w:rsidRPr="005B0686" w14:paraId="2B988549" w14:textId="77777777" w:rsidTr="00954D98">
        <w:trPr>
          <w:trHeight w:val="559"/>
        </w:trPr>
        <w:tc>
          <w:tcPr>
            <w:tcW w:w="811" w:type="dxa"/>
          </w:tcPr>
          <w:p w14:paraId="7DE255DC" w14:textId="153E0DCD" w:rsidR="00954D98" w:rsidRPr="005B0686" w:rsidRDefault="00954D98" w:rsidP="00764BBF">
            <w:pPr>
              <w:pStyle w:val="TableParagraph"/>
              <w:spacing w:line="255" w:lineRule="exact"/>
              <w:ind w:left="29"/>
              <w:jc w:val="center"/>
              <w:rPr>
                <w:rFonts w:ascii="Bookman Old Style" w:hAnsi="Bookman Old Style"/>
                <w:b/>
                <w:spacing w:val="-10"/>
                <w:w w:val="115"/>
                <w:sz w:val="24"/>
                <w:szCs w:val="24"/>
              </w:rPr>
            </w:pPr>
            <w:r w:rsidRPr="005B0686">
              <w:rPr>
                <w:rFonts w:ascii="Bookman Old Style" w:hAnsi="Bookman Old Style"/>
                <w:b/>
                <w:spacing w:val="-10"/>
                <w:w w:val="115"/>
                <w:sz w:val="24"/>
                <w:szCs w:val="24"/>
              </w:rPr>
              <w:t>5</w:t>
            </w:r>
          </w:p>
        </w:tc>
        <w:tc>
          <w:tcPr>
            <w:tcW w:w="2067" w:type="dxa"/>
          </w:tcPr>
          <w:p w14:paraId="6F04E6AF" w14:textId="44890EC0" w:rsidR="00954D98" w:rsidRPr="005B0686" w:rsidRDefault="00954D98" w:rsidP="00954D98">
            <w:pPr>
              <w:pStyle w:val="TableParagraph"/>
              <w:spacing w:before="23"/>
              <w:ind w:right="313"/>
              <w:jc w:val="right"/>
              <w:rPr>
                <w:rFonts w:ascii="Bookman Old Style" w:hAnsi="Bookman Old Style"/>
                <w:b/>
                <w:w w:val="110"/>
                <w:sz w:val="24"/>
                <w:szCs w:val="24"/>
              </w:rPr>
            </w:pPr>
            <w:r w:rsidRPr="005B0686">
              <w:rPr>
                <w:rFonts w:ascii="Bookman Old Style" w:hAnsi="Bookman Old Style"/>
                <w:b/>
                <w:w w:val="110"/>
                <w:sz w:val="24"/>
                <w:szCs w:val="24"/>
              </w:rPr>
              <w:t>Section-5</w:t>
            </w:r>
          </w:p>
        </w:tc>
        <w:tc>
          <w:tcPr>
            <w:tcW w:w="6419" w:type="dxa"/>
          </w:tcPr>
          <w:p w14:paraId="2A12BAE4" w14:textId="07D78896" w:rsidR="00954D98" w:rsidRPr="005B0686" w:rsidRDefault="00954D98" w:rsidP="00764BBF">
            <w:pPr>
              <w:pStyle w:val="TableParagraph"/>
              <w:spacing w:before="23"/>
              <w:ind w:left="103"/>
              <w:rPr>
                <w:rFonts w:ascii="Bookman Old Style" w:hAnsi="Bookman Old Style"/>
                <w:b/>
                <w:w w:val="115"/>
                <w:sz w:val="24"/>
                <w:szCs w:val="24"/>
              </w:rPr>
            </w:pPr>
            <w:r w:rsidRPr="005B0686">
              <w:rPr>
                <w:rFonts w:ascii="Bookman Old Style" w:hAnsi="Bookman Old Style"/>
                <w:b/>
                <w:w w:val="115"/>
                <w:sz w:val="24"/>
                <w:szCs w:val="24"/>
              </w:rPr>
              <w:t>Annexures</w:t>
            </w:r>
          </w:p>
        </w:tc>
      </w:tr>
      <w:tr w:rsidR="00B736FB" w:rsidRPr="005B0686" w14:paraId="7DF923ED" w14:textId="77777777" w:rsidTr="00BD3399">
        <w:trPr>
          <w:trHeight w:val="508"/>
        </w:trPr>
        <w:tc>
          <w:tcPr>
            <w:tcW w:w="811" w:type="dxa"/>
          </w:tcPr>
          <w:p w14:paraId="3286922B" w14:textId="74677F69" w:rsidR="00B736FB" w:rsidRPr="005B0686" w:rsidRDefault="00D13828" w:rsidP="00764BBF">
            <w:pPr>
              <w:pStyle w:val="TableParagraph"/>
              <w:spacing w:before="108"/>
              <w:ind w:left="29"/>
              <w:jc w:val="center"/>
              <w:rPr>
                <w:rFonts w:ascii="Bookman Old Style" w:hAnsi="Bookman Old Style"/>
                <w:b/>
                <w:sz w:val="24"/>
                <w:szCs w:val="24"/>
              </w:rPr>
            </w:pPr>
            <w:r w:rsidRPr="005B0686">
              <w:rPr>
                <w:rFonts w:ascii="Bookman Old Style" w:hAnsi="Bookman Old Style"/>
                <w:b/>
                <w:spacing w:val="-10"/>
                <w:w w:val="115"/>
                <w:sz w:val="24"/>
                <w:szCs w:val="24"/>
              </w:rPr>
              <w:t>5</w:t>
            </w:r>
          </w:p>
        </w:tc>
        <w:tc>
          <w:tcPr>
            <w:tcW w:w="2067" w:type="dxa"/>
          </w:tcPr>
          <w:p w14:paraId="6FA2589B" w14:textId="7A04AB05" w:rsidR="00B736FB" w:rsidRPr="005B0686" w:rsidRDefault="00B736FB" w:rsidP="00954D98">
            <w:pPr>
              <w:pStyle w:val="TableParagraph"/>
              <w:spacing w:before="108"/>
              <w:ind w:right="313"/>
              <w:jc w:val="right"/>
              <w:rPr>
                <w:rFonts w:ascii="Bookman Old Style" w:hAnsi="Bookman Old Style"/>
                <w:b/>
                <w:sz w:val="24"/>
                <w:szCs w:val="24"/>
              </w:rPr>
            </w:pPr>
            <w:r w:rsidRPr="005B0686">
              <w:rPr>
                <w:rFonts w:ascii="Bookman Old Style" w:hAnsi="Bookman Old Style"/>
                <w:b/>
                <w:w w:val="110"/>
                <w:sz w:val="24"/>
                <w:szCs w:val="24"/>
              </w:rPr>
              <w:t>Section-</w:t>
            </w:r>
            <w:r w:rsidR="00954D98" w:rsidRPr="005B0686">
              <w:rPr>
                <w:rFonts w:ascii="Bookman Old Style" w:hAnsi="Bookman Old Style"/>
                <w:b/>
                <w:w w:val="110"/>
                <w:sz w:val="24"/>
                <w:szCs w:val="24"/>
              </w:rPr>
              <w:t>6</w:t>
            </w:r>
          </w:p>
        </w:tc>
        <w:tc>
          <w:tcPr>
            <w:tcW w:w="6419" w:type="dxa"/>
          </w:tcPr>
          <w:p w14:paraId="422E1C1C" w14:textId="77777777" w:rsidR="00B736FB" w:rsidRPr="005B0686" w:rsidRDefault="00B736FB" w:rsidP="00764BBF">
            <w:pPr>
              <w:pStyle w:val="TableParagraph"/>
              <w:spacing w:before="108"/>
              <w:ind w:left="103"/>
              <w:rPr>
                <w:rFonts w:ascii="Bookman Old Style" w:hAnsi="Bookman Old Style"/>
                <w:b/>
                <w:sz w:val="24"/>
                <w:szCs w:val="24"/>
              </w:rPr>
            </w:pPr>
            <w:r w:rsidRPr="005B0686">
              <w:rPr>
                <w:rFonts w:ascii="Bookman Old Style" w:hAnsi="Bookman Old Style"/>
                <w:b/>
                <w:w w:val="115"/>
                <w:sz w:val="24"/>
                <w:szCs w:val="24"/>
              </w:rPr>
              <w:t>Specifications</w:t>
            </w:r>
            <w:r w:rsidRPr="005B0686">
              <w:rPr>
                <w:rFonts w:ascii="Bookman Old Style" w:hAnsi="Bookman Old Style"/>
                <w:b/>
                <w:spacing w:val="21"/>
                <w:w w:val="115"/>
                <w:sz w:val="24"/>
                <w:szCs w:val="24"/>
              </w:rPr>
              <w:t xml:space="preserve"> </w:t>
            </w:r>
            <w:r w:rsidRPr="005B0686">
              <w:rPr>
                <w:rFonts w:ascii="Bookman Old Style" w:hAnsi="Bookman Old Style"/>
                <w:b/>
                <w:w w:val="115"/>
                <w:sz w:val="24"/>
                <w:szCs w:val="24"/>
              </w:rPr>
              <w:t>&amp;</w:t>
            </w:r>
            <w:r w:rsidRPr="005B0686">
              <w:rPr>
                <w:rFonts w:ascii="Bookman Old Style" w:hAnsi="Bookman Old Style"/>
                <w:b/>
                <w:spacing w:val="22"/>
                <w:w w:val="115"/>
                <w:sz w:val="24"/>
                <w:szCs w:val="24"/>
              </w:rPr>
              <w:t xml:space="preserve"> </w:t>
            </w:r>
            <w:r w:rsidRPr="005B0686">
              <w:rPr>
                <w:rFonts w:ascii="Bookman Old Style" w:hAnsi="Bookman Old Style"/>
                <w:b/>
                <w:spacing w:val="-2"/>
                <w:w w:val="115"/>
                <w:sz w:val="24"/>
                <w:szCs w:val="24"/>
              </w:rPr>
              <w:t>Drawings</w:t>
            </w:r>
          </w:p>
        </w:tc>
      </w:tr>
      <w:tr w:rsidR="00B736FB" w:rsidRPr="005B0686" w14:paraId="745F9B09" w14:textId="77777777" w:rsidTr="00BD3399">
        <w:trPr>
          <w:trHeight w:val="707"/>
        </w:trPr>
        <w:tc>
          <w:tcPr>
            <w:tcW w:w="811" w:type="dxa"/>
          </w:tcPr>
          <w:p w14:paraId="59E43F6B" w14:textId="431CDD42" w:rsidR="00B736FB" w:rsidRPr="005B0686" w:rsidRDefault="00D13828" w:rsidP="00764BBF">
            <w:pPr>
              <w:pStyle w:val="TableParagraph"/>
              <w:spacing w:before="203"/>
              <w:ind w:left="29"/>
              <w:jc w:val="center"/>
              <w:rPr>
                <w:rFonts w:ascii="Bookman Old Style" w:hAnsi="Bookman Old Style"/>
                <w:b/>
                <w:sz w:val="24"/>
                <w:szCs w:val="24"/>
              </w:rPr>
            </w:pPr>
            <w:r w:rsidRPr="005B0686">
              <w:rPr>
                <w:rFonts w:ascii="Bookman Old Style" w:hAnsi="Bookman Old Style"/>
                <w:b/>
                <w:spacing w:val="-10"/>
                <w:w w:val="115"/>
                <w:sz w:val="24"/>
                <w:szCs w:val="24"/>
              </w:rPr>
              <w:t>6</w:t>
            </w:r>
          </w:p>
        </w:tc>
        <w:tc>
          <w:tcPr>
            <w:tcW w:w="2067" w:type="dxa"/>
          </w:tcPr>
          <w:p w14:paraId="2461E3AF" w14:textId="4ADADE27" w:rsidR="00B736FB" w:rsidRPr="005B0686" w:rsidRDefault="00B736FB" w:rsidP="00764BBF">
            <w:pPr>
              <w:pStyle w:val="TableParagraph"/>
              <w:spacing w:before="203"/>
              <w:ind w:right="313"/>
              <w:jc w:val="right"/>
              <w:rPr>
                <w:rFonts w:ascii="Bookman Old Style" w:hAnsi="Bookman Old Style"/>
                <w:b/>
                <w:sz w:val="24"/>
                <w:szCs w:val="24"/>
              </w:rPr>
            </w:pPr>
            <w:r w:rsidRPr="005B0686">
              <w:rPr>
                <w:rFonts w:ascii="Bookman Old Style" w:hAnsi="Bookman Old Style"/>
                <w:b/>
                <w:w w:val="110"/>
                <w:sz w:val="24"/>
                <w:szCs w:val="24"/>
              </w:rPr>
              <w:t>Section-</w:t>
            </w:r>
            <w:r w:rsidR="00954D98" w:rsidRPr="005B0686">
              <w:rPr>
                <w:rFonts w:ascii="Bookman Old Style" w:hAnsi="Bookman Old Style"/>
                <w:b/>
                <w:spacing w:val="-10"/>
                <w:w w:val="115"/>
                <w:sz w:val="24"/>
                <w:szCs w:val="24"/>
              </w:rPr>
              <w:t>7</w:t>
            </w:r>
          </w:p>
        </w:tc>
        <w:tc>
          <w:tcPr>
            <w:tcW w:w="6419" w:type="dxa"/>
          </w:tcPr>
          <w:p w14:paraId="5A68750F" w14:textId="77777777" w:rsidR="00B736FB" w:rsidRPr="005B0686" w:rsidRDefault="00B736FB" w:rsidP="00764BBF">
            <w:pPr>
              <w:pStyle w:val="TableParagraph"/>
              <w:spacing w:before="52" w:line="283" w:lineRule="auto"/>
              <w:ind w:left="105"/>
              <w:rPr>
                <w:rFonts w:ascii="Bookman Old Style" w:hAnsi="Bookman Old Style"/>
                <w:b/>
                <w:sz w:val="24"/>
                <w:szCs w:val="24"/>
              </w:rPr>
            </w:pPr>
            <w:r w:rsidRPr="005B0686">
              <w:rPr>
                <w:rFonts w:ascii="Bookman Old Style" w:hAnsi="Bookman Old Style"/>
                <w:b/>
                <w:w w:val="115"/>
                <w:sz w:val="24"/>
                <w:szCs w:val="24"/>
              </w:rPr>
              <w:t>Techno commercial sheets</w:t>
            </w:r>
          </w:p>
        </w:tc>
      </w:tr>
    </w:tbl>
    <w:p w14:paraId="12CB9944" w14:textId="77777777" w:rsidR="00B736FB" w:rsidRPr="005B0686" w:rsidRDefault="00B736FB" w:rsidP="00B736FB">
      <w:pPr>
        <w:pStyle w:val="TableParagraph"/>
        <w:spacing w:line="283" w:lineRule="auto"/>
        <w:rPr>
          <w:rFonts w:ascii="Bookman Old Style" w:hAnsi="Bookman Old Style"/>
          <w:b/>
          <w:sz w:val="24"/>
          <w:szCs w:val="24"/>
        </w:rPr>
        <w:sectPr w:rsidR="00B736FB" w:rsidRPr="005B0686">
          <w:pgSz w:w="12240" w:h="15840"/>
          <w:pgMar w:top="1300" w:right="720" w:bottom="1100" w:left="720" w:header="0" w:footer="907" w:gutter="0"/>
          <w:pgBorders w:offsetFrom="page">
            <w:top w:val="single" w:sz="12" w:space="24" w:color="00AFEF"/>
            <w:left w:val="single" w:sz="12" w:space="24" w:color="00AFEF"/>
            <w:bottom w:val="single" w:sz="12" w:space="24" w:color="00AFEF"/>
            <w:right w:val="single" w:sz="12" w:space="24" w:color="00AFEF"/>
          </w:pgBorders>
          <w:cols w:space="720"/>
        </w:sectPr>
      </w:pPr>
    </w:p>
    <w:p w14:paraId="321334F5" w14:textId="77777777" w:rsidR="00B736FB" w:rsidRPr="005B0686" w:rsidRDefault="00B736FB" w:rsidP="009840C7">
      <w:pPr>
        <w:jc w:val="center"/>
        <w:rPr>
          <w:rFonts w:ascii="Bookman Old Style" w:hAnsi="Bookman Old Style"/>
          <w:b/>
        </w:rPr>
      </w:pPr>
    </w:p>
    <w:p w14:paraId="25E36C4E" w14:textId="77777777" w:rsidR="00B736FB" w:rsidRPr="005B0686" w:rsidRDefault="00B736FB" w:rsidP="009840C7">
      <w:pPr>
        <w:jc w:val="center"/>
        <w:rPr>
          <w:rFonts w:ascii="Bookman Old Style" w:hAnsi="Bookman Old Style"/>
          <w:b/>
        </w:rPr>
      </w:pPr>
    </w:p>
    <w:p w14:paraId="20BEA2E3" w14:textId="77777777" w:rsidR="00B736FB" w:rsidRPr="005B0686" w:rsidRDefault="00B736FB" w:rsidP="009840C7">
      <w:pPr>
        <w:jc w:val="center"/>
        <w:rPr>
          <w:rFonts w:ascii="Bookman Old Style" w:hAnsi="Bookman Old Style"/>
          <w:b/>
        </w:rPr>
      </w:pPr>
    </w:p>
    <w:p w14:paraId="4C7B9AEE" w14:textId="77777777" w:rsidR="00B736FB" w:rsidRPr="005B0686" w:rsidRDefault="00B736FB" w:rsidP="009840C7">
      <w:pPr>
        <w:jc w:val="center"/>
        <w:rPr>
          <w:rFonts w:ascii="Bookman Old Style" w:hAnsi="Bookman Old Style"/>
          <w:b/>
        </w:rPr>
      </w:pPr>
    </w:p>
    <w:p w14:paraId="3CF38CB4" w14:textId="77777777" w:rsidR="00B736FB" w:rsidRPr="005B0686" w:rsidRDefault="00B736FB" w:rsidP="009840C7">
      <w:pPr>
        <w:jc w:val="center"/>
        <w:rPr>
          <w:rFonts w:ascii="Bookman Old Style" w:hAnsi="Bookman Old Style"/>
          <w:b/>
        </w:rPr>
      </w:pPr>
    </w:p>
    <w:p w14:paraId="6669B2F9" w14:textId="77777777" w:rsidR="00B736FB" w:rsidRPr="005B0686" w:rsidRDefault="00B736FB" w:rsidP="009840C7">
      <w:pPr>
        <w:jc w:val="center"/>
        <w:rPr>
          <w:rFonts w:ascii="Bookman Old Style" w:hAnsi="Bookman Old Style"/>
          <w:b/>
        </w:rPr>
      </w:pPr>
    </w:p>
    <w:p w14:paraId="0003F5A5" w14:textId="77777777" w:rsidR="00B736FB" w:rsidRPr="005B0686" w:rsidRDefault="00B736FB" w:rsidP="009840C7">
      <w:pPr>
        <w:jc w:val="center"/>
        <w:rPr>
          <w:rFonts w:ascii="Bookman Old Style" w:hAnsi="Bookman Old Style"/>
          <w:b/>
        </w:rPr>
      </w:pPr>
    </w:p>
    <w:p w14:paraId="32F35FBB" w14:textId="77777777" w:rsidR="00B736FB" w:rsidRPr="005B0686" w:rsidRDefault="00B736FB" w:rsidP="009840C7">
      <w:pPr>
        <w:jc w:val="center"/>
        <w:rPr>
          <w:rFonts w:ascii="Bookman Old Style" w:hAnsi="Bookman Old Style"/>
          <w:b/>
        </w:rPr>
      </w:pPr>
    </w:p>
    <w:p w14:paraId="3DAC69E5" w14:textId="77777777" w:rsidR="00B736FB" w:rsidRPr="005B0686" w:rsidRDefault="00B736FB" w:rsidP="009840C7">
      <w:pPr>
        <w:jc w:val="center"/>
        <w:rPr>
          <w:rFonts w:ascii="Bookman Old Style" w:hAnsi="Bookman Old Style"/>
          <w:b/>
        </w:rPr>
      </w:pPr>
    </w:p>
    <w:p w14:paraId="1A673924" w14:textId="77777777" w:rsidR="00B736FB" w:rsidRPr="005B0686" w:rsidRDefault="00B736FB" w:rsidP="009840C7">
      <w:pPr>
        <w:jc w:val="center"/>
        <w:rPr>
          <w:rFonts w:ascii="Bookman Old Style" w:hAnsi="Bookman Old Style"/>
          <w:b/>
        </w:rPr>
      </w:pPr>
    </w:p>
    <w:p w14:paraId="0507EC0E" w14:textId="77777777" w:rsidR="00B736FB" w:rsidRPr="005B0686" w:rsidRDefault="00B736FB" w:rsidP="009840C7">
      <w:pPr>
        <w:jc w:val="center"/>
        <w:rPr>
          <w:rFonts w:ascii="Bookman Old Style" w:hAnsi="Bookman Old Style"/>
          <w:b/>
        </w:rPr>
      </w:pPr>
    </w:p>
    <w:p w14:paraId="1BF77DA0" w14:textId="77777777" w:rsidR="00B736FB" w:rsidRPr="005B0686" w:rsidRDefault="00B736FB" w:rsidP="009840C7">
      <w:pPr>
        <w:jc w:val="center"/>
        <w:rPr>
          <w:rFonts w:ascii="Bookman Old Style" w:hAnsi="Bookman Old Style"/>
          <w:b/>
        </w:rPr>
      </w:pPr>
    </w:p>
    <w:p w14:paraId="009B20DF" w14:textId="77777777" w:rsidR="00B736FB" w:rsidRPr="005B0686" w:rsidRDefault="00B736FB" w:rsidP="009840C7">
      <w:pPr>
        <w:jc w:val="center"/>
        <w:rPr>
          <w:rFonts w:ascii="Bookman Old Style" w:hAnsi="Bookman Old Style"/>
          <w:b/>
        </w:rPr>
      </w:pPr>
    </w:p>
    <w:p w14:paraId="5A48B1E6" w14:textId="77777777" w:rsidR="00B736FB" w:rsidRPr="005B0686" w:rsidRDefault="00B736FB" w:rsidP="009840C7">
      <w:pPr>
        <w:jc w:val="center"/>
        <w:rPr>
          <w:rFonts w:ascii="Bookman Old Style" w:hAnsi="Bookman Old Style"/>
          <w:b/>
        </w:rPr>
      </w:pPr>
    </w:p>
    <w:p w14:paraId="31DDA8D0" w14:textId="77777777" w:rsidR="00B736FB" w:rsidRPr="005B0686" w:rsidRDefault="00B736FB" w:rsidP="009840C7">
      <w:pPr>
        <w:jc w:val="center"/>
        <w:rPr>
          <w:rFonts w:ascii="Bookman Old Style" w:hAnsi="Bookman Old Style"/>
          <w:b/>
        </w:rPr>
      </w:pPr>
    </w:p>
    <w:p w14:paraId="3DC3CF04" w14:textId="77777777" w:rsidR="009840C7" w:rsidRPr="005B0686" w:rsidRDefault="009840C7" w:rsidP="009840C7">
      <w:pPr>
        <w:jc w:val="center"/>
        <w:rPr>
          <w:rFonts w:ascii="Bookman Old Style" w:hAnsi="Bookman Old Style"/>
          <w:b/>
        </w:rPr>
      </w:pPr>
      <w:r w:rsidRPr="005B0686">
        <w:rPr>
          <w:rFonts w:ascii="Bookman Old Style" w:hAnsi="Bookman Old Style"/>
          <w:b/>
        </w:rPr>
        <w:t>Section - I</w:t>
      </w:r>
    </w:p>
    <w:p w14:paraId="1BE9AF96" w14:textId="77777777" w:rsidR="009840C7" w:rsidRPr="005B0686" w:rsidRDefault="009840C7" w:rsidP="009840C7">
      <w:pPr>
        <w:jc w:val="center"/>
        <w:rPr>
          <w:rFonts w:ascii="Bookman Old Style" w:hAnsi="Bookman Old Style"/>
          <w:b/>
        </w:rPr>
      </w:pPr>
    </w:p>
    <w:p w14:paraId="186FEC49" w14:textId="77777777" w:rsidR="009840C7" w:rsidRPr="005B0686" w:rsidRDefault="009840C7" w:rsidP="009840C7">
      <w:pPr>
        <w:pStyle w:val="Heading3"/>
        <w:jc w:val="center"/>
        <w:rPr>
          <w:rFonts w:ascii="Bookman Old Style" w:hAnsi="Bookman Old Style"/>
          <w:sz w:val="24"/>
          <w:szCs w:val="24"/>
        </w:rPr>
      </w:pPr>
      <w:r w:rsidRPr="005B0686">
        <w:rPr>
          <w:rFonts w:ascii="Bookman Old Style" w:hAnsi="Bookman Old Style"/>
          <w:sz w:val="24"/>
          <w:szCs w:val="24"/>
        </w:rPr>
        <w:t>INVITATION FOR BID</w:t>
      </w:r>
    </w:p>
    <w:p w14:paraId="18C8708F" w14:textId="77777777" w:rsidR="009840C7" w:rsidRPr="005B0686" w:rsidRDefault="009840C7" w:rsidP="009840C7">
      <w:pPr>
        <w:jc w:val="center"/>
        <w:rPr>
          <w:rFonts w:ascii="Bookman Old Style" w:hAnsi="Bookman Old Style"/>
          <w:b/>
        </w:rPr>
      </w:pPr>
      <w:r w:rsidRPr="005B0686">
        <w:rPr>
          <w:rFonts w:ascii="Bookman Old Style" w:hAnsi="Bookman Old Style"/>
          <w:b/>
        </w:rPr>
        <w:t>(IFB)</w:t>
      </w:r>
    </w:p>
    <w:p w14:paraId="5C92CEBA" w14:textId="77777777" w:rsidR="009840C7" w:rsidRPr="005B0686" w:rsidRDefault="009840C7" w:rsidP="009840C7">
      <w:pPr>
        <w:jc w:val="both"/>
        <w:rPr>
          <w:rFonts w:ascii="Bookman Old Style" w:hAnsi="Bookman Old Style"/>
          <w:b/>
        </w:rPr>
      </w:pPr>
    </w:p>
    <w:p w14:paraId="071198EE" w14:textId="77777777" w:rsidR="009840C7" w:rsidRPr="005B0686" w:rsidRDefault="009840C7" w:rsidP="009840C7">
      <w:pPr>
        <w:jc w:val="both"/>
        <w:rPr>
          <w:rFonts w:ascii="Bookman Old Style" w:hAnsi="Bookman Old Style"/>
          <w:b/>
        </w:rPr>
      </w:pPr>
    </w:p>
    <w:p w14:paraId="49249064" w14:textId="77777777" w:rsidR="009840C7" w:rsidRPr="005B0686" w:rsidRDefault="009840C7" w:rsidP="009840C7">
      <w:pPr>
        <w:jc w:val="both"/>
        <w:rPr>
          <w:rFonts w:ascii="Bookman Old Style" w:hAnsi="Bookman Old Style"/>
          <w:b/>
        </w:rPr>
      </w:pPr>
    </w:p>
    <w:p w14:paraId="5DED6CDB" w14:textId="77777777" w:rsidR="009840C7" w:rsidRPr="005B0686" w:rsidRDefault="009840C7" w:rsidP="009840C7">
      <w:pPr>
        <w:jc w:val="center"/>
        <w:rPr>
          <w:rFonts w:ascii="Bookman Old Style" w:hAnsi="Bookman Old Style"/>
          <w:b/>
        </w:rPr>
      </w:pPr>
    </w:p>
    <w:p w14:paraId="18A4F11A" w14:textId="77777777" w:rsidR="009840C7" w:rsidRPr="005B0686" w:rsidRDefault="009840C7" w:rsidP="009840C7">
      <w:pPr>
        <w:spacing w:line="360" w:lineRule="auto"/>
        <w:jc w:val="both"/>
        <w:rPr>
          <w:rFonts w:ascii="Bookman Old Style" w:hAnsi="Bookman Old Style"/>
          <w:b/>
          <w:i/>
        </w:rPr>
      </w:pPr>
    </w:p>
    <w:p w14:paraId="0AC23330" w14:textId="77777777" w:rsidR="00BF7F66" w:rsidRPr="005B0686" w:rsidRDefault="00BF7F66" w:rsidP="00BF7F66">
      <w:pPr>
        <w:pStyle w:val="BodyText"/>
        <w:spacing w:line="360" w:lineRule="auto"/>
        <w:ind w:right="-270"/>
        <w:rPr>
          <w:rFonts w:ascii="Bookman Old Style" w:hAnsi="Bookman Old Style" w:cs="Times New Roman"/>
          <w:bCs/>
          <w:color w:val="auto"/>
          <w:sz w:val="24"/>
          <w:highlight w:val="yellow"/>
          <w:u w:val="none"/>
        </w:rPr>
      </w:pPr>
    </w:p>
    <w:p w14:paraId="57326984" w14:textId="77777777" w:rsidR="009840C7" w:rsidRPr="005B0686" w:rsidRDefault="009840C7" w:rsidP="00D02A9D">
      <w:pPr>
        <w:spacing w:line="360" w:lineRule="auto"/>
        <w:ind w:left="284" w:hanging="540"/>
        <w:jc w:val="both"/>
        <w:rPr>
          <w:rFonts w:ascii="Bookman Old Style" w:hAnsi="Bookman Old Style"/>
          <w:b/>
        </w:rPr>
      </w:pPr>
      <w:r w:rsidRPr="005B0686">
        <w:rPr>
          <w:rFonts w:ascii="Bookman Old Style" w:hAnsi="Bookman Old Style"/>
          <w:b/>
          <w:i/>
        </w:rPr>
        <w:br w:type="page"/>
      </w:r>
      <w:r w:rsidRPr="005B0686">
        <w:rPr>
          <w:rFonts w:ascii="Bookman Old Style" w:hAnsi="Bookman Old Style"/>
          <w:b/>
        </w:rPr>
        <w:lastRenderedPageBreak/>
        <w:t>1.0</w:t>
      </w:r>
      <w:r w:rsidRPr="005B0686">
        <w:rPr>
          <w:rFonts w:ascii="Bookman Old Style" w:hAnsi="Bookman Old Style"/>
          <w:b/>
        </w:rPr>
        <w:tab/>
        <w:t>INTRODUCTION:</w:t>
      </w:r>
    </w:p>
    <w:p w14:paraId="4406C5D1" w14:textId="092EA8F5" w:rsidR="009840C7" w:rsidRPr="005B0686" w:rsidRDefault="00725140" w:rsidP="009F6CC7">
      <w:pPr>
        <w:ind w:right="-306"/>
        <w:jc w:val="both"/>
        <w:rPr>
          <w:rFonts w:ascii="Bookman Old Style" w:hAnsi="Bookman Old Style" w:cs="Times New Roman"/>
          <w:bCs/>
        </w:rPr>
      </w:pPr>
      <w:r w:rsidRPr="005B0686">
        <w:rPr>
          <w:rFonts w:ascii="Bookman Old Style" w:hAnsi="Bookman Old Style" w:cs="Times New Roman"/>
          <w:bCs/>
        </w:rPr>
        <w:t xml:space="preserve">The </w:t>
      </w:r>
      <w:r w:rsidR="00770469" w:rsidRPr="005B0686">
        <w:rPr>
          <w:rFonts w:ascii="Bookman Old Style" w:hAnsi="Bookman Old Style" w:cs="Times New Roman"/>
          <w:bCs/>
        </w:rPr>
        <w:t xml:space="preserve">Chief </w:t>
      </w:r>
      <w:r w:rsidR="009840C7" w:rsidRPr="005B0686">
        <w:rPr>
          <w:rFonts w:ascii="Bookman Old Style" w:hAnsi="Bookman Old Style" w:cs="Times New Roman"/>
          <w:bCs/>
        </w:rPr>
        <w:t xml:space="preserve">General Manager, </w:t>
      </w:r>
      <w:r w:rsidR="0061385C" w:rsidRPr="005B0686">
        <w:rPr>
          <w:rFonts w:ascii="Bookman Old Style" w:hAnsi="Bookman Old Style" w:cs="Times New Roman"/>
          <w:bCs/>
        </w:rPr>
        <w:t>(</w:t>
      </w:r>
      <w:r w:rsidR="009840C7" w:rsidRPr="005B0686">
        <w:rPr>
          <w:rFonts w:ascii="Bookman Old Style" w:hAnsi="Bookman Old Style" w:cs="Times New Roman"/>
          <w:bCs/>
        </w:rPr>
        <w:t>Ele</w:t>
      </w:r>
      <w:r w:rsidR="0061385C" w:rsidRPr="005B0686">
        <w:rPr>
          <w:rFonts w:ascii="Bookman Old Style" w:hAnsi="Bookman Old Style" w:cs="Times New Roman"/>
          <w:bCs/>
        </w:rPr>
        <w:t>.</w:t>
      </w:r>
      <w:r w:rsidR="009840C7" w:rsidRPr="005B0686">
        <w:rPr>
          <w:rFonts w:ascii="Bookman Old Style" w:hAnsi="Bookman Old Style" w:cs="Times New Roman"/>
          <w:bCs/>
        </w:rPr>
        <w:t>,</w:t>
      </w:r>
      <w:r w:rsidR="0061385C" w:rsidRPr="005B0686">
        <w:rPr>
          <w:rFonts w:ascii="Bookman Old Style" w:hAnsi="Bookman Old Style" w:cs="Times New Roman"/>
          <w:bCs/>
        </w:rPr>
        <w:t>)</w:t>
      </w:r>
      <w:r w:rsidR="009840C7" w:rsidRPr="005B0686">
        <w:rPr>
          <w:rFonts w:ascii="Bookman Old Style" w:hAnsi="Bookman Old Style" w:cs="Times New Roman"/>
          <w:bCs/>
        </w:rPr>
        <w:t xml:space="preserve"> Pro</w:t>
      </w:r>
      <w:r w:rsidRPr="005B0686">
        <w:rPr>
          <w:rFonts w:ascii="Bookman Old Style" w:hAnsi="Bookman Old Style" w:cs="Times New Roman"/>
          <w:bCs/>
        </w:rPr>
        <w:t>curement</w:t>
      </w:r>
      <w:r w:rsidR="009840C7" w:rsidRPr="005B0686">
        <w:rPr>
          <w:rFonts w:ascii="Bookman Old Style" w:hAnsi="Bookman Old Style" w:cs="Times New Roman"/>
          <w:bCs/>
        </w:rPr>
        <w:t xml:space="preserve">, Corporate Office, BESCOM, </w:t>
      </w:r>
      <w:r w:rsidR="00B736FB" w:rsidRPr="005B0686">
        <w:rPr>
          <w:rFonts w:ascii="Bookman Old Style" w:hAnsi="Bookman Old Style" w:cs="Times New Roman"/>
          <w:bCs/>
        </w:rPr>
        <w:t>2nd</w:t>
      </w:r>
      <w:r w:rsidR="009840C7" w:rsidRPr="005B0686">
        <w:rPr>
          <w:rFonts w:ascii="Bookman Old Style" w:hAnsi="Bookman Old Style" w:cs="Times New Roman"/>
          <w:bCs/>
        </w:rPr>
        <w:t xml:space="preserve"> floor, K.R. Circle, </w:t>
      </w:r>
      <w:r w:rsidR="000A06B6" w:rsidRPr="005B0686">
        <w:rPr>
          <w:rFonts w:ascii="Bookman Old Style" w:hAnsi="Bookman Old Style" w:cs="Times New Roman"/>
          <w:bCs/>
        </w:rPr>
        <w:t>Bengaluru</w:t>
      </w:r>
      <w:r w:rsidR="009840C7" w:rsidRPr="005B0686">
        <w:rPr>
          <w:rFonts w:ascii="Bookman Old Style" w:hAnsi="Bookman Old Style" w:cs="Times New Roman"/>
          <w:bCs/>
        </w:rPr>
        <w:t xml:space="preserve">-560001 on behalf of </w:t>
      </w:r>
      <w:r w:rsidR="000A06B6" w:rsidRPr="005B0686">
        <w:rPr>
          <w:rFonts w:ascii="Bookman Old Style" w:hAnsi="Bookman Old Style" w:cs="Times New Roman"/>
          <w:bCs/>
        </w:rPr>
        <w:t>Bengaluru</w:t>
      </w:r>
      <w:r w:rsidR="009840C7" w:rsidRPr="005B0686">
        <w:rPr>
          <w:rFonts w:ascii="Bookman Old Style" w:hAnsi="Bookman Old Style" w:cs="Times New Roman"/>
          <w:bCs/>
        </w:rPr>
        <w:t xml:space="preserve"> Electricity Supply Company Limited, invites tender in two </w:t>
      </w:r>
      <w:r w:rsidR="001071FA" w:rsidRPr="005B0686">
        <w:rPr>
          <w:rFonts w:ascii="Bookman Old Style" w:hAnsi="Bookman Old Style" w:cs="Times New Roman"/>
          <w:bCs/>
        </w:rPr>
        <w:t xml:space="preserve">tender document </w:t>
      </w:r>
      <w:r w:rsidR="009840C7" w:rsidRPr="005B0686">
        <w:rPr>
          <w:rFonts w:ascii="Bookman Old Style" w:hAnsi="Bookman Old Style" w:cs="Times New Roman"/>
          <w:bCs/>
        </w:rPr>
        <w:t xml:space="preserve">system (Techno Commercial Bid and Price Bid) through </w:t>
      </w:r>
      <w:r w:rsidR="000000FA" w:rsidRPr="005B0686">
        <w:rPr>
          <w:rFonts w:ascii="Bookman Old Style" w:hAnsi="Bookman Old Style" w:cs="Times New Roman"/>
          <w:bCs/>
        </w:rPr>
        <w:t>Karnataka Public Procurement</w:t>
      </w:r>
      <w:r w:rsidR="009840C7" w:rsidRPr="005B0686">
        <w:rPr>
          <w:rFonts w:ascii="Bookman Old Style" w:hAnsi="Bookman Old Style" w:cs="Times New Roman"/>
          <w:bCs/>
        </w:rPr>
        <w:t xml:space="preserve"> portal (</w:t>
      </w:r>
      <w:r w:rsidR="000000FA" w:rsidRPr="005B0686">
        <w:rPr>
          <w:rFonts w:ascii="Bookman Old Style" w:hAnsi="Bookman Old Style" w:cs="Times New Roman"/>
          <w:bCs/>
        </w:rPr>
        <w:t>https://kppp.karnataka.gov.in</w:t>
      </w:r>
      <w:r w:rsidR="009840C7" w:rsidRPr="005B0686">
        <w:rPr>
          <w:rFonts w:ascii="Bookman Old Style" w:hAnsi="Bookman Old Style" w:cs="Times New Roman"/>
          <w:bCs/>
        </w:rPr>
        <w:t>) for</w:t>
      </w:r>
      <w:r w:rsidR="006C12A9" w:rsidRPr="005B0686">
        <w:rPr>
          <w:rFonts w:ascii="Bookman Old Style" w:hAnsi="Bookman Old Style" w:cs="Times New Roman"/>
          <w:bCs/>
        </w:rPr>
        <w:t xml:space="preserve"> </w:t>
      </w:r>
      <w:r w:rsidR="00A27BA2">
        <w:rPr>
          <w:rFonts w:ascii="Bookman Old Style" w:hAnsi="Bookman Old Style"/>
          <w:b/>
          <w:i/>
          <w:w w:val="120"/>
        </w:rPr>
        <w:t xml:space="preserve">Strengthening of Distribution Network by replacement of HT/LT OH lines by HT Covered Conductor/LTAB Cable in Tavarekere Sub-div </w:t>
      </w:r>
      <w:r w:rsidR="00A27BA2" w:rsidRPr="005B0686">
        <w:rPr>
          <w:rFonts w:ascii="Bookman Old Style" w:hAnsi="Bookman Old Style"/>
          <w:b/>
          <w:i/>
          <w:w w:val="120"/>
        </w:rPr>
        <w:t>of Magadi Division of BESCOM Jurisdiction for a period of one year on Total Turnkey percentage quoting Basis</w:t>
      </w:r>
      <w:r w:rsidR="00576F0D" w:rsidRPr="005B0686">
        <w:rPr>
          <w:rFonts w:ascii="Bookman Old Style" w:hAnsi="Bookman Old Style" w:cs="Times New Roman"/>
          <w:bCs/>
        </w:rPr>
        <w:t>.</w:t>
      </w:r>
      <w:r w:rsidR="006C12A9" w:rsidRPr="005B0686">
        <w:rPr>
          <w:rFonts w:ascii="Bookman Old Style" w:hAnsi="Bookman Old Style" w:cs="Times New Roman"/>
          <w:bCs/>
        </w:rPr>
        <w:t xml:space="preserve"> </w:t>
      </w:r>
    </w:p>
    <w:p w14:paraId="7C7DFC44" w14:textId="77777777" w:rsidR="00FE7626" w:rsidRPr="005B0686" w:rsidRDefault="00FE7626" w:rsidP="009F6CC7">
      <w:pPr>
        <w:ind w:right="-306"/>
        <w:jc w:val="both"/>
        <w:rPr>
          <w:rFonts w:ascii="Bookman Old Style" w:hAnsi="Bookman Old Style" w:cs="Times New Roman"/>
          <w:bCs/>
        </w:rPr>
      </w:pPr>
    </w:p>
    <w:tbl>
      <w:tblPr>
        <w:tblW w:w="10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6848"/>
      </w:tblGrid>
      <w:tr w:rsidR="00EB1D9F" w:rsidRPr="005B0686" w14:paraId="4D6A8D06" w14:textId="77777777" w:rsidTr="008A2420">
        <w:trPr>
          <w:trHeight w:val="740"/>
          <w:jc w:val="center"/>
        </w:trPr>
        <w:tc>
          <w:tcPr>
            <w:tcW w:w="3235" w:type="dxa"/>
            <w:vAlign w:val="center"/>
          </w:tcPr>
          <w:p w14:paraId="280EA2EE" w14:textId="77777777" w:rsidR="009840C7" w:rsidRPr="005B0686" w:rsidRDefault="009840C7" w:rsidP="002E730C">
            <w:pPr>
              <w:rPr>
                <w:rFonts w:ascii="Bookman Old Style" w:hAnsi="Bookman Old Style"/>
              </w:rPr>
            </w:pPr>
            <w:r w:rsidRPr="005B0686">
              <w:rPr>
                <w:rFonts w:ascii="Bookman Old Style" w:hAnsi="Bookman Old Style"/>
              </w:rPr>
              <w:t>1. Enquiry No.</w:t>
            </w:r>
          </w:p>
        </w:tc>
        <w:tc>
          <w:tcPr>
            <w:tcW w:w="6848" w:type="dxa"/>
            <w:vAlign w:val="center"/>
          </w:tcPr>
          <w:p w14:paraId="548D57B5" w14:textId="7848EB85" w:rsidR="009840C7" w:rsidRPr="005B0686" w:rsidRDefault="00B736FB" w:rsidP="00A27BA2">
            <w:pPr>
              <w:pStyle w:val="BodyText"/>
              <w:spacing w:line="360" w:lineRule="auto"/>
              <w:ind w:right="-270"/>
              <w:jc w:val="left"/>
              <w:rPr>
                <w:rFonts w:ascii="Bookman Old Style" w:hAnsi="Bookman Old Style" w:cs="Times New Roman"/>
                <w:bCs/>
                <w:color w:val="auto"/>
                <w:sz w:val="24"/>
                <w:u w:val="none"/>
              </w:rPr>
            </w:pPr>
            <w:r w:rsidRPr="005B0686">
              <w:rPr>
                <w:rFonts w:ascii="Bookman Old Style" w:hAnsi="Bookman Old Style"/>
                <w:color w:val="auto"/>
                <w:w w:val="115"/>
                <w:sz w:val="24"/>
                <w:u w:val="none"/>
              </w:rPr>
              <w:t>BESCOM/2026-27/EL/WORK_INDENT1</w:t>
            </w:r>
            <w:r w:rsidR="00A27BA2">
              <w:rPr>
                <w:rFonts w:ascii="Bookman Old Style" w:hAnsi="Bookman Old Style"/>
                <w:color w:val="auto"/>
                <w:w w:val="115"/>
                <w:sz w:val="24"/>
                <w:u w:val="none"/>
              </w:rPr>
              <w:t>147</w:t>
            </w:r>
          </w:p>
        </w:tc>
      </w:tr>
      <w:tr w:rsidR="00FE7626" w:rsidRPr="005B0686" w14:paraId="78ADE5A1" w14:textId="77777777" w:rsidTr="008A2420">
        <w:trPr>
          <w:trHeight w:val="740"/>
          <w:jc w:val="center"/>
        </w:trPr>
        <w:tc>
          <w:tcPr>
            <w:tcW w:w="3235" w:type="dxa"/>
            <w:vAlign w:val="center"/>
          </w:tcPr>
          <w:p w14:paraId="2A6BA6C9" w14:textId="0CF54C4E" w:rsidR="00FE7626" w:rsidRPr="005B0686" w:rsidRDefault="00FE7626" w:rsidP="00FE7626">
            <w:pPr>
              <w:pStyle w:val="ListParagraph"/>
              <w:numPr>
                <w:ilvl w:val="0"/>
                <w:numId w:val="1"/>
              </w:numPr>
              <w:tabs>
                <w:tab w:val="clear" w:pos="780"/>
                <w:tab w:val="num" w:pos="241"/>
              </w:tabs>
              <w:ind w:left="241" w:hanging="241"/>
              <w:rPr>
                <w:rFonts w:ascii="Bookman Old Style" w:hAnsi="Bookman Old Style"/>
              </w:rPr>
            </w:pPr>
            <w:r w:rsidRPr="005B0686">
              <w:rPr>
                <w:rFonts w:ascii="Bookman Old Style" w:hAnsi="Bookman Old Style"/>
              </w:rPr>
              <w:t>Approx. Amount put to Tender</w:t>
            </w:r>
          </w:p>
        </w:tc>
        <w:tc>
          <w:tcPr>
            <w:tcW w:w="6848" w:type="dxa"/>
            <w:vAlign w:val="center"/>
          </w:tcPr>
          <w:p w14:paraId="7EEA2C2E" w14:textId="78741640" w:rsidR="00FE7626" w:rsidRPr="005B0686" w:rsidRDefault="00FE7626" w:rsidP="00DB514F">
            <w:pPr>
              <w:pStyle w:val="TableParagraph"/>
              <w:ind w:left="2"/>
              <w:rPr>
                <w:rFonts w:ascii="Bookman Old Style" w:hAnsi="Bookman Old Style"/>
                <w:sz w:val="24"/>
                <w:szCs w:val="24"/>
              </w:rPr>
            </w:pPr>
            <w:r w:rsidRPr="005B0686">
              <w:rPr>
                <w:rFonts w:ascii="Bookman Old Style" w:hAnsi="Bookman Old Style"/>
                <w:sz w:val="24"/>
                <w:szCs w:val="24"/>
              </w:rPr>
              <w:t xml:space="preserve">Rs. </w:t>
            </w:r>
            <w:r w:rsidR="00A27BA2">
              <w:rPr>
                <w:rFonts w:ascii="Bookman Old Style" w:hAnsi="Bookman Old Style"/>
                <w:spacing w:val="-2"/>
                <w:w w:val="135"/>
                <w:sz w:val="24"/>
                <w:szCs w:val="24"/>
              </w:rPr>
              <w:t>8.75</w:t>
            </w:r>
            <w:r w:rsidR="00B736FB" w:rsidRPr="005B0686">
              <w:rPr>
                <w:rFonts w:ascii="Bookman Old Style" w:hAnsi="Bookman Old Style"/>
                <w:spacing w:val="-2"/>
                <w:w w:val="135"/>
                <w:sz w:val="24"/>
                <w:szCs w:val="24"/>
              </w:rPr>
              <w:t xml:space="preserve"> </w:t>
            </w:r>
            <w:r w:rsidR="00B736FB" w:rsidRPr="005B0686">
              <w:rPr>
                <w:rFonts w:ascii="Bookman Old Style" w:hAnsi="Bookman Old Style"/>
                <w:w w:val="120"/>
                <w:sz w:val="24"/>
                <w:szCs w:val="24"/>
              </w:rPr>
              <w:t>(Excluding</w:t>
            </w:r>
            <w:r w:rsidR="00B736FB" w:rsidRPr="005B0686">
              <w:rPr>
                <w:rFonts w:ascii="Bookman Old Style" w:hAnsi="Bookman Old Style"/>
                <w:spacing w:val="8"/>
                <w:w w:val="120"/>
                <w:sz w:val="24"/>
                <w:szCs w:val="24"/>
              </w:rPr>
              <w:t xml:space="preserve"> </w:t>
            </w:r>
            <w:r w:rsidR="00B736FB" w:rsidRPr="005B0686">
              <w:rPr>
                <w:rFonts w:ascii="Bookman Old Style" w:hAnsi="Bookman Old Style"/>
                <w:spacing w:val="-4"/>
                <w:w w:val="120"/>
                <w:sz w:val="24"/>
                <w:szCs w:val="24"/>
              </w:rPr>
              <w:t>GST)</w:t>
            </w:r>
          </w:p>
        </w:tc>
      </w:tr>
      <w:tr w:rsidR="00FE7626" w:rsidRPr="005B0686" w14:paraId="3D20E24D" w14:textId="77777777" w:rsidTr="008A2420">
        <w:trPr>
          <w:trHeight w:val="740"/>
          <w:jc w:val="center"/>
        </w:trPr>
        <w:tc>
          <w:tcPr>
            <w:tcW w:w="3235" w:type="dxa"/>
            <w:vAlign w:val="center"/>
          </w:tcPr>
          <w:p w14:paraId="0FC9A388" w14:textId="237B24FF" w:rsidR="00FE7626" w:rsidRPr="005B0686" w:rsidRDefault="00FE7626" w:rsidP="00FE7626">
            <w:pPr>
              <w:pStyle w:val="ListParagraph"/>
              <w:numPr>
                <w:ilvl w:val="0"/>
                <w:numId w:val="1"/>
              </w:numPr>
              <w:tabs>
                <w:tab w:val="clear" w:pos="780"/>
                <w:tab w:val="num" w:pos="241"/>
              </w:tabs>
              <w:ind w:left="241" w:hanging="241"/>
              <w:rPr>
                <w:rFonts w:ascii="Bookman Old Style" w:hAnsi="Bookman Old Style"/>
              </w:rPr>
            </w:pPr>
            <w:r w:rsidRPr="005B0686">
              <w:rPr>
                <w:rFonts w:ascii="Bookman Old Style" w:hAnsi="Bookman Old Style"/>
              </w:rPr>
              <w:t>Tender System</w:t>
            </w:r>
          </w:p>
        </w:tc>
        <w:tc>
          <w:tcPr>
            <w:tcW w:w="6848" w:type="dxa"/>
            <w:vAlign w:val="center"/>
          </w:tcPr>
          <w:p w14:paraId="45934091" w14:textId="0A0AA0AC" w:rsidR="00FE7626" w:rsidRPr="005B0686" w:rsidRDefault="00FE7626" w:rsidP="00FE7626">
            <w:pPr>
              <w:pStyle w:val="BodyText"/>
              <w:spacing w:line="360" w:lineRule="auto"/>
              <w:ind w:right="-270"/>
              <w:jc w:val="left"/>
              <w:rPr>
                <w:rFonts w:ascii="Bookman Old Style" w:hAnsi="Bookman Old Style"/>
                <w:color w:val="auto"/>
                <w:sz w:val="24"/>
                <w:u w:val="none"/>
              </w:rPr>
            </w:pPr>
            <w:r w:rsidRPr="005B0686">
              <w:rPr>
                <w:rFonts w:ascii="Bookman Old Style" w:hAnsi="Bookman Old Style"/>
                <w:color w:val="auto"/>
                <w:sz w:val="24"/>
                <w:u w:val="none"/>
              </w:rPr>
              <w:t xml:space="preserve">Two tender document system </w:t>
            </w:r>
          </w:p>
        </w:tc>
      </w:tr>
      <w:tr w:rsidR="00FE7626" w:rsidRPr="005B0686" w14:paraId="1009B9FF" w14:textId="77777777" w:rsidTr="008A2420">
        <w:trPr>
          <w:trHeight w:val="740"/>
          <w:jc w:val="center"/>
        </w:trPr>
        <w:tc>
          <w:tcPr>
            <w:tcW w:w="3235" w:type="dxa"/>
            <w:vAlign w:val="center"/>
          </w:tcPr>
          <w:p w14:paraId="657E277C" w14:textId="190836CA" w:rsidR="00FE7626" w:rsidRPr="005B0686" w:rsidRDefault="00FE7626" w:rsidP="00FE7626">
            <w:pPr>
              <w:pStyle w:val="ListParagraph"/>
              <w:numPr>
                <w:ilvl w:val="0"/>
                <w:numId w:val="1"/>
              </w:numPr>
              <w:tabs>
                <w:tab w:val="clear" w:pos="780"/>
                <w:tab w:val="num" w:pos="241"/>
              </w:tabs>
              <w:ind w:left="241" w:hanging="241"/>
              <w:rPr>
                <w:rFonts w:ascii="Bookman Old Style" w:hAnsi="Bookman Old Style"/>
              </w:rPr>
            </w:pPr>
            <w:r w:rsidRPr="005B0686">
              <w:rPr>
                <w:rFonts w:ascii="Bookman Old Style" w:hAnsi="Bookman Old Style"/>
              </w:rPr>
              <w:t>Bid documents available from</w:t>
            </w:r>
          </w:p>
        </w:tc>
        <w:tc>
          <w:tcPr>
            <w:tcW w:w="6848" w:type="dxa"/>
            <w:vAlign w:val="center"/>
          </w:tcPr>
          <w:p w14:paraId="33BDB65C" w14:textId="0418EE0D" w:rsidR="00FE7626" w:rsidRPr="005B0686" w:rsidRDefault="00B736FB" w:rsidP="00FE7626">
            <w:pPr>
              <w:pStyle w:val="BodyText"/>
              <w:spacing w:line="360" w:lineRule="auto"/>
              <w:ind w:right="-270"/>
              <w:jc w:val="left"/>
              <w:rPr>
                <w:rFonts w:ascii="Bookman Old Style" w:hAnsi="Bookman Old Style"/>
                <w:color w:val="auto"/>
                <w:sz w:val="24"/>
                <w:u w:val="none"/>
              </w:rPr>
            </w:pPr>
            <w:r w:rsidRPr="005B0686">
              <w:rPr>
                <w:rFonts w:ascii="Bookman Old Style" w:hAnsi="Bookman Old Style"/>
                <w:color w:val="auto"/>
                <w:sz w:val="24"/>
                <w:u w:val="none"/>
              </w:rPr>
              <w:t>Refer KPP Portal</w:t>
            </w:r>
          </w:p>
        </w:tc>
      </w:tr>
      <w:tr w:rsidR="00FE7626" w:rsidRPr="005B0686" w14:paraId="501BBA42" w14:textId="77777777" w:rsidTr="008A2420">
        <w:trPr>
          <w:trHeight w:val="740"/>
          <w:jc w:val="center"/>
        </w:trPr>
        <w:tc>
          <w:tcPr>
            <w:tcW w:w="3235" w:type="dxa"/>
            <w:vAlign w:val="center"/>
          </w:tcPr>
          <w:p w14:paraId="73A8F63D" w14:textId="4151F539" w:rsidR="00FE7626" w:rsidRPr="005B0686" w:rsidRDefault="00FE7626" w:rsidP="00FE7626">
            <w:pPr>
              <w:pStyle w:val="ListParagraph"/>
              <w:numPr>
                <w:ilvl w:val="0"/>
                <w:numId w:val="1"/>
              </w:numPr>
              <w:tabs>
                <w:tab w:val="clear" w:pos="780"/>
                <w:tab w:val="num" w:pos="241"/>
              </w:tabs>
              <w:ind w:left="241" w:hanging="241"/>
              <w:rPr>
                <w:rFonts w:ascii="Bookman Old Style" w:hAnsi="Bookman Old Style"/>
              </w:rPr>
            </w:pPr>
            <w:r w:rsidRPr="005B0686">
              <w:rPr>
                <w:rFonts w:ascii="Bookman Old Style" w:hAnsi="Bookman Old Style"/>
              </w:rPr>
              <w:t>Due date for submission of Bids</w:t>
            </w:r>
          </w:p>
        </w:tc>
        <w:tc>
          <w:tcPr>
            <w:tcW w:w="6848" w:type="dxa"/>
            <w:vAlign w:val="center"/>
          </w:tcPr>
          <w:p w14:paraId="33FB709B" w14:textId="35B156E2" w:rsidR="00FE7626" w:rsidRPr="005B0686" w:rsidRDefault="00B736FB" w:rsidP="00020341">
            <w:pPr>
              <w:pStyle w:val="BodyText"/>
              <w:spacing w:line="360" w:lineRule="auto"/>
              <w:ind w:right="-270"/>
              <w:jc w:val="left"/>
              <w:rPr>
                <w:rFonts w:ascii="Bookman Old Style" w:hAnsi="Bookman Old Style"/>
                <w:color w:val="auto"/>
                <w:sz w:val="24"/>
                <w:u w:val="none"/>
              </w:rPr>
            </w:pPr>
            <w:r w:rsidRPr="005B0686">
              <w:rPr>
                <w:rFonts w:ascii="Bookman Old Style" w:hAnsi="Bookman Old Style"/>
                <w:color w:val="auto"/>
                <w:sz w:val="24"/>
                <w:u w:val="none"/>
              </w:rPr>
              <w:t>Refer KPP Portal</w:t>
            </w:r>
          </w:p>
        </w:tc>
      </w:tr>
      <w:tr w:rsidR="00FE7626" w:rsidRPr="005B0686" w14:paraId="11D973F0" w14:textId="77777777" w:rsidTr="008A2420">
        <w:trPr>
          <w:trHeight w:val="740"/>
          <w:jc w:val="center"/>
        </w:trPr>
        <w:tc>
          <w:tcPr>
            <w:tcW w:w="3235" w:type="dxa"/>
          </w:tcPr>
          <w:p w14:paraId="14EB7825" w14:textId="07594690" w:rsidR="00FE7626" w:rsidRPr="005B0686" w:rsidRDefault="00FE7626" w:rsidP="00FE7626">
            <w:pPr>
              <w:spacing w:line="276" w:lineRule="auto"/>
              <w:ind w:left="552" w:hanging="552"/>
              <w:rPr>
                <w:rFonts w:ascii="Bookman Old Style" w:hAnsi="Bookman Old Style"/>
              </w:rPr>
            </w:pPr>
            <w:r w:rsidRPr="005B0686">
              <w:rPr>
                <w:rFonts w:ascii="Bookman Old Style" w:hAnsi="Bookman Old Style"/>
              </w:rPr>
              <w:t>7. a) Date of opening of Techno   commercial bid</w:t>
            </w:r>
          </w:p>
          <w:p w14:paraId="2958B121" w14:textId="41BE807C" w:rsidR="00FE7626" w:rsidRPr="005B0686" w:rsidRDefault="00FE7626" w:rsidP="00FE7626">
            <w:pPr>
              <w:pStyle w:val="ListParagraph"/>
              <w:ind w:left="525" w:hanging="284"/>
              <w:rPr>
                <w:rFonts w:ascii="Bookman Old Style" w:hAnsi="Bookman Old Style"/>
              </w:rPr>
            </w:pPr>
            <w:r w:rsidRPr="005B0686">
              <w:rPr>
                <w:rFonts w:ascii="Bookman Old Style" w:hAnsi="Bookman Old Style"/>
              </w:rPr>
              <w:t xml:space="preserve"> b) Date of opening of Price Bid</w:t>
            </w:r>
          </w:p>
        </w:tc>
        <w:tc>
          <w:tcPr>
            <w:tcW w:w="6848" w:type="dxa"/>
            <w:vAlign w:val="center"/>
          </w:tcPr>
          <w:p w14:paraId="635137D3" w14:textId="77777777" w:rsidR="00B736FB" w:rsidRPr="005B0686" w:rsidRDefault="00B736FB" w:rsidP="00FE7626">
            <w:pPr>
              <w:pStyle w:val="BodyText"/>
              <w:spacing w:line="360" w:lineRule="auto"/>
              <w:ind w:left="284" w:right="75" w:hanging="284"/>
              <w:jc w:val="both"/>
              <w:rPr>
                <w:rFonts w:ascii="Bookman Old Style" w:hAnsi="Bookman Old Style"/>
                <w:color w:val="auto"/>
                <w:sz w:val="24"/>
                <w:u w:val="none"/>
              </w:rPr>
            </w:pPr>
          </w:p>
          <w:p w14:paraId="50A33B26" w14:textId="56E67CDE" w:rsidR="00B736FB" w:rsidRPr="005B0686" w:rsidRDefault="00B736FB" w:rsidP="00FE7626">
            <w:pPr>
              <w:pStyle w:val="BodyText"/>
              <w:spacing w:line="360" w:lineRule="auto"/>
              <w:ind w:left="284" w:right="75" w:hanging="284"/>
              <w:jc w:val="both"/>
              <w:rPr>
                <w:rFonts w:ascii="Bookman Old Style" w:hAnsi="Bookman Old Style"/>
                <w:color w:val="auto"/>
                <w:sz w:val="24"/>
                <w:u w:val="none"/>
              </w:rPr>
            </w:pPr>
            <w:r w:rsidRPr="005B0686">
              <w:rPr>
                <w:rFonts w:ascii="Bookman Old Style" w:hAnsi="Bookman Old Style"/>
                <w:color w:val="auto"/>
                <w:sz w:val="24"/>
                <w:u w:val="none"/>
              </w:rPr>
              <w:t xml:space="preserve">Refer KPP Portal </w:t>
            </w:r>
          </w:p>
          <w:p w14:paraId="4A90033F" w14:textId="26A27AD7" w:rsidR="00FE7626" w:rsidRPr="005B0686" w:rsidRDefault="00FE7626" w:rsidP="00B736FB">
            <w:pPr>
              <w:pStyle w:val="BodyText"/>
              <w:spacing w:line="360" w:lineRule="auto"/>
              <w:ind w:left="284" w:right="75" w:hanging="284"/>
              <w:jc w:val="both"/>
              <w:rPr>
                <w:rFonts w:ascii="Bookman Old Style" w:hAnsi="Bookman Old Style"/>
                <w:color w:val="auto"/>
                <w:sz w:val="24"/>
                <w:u w:val="none"/>
              </w:rPr>
            </w:pPr>
          </w:p>
        </w:tc>
      </w:tr>
      <w:tr w:rsidR="00FE7626" w:rsidRPr="005B0686" w14:paraId="3DC3FDC2" w14:textId="77777777" w:rsidTr="008A2420">
        <w:trPr>
          <w:trHeight w:val="740"/>
          <w:jc w:val="center"/>
        </w:trPr>
        <w:tc>
          <w:tcPr>
            <w:tcW w:w="3235" w:type="dxa"/>
            <w:vAlign w:val="center"/>
          </w:tcPr>
          <w:p w14:paraId="15AFDEAE" w14:textId="138C8719" w:rsidR="00FE7626" w:rsidRPr="005B0686" w:rsidRDefault="00FE7626" w:rsidP="00FE7626">
            <w:pPr>
              <w:spacing w:line="276" w:lineRule="auto"/>
              <w:rPr>
                <w:rFonts w:ascii="Bookman Old Style" w:hAnsi="Bookman Old Style"/>
              </w:rPr>
            </w:pPr>
            <w:r w:rsidRPr="005B0686">
              <w:rPr>
                <w:rFonts w:ascii="Bookman Old Style" w:hAnsi="Bookman Old Style"/>
              </w:rPr>
              <w:t>8. Period of Contract</w:t>
            </w:r>
          </w:p>
        </w:tc>
        <w:tc>
          <w:tcPr>
            <w:tcW w:w="6848" w:type="dxa"/>
            <w:vAlign w:val="center"/>
          </w:tcPr>
          <w:p w14:paraId="16FE886A" w14:textId="5F8FFE66" w:rsidR="00FE7626" w:rsidRPr="005B0686" w:rsidRDefault="00FE7626" w:rsidP="00E348AC">
            <w:pPr>
              <w:pStyle w:val="BodyText"/>
              <w:spacing w:line="360" w:lineRule="auto"/>
              <w:ind w:right="-29"/>
              <w:jc w:val="left"/>
              <w:rPr>
                <w:rFonts w:ascii="Bookman Old Style" w:hAnsi="Bookman Old Style"/>
                <w:color w:val="auto"/>
                <w:sz w:val="24"/>
                <w:u w:val="none"/>
              </w:rPr>
            </w:pPr>
            <w:r w:rsidRPr="005B0686">
              <w:rPr>
                <w:rFonts w:ascii="Bookman Old Style" w:hAnsi="Bookman Old Style"/>
                <w:color w:val="auto"/>
                <w:sz w:val="24"/>
                <w:u w:val="none"/>
              </w:rPr>
              <w:t>The Fixed Price Contract is valid for a period of 12 months from the date of issue of Award.</w:t>
            </w:r>
          </w:p>
        </w:tc>
      </w:tr>
      <w:tr w:rsidR="00FE7626" w:rsidRPr="005B0686" w14:paraId="69853E16" w14:textId="77777777" w:rsidTr="008A2420">
        <w:trPr>
          <w:trHeight w:val="755"/>
          <w:jc w:val="center"/>
        </w:trPr>
        <w:tc>
          <w:tcPr>
            <w:tcW w:w="3235" w:type="dxa"/>
            <w:vAlign w:val="center"/>
          </w:tcPr>
          <w:p w14:paraId="0BB109F5" w14:textId="3239B1EF" w:rsidR="00FE7626" w:rsidRPr="005B0686" w:rsidRDefault="00FE7626" w:rsidP="00FE7626">
            <w:pPr>
              <w:rPr>
                <w:rFonts w:ascii="Bookman Old Style" w:hAnsi="Bookman Old Style"/>
              </w:rPr>
            </w:pPr>
            <w:r w:rsidRPr="005B0686">
              <w:rPr>
                <w:rFonts w:ascii="Bookman Old Style" w:hAnsi="Bookman Old Style"/>
              </w:rPr>
              <w:t xml:space="preserve">9. Tender processing fee </w:t>
            </w:r>
          </w:p>
        </w:tc>
        <w:tc>
          <w:tcPr>
            <w:tcW w:w="6848" w:type="dxa"/>
            <w:vAlign w:val="center"/>
          </w:tcPr>
          <w:p w14:paraId="21D7A943" w14:textId="5FBFACCF" w:rsidR="00FE7626" w:rsidRPr="005B0686" w:rsidRDefault="00FE7626" w:rsidP="00FE7626">
            <w:pPr>
              <w:rPr>
                <w:rFonts w:ascii="Bookman Old Style" w:hAnsi="Bookman Old Style"/>
                <w:b/>
              </w:rPr>
            </w:pPr>
            <w:r w:rsidRPr="005B0686">
              <w:rPr>
                <w:rFonts w:ascii="Bookman Old Style" w:hAnsi="Bookman Old Style"/>
                <w:b/>
              </w:rPr>
              <w:t>Refer KPPP website</w:t>
            </w:r>
          </w:p>
        </w:tc>
      </w:tr>
      <w:tr w:rsidR="00FE7626" w:rsidRPr="005B0686" w14:paraId="17BF3B7E" w14:textId="77777777" w:rsidTr="008A2420">
        <w:trPr>
          <w:trHeight w:val="911"/>
          <w:jc w:val="center"/>
        </w:trPr>
        <w:tc>
          <w:tcPr>
            <w:tcW w:w="3235" w:type="dxa"/>
            <w:vAlign w:val="center"/>
          </w:tcPr>
          <w:p w14:paraId="37ABCE86" w14:textId="0939C6E1" w:rsidR="00FE7626" w:rsidRPr="005B0686" w:rsidRDefault="00FE7626" w:rsidP="00FE7626">
            <w:pPr>
              <w:rPr>
                <w:rFonts w:ascii="Bookman Old Style" w:hAnsi="Bookman Old Style"/>
              </w:rPr>
            </w:pPr>
            <w:r w:rsidRPr="005B0686">
              <w:rPr>
                <w:rFonts w:ascii="Bookman Old Style" w:hAnsi="Bookman Old Style"/>
              </w:rPr>
              <w:t>10. Earnest Money Deposit</w:t>
            </w:r>
          </w:p>
        </w:tc>
        <w:tc>
          <w:tcPr>
            <w:tcW w:w="6848" w:type="dxa"/>
            <w:vAlign w:val="center"/>
          </w:tcPr>
          <w:p w14:paraId="551EC02C" w14:textId="3FA6096E" w:rsidR="00FE7626" w:rsidRPr="005B0686" w:rsidRDefault="00B736FB" w:rsidP="00FE7626">
            <w:pPr>
              <w:rPr>
                <w:rFonts w:ascii="Bookman Old Style" w:hAnsi="Bookman Old Style"/>
                <w:b/>
              </w:rPr>
            </w:pPr>
            <w:r w:rsidRPr="005B0686">
              <w:rPr>
                <w:rFonts w:ascii="Bookman Old Style" w:hAnsi="Bookman Old Style"/>
                <w:b/>
              </w:rPr>
              <w:t>Refer KPPP website</w:t>
            </w:r>
          </w:p>
        </w:tc>
      </w:tr>
      <w:tr w:rsidR="00FE7626" w:rsidRPr="005B0686" w14:paraId="74297EBD" w14:textId="77777777" w:rsidTr="008A2420">
        <w:trPr>
          <w:trHeight w:val="755"/>
          <w:jc w:val="center"/>
        </w:trPr>
        <w:tc>
          <w:tcPr>
            <w:tcW w:w="3235" w:type="dxa"/>
            <w:vAlign w:val="center"/>
          </w:tcPr>
          <w:p w14:paraId="09C7C56F" w14:textId="31F0D5C1" w:rsidR="00FE7626" w:rsidRPr="005B0686" w:rsidRDefault="00FE7626" w:rsidP="00FE7626">
            <w:pPr>
              <w:spacing w:line="360" w:lineRule="auto"/>
              <w:ind w:left="372" w:hanging="372"/>
              <w:rPr>
                <w:rFonts w:ascii="Bookman Old Style" w:hAnsi="Bookman Old Style" w:cs="Times New Roman"/>
                <w:bCs/>
              </w:rPr>
            </w:pPr>
            <w:r w:rsidRPr="005B0686">
              <w:rPr>
                <w:rFonts w:ascii="Bookman Old Style" w:hAnsi="Bookman Old Style" w:cs="Times New Roman"/>
                <w:bCs/>
              </w:rPr>
              <w:t>11. Price Bid</w:t>
            </w:r>
          </w:p>
        </w:tc>
        <w:tc>
          <w:tcPr>
            <w:tcW w:w="6848" w:type="dxa"/>
            <w:vAlign w:val="center"/>
          </w:tcPr>
          <w:p w14:paraId="1E5B4191" w14:textId="77777777" w:rsidR="00FE7626" w:rsidRPr="005B0686" w:rsidRDefault="00FE7626" w:rsidP="00B736FB">
            <w:pPr>
              <w:spacing w:line="276" w:lineRule="auto"/>
              <w:jc w:val="both"/>
              <w:rPr>
                <w:rFonts w:ascii="Bookman Old Style" w:hAnsi="Bookman Old Style"/>
              </w:rPr>
            </w:pPr>
            <w:r w:rsidRPr="005B0686">
              <w:rPr>
                <w:rFonts w:ascii="Bookman Old Style" w:hAnsi="Bookman Old Style"/>
              </w:rPr>
              <w:t>The Bidders shall quote only the percentage above or below or equal to the individual Schedule of material / labour charge rate on each item for the said work in the Price Schedule of the KPP portal.</w:t>
            </w:r>
          </w:p>
          <w:p w14:paraId="4FEDE2FA" w14:textId="660FD7C8" w:rsidR="00CB4EA1" w:rsidRPr="005B0686" w:rsidRDefault="00CB4EA1" w:rsidP="00B736FB">
            <w:pPr>
              <w:spacing w:line="276" w:lineRule="auto"/>
              <w:jc w:val="both"/>
              <w:rPr>
                <w:rFonts w:ascii="Bookman Old Style" w:hAnsi="Bookman Old Style"/>
                <w:b/>
              </w:rPr>
            </w:pPr>
            <w:r w:rsidRPr="005B0686">
              <w:rPr>
                <w:rFonts w:ascii="Bookman Old Style" w:hAnsi="Bookman Old Style"/>
                <w:b/>
              </w:rPr>
              <w:t>The individual Schedule of material / labour charges mentioned in the Bid are exclusive of GST.</w:t>
            </w:r>
          </w:p>
        </w:tc>
      </w:tr>
    </w:tbl>
    <w:p w14:paraId="6E9F8C49" w14:textId="6E470B81" w:rsidR="00826A0A" w:rsidRDefault="00826A0A" w:rsidP="009840C7">
      <w:pPr>
        <w:spacing w:line="360" w:lineRule="auto"/>
        <w:ind w:left="1260" w:right="-187" w:hanging="1350"/>
        <w:jc w:val="both"/>
        <w:rPr>
          <w:rFonts w:ascii="Bookman Old Style" w:hAnsi="Bookman Old Style" w:cs="Times New Roman"/>
          <w:b/>
        </w:rPr>
      </w:pPr>
    </w:p>
    <w:p w14:paraId="36914AA0" w14:textId="7EE8B237" w:rsidR="009660C0" w:rsidRDefault="009660C0" w:rsidP="009840C7">
      <w:pPr>
        <w:spacing w:line="360" w:lineRule="auto"/>
        <w:ind w:left="1260" w:right="-187" w:hanging="1350"/>
        <w:jc w:val="both"/>
        <w:rPr>
          <w:rFonts w:ascii="Bookman Old Style" w:hAnsi="Bookman Old Style" w:cs="Times New Roman"/>
          <w:b/>
        </w:rPr>
      </w:pPr>
    </w:p>
    <w:p w14:paraId="4009DCDE" w14:textId="77777777" w:rsidR="009660C0" w:rsidRPr="005B0686" w:rsidRDefault="009660C0" w:rsidP="009840C7">
      <w:pPr>
        <w:spacing w:line="360" w:lineRule="auto"/>
        <w:ind w:left="1260" w:right="-187" w:hanging="1350"/>
        <w:jc w:val="both"/>
        <w:rPr>
          <w:rFonts w:ascii="Bookman Old Style" w:hAnsi="Bookman Old Style" w:cs="Times New Roman"/>
          <w:b/>
        </w:rPr>
      </w:pPr>
    </w:p>
    <w:p w14:paraId="55194A72" w14:textId="66FDAAFB" w:rsidR="009840C7" w:rsidRPr="00CF6B71" w:rsidRDefault="009840C7" w:rsidP="00CF6B71">
      <w:pPr>
        <w:pStyle w:val="ListParagraph"/>
        <w:numPr>
          <w:ilvl w:val="0"/>
          <w:numId w:val="69"/>
        </w:numPr>
        <w:spacing w:line="276" w:lineRule="auto"/>
        <w:ind w:right="-187"/>
        <w:jc w:val="both"/>
        <w:rPr>
          <w:rFonts w:ascii="Bookman Old Style" w:hAnsi="Bookman Old Style"/>
          <w:b/>
        </w:rPr>
      </w:pPr>
      <w:r w:rsidRPr="00CF6B71">
        <w:rPr>
          <w:rFonts w:ascii="Bookman Old Style" w:hAnsi="Bookman Old Style"/>
          <w:b/>
          <w:u w:val="single"/>
        </w:rPr>
        <w:lastRenderedPageBreak/>
        <w:t>SCOPE OF WORK</w:t>
      </w:r>
      <w:r w:rsidRPr="00CF6B71">
        <w:rPr>
          <w:rFonts w:ascii="Bookman Old Style" w:hAnsi="Bookman Old Style"/>
          <w:b/>
        </w:rPr>
        <w:t>:</w:t>
      </w:r>
    </w:p>
    <w:p w14:paraId="4649CFFB" w14:textId="6D7C4383" w:rsidR="009840C7" w:rsidRPr="005B0686" w:rsidRDefault="009840C7" w:rsidP="00E91818">
      <w:pPr>
        <w:spacing w:line="276" w:lineRule="auto"/>
        <w:ind w:left="426" w:right="-115" w:firstLine="567"/>
        <w:jc w:val="both"/>
        <w:rPr>
          <w:rFonts w:ascii="Bookman Old Style" w:hAnsi="Bookman Old Style" w:cs="Arial"/>
        </w:rPr>
      </w:pPr>
      <w:r w:rsidRPr="005B0686">
        <w:rPr>
          <w:rFonts w:ascii="Bookman Old Style" w:hAnsi="Bookman Old Style" w:cs="Arial"/>
        </w:rPr>
        <w:t xml:space="preserve">The Scope of the work under this tender </w:t>
      </w:r>
      <w:r w:rsidR="00D32A97" w:rsidRPr="005B0686">
        <w:rPr>
          <w:rFonts w:ascii="Bookman Old Style" w:hAnsi="Bookman Old Style" w:cs="Arial"/>
        </w:rPr>
        <w:t xml:space="preserve">is </w:t>
      </w:r>
      <w:r w:rsidR="00DB514F" w:rsidRPr="00DB514F">
        <w:rPr>
          <w:rFonts w:ascii="Bookman Old Style" w:hAnsi="Bookman Old Style" w:cs="Arial"/>
        </w:rPr>
        <w:t>Strengthening of Distribution Network by replacement of HT/LT OH lines by HT Covered Conductor/LTAB Cable in Tavarekere Sub-div of Magadi Division</w:t>
      </w:r>
      <w:r w:rsidR="00346A2F" w:rsidRPr="005B0686">
        <w:rPr>
          <w:rFonts w:ascii="Bookman Old Style" w:hAnsi="Bookman Old Style" w:cs="Arial"/>
        </w:rPr>
        <w:t>,</w:t>
      </w:r>
      <w:r w:rsidR="0035095B" w:rsidRPr="005B0686">
        <w:rPr>
          <w:rFonts w:ascii="Bookman Old Style" w:hAnsi="Bookman Old Style" w:cs="Arial"/>
        </w:rPr>
        <w:t xml:space="preserve"> </w:t>
      </w:r>
      <w:r w:rsidR="009418A1" w:rsidRPr="005B0686">
        <w:rPr>
          <w:rFonts w:ascii="Bookman Old Style" w:hAnsi="Bookman Old Style" w:cs="Arial"/>
        </w:rPr>
        <w:t>which includes</w:t>
      </w:r>
      <w:r w:rsidRPr="005B0686">
        <w:rPr>
          <w:rFonts w:ascii="Bookman Old Style" w:hAnsi="Bookman Old Style" w:cs="Arial"/>
        </w:rPr>
        <w:t xml:space="preserve"> Design, Engineering, </w:t>
      </w:r>
      <w:r w:rsidR="0008404C" w:rsidRPr="005B0686">
        <w:rPr>
          <w:rFonts w:ascii="Bookman Old Style" w:hAnsi="Bookman Old Style" w:cs="Arial"/>
        </w:rPr>
        <w:t xml:space="preserve">Manufacturing, </w:t>
      </w:r>
      <w:r w:rsidRPr="005B0686">
        <w:rPr>
          <w:rFonts w:ascii="Bookman Old Style" w:hAnsi="Bookman Old Style" w:cs="Arial"/>
        </w:rPr>
        <w:t xml:space="preserve">Testing, Supply on FOR Destination to Site basis, Transportation, Insurance, </w:t>
      </w:r>
      <w:r w:rsidR="00E9075E" w:rsidRPr="005B0686">
        <w:rPr>
          <w:rFonts w:ascii="Bookman Old Style" w:hAnsi="Bookman Old Style" w:cs="Arial"/>
        </w:rPr>
        <w:t xml:space="preserve">Storage, </w:t>
      </w:r>
      <w:r w:rsidR="00E9075E" w:rsidRPr="005B0686">
        <w:rPr>
          <w:rFonts w:ascii="Bookman Old Style" w:hAnsi="Bookman Old Style"/>
        </w:rPr>
        <w:t xml:space="preserve">Handling and moving into the final position, </w:t>
      </w:r>
      <w:r w:rsidR="009418A1" w:rsidRPr="005B0686">
        <w:rPr>
          <w:rFonts w:ascii="Bookman Old Style" w:hAnsi="Bookman Old Style" w:cs="Arial"/>
        </w:rPr>
        <w:t>Erection</w:t>
      </w:r>
      <w:r w:rsidR="00D057F3" w:rsidRPr="005B0686">
        <w:rPr>
          <w:rFonts w:ascii="Bookman Old Style" w:hAnsi="Bookman Old Style" w:cs="Arial"/>
        </w:rPr>
        <w:t>, Testing at Site</w:t>
      </w:r>
      <w:r w:rsidRPr="005B0686">
        <w:rPr>
          <w:rFonts w:ascii="Bookman Old Style" w:hAnsi="Bookman Old Style" w:cs="Arial"/>
        </w:rPr>
        <w:t xml:space="preserve"> and Commissioning </w:t>
      </w:r>
      <w:r w:rsidR="00D057F3" w:rsidRPr="005B0686">
        <w:rPr>
          <w:rFonts w:ascii="Bookman Old Style" w:hAnsi="Bookman Old Style" w:cs="Arial"/>
        </w:rPr>
        <w:t>including Civil works</w:t>
      </w:r>
      <w:r w:rsidRPr="005B0686">
        <w:rPr>
          <w:rFonts w:ascii="Bookman Old Style" w:hAnsi="Bookman Old Style" w:cs="Arial"/>
        </w:rPr>
        <w:t xml:space="preserve">. </w:t>
      </w:r>
    </w:p>
    <w:p w14:paraId="18BC9E7D" w14:textId="77777777" w:rsidR="00DF4475" w:rsidRPr="005B0686" w:rsidRDefault="00DF4475" w:rsidP="009F6CC7">
      <w:pPr>
        <w:spacing w:line="360" w:lineRule="auto"/>
        <w:ind w:left="360" w:right="-306" w:firstLine="720"/>
        <w:jc w:val="both"/>
        <w:rPr>
          <w:rFonts w:ascii="Bookman Old Style" w:eastAsia="Calibri" w:hAnsi="Bookman Old Style"/>
        </w:rPr>
      </w:pPr>
      <w:r w:rsidRPr="005B0686">
        <w:rPr>
          <w:rFonts w:ascii="Bookman Old Style" w:eastAsia="Calibri" w:hAnsi="Bookman Old Style"/>
        </w:rPr>
        <w:t>The salient features of the scope include, but not limited to the following:</w:t>
      </w:r>
    </w:p>
    <w:p w14:paraId="0D4C9BC5" w14:textId="5188DA1C" w:rsidR="00D55489" w:rsidRPr="005B0686" w:rsidRDefault="00D55489" w:rsidP="00F94D60">
      <w:pPr>
        <w:pStyle w:val="ListParagraph"/>
        <w:numPr>
          <w:ilvl w:val="0"/>
          <w:numId w:val="11"/>
        </w:numPr>
        <w:tabs>
          <w:tab w:val="left" w:pos="270"/>
        </w:tabs>
        <w:spacing w:line="360" w:lineRule="auto"/>
        <w:ind w:left="1418" w:right="-306" w:hanging="284"/>
        <w:jc w:val="both"/>
        <w:rPr>
          <w:rFonts w:ascii="Bookman Old Style" w:hAnsi="Bookman Old Style"/>
        </w:rPr>
      </w:pPr>
      <w:r w:rsidRPr="005B0686">
        <w:rPr>
          <w:rFonts w:ascii="Bookman Old Style" w:hAnsi="Bookman Old Style"/>
        </w:rPr>
        <w:t xml:space="preserve">Replacement of HT Overhead lines by </w:t>
      </w:r>
      <w:r w:rsidR="00C339F7" w:rsidRPr="005B0686">
        <w:rPr>
          <w:rFonts w:ascii="Bookman Old Style" w:hAnsi="Bookman Old Style"/>
        </w:rPr>
        <w:t>HT covered conductor</w:t>
      </w:r>
      <w:r w:rsidRPr="005B0686">
        <w:rPr>
          <w:rFonts w:ascii="Bookman Old Style" w:hAnsi="Bookman Old Style"/>
        </w:rPr>
        <w:t xml:space="preserve">. </w:t>
      </w:r>
    </w:p>
    <w:p w14:paraId="4F00960E" w14:textId="0A2448F4" w:rsidR="00D55489" w:rsidRPr="005B0686" w:rsidRDefault="00D55489" w:rsidP="00F94D60">
      <w:pPr>
        <w:pStyle w:val="ListParagraph"/>
        <w:numPr>
          <w:ilvl w:val="0"/>
          <w:numId w:val="11"/>
        </w:numPr>
        <w:tabs>
          <w:tab w:val="left" w:pos="270"/>
        </w:tabs>
        <w:spacing w:line="360" w:lineRule="auto"/>
        <w:ind w:left="1418" w:right="-306" w:hanging="284"/>
        <w:jc w:val="both"/>
        <w:rPr>
          <w:rFonts w:ascii="Bookman Old Style" w:hAnsi="Bookman Old Style"/>
        </w:rPr>
      </w:pPr>
      <w:r w:rsidRPr="005B0686">
        <w:rPr>
          <w:rFonts w:ascii="Bookman Old Style" w:hAnsi="Bookman Old Style"/>
        </w:rPr>
        <w:t>Replacement of existing LT OH line by LT AB cable.</w:t>
      </w:r>
    </w:p>
    <w:p w14:paraId="6489677B" w14:textId="1616F6A5" w:rsidR="00D55489" w:rsidRPr="005B0686" w:rsidRDefault="00D55489" w:rsidP="00E91818">
      <w:pPr>
        <w:pStyle w:val="ListParagraph"/>
        <w:numPr>
          <w:ilvl w:val="0"/>
          <w:numId w:val="11"/>
        </w:numPr>
        <w:tabs>
          <w:tab w:val="left" w:pos="270"/>
        </w:tabs>
        <w:spacing w:line="360" w:lineRule="auto"/>
        <w:ind w:left="1418" w:right="27" w:hanging="284"/>
        <w:jc w:val="both"/>
        <w:rPr>
          <w:rFonts w:ascii="Bookman Old Style" w:hAnsi="Bookman Old Style"/>
        </w:rPr>
      </w:pPr>
      <w:r w:rsidRPr="005B0686">
        <w:rPr>
          <w:rFonts w:ascii="Bookman Old Style" w:hAnsi="Bookman Old Style"/>
        </w:rPr>
        <w:t xml:space="preserve">Strengthening of existing network by providing intermediate </w:t>
      </w:r>
      <w:r w:rsidR="00713A42" w:rsidRPr="005B0686">
        <w:rPr>
          <w:rFonts w:ascii="Bookman Old Style" w:hAnsi="Bookman Old Style"/>
        </w:rPr>
        <w:t>poles, wherever</w:t>
      </w:r>
      <w:r w:rsidRPr="005B0686">
        <w:rPr>
          <w:rFonts w:ascii="Bookman Old Style" w:hAnsi="Bookman Old Style"/>
        </w:rPr>
        <w:t xml:space="preserve"> necessary. </w:t>
      </w:r>
    </w:p>
    <w:p w14:paraId="07C7D7E8" w14:textId="09EEDAB2" w:rsidR="00DF4475" w:rsidRPr="005B0686" w:rsidRDefault="00DF4475" w:rsidP="00E91818">
      <w:pPr>
        <w:pStyle w:val="ListParagraph"/>
        <w:numPr>
          <w:ilvl w:val="0"/>
          <w:numId w:val="8"/>
        </w:numPr>
        <w:autoSpaceDE w:val="0"/>
        <w:autoSpaceDN w:val="0"/>
        <w:adjustRightInd w:val="0"/>
        <w:spacing w:line="360" w:lineRule="auto"/>
        <w:ind w:right="-115" w:hanging="513"/>
        <w:jc w:val="both"/>
        <w:rPr>
          <w:rFonts w:ascii="Bookman Old Style" w:hAnsi="Bookman Old Style" w:cs="Arial"/>
        </w:rPr>
      </w:pPr>
      <w:r w:rsidRPr="005B0686">
        <w:rPr>
          <w:rFonts w:ascii="Bookman Old Style" w:hAnsi="Bookman Old Style"/>
        </w:rPr>
        <w:t>All the released materials shall be returned to the respective Divisional/Central Stores.</w:t>
      </w:r>
    </w:p>
    <w:p w14:paraId="18B293F5" w14:textId="67BAF1E0" w:rsidR="00DF4475" w:rsidRPr="005B0686" w:rsidRDefault="000B0495" w:rsidP="00E91818">
      <w:pPr>
        <w:pStyle w:val="ListParagraph"/>
        <w:numPr>
          <w:ilvl w:val="0"/>
          <w:numId w:val="8"/>
        </w:numPr>
        <w:autoSpaceDE w:val="0"/>
        <w:autoSpaceDN w:val="0"/>
        <w:adjustRightInd w:val="0"/>
        <w:spacing w:line="360" w:lineRule="auto"/>
        <w:ind w:right="-115" w:hanging="513"/>
        <w:jc w:val="both"/>
        <w:rPr>
          <w:rFonts w:ascii="Bookman Old Style" w:hAnsi="Bookman Old Style" w:cs="Arial"/>
        </w:rPr>
      </w:pPr>
      <w:r w:rsidRPr="005B0686">
        <w:rPr>
          <w:rFonts w:ascii="Bookman Old Style" w:hAnsi="Bookman Old Style"/>
        </w:rPr>
        <w:t xml:space="preserve">The Successful </w:t>
      </w:r>
      <w:r w:rsidR="00513B03" w:rsidRPr="005B0686">
        <w:rPr>
          <w:rFonts w:ascii="Bookman Old Style" w:hAnsi="Bookman Old Style"/>
        </w:rPr>
        <w:t>Bidder</w:t>
      </w:r>
      <w:r w:rsidRPr="005B0686">
        <w:rPr>
          <w:rFonts w:ascii="Bookman Old Style" w:hAnsi="Bookman Old Style"/>
        </w:rPr>
        <w:t xml:space="preserve"> needs to prepare the site survey report and BOQ (Bill of Quantities) based on the estimation prepared by the Engineer in charge.</w:t>
      </w:r>
    </w:p>
    <w:p w14:paraId="15E2EC15" w14:textId="77777777" w:rsidR="000B0495" w:rsidRPr="005B0686" w:rsidRDefault="000B0495" w:rsidP="00E91818">
      <w:pPr>
        <w:pStyle w:val="ListParagraph"/>
        <w:numPr>
          <w:ilvl w:val="0"/>
          <w:numId w:val="8"/>
        </w:numPr>
        <w:autoSpaceDE w:val="0"/>
        <w:autoSpaceDN w:val="0"/>
        <w:adjustRightInd w:val="0"/>
        <w:spacing w:line="360" w:lineRule="auto"/>
        <w:ind w:right="-115" w:hanging="513"/>
        <w:jc w:val="both"/>
        <w:rPr>
          <w:rFonts w:ascii="Bookman Old Style" w:hAnsi="Bookman Old Style" w:cs="Arial"/>
        </w:rPr>
      </w:pPr>
      <w:r w:rsidRPr="005B0686">
        <w:rPr>
          <w:rFonts w:ascii="Bookman Old Style" w:hAnsi="Bookman Old Style"/>
          <w:b/>
        </w:rPr>
        <w:t>BESCOM shall validate, verify and approve the estimate prepared for the work and Bill of Quantity (BOQ)</w:t>
      </w:r>
    </w:p>
    <w:p w14:paraId="3D879F72" w14:textId="3E048B77" w:rsidR="000B0495" w:rsidRPr="005B0686" w:rsidRDefault="000B0495" w:rsidP="00E91818">
      <w:pPr>
        <w:numPr>
          <w:ilvl w:val="0"/>
          <w:numId w:val="8"/>
        </w:numPr>
        <w:spacing w:line="360" w:lineRule="auto"/>
        <w:ind w:right="-115" w:hanging="513"/>
        <w:jc w:val="both"/>
        <w:rPr>
          <w:rFonts w:ascii="Bookman Old Style" w:hAnsi="Bookman Old Style"/>
        </w:rPr>
      </w:pPr>
      <w:r w:rsidRPr="005B0686">
        <w:rPr>
          <w:rFonts w:ascii="Bookman Old Style" w:hAnsi="Bookman Old Style"/>
        </w:rPr>
        <w:t xml:space="preserve">Based on the approved estimate and finalized BOQ, the Successful </w:t>
      </w:r>
      <w:r w:rsidR="00513B03" w:rsidRPr="005B0686">
        <w:rPr>
          <w:rFonts w:ascii="Bookman Old Style" w:hAnsi="Bookman Old Style"/>
        </w:rPr>
        <w:t>Bidder</w:t>
      </w:r>
      <w:r w:rsidRPr="005B0686">
        <w:rPr>
          <w:rFonts w:ascii="Bookman Old Style" w:hAnsi="Bookman Old Style"/>
        </w:rPr>
        <w:t xml:space="preserve"> shall source the materials as per BESCOM Technical Specification from the BESCOM approved vendor and carry out the work</w:t>
      </w:r>
      <w:r w:rsidRPr="005B0686">
        <w:t xml:space="preserve">. </w:t>
      </w:r>
      <w:r w:rsidRPr="005B0686">
        <w:rPr>
          <w:rFonts w:ascii="Bookman Old Style" w:hAnsi="Bookman Old Style"/>
        </w:rPr>
        <w:t>If any discrepancy is noticed in approved estimates/sketches or deviation of line route if found necessary at the time of execution due to various reasons, shall be executed as per the instructions from the Engineer-in-charge.</w:t>
      </w:r>
    </w:p>
    <w:p w14:paraId="16FCACA3" w14:textId="0EE6BDCE" w:rsidR="000B0495" w:rsidRPr="005B0686" w:rsidRDefault="000B0495" w:rsidP="00E91818">
      <w:pPr>
        <w:numPr>
          <w:ilvl w:val="0"/>
          <w:numId w:val="8"/>
        </w:numPr>
        <w:spacing w:line="360" w:lineRule="auto"/>
        <w:ind w:right="-115" w:hanging="513"/>
        <w:jc w:val="both"/>
        <w:rPr>
          <w:rFonts w:ascii="Bookman Old Style" w:hAnsi="Bookman Old Style"/>
        </w:rPr>
      </w:pPr>
      <w:r w:rsidRPr="005B0686">
        <w:rPr>
          <w:rFonts w:ascii="Bookman Old Style" w:hAnsi="Bookman Old Style"/>
        </w:rPr>
        <w:t>Construction Environmental, Health &amp; safety plan as per standards</w:t>
      </w:r>
      <w:r w:rsidR="004C5AFA" w:rsidRPr="005B0686">
        <w:rPr>
          <w:rFonts w:ascii="Bookman Old Style" w:hAnsi="Bookman Old Style"/>
        </w:rPr>
        <w:t xml:space="preserve"> shall be followed</w:t>
      </w:r>
      <w:r w:rsidRPr="005B0686">
        <w:rPr>
          <w:rFonts w:ascii="Bookman Old Style" w:hAnsi="Bookman Old Style"/>
        </w:rPr>
        <w:t>.</w:t>
      </w:r>
    </w:p>
    <w:p w14:paraId="3496FFD0" w14:textId="4D5473F7" w:rsidR="000B0495" w:rsidRPr="005B0686" w:rsidRDefault="000B0495" w:rsidP="00E91818">
      <w:pPr>
        <w:numPr>
          <w:ilvl w:val="0"/>
          <w:numId w:val="8"/>
        </w:numPr>
        <w:spacing w:line="360" w:lineRule="auto"/>
        <w:ind w:right="-115" w:hanging="513"/>
        <w:jc w:val="both"/>
        <w:rPr>
          <w:rFonts w:ascii="Bookman Old Style" w:hAnsi="Bookman Old Style"/>
        </w:rPr>
      </w:pPr>
      <w:r w:rsidRPr="005B0686">
        <w:rPr>
          <w:rFonts w:ascii="Bookman Old Style" w:hAnsi="Bookman Old Style"/>
        </w:rPr>
        <w:t xml:space="preserve">The successful </w:t>
      </w:r>
      <w:r w:rsidR="00513B03" w:rsidRPr="005B0686">
        <w:rPr>
          <w:rFonts w:ascii="Bookman Old Style" w:hAnsi="Bookman Old Style"/>
        </w:rPr>
        <w:t>Bidder</w:t>
      </w:r>
      <w:r w:rsidRPr="005B0686">
        <w:rPr>
          <w:rFonts w:ascii="Bookman Old Style" w:hAnsi="Bookman Old Style"/>
        </w:rPr>
        <w:t xml:space="preserve"> shall procure and supply all the materials from the BESCOM approved vendors</w:t>
      </w:r>
      <w:r w:rsidR="00EF29C9" w:rsidRPr="005B0686">
        <w:rPr>
          <w:rFonts w:ascii="Bookman Old Style" w:hAnsi="Bookman Old Style"/>
          <w:w w:val="115"/>
        </w:rPr>
        <w:t>/regular supplier to BESCOM</w:t>
      </w:r>
      <w:r w:rsidRPr="005B0686">
        <w:rPr>
          <w:rFonts w:ascii="Bookman Old Style" w:hAnsi="Bookman Old Style"/>
        </w:rPr>
        <w:t xml:space="preserve"> as per IS/IEC/BESCOM approved specifications.</w:t>
      </w:r>
    </w:p>
    <w:p w14:paraId="5E8BEA47" w14:textId="3C52FF97" w:rsidR="000B0495" w:rsidRPr="005B0686" w:rsidRDefault="000B0495" w:rsidP="00E91818">
      <w:pPr>
        <w:numPr>
          <w:ilvl w:val="0"/>
          <w:numId w:val="8"/>
        </w:numPr>
        <w:spacing w:line="360" w:lineRule="auto"/>
        <w:ind w:right="-115" w:hanging="513"/>
        <w:jc w:val="both"/>
        <w:rPr>
          <w:rFonts w:ascii="Bookman Old Style" w:hAnsi="Bookman Old Style"/>
        </w:rPr>
      </w:pPr>
      <w:r w:rsidRPr="005B0686">
        <w:rPr>
          <w:rFonts w:ascii="Bookman Old Style" w:hAnsi="Bookman Old Style"/>
        </w:rPr>
        <w:t xml:space="preserve">Any injury or loss to the life of human being/animals or damages to any Government/private property during the execution of work shall be on the account of successful </w:t>
      </w:r>
      <w:r w:rsidR="00513B03" w:rsidRPr="005B0686">
        <w:rPr>
          <w:rFonts w:ascii="Bookman Old Style" w:hAnsi="Bookman Old Style"/>
        </w:rPr>
        <w:t>Bidder</w:t>
      </w:r>
      <w:r w:rsidRPr="005B0686">
        <w:rPr>
          <w:rFonts w:ascii="Bookman Old Style" w:hAnsi="Bookman Old Style"/>
        </w:rPr>
        <w:t xml:space="preserve"> and has to make good the damages. Claims arising out of injury or loss to the life or damages shall have to be borne and settled by the successful </w:t>
      </w:r>
      <w:r w:rsidR="00513B03" w:rsidRPr="005B0686">
        <w:rPr>
          <w:rFonts w:ascii="Bookman Old Style" w:hAnsi="Bookman Old Style"/>
        </w:rPr>
        <w:t>Bidder</w:t>
      </w:r>
      <w:r w:rsidRPr="005B0686">
        <w:rPr>
          <w:rFonts w:ascii="Bookman Old Style" w:hAnsi="Bookman Old Style"/>
        </w:rPr>
        <w:t xml:space="preserve">. </w:t>
      </w:r>
    </w:p>
    <w:p w14:paraId="38A78F11" w14:textId="1E54F5B2" w:rsidR="000B0495" w:rsidRPr="005B0686" w:rsidRDefault="000B0495" w:rsidP="00E91818">
      <w:pPr>
        <w:numPr>
          <w:ilvl w:val="0"/>
          <w:numId w:val="8"/>
        </w:numPr>
        <w:spacing w:line="360" w:lineRule="auto"/>
        <w:ind w:right="-115" w:hanging="513"/>
        <w:jc w:val="both"/>
        <w:rPr>
          <w:rFonts w:ascii="Bookman Old Style" w:hAnsi="Bookman Old Style"/>
        </w:rPr>
      </w:pPr>
      <w:r w:rsidRPr="005B0686">
        <w:rPr>
          <w:rFonts w:ascii="Bookman Old Style" w:hAnsi="Bookman Old Style"/>
        </w:rPr>
        <w:lastRenderedPageBreak/>
        <w:t xml:space="preserve">It is the responsibility of the successful </w:t>
      </w:r>
      <w:r w:rsidR="00513B03" w:rsidRPr="005B0686">
        <w:rPr>
          <w:rFonts w:ascii="Bookman Old Style" w:hAnsi="Bookman Old Style"/>
        </w:rPr>
        <w:t>Bidder</w:t>
      </w:r>
      <w:r w:rsidRPr="005B0686">
        <w:rPr>
          <w:rFonts w:ascii="Bookman Old Style" w:hAnsi="Bookman Old Style"/>
        </w:rPr>
        <w:t xml:space="preserve"> to carry out work in safe manner and at most utilization of safety equipment’s.</w:t>
      </w:r>
    </w:p>
    <w:p w14:paraId="0F2860E3" w14:textId="24B41992" w:rsidR="000B0495" w:rsidRPr="005B0686" w:rsidRDefault="000B0495" w:rsidP="00E91818">
      <w:pPr>
        <w:numPr>
          <w:ilvl w:val="0"/>
          <w:numId w:val="8"/>
        </w:numPr>
        <w:spacing w:line="360" w:lineRule="auto"/>
        <w:ind w:right="-115" w:hanging="513"/>
        <w:jc w:val="both"/>
        <w:rPr>
          <w:rFonts w:ascii="Bookman Old Style" w:hAnsi="Bookman Old Style"/>
        </w:rPr>
      </w:pPr>
      <w:r w:rsidRPr="005B0686">
        <w:rPr>
          <w:rFonts w:ascii="Bookman Old Style" w:hAnsi="Bookman Old Style"/>
        </w:rPr>
        <w:t xml:space="preserve">The successful </w:t>
      </w:r>
      <w:r w:rsidR="00513B03" w:rsidRPr="005B0686">
        <w:rPr>
          <w:rFonts w:ascii="Bookman Old Style" w:hAnsi="Bookman Old Style"/>
        </w:rPr>
        <w:t>Bidder</w:t>
      </w:r>
      <w:r w:rsidRPr="005B0686">
        <w:rPr>
          <w:rFonts w:ascii="Bookman Old Style" w:hAnsi="Bookman Old Style"/>
        </w:rPr>
        <w:t xml:space="preserve"> has to abide by the prevailing standard safety policy.</w:t>
      </w:r>
    </w:p>
    <w:p w14:paraId="1B19928C" w14:textId="74D3A501" w:rsidR="000B0495" w:rsidRPr="005B0686" w:rsidRDefault="000B0495" w:rsidP="00E91818">
      <w:pPr>
        <w:numPr>
          <w:ilvl w:val="0"/>
          <w:numId w:val="8"/>
        </w:numPr>
        <w:spacing w:line="360" w:lineRule="auto"/>
        <w:ind w:right="-115" w:hanging="513"/>
        <w:jc w:val="both"/>
        <w:rPr>
          <w:rFonts w:ascii="Bookman Old Style" w:hAnsi="Bookman Old Style"/>
        </w:rPr>
      </w:pPr>
      <w:r w:rsidRPr="005B0686">
        <w:rPr>
          <w:rFonts w:ascii="Bookman Old Style" w:hAnsi="Bookman Old Style"/>
        </w:rPr>
        <w:t xml:space="preserve">The Working area shall be barricaded properly. This is required for the safety of the traffic and the pedestrians. The successful </w:t>
      </w:r>
      <w:r w:rsidR="00513B03" w:rsidRPr="005B0686">
        <w:rPr>
          <w:rFonts w:ascii="Bookman Old Style" w:hAnsi="Bookman Old Style"/>
        </w:rPr>
        <w:t>Bidder</w:t>
      </w:r>
      <w:r w:rsidRPr="005B0686">
        <w:rPr>
          <w:rFonts w:ascii="Bookman Old Style" w:hAnsi="Bookman Old Style"/>
        </w:rPr>
        <w:t xml:space="preserve"> shall be the responsible for any mishap which may occur on account of its not taking necessary precautionary measures. The barricades shall be fixed at work place before execution of the work. Required information regarding the work as specified shall be written on these barricading sheets.</w:t>
      </w:r>
    </w:p>
    <w:p w14:paraId="36C3C8D7" w14:textId="77777777" w:rsidR="00EF29C9" w:rsidRPr="005B0686" w:rsidRDefault="00EF29C9" w:rsidP="00E91818">
      <w:pPr>
        <w:numPr>
          <w:ilvl w:val="0"/>
          <w:numId w:val="8"/>
        </w:numPr>
        <w:spacing w:line="360" w:lineRule="auto"/>
        <w:ind w:right="-115" w:hanging="513"/>
        <w:jc w:val="both"/>
        <w:rPr>
          <w:rFonts w:ascii="Bookman Old Style" w:hAnsi="Bookman Old Style"/>
        </w:rPr>
      </w:pPr>
      <w:r w:rsidRPr="005B0686">
        <w:rPr>
          <w:rFonts w:ascii="Bookman Old Style" w:hAnsi="Bookman Old Style"/>
        </w:rPr>
        <w:t>Materials shall be supplied by the awarded agency in accordance to the requirement of the work from time to time.</w:t>
      </w:r>
    </w:p>
    <w:p w14:paraId="3DBEBEE2" w14:textId="1BD711F0" w:rsidR="000B0495" w:rsidRPr="005B0686" w:rsidRDefault="000B0495" w:rsidP="00E91818">
      <w:pPr>
        <w:numPr>
          <w:ilvl w:val="0"/>
          <w:numId w:val="8"/>
        </w:numPr>
        <w:spacing w:line="360" w:lineRule="auto"/>
        <w:ind w:right="-115" w:hanging="513"/>
        <w:jc w:val="both"/>
        <w:rPr>
          <w:rFonts w:ascii="Bookman Old Style" w:hAnsi="Bookman Old Style"/>
        </w:rPr>
      </w:pPr>
      <w:r w:rsidRPr="005B0686">
        <w:rPr>
          <w:rFonts w:ascii="Bookman Old Style" w:hAnsi="Bookman Old Style"/>
        </w:rPr>
        <w:t>The payment will be made only for the quantity used</w:t>
      </w:r>
      <w:r w:rsidR="00895DB2" w:rsidRPr="005B0686">
        <w:rPr>
          <w:rFonts w:ascii="Bookman Old Style" w:hAnsi="Bookman Old Style"/>
        </w:rPr>
        <w:t xml:space="preserve"> as certified by the concerned Field Engineer of BESCOM</w:t>
      </w:r>
      <w:r w:rsidRPr="005B0686">
        <w:rPr>
          <w:rFonts w:ascii="Bookman Old Style" w:hAnsi="Bookman Old Style"/>
        </w:rPr>
        <w:t>.</w:t>
      </w:r>
    </w:p>
    <w:p w14:paraId="7B288387" w14:textId="7444908A" w:rsidR="000B0495" w:rsidRPr="005B0686" w:rsidRDefault="000B0495" w:rsidP="00E91818">
      <w:pPr>
        <w:numPr>
          <w:ilvl w:val="0"/>
          <w:numId w:val="8"/>
        </w:numPr>
        <w:spacing w:line="360" w:lineRule="auto"/>
        <w:ind w:right="-115" w:hanging="513"/>
        <w:jc w:val="both"/>
        <w:rPr>
          <w:rFonts w:ascii="Bookman Old Style" w:hAnsi="Bookman Old Style"/>
        </w:rPr>
      </w:pPr>
      <w:r w:rsidRPr="005B0686">
        <w:rPr>
          <w:rFonts w:ascii="Bookman Old Style" w:hAnsi="Bookman Old Style"/>
        </w:rPr>
        <w:t xml:space="preserve">All necessary approvals of the concerned authorities are to be obtained before execution of the works by the successful </w:t>
      </w:r>
      <w:r w:rsidR="00513B03" w:rsidRPr="005B0686">
        <w:rPr>
          <w:rFonts w:ascii="Bookman Old Style" w:hAnsi="Bookman Old Style"/>
        </w:rPr>
        <w:t>Bidder</w:t>
      </w:r>
      <w:r w:rsidRPr="005B0686">
        <w:rPr>
          <w:rFonts w:ascii="Bookman Old Style" w:hAnsi="Bookman Old Style"/>
        </w:rPr>
        <w:t xml:space="preserve"> and necessary assistance will be rendered by the owner.</w:t>
      </w:r>
    </w:p>
    <w:p w14:paraId="5C4ACA9A" w14:textId="023D3024" w:rsidR="000B0495" w:rsidRPr="005B0686" w:rsidRDefault="009B036D" w:rsidP="00E91818">
      <w:pPr>
        <w:numPr>
          <w:ilvl w:val="0"/>
          <w:numId w:val="8"/>
        </w:numPr>
        <w:spacing w:line="360" w:lineRule="auto"/>
        <w:ind w:right="-115" w:hanging="513"/>
        <w:jc w:val="both"/>
        <w:rPr>
          <w:rFonts w:ascii="Bookman Old Style" w:hAnsi="Bookman Old Style"/>
        </w:rPr>
      </w:pPr>
      <w:r w:rsidRPr="005B0686">
        <w:rPr>
          <w:rFonts w:ascii="Bookman Old Style" w:hAnsi="Bookman Old Style"/>
        </w:rPr>
        <w:t>Any</w:t>
      </w:r>
      <w:r w:rsidR="000B0495" w:rsidRPr="005B0686">
        <w:rPr>
          <w:rFonts w:ascii="Bookman Old Style" w:hAnsi="Bookman Old Style"/>
        </w:rPr>
        <w:t xml:space="preserve"> charge </w:t>
      </w:r>
      <w:r w:rsidRPr="005B0686">
        <w:rPr>
          <w:rFonts w:ascii="Bookman Old Style" w:hAnsi="Bookman Old Style"/>
        </w:rPr>
        <w:t xml:space="preserve">of other Govt. Utilities </w:t>
      </w:r>
      <w:r w:rsidR="000B0495" w:rsidRPr="005B0686">
        <w:rPr>
          <w:rFonts w:ascii="Bookman Old Style" w:hAnsi="Bookman Old Style"/>
        </w:rPr>
        <w:t xml:space="preserve">as per their standard schedules / rates which will be intimated by them from time to time for grant of permission/approvals shall be paid by the successful </w:t>
      </w:r>
      <w:r w:rsidR="00513B03" w:rsidRPr="005B0686">
        <w:rPr>
          <w:rFonts w:ascii="Bookman Old Style" w:hAnsi="Bookman Old Style"/>
        </w:rPr>
        <w:t>Bidder</w:t>
      </w:r>
      <w:r w:rsidR="000B0495" w:rsidRPr="005B0686">
        <w:rPr>
          <w:rFonts w:ascii="Bookman Old Style" w:hAnsi="Bookman Old Style"/>
        </w:rPr>
        <w:t>. These charges are reimbursable by the BESCOM as per actuals, on production of valid vouchers and which will not to be included in the total Contract value.</w:t>
      </w:r>
    </w:p>
    <w:p w14:paraId="31C1D25D" w14:textId="6BA6844C" w:rsidR="00C504C4" w:rsidRPr="005B0686" w:rsidRDefault="00C504C4" w:rsidP="00E91818">
      <w:pPr>
        <w:numPr>
          <w:ilvl w:val="0"/>
          <w:numId w:val="8"/>
        </w:numPr>
        <w:spacing w:line="360" w:lineRule="auto"/>
        <w:ind w:right="-115" w:hanging="513"/>
        <w:jc w:val="both"/>
        <w:rPr>
          <w:rFonts w:ascii="Bookman Old Style" w:hAnsi="Bookman Old Style"/>
        </w:rPr>
      </w:pPr>
      <w:r w:rsidRPr="005B0686">
        <w:rPr>
          <w:rFonts w:ascii="Bookman Old Style" w:hAnsi="Bookman Old Style"/>
        </w:rPr>
        <w:t xml:space="preserve">The </w:t>
      </w:r>
      <w:r w:rsidR="00257AEE" w:rsidRPr="005B0686">
        <w:rPr>
          <w:rFonts w:ascii="Bookman Old Style" w:hAnsi="Bookman Old Style"/>
        </w:rPr>
        <w:t>equipment’s</w:t>
      </w:r>
      <w:r w:rsidRPr="005B0686">
        <w:rPr>
          <w:rFonts w:ascii="Bookman Old Style" w:hAnsi="Bookman Old Style"/>
        </w:rPr>
        <w:t xml:space="preserve"> / materials supplied by the successful agency should be guaranteed for satisfactory performance as per the Guarantee Clause</w:t>
      </w:r>
      <w:r w:rsidR="00CC2712" w:rsidRPr="005B0686">
        <w:rPr>
          <w:rFonts w:ascii="Bookman Old Style" w:hAnsi="Bookman Old Style"/>
        </w:rPr>
        <w:t>.</w:t>
      </w:r>
    </w:p>
    <w:p w14:paraId="73B00409" w14:textId="305EBA66" w:rsidR="000B0495" w:rsidRPr="005B0686" w:rsidRDefault="000B0495" w:rsidP="00E91818">
      <w:pPr>
        <w:numPr>
          <w:ilvl w:val="0"/>
          <w:numId w:val="8"/>
        </w:numPr>
        <w:spacing w:line="360" w:lineRule="auto"/>
        <w:ind w:right="-115" w:hanging="513"/>
        <w:jc w:val="both"/>
        <w:rPr>
          <w:rFonts w:ascii="Bookman Old Style" w:hAnsi="Bookman Old Style"/>
        </w:rPr>
      </w:pPr>
      <w:r w:rsidRPr="005B0686">
        <w:rPr>
          <w:rFonts w:ascii="Bookman Old Style" w:hAnsi="Bookman Old Style"/>
        </w:rPr>
        <w:t>Design, Engineering, Manufacture, Factory Testing, Supply on FOR Destination to Site basis, Transportation, Insurance, Unloading, Storing, Handling and moving into the final position, Erection, Testing, Commissioning and putting the Equipment into Successful Commercial operation of the proposed work including associ</w:t>
      </w:r>
      <w:r w:rsidR="00EF29C9" w:rsidRPr="005B0686">
        <w:rPr>
          <w:rFonts w:ascii="Bookman Old Style" w:hAnsi="Bookman Old Style"/>
        </w:rPr>
        <w:t>ated Structural and Civil Works is in the scope.</w:t>
      </w:r>
    </w:p>
    <w:p w14:paraId="3D21A3A9" w14:textId="77777777" w:rsidR="00EF29C9" w:rsidRPr="005B0686" w:rsidRDefault="00EF29C9" w:rsidP="00EF29C9">
      <w:pPr>
        <w:spacing w:line="360" w:lineRule="auto"/>
        <w:ind w:left="1080" w:right="-306"/>
        <w:jc w:val="both"/>
        <w:rPr>
          <w:rFonts w:ascii="Bookman Old Style" w:hAnsi="Bookman Old Style"/>
        </w:rPr>
      </w:pPr>
    </w:p>
    <w:p w14:paraId="0CA81E4E" w14:textId="77777777" w:rsidR="00E91818" w:rsidRPr="005B0686" w:rsidRDefault="00E91818" w:rsidP="00EF29C9">
      <w:pPr>
        <w:spacing w:line="360" w:lineRule="auto"/>
        <w:ind w:left="1080" w:right="-306"/>
        <w:jc w:val="both"/>
        <w:rPr>
          <w:rFonts w:ascii="Bookman Old Style" w:hAnsi="Bookman Old Style"/>
        </w:rPr>
      </w:pPr>
    </w:p>
    <w:p w14:paraId="289F410C" w14:textId="77777777" w:rsidR="00E91818" w:rsidRPr="005B0686" w:rsidRDefault="00E91818" w:rsidP="00EF29C9">
      <w:pPr>
        <w:spacing w:line="360" w:lineRule="auto"/>
        <w:ind w:left="1080" w:right="-306"/>
        <w:jc w:val="both"/>
        <w:rPr>
          <w:rFonts w:ascii="Bookman Old Style" w:hAnsi="Bookman Old Style"/>
        </w:rPr>
      </w:pPr>
    </w:p>
    <w:p w14:paraId="26D7334B" w14:textId="77777777" w:rsidR="009840C7" w:rsidRPr="005B0686" w:rsidRDefault="009840C7" w:rsidP="009F6CC7">
      <w:pPr>
        <w:spacing w:line="276" w:lineRule="auto"/>
        <w:ind w:left="709" w:right="-306" w:hanging="709"/>
        <w:jc w:val="center"/>
        <w:rPr>
          <w:rFonts w:ascii="Bookman Old Style" w:hAnsi="Bookman Old Style"/>
        </w:rPr>
      </w:pPr>
    </w:p>
    <w:p w14:paraId="28D78B5B" w14:textId="77777777" w:rsidR="009840C7" w:rsidRPr="005B0686" w:rsidRDefault="009840C7" w:rsidP="009F6CC7">
      <w:pPr>
        <w:spacing w:line="276" w:lineRule="auto"/>
        <w:ind w:left="993" w:right="-306" w:hanging="284"/>
        <w:jc w:val="both"/>
        <w:rPr>
          <w:rFonts w:ascii="Bookman Old Style" w:hAnsi="Bookman Old Style"/>
        </w:rPr>
      </w:pPr>
    </w:p>
    <w:p w14:paraId="7009E3FE" w14:textId="77777777" w:rsidR="00A30C4A" w:rsidRPr="005B0686" w:rsidRDefault="00A30C4A" w:rsidP="00CF6B71">
      <w:pPr>
        <w:pStyle w:val="ListParagraph"/>
        <w:numPr>
          <w:ilvl w:val="0"/>
          <w:numId w:val="69"/>
        </w:numPr>
        <w:spacing w:line="276" w:lineRule="auto"/>
        <w:ind w:right="-187"/>
        <w:jc w:val="both"/>
        <w:rPr>
          <w:rFonts w:ascii="Bookman Old Style" w:hAnsi="Bookman Old Style"/>
          <w:b/>
        </w:rPr>
      </w:pPr>
      <w:r w:rsidRPr="005B0686">
        <w:rPr>
          <w:rFonts w:ascii="Bookman Old Style" w:hAnsi="Bookman Old Style"/>
          <w:b/>
          <w:u w:val="single"/>
        </w:rPr>
        <w:lastRenderedPageBreak/>
        <w:t>Rates for awarding the Contract</w:t>
      </w:r>
      <w:r w:rsidRPr="005B0686">
        <w:rPr>
          <w:rFonts w:ascii="Bookman Old Style" w:hAnsi="Bookman Old Style"/>
          <w:b/>
        </w:rPr>
        <w:t>:</w:t>
      </w:r>
    </w:p>
    <w:p w14:paraId="31802F6A" w14:textId="0C054AF2" w:rsidR="00A30C4A" w:rsidRPr="005B0686" w:rsidRDefault="00A30C4A" w:rsidP="009660C0">
      <w:pPr>
        <w:pStyle w:val="ListParagraph"/>
        <w:numPr>
          <w:ilvl w:val="0"/>
          <w:numId w:val="7"/>
        </w:numPr>
        <w:spacing w:line="360" w:lineRule="auto"/>
        <w:ind w:right="-90"/>
        <w:jc w:val="both"/>
        <w:rPr>
          <w:rFonts w:ascii="Bookman Old Style" w:hAnsi="Bookman Old Style"/>
        </w:rPr>
      </w:pPr>
      <w:r w:rsidRPr="005B0686">
        <w:rPr>
          <w:rFonts w:ascii="Bookman Old Style" w:hAnsi="Bookman Old Style"/>
        </w:rPr>
        <w:t xml:space="preserve">BESCOM has invited the bid </w:t>
      </w:r>
      <w:r w:rsidR="004B609F" w:rsidRPr="005B0686">
        <w:rPr>
          <w:rFonts w:ascii="Bookman Old Style" w:hAnsi="Bookman Old Style"/>
        </w:rPr>
        <w:t>under</w:t>
      </w:r>
      <w:r w:rsidRPr="005B0686">
        <w:rPr>
          <w:rFonts w:ascii="Bookman Old Style" w:hAnsi="Bookman Old Style"/>
        </w:rPr>
        <w:t xml:space="preserve"> percentage quoting basis on the BESCOM Schedule of Rates</w:t>
      </w:r>
      <w:r w:rsidR="00CC2712" w:rsidRPr="005B0686">
        <w:rPr>
          <w:rFonts w:ascii="Bookman Old Style" w:hAnsi="Bookman Old Style"/>
        </w:rPr>
        <w:t xml:space="preserve"> </w:t>
      </w:r>
      <w:r w:rsidR="00EF29C9" w:rsidRPr="005B0686">
        <w:rPr>
          <w:rFonts w:ascii="Bookman Old Style" w:hAnsi="Bookman Old Style"/>
        </w:rPr>
        <w:t>2025-26</w:t>
      </w:r>
      <w:r w:rsidR="00B533A7" w:rsidRPr="005B0686">
        <w:rPr>
          <w:rFonts w:ascii="Bookman Old Style" w:hAnsi="Bookman Old Style"/>
        </w:rPr>
        <w:t>.</w:t>
      </w:r>
      <w:r w:rsidR="00CB4EA1" w:rsidRPr="005B0686">
        <w:rPr>
          <w:rFonts w:ascii="Bookman Old Style" w:hAnsi="Bookman Old Style"/>
        </w:rPr>
        <w:t xml:space="preserve"> (exclusive of GST)</w:t>
      </w:r>
    </w:p>
    <w:p w14:paraId="4437BE07" w14:textId="77777777" w:rsidR="00764BBF" w:rsidRPr="005B0686" w:rsidRDefault="00D154CB" w:rsidP="009660C0">
      <w:pPr>
        <w:pStyle w:val="ListParagraph"/>
        <w:numPr>
          <w:ilvl w:val="0"/>
          <w:numId w:val="7"/>
        </w:numPr>
        <w:spacing w:line="360" w:lineRule="auto"/>
        <w:ind w:right="-90"/>
        <w:jc w:val="both"/>
        <w:rPr>
          <w:rFonts w:ascii="Bookman Old Style" w:hAnsi="Bookman Old Style"/>
        </w:rPr>
      </w:pPr>
      <w:r w:rsidRPr="005B0686">
        <w:rPr>
          <w:rFonts w:ascii="Bookman Old Style" w:hAnsi="Bookman Old Style"/>
        </w:rPr>
        <w:t xml:space="preserve">The Individual Material Schedule of Rate means the </w:t>
      </w:r>
      <w:r w:rsidR="00764BBF" w:rsidRPr="005B0686">
        <w:rPr>
          <w:rFonts w:ascii="Bookman Old Style" w:hAnsi="Bookman Old Style"/>
        </w:rPr>
        <w:t>material cost as per CSR 2025-26 (Excluding GST) + Overhead Charges @ 10% on material cost (Excluding GST) + Contractor’s profit @ 10% on material cost (Excluding GST).</w:t>
      </w:r>
    </w:p>
    <w:p w14:paraId="488B3EA6" w14:textId="77777777" w:rsidR="00764BBF" w:rsidRPr="005B0686" w:rsidRDefault="00D154CB" w:rsidP="009660C0">
      <w:pPr>
        <w:pStyle w:val="ListParagraph"/>
        <w:numPr>
          <w:ilvl w:val="0"/>
          <w:numId w:val="7"/>
        </w:numPr>
        <w:spacing w:line="360" w:lineRule="auto"/>
        <w:ind w:right="-90"/>
        <w:jc w:val="both"/>
        <w:rPr>
          <w:rFonts w:ascii="Bookman Old Style" w:hAnsi="Bookman Old Style"/>
        </w:rPr>
      </w:pPr>
      <w:r w:rsidRPr="005B0686">
        <w:rPr>
          <w:rFonts w:ascii="Bookman Old Style" w:hAnsi="Bookman Old Style"/>
        </w:rPr>
        <w:t xml:space="preserve">The Individual labour </w:t>
      </w:r>
      <w:r w:rsidR="00021F2C" w:rsidRPr="005B0686">
        <w:rPr>
          <w:rFonts w:ascii="Bookman Old Style" w:hAnsi="Bookman Old Style"/>
        </w:rPr>
        <w:t xml:space="preserve">charge </w:t>
      </w:r>
      <w:r w:rsidRPr="005B0686">
        <w:rPr>
          <w:rFonts w:ascii="Bookman Old Style" w:hAnsi="Bookman Old Style"/>
        </w:rPr>
        <w:t xml:space="preserve">Schedule of Rate means the </w:t>
      </w:r>
      <w:r w:rsidR="00764BBF" w:rsidRPr="005B0686">
        <w:rPr>
          <w:rFonts w:ascii="Bookman Old Style" w:hAnsi="Bookman Old Style"/>
        </w:rPr>
        <w:t>labour  rate  as  per  CSR 2025-26 (Excluding GST) + Area specific loading factor @ 3% Labour Cost (Excluding GST) + Overhead Charges @ 10% on [labour cost (Excluding GST)+Area specific loading] + Contractor’s profit @ 10% on [labour cost (Excluding GST)+Area specific loading].</w:t>
      </w:r>
    </w:p>
    <w:p w14:paraId="2E253F31" w14:textId="5635E62C" w:rsidR="009B036D" w:rsidRPr="005B0686" w:rsidRDefault="00A30C4A" w:rsidP="009660C0">
      <w:pPr>
        <w:pStyle w:val="ListParagraph"/>
        <w:numPr>
          <w:ilvl w:val="0"/>
          <w:numId w:val="7"/>
        </w:numPr>
        <w:spacing w:line="360" w:lineRule="auto"/>
        <w:ind w:right="-90"/>
        <w:jc w:val="both"/>
        <w:rPr>
          <w:rFonts w:ascii="Bookman Old Style" w:hAnsi="Bookman Old Style"/>
        </w:rPr>
      </w:pPr>
      <w:r w:rsidRPr="005B0686">
        <w:rPr>
          <w:rFonts w:ascii="Bookman Old Style" w:hAnsi="Bookman Old Style"/>
        </w:rPr>
        <w:t xml:space="preserve">The </w:t>
      </w:r>
      <w:r w:rsidR="00513B03" w:rsidRPr="005B0686">
        <w:rPr>
          <w:rFonts w:ascii="Bookman Old Style" w:hAnsi="Bookman Old Style"/>
        </w:rPr>
        <w:t>Bidder</w:t>
      </w:r>
      <w:r w:rsidRPr="005B0686">
        <w:rPr>
          <w:rFonts w:ascii="Bookman Old Style" w:hAnsi="Bookman Old Style"/>
        </w:rPr>
        <w:t xml:space="preserve">s shall quote only the percentage above or below or equal to the individual Schedule of material / labour </w:t>
      </w:r>
      <w:r w:rsidR="00021F2C" w:rsidRPr="005B0686">
        <w:rPr>
          <w:rFonts w:ascii="Bookman Old Style" w:hAnsi="Bookman Old Style"/>
        </w:rPr>
        <w:t xml:space="preserve">charge </w:t>
      </w:r>
      <w:r w:rsidR="00656DA3" w:rsidRPr="005B0686">
        <w:rPr>
          <w:rFonts w:ascii="Bookman Old Style" w:hAnsi="Bookman Old Style"/>
        </w:rPr>
        <w:t xml:space="preserve">for the said work in the </w:t>
      </w:r>
      <w:r w:rsidR="00587204" w:rsidRPr="005B0686">
        <w:rPr>
          <w:rFonts w:ascii="Bookman Old Style" w:hAnsi="Bookman Old Style"/>
        </w:rPr>
        <w:t>KPP</w:t>
      </w:r>
      <w:r w:rsidR="00656DA3" w:rsidRPr="005B0686">
        <w:rPr>
          <w:rFonts w:ascii="Bookman Old Style" w:hAnsi="Bookman Old Style"/>
        </w:rPr>
        <w:t xml:space="preserve"> portal of the respective enquiry </w:t>
      </w:r>
      <w:r w:rsidRPr="005B0686">
        <w:rPr>
          <w:rFonts w:ascii="Bookman Old Style" w:hAnsi="Bookman Old Style"/>
        </w:rPr>
        <w:t xml:space="preserve">Price Schedule. </w:t>
      </w:r>
      <w:r w:rsidR="009B036D" w:rsidRPr="005B0686">
        <w:rPr>
          <w:rFonts w:ascii="Bookman Old Style" w:hAnsi="Bookman Old Style"/>
        </w:rPr>
        <w:t xml:space="preserve">While quoting, it is to be noted that the individual Schedule of material / labour charge rates are </w:t>
      </w:r>
      <w:r w:rsidR="00E2447C" w:rsidRPr="005B0686">
        <w:rPr>
          <w:rFonts w:ascii="Bookman Old Style" w:hAnsi="Bookman Old Style"/>
        </w:rPr>
        <w:t>ex</w:t>
      </w:r>
      <w:r w:rsidR="009B036D" w:rsidRPr="005B0686">
        <w:rPr>
          <w:rFonts w:ascii="Bookman Old Style" w:hAnsi="Bookman Old Style"/>
        </w:rPr>
        <w:t>clusive of GST</w:t>
      </w:r>
      <w:r w:rsidR="00E2447C" w:rsidRPr="005B0686">
        <w:rPr>
          <w:rFonts w:ascii="Bookman Old Style" w:hAnsi="Bookman Old Style"/>
        </w:rPr>
        <w:t xml:space="preserve"> and inclusive of </w:t>
      </w:r>
      <w:r w:rsidR="009B036D" w:rsidRPr="005B0686">
        <w:rPr>
          <w:rFonts w:ascii="Bookman Old Style" w:hAnsi="Bookman Old Style"/>
        </w:rPr>
        <w:t>F&amp;I</w:t>
      </w:r>
      <w:r w:rsidR="00B533A7" w:rsidRPr="005B0686">
        <w:rPr>
          <w:rFonts w:ascii="Bookman Old Style" w:hAnsi="Bookman Old Style"/>
        </w:rPr>
        <w:t>,</w:t>
      </w:r>
      <w:r w:rsidR="009B036D" w:rsidRPr="005B0686">
        <w:rPr>
          <w:rFonts w:ascii="Bookman Old Style" w:hAnsi="Bookman Old Style"/>
        </w:rPr>
        <w:t xml:space="preserve"> </w:t>
      </w:r>
      <w:r w:rsidR="00B533A7" w:rsidRPr="005B0686">
        <w:rPr>
          <w:rFonts w:ascii="Bookman Old Style" w:hAnsi="Bookman Old Style"/>
        </w:rPr>
        <w:t xml:space="preserve">any other taxes etc.,, </w:t>
      </w:r>
      <w:r w:rsidR="009B036D" w:rsidRPr="005B0686">
        <w:rPr>
          <w:rFonts w:ascii="Bookman Old Style" w:hAnsi="Bookman Old Style"/>
        </w:rPr>
        <w:t xml:space="preserve">prevailing at the time of bidding and it is the responsibility of the Bidder to consider the correct percentage/rates and other levies on the supply &amp; erection of the equipment’s/materials prevailing at the time of bidding. </w:t>
      </w:r>
    </w:p>
    <w:p w14:paraId="23755FDC" w14:textId="19BDFEE6" w:rsidR="00AB557F" w:rsidRPr="005B0686" w:rsidRDefault="007D73BC" w:rsidP="009660C0">
      <w:pPr>
        <w:pStyle w:val="ListParagraph"/>
        <w:numPr>
          <w:ilvl w:val="0"/>
          <w:numId w:val="7"/>
        </w:numPr>
        <w:spacing w:line="360" w:lineRule="auto"/>
        <w:ind w:right="-90"/>
        <w:jc w:val="both"/>
        <w:rPr>
          <w:rFonts w:ascii="Bookman Old Style" w:hAnsi="Bookman Old Style"/>
        </w:rPr>
      </w:pPr>
      <w:r w:rsidRPr="005B0686">
        <w:rPr>
          <w:rFonts w:ascii="Bookman Old Style" w:hAnsi="Bookman Old Style"/>
        </w:rPr>
        <w:t>While awarding the Contract to the successful agency, the approved percentage above or below or equal to the individual material schedule of rate / individual labour charge schedule of rate, will be uniformly applied on the individual material schedule of rate / individual labour charge schedule of rate to arrive the unit FORD Price / labour item rate</w:t>
      </w:r>
      <w:r w:rsidR="00345963" w:rsidRPr="005B0686">
        <w:rPr>
          <w:rFonts w:ascii="Bookman Old Style" w:hAnsi="Bookman Old Style"/>
        </w:rPr>
        <w:t xml:space="preserve">. GST will be shown separately in the DWA issued after finalization of tender. </w:t>
      </w:r>
      <w:r w:rsidRPr="005B0686">
        <w:rPr>
          <w:rFonts w:ascii="Bookman Old Style" w:hAnsi="Bookman Old Style"/>
        </w:rPr>
        <w:t xml:space="preserve"> </w:t>
      </w:r>
      <w:r w:rsidR="00345963" w:rsidRPr="005B0686">
        <w:rPr>
          <w:rFonts w:ascii="Bookman Old Style" w:hAnsi="Bookman Old Style"/>
        </w:rPr>
        <w:t>B</w:t>
      </w:r>
      <w:r w:rsidRPr="005B0686">
        <w:rPr>
          <w:rFonts w:ascii="Bookman Old Style" w:hAnsi="Bookman Old Style"/>
        </w:rPr>
        <w:t xml:space="preserve">ased on these item wise fixed prices, the individual work awards / orders will be issued by the concerned C, O&amp;M Executive Engineers.  </w:t>
      </w:r>
      <w:r w:rsidR="00AB557F" w:rsidRPr="005B0686">
        <w:rPr>
          <w:rFonts w:ascii="Bookman Old Style" w:hAnsi="Bookman Old Style"/>
        </w:rPr>
        <w:t>However, the total cost of the item wise fixed price contract is awarded at the approved percentage on the amount put to tender for 1</w:t>
      </w:r>
      <w:r w:rsidR="00EC1A04" w:rsidRPr="005B0686">
        <w:rPr>
          <w:rFonts w:ascii="Bookman Old Style" w:hAnsi="Bookman Old Style"/>
        </w:rPr>
        <w:t>2</w:t>
      </w:r>
      <w:r w:rsidR="00AB557F" w:rsidRPr="005B0686">
        <w:rPr>
          <w:rFonts w:ascii="Bookman Old Style" w:hAnsi="Bookman Old Style"/>
        </w:rPr>
        <w:t xml:space="preserve"> months.</w:t>
      </w:r>
    </w:p>
    <w:p w14:paraId="496C3E93" w14:textId="462FD553" w:rsidR="008351DB" w:rsidRPr="005B0686" w:rsidRDefault="008351DB" w:rsidP="009660C0">
      <w:pPr>
        <w:pStyle w:val="ListParagraph"/>
        <w:numPr>
          <w:ilvl w:val="0"/>
          <w:numId w:val="7"/>
        </w:numPr>
        <w:spacing w:line="360" w:lineRule="auto"/>
        <w:ind w:right="-90"/>
        <w:jc w:val="both"/>
        <w:rPr>
          <w:rFonts w:ascii="Bookman Old Style" w:hAnsi="Bookman Old Style"/>
        </w:rPr>
      </w:pPr>
      <w:r w:rsidRPr="005B0686">
        <w:rPr>
          <w:rFonts w:ascii="Bookman Old Style" w:hAnsi="Bookman Old Style"/>
        </w:rPr>
        <w:t xml:space="preserve">Any other material/labour rate required for completion of works, which are not included in the item rate of price schedule but required to complete the work shall be carried out by the successful Agency on recommendation of the Engineer-in-charge as well as </w:t>
      </w:r>
      <w:r w:rsidRPr="005B0686">
        <w:rPr>
          <w:rFonts w:ascii="Bookman Old Style" w:hAnsi="Bookman Old Style"/>
          <w:bCs/>
        </w:rPr>
        <w:t xml:space="preserve">approval from the competent authority </w:t>
      </w:r>
      <w:r w:rsidR="009B036D" w:rsidRPr="005B0686">
        <w:rPr>
          <w:rFonts w:ascii="Bookman Old Style" w:hAnsi="Bookman Old Style"/>
          <w:bCs/>
        </w:rPr>
        <w:t xml:space="preserve">at </w:t>
      </w:r>
      <w:r w:rsidR="009B036D" w:rsidRPr="005B0686">
        <w:rPr>
          <w:rFonts w:ascii="Bookman Old Style" w:hAnsi="Bookman Old Style"/>
        </w:rPr>
        <w:lastRenderedPageBreak/>
        <w:t>Schedule of Material / Labour rate 202</w:t>
      </w:r>
      <w:r w:rsidR="00764BBF" w:rsidRPr="005B0686">
        <w:rPr>
          <w:rFonts w:ascii="Bookman Old Style" w:hAnsi="Bookman Old Style"/>
        </w:rPr>
        <w:t>5</w:t>
      </w:r>
      <w:r w:rsidR="009B036D" w:rsidRPr="005B0686">
        <w:rPr>
          <w:rFonts w:ascii="Bookman Old Style" w:hAnsi="Bookman Old Style"/>
        </w:rPr>
        <w:t>-2</w:t>
      </w:r>
      <w:r w:rsidR="00764BBF" w:rsidRPr="005B0686">
        <w:rPr>
          <w:rFonts w:ascii="Bookman Old Style" w:hAnsi="Bookman Old Style"/>
        </w:rPr>
        <w:t>6</w:t>
      </w:r>
      <w:r w:rsidR="009B036D" w:rsidRPr="005B0686">
        <w:rPr>
          <w:rFonts w:ascii="Bookman Old Style" w:hAnsi="Bookman Old Style"/>
        </w:rPr>
        <w:t xml:space="preserve"> +</w:t>
      </w:r>
      <w:r w:rsidRPr="005B0686">
        <w:rPr>
          <w:rFonts w:ascii="Bookman Old Style" w:hAnsi="Bookman Old Style"/>
        </w:rPr>
        <w:t xml:space="preserve"> </w:t>
      </w:r>
      <w:r w:rsidR="00764BBF" w:rsidRPr="005B0686">
        <w:rPr>
          <w:rFonts w:ascii="Bookman Old Style" w:hAnsi="Bookman Old Style"/>
        </w:rPr>
        <w:t>loading factors+</w:t>
      </w:r>
      <w:r w:rsidRPr="005B0686">
        <w:rPr>
          <w:rFonts w:ascii="Bookman Old Style" w:hAnsi="Bookman Old Style"/>
        </w:rPr>
        <w:t>approved tender premium</w:t>
      </w:r>
      <w:r w:rsidR="00345963" w:rsidRPr="005B0686">
        <w:rPr>
          <w:rFonts w:ascii="Bookman Old Style" w:hAnsi="Bookman Old Style"/>
        </w:rPr>
        <w:t>+GST</w:t>
      </w:r>
      <w:r w:rsidRPr="005B0686">
        <w:rPr>
          <w:rFonts w:ascii="Bookman Old Style" w:hAnsi="Bookman Old Style"/>
        </w:rPr>
        <w:t xml:space="preserve"> and shall be considered to be included in the scope of the work. If the SR rate is not available, then mutually agreed rate shall be considered.</w:t>
      </w:r>
    </w:p>
    <w:p w14:paraId="621CC53F" w14:textId="30E74785" w:rsidR="00917F15" w:rsidRPr="005B0686" w:rsidRDefault="00917F15" w:rsidP="009660C0">
      <w:pPr>
        <w:pStyle w:val="ListParagraph"/>
        <w:numPr>
          <w:ilvl w:val="0"/>
          <w:numId w:val="7"/>
        </w:numPr>
        <w:spacing w:line="360" w:lineRule="auto"/>
        <w:ind w:right="-90"/>
        <w:jc w:val="both"/>
        <w:rPr>
          <w:rFonts w:ascii="Bookman Old Style" w:hAnsi="Bookman Old Style"/>
        </w:rPr>
      </w:pPr>
      <w:r w:rsidRPr="005B0686">
        <w:rPr>
          <w:rFonts w:ascii="Bookman Old Style" w:hAnsi="Bookman Old Style"/>
        </w:rPr>
        <w:t>The quantities mentioned in the price schedule ar</w:t>
      </w:r>
      <w:r w:rsidR="003515A0" w:rsidRPr="005B0686">
        <w:rPr>
          <w:rFonts w:ascii="Bookman Old Style" w:hAnsi="Bookman Old Style"/>
        </w:rPr>
        <w:t>e unit basis and to be procured</w:t>
      </w:r>
      <w:r w:rsidRPr="005B0686">
        <w:rPr>
          <w:rFonts w:ascii="Bookman Old Style" w:hAnsi="Bookman Old Style"/>
        </w:rPr>
        <w:t xml:space="preserve">/executed by the successful contractor based on the approval of the </w:t>
      </w:r>
      <w:r w:rsidR="00021F2C" w:rsidRPr="005B0686">
        <w:rPr>
          <w:rFonts w:ascii="Bookman Old Style" w:hAnsi="Bookman Old Style"/>
        </w:rPr>
        <w:t>estimate</w:t>
      </w:r>
      <w:r w:rsidRPr="005B0686">
        <w:rPr>
          <w:rFonts w:ascii="Bookman Old Style" w:hAnsi="Bookman Old Style"/>
        </w:rPr>
        <w:t xml:space="preserve"> &amp; BOQ valued at the rates approved by the BESCOM as per the terms and conditions of the </w:t>
      </w:r>
      <w:r w:rsidR="00021F2C" w:rsidRPr="005B0686">
        <w:rPr>
          <w:rFonts w:ascii="Bookman Old Style" w:hAnsi="Bookman Old Style"/>
        </w:rPr>
        <w:t>fixed price</w:t>
      </w:r>
      <w:r w:rsidRPr="005B0686">
        <w:rPr>
          <w:rFonts w:ascii="Bookman Old Style" w:hAnsi="Bookman Old Style"/>
        </w:rPr>
        <w:t xml:space="preserve"> </w:t>
      </w:r>
      <w:r w:rsidR="00021F2C" w:rsidRPr="005B0686">
        <w:rPr>
          <w:rFonts w:ascii="Bookman Old Style" w:hAnsi="Bookman Old Style"/>
        </w:rPr>
        <w:t>c</w:t>
      </w:r>
      <w:r w:rsidRPr="005B0686">
        <w:rPr>
          <w:rFonts w:ascii="Bookman Old Style" w:hAnsi="Bookman Old Style"/>
        </w:rPr>
        <w:t xml:space="preserve">ontract. </w:t>
      </w:r>
      <w:r w:rsidRPr="005B0686">
        <w:rPr>
          <w:rFonts w:ascii="Bookman Old Style" w:hAnsi="Bookman Old Style"/>
          <w:bCs/>
        </w:rPr>
        <w:t xml:space="preserve">Any increase or decrease in the quantities of DWA, the </w:t>
      </w:r>
      <w:r w:rsidR="00513B03" w:rsidRPr="005B0686">
        <w:rPr>
          <w:rFonts w:ascii="Bookman Old Style" w:hAnsi="Bookman Old Style"/>
          <w:bCs/>
        </w:rPr>
        <w:t>Bidder</w:t>
      </w:r>
      <w:r w:rsidRPr="005B0686">
        <w:rPr>
          <w:rFonts w:ascii="Bookman Old Style" w:hAnsi="Bookman Old Style"/>
          <w:bCs/>
        </w:rPr>
        <w:t xml:space="preserve">s shall supply/execute the contract at the same rates, terms and conditions of the </w:t>
      </w:r>
      <w:r w:rsidR="00021F2C" w:rsidRPr="005B0686">
        <w:rPr>
          <w:rFonts w:ascii="Bookman Old Style" w:hAnsi="Bookman Old Style"/>
          <w:bCs/>
        </w:rPr>
        <w:t>fixed price contract.</w:t>
      </w:r>
    </w:p>
    <w:p w14:paraId="04C7EB04" w14:textId="2843E234" w:rsidR="00021F2C" w:rsidRPr="005B0686" w:rsidRDefault="00021F2C" w:rsidP="009660C0">
      <w:pPr>
        <w:pStyle w:val="ListParagraph"/>
        <w:numPr>
          <w:ilvl w:val="0"/>
          <w:numId w:val="7"/>
        </w:numPr>
        <w:spacing w:line="360" w:lineRule="auto"/>
        <w:ind w:right="-90"/>
        <w:jc w:val="both"/>
        <w:rPr>
          <w:rFonts w:ascii="Bookman Old Style" w:hAnsi="Bookman Old Style"/>
        </w:rPr>
      </w:pPr>
      <w:r w:rsidRPr="005B0686">
        <w:rPr>
          <w:rFonts w:ascii="Bookman Old Style" w:hAnsi="Bookman Old Style"/>
        </w:rPr>
        <w:t xml:space="preserve">The work awards/orders will be issued by the concerned Executive Engineer of the Division, BESCOM, on work priority basis duly specifying the quantum of works to be executed against the individual work award/orders at the approved unit cost of equipment’s/materials as per the terms and conditions of the fixed price Contract and in line with the estimate prepared by the Assistant Engineer / Section Officer, which is approved by the Competent Authorities of BESCOM. Individual work </w:t>
      </w:r>
      <w:r w:rsidR="0084419C" w:rsidRPr="005B0686">
        <w:rPr>
          <w:rFonts w:ascii="Bookman Old Style" w:hAnsi="Bookman Old Style"/>
        </w:rPr>
        <w:t>order</w:t>
      </w:r>
      <w:r w:rsidRPr="005B0686">
        <w:rPr>
          <w:rFonts w:ascii="Bookman Old Style" w:hAnsi="Bookman Old Style"/>
        </w:rPr>
        <w:t xml:space="preserve"> will be issued to the successful agency by the Executive Engineer (Ele</w:t>
      </w:r>
      <w:r w:rsidR="00513B03" w:rsidRPr="005B0686">
        <w:rPr>
          <w:rFonts w:ascii="Bookman Old Style" w:hAnsi="Bookman Old Style"/>
        </w:rPr>
        <w:t>.,) of respective C,</w:t>
      </w:r>
      <w:r w:rsidR="00AA328C" w:rsidRPr="005B0686">
        <w:rPr>
          <w:rFonts w:ascii="Bookman Old Style" w:hAnsi="Bookman Old Style"/>
        </w:rPr>
        <w:t>O&amp;M Division</w:t>
      </w:r>
      <w:r w:rsidR="00601737" w:rsidRPr="005B0686">
        <w:rPr>
          <w:rFonts w:ascii="Bookman Old Style" w:hAnsi="Bookman Old Style"/>
        </w:rPr>
        <w:t>.</w:t>
      </w:r>
    </w:p>
    <w:p w14:paraId="048FA5DD" w14:textId="77777777" w:rsidR="00DC2768" w:rsidRPr="005B0686" w:rsidRDefault="00DC2768" w:rsidP="009F6CC7">
      <w:pPr>
        <w:pStyle w:val="ListParagraph"/>
        <w:ind w:right="-306"/>
      </w:pPr>
    </w:p>
    <w:p w14:paraId="15DAC59C" w14:textId="3BF60264" w:rsidR="009840C7" w:rsidRPr="005B0686" w:rsidRDefault="009840C7" w:rsidP="00CF6B71">
      <w:pPr>
        <w:pStyle w:val="ListParagraph"/>
        <w:numPr>
          <w:ilvl w:val="0"/>
          <w:numId w:val="69"/>
        </w:numPr>
        <w:spacing w:line="276" w:lineRule="auto"/>
        <w:ind w:right="-187"/>
        <w:jc w:val="both"/>
        <w:rPr>
          <w:rFonts w:ascii="Bookman Old Style" w:hAnsi="Bookman Old Style"/>
        </w:rPr>
      </w:pPr>
      <w:r w:rsidRPr="005B0686">
        <w:rPr>
          <w:rFonts w:ascii="Bookman Old Style" w:hAnsi="Bookman Old Style"/>
        </w:rPr>
        <w:t xml:space="preserve">The interested </w:t>
      </w:r>
      <w:r w:rsidR="00513B03" w:rsidRPr="005B0686">
        <w:rPr>
          <w:rFonts w:ascii="Bookman Old Style" w:hAnsi="Bookman Old Style"/>
        </w:rPr>
        <w:t>Bidder</w:t>
      </w:r>
      <w:r w:rsidRPr="005B0686">
        <w:rPr>
          <w:rFonts w:ascii="Bookman Old Style" w:hAnsi="Bookman Old Style"/>
        </w:rPr>
        <w:t>s may obtain further information from the office of the</w:t>
      </w:r>
      <w:r w:rsidR="00314761" w:rsidRPr="005B0686">
        <w:rPr>
          <w:rFonts w:ascii="Bookman Old Style" w:hAnsi="Bookman Old Style"/>
        </w:rPr>
        <w:t xml:space="preserve"> </w:t>
      </w:r>
      <w:r w:rsidR="00345963" w:rsidRPr="005B0686">
        <w:rPr>
          <w:rFonts w:ascii="Bookman Old Style" w:hAnsi="Bookman Old Style"/>
          <w:b/>
        </w:rPr>
        <w:t xml:space="preserve">Chief </w:t>
      </w:r>
      <w:r w:rsidRPr="005B0686">
        <w:rPr>
          <w:rFonts w:ascii="Bookman Old Style" w:hAnsi="Bookman Old Style"/>
          <w:b/>
        </w:rPr>
        <w:t>General Manager</w:t>
      </w:r>
      <w:r w:rsidR="009F5793" w:rsidRPr="005B0686">
        <w:rPr>
          <w:rFonts w:ascii="Bookman Old Style" w:hAnsi="Bookman Old Style"/>
          <w:b/>
        </w:rPr>
        <w:t xml:space="preserve"> (Ele.,)</w:t>
      </w:r>
      <w:r w:rsidRPr="005B0686">
        <w:rPr>
          <w:rFonts w:ascii="Bookman Old Style" w:hAnsi="Bookman Old Style"/>
          <w:b/>
        </w:rPr>
        <w:t>, Pro</w:t>
      </w:r>
      <w:r w:rsidR="00437DBD" w:rsidRPr="005B0686">
        <w:rPr>
          <w:rFonts w:ascii="Bookman Old Style" w:hAnsi="Bookman Old Style"/>
          <w:b/>
        </w:rPr>
        <w:t>curement</w:t>
      </w:r>
      <w:r w:rsidRPr="005B0686">
        <w:rPr>
          <w:rFonts w:ascii="Bookman Old Style" w:hAnsi="Bookman Old Style"/>
          <w:b/>
        </w:rPr>
        <w:t>, 4</w:t>
      </w:r>
      <w:r w:rsidRPr="005B0686">
        <w:rPr>
          <w:rFonts w:ascii="Bookman Old Style" w:hAnsi="Bookman Old Style"/>
          <w:b/>
          <w:vertAlign w:val="superscript"/>
        </w:rPr>
        <w:t>th</w:t>
      </w:r>
      <w:r w:rsidRPr="005B0686">
        <w:rPr>
          <w:rFonts w:ascii="Bookman Old Style" w:hAnsi="Bookman Old Style"/>
          <w:b/>
        </w:rPr>
        <w:t xml:space="preserve"> floor, 2</w:t>
      </w:r>
      <w:r w:rsidRPr="005B0686">
        <w:rPr>
          <w:rFonts w:ascii="Bookman Old Style" w:hAnsi="Bookman Old Style"/>
          <w:b/>
          <w:vertAlign w:val="superscript"/>
        </w:rPr>
        <w:t>nd</w:t>
      </w:r>
      <w:r w:rsidRPr="005B0686">
        <w:rPr>
          <w:rFonts w:ascii="Bookman Old Style" w:hAnsi="Bookman Old Style"/>
          <w:b/>
        </w:rPr>
        <w:t xml:space="preserve"> Block, Corporate Office, BESCOM, K.R. Circle, </w:t>
      </w:r>
      <w:r w:rsidR="000A06B6" w:rsidRPr="005B0686">
        <w:rPr>
          <w:rFonts w:ascii="Bookman Old Style" w:hAnsi="Bookman Old Style"/>
          <w:b/>
        </w:rPr>
        <w:t>Bengaluru</w:t>
      </w:r>
      <w:r w:rsidRPr="005B0686">
        <w:rPr>
          <w:rFonts w:ascii="Bookman Old Style" w:hAnsi="Bookman Old Style"/>
          <w:b/>
        </w:rPr>
        <w:t xml:space="preserve"> - 560 001</w:t>
      </w:r>
      <w:r w:rsidRPr="005B0686">
        <w:rPr>
          <w:rFonts w:ascii="Bookman Old Style" w:hAnsi="Bookman Old Style"/>
        </w:rPr>
        <w:t xml:space="preserve">. Issues on which clarifications are sought by the Prospective </w:t>
      </w:r>
      <w:r w:rsidR="00513B03" w:rsidRPr="005B0686">
        <w:rPr>
          <w:rFonts w:ascii="Bookman Old Style" w:hAnsi="Bookman Old Style"/>
        </w:rPr>
        <w:t>Bidder</w:t>
      </w:r>
      <w:r w:rsidRPr="005B0686">
        <w:rPr>
          <w:rFonts w:ascii="Bookman Old Style" w:hAnsi="Bookman Old Style"/>
        </w:rPr>
        <w:t xml:space="preserve">s shall be submitted in writing </w:t>
      </w:r>
      <w:r w:rsidR="00764BBF" w:rsidRPr="005B0686">
        <w:rPr>
          <w:rFonts w:ascii="Bookman Old Style" w:hAnsi="Bookman Old Style"/>
        </w:rPr>
        <w:t xml:space="preserve">or email </w:t>
      </w:r>
      <w:r w:rsidRPr="005B0686">
        <w:rPr>
          <w:rFonts w:ascii="Bookman Old Style" w:hAnsi="Bookman Old Style"/>
        </w:rPr>
        <w:t xml:space="preserve">to the </w:t>
      </w:r>
      <w:r w:rsidR="00345963" w:rsidRPr="005B0686">
        <w:rPr>
          <w:rFonts w:ascii="Bookman Old Style" w:hAnsi="Bookman Old Style"/>
          <w:b/>
        </w:rPr>
        <w:t xml:space="preserve">Chief </w:t>
      </w:r>
      <w:r w:rsidRPr="005B0686">
        <w:rPr>
          <w:rFonts w:ascii="Bookman Old Style" w:hAnsi="Bookman Old Style"/>
          <w:b/>
        </w:rPr>
        <w:t>General Manager,</w:t>
      </w:r>
      <w:r w:rsidR="00513B03" w:rsidRPr="005B0686">
        <w:rPr>
          <w:rFonts w:ascii="Bookman Old Style" w:hAnsi="Bookman Old Style"/>
          <w:b/>
        </w:rPr>
        <w:t>(Ele.,)</w:t>
      </w:r>
      <w:r w:rsidRPr="005B0686">
        <w:rPr>
          <w:rFonts w:ascii="Bookman Old Style" w:hAnsi="Bookman Old Style"/>
        </w:rPr>
        <w:t xml:space="preserve"> </w:t>
      </w:r>
      <w:r w:rsidR="00610833" w:rsidRPr="005B0686">
        <w:rPr>
          <w:rFonts w:ascii="Bookman Old Style" w:hAnsi="Bookman Old Style"/>
          <w:b/>
        </w:rPr>
        <w:t>Procurement</w:t>
      </w:r>
      <w:r w:rsidR="00764BBF" w:rsidRPr="005B0686">
        <w:rPr>
          <w:rFonts w:ascii="Bookman Old Style" w:hAnsi="Bookman Old Style"/>
        </w:rPr>
        <w:t xml:space="preserve">, </w:t>
      </w:r>
      <w:r w:rsidRPr="005B0686">
        <w:rPr>
          <w:rFonts w:ascii="Bookman Old Style" w:hAnsi="Bookman Old Style"/>
        </w:rPr>
        <w:t xml:space="preserve">on or before the </w:t>
      </w:r>
      <w:r w:rsidR="00764BBF" w:rsidRPr="005B0686">
        <w:rPr>
          <w:rFonts w:ascii="Bookman Old Style" w:hAnsi="Bookman Old Style"/>
          <w:b/>
        </w:rPr>
        <w:t>date mentioned in the KPPP</w:t>
      </w:r>
      <w:r w:rsidRPr="005B0686">
        <w:rPr>
          <w:rFonts w:ascii="Bookman Old Style" w:hAnsi="Bookman Old Style"/>
        </w:rPr>
        <w:t xml:space="preserve">. </w:t>
      </w:r>
      <w:r w:rsidRPr="005B0686">
        <w:rPr>
          <w:rFonts w:ascii="Bookman Old Style" w:hAnsi="Bookman Old Style"/>
          <w:b/>
        </w:rPr>
        <w:t xml:space="preserve">Letters seeking clarifications received subsequent to </w:t>
      </w:r>
      <w:r w:rsidR="00764BBF" w:rsidRPr="005B0686">
        <w:rPr>
          <w:rFonts w:ascii="Bookman Old Style" w:hAnsi="Bookman Old Style"/>
          <w:b/>
        </w:rPr>
        <w:t>the mentioned</w:t>
      </w:r>
      <w:r w:rsidRPr="005B0686">
        <w:rPr>
          <w:rFonts w:ascii="Bookman Old Style" w:hAnsi="Bookman Old Style"/>
          <w:b/>
        </w:rPr>
        <w:t xml:space="preserve"> date will not be entertained.</w:t>
      </w:r>
      <w:r w:rsidRPr="005B0686">
        <w:rPr>
          <w:rFonts w:ascii="Bookman Old Style" w:hAnsi="Bookman Old Style"/>
        </w:rPr>
        <w:t xml:space="preserve"> Interested </w:t>
      </w:r>
      <w:r w:rsidR="00513B03" w:rsidRPr="005B0686">
        <w:rPr>
          <w:rFonts w:ascii="Bookman Old Style" w:hAnsi="Bookman Old Style"/>
        </w:rPr>
        <w:t>Bidder</w:t>
      </w:r>
      <w:r w:rsidRPr="005B0686">
        <w:rPr>
          <w:rFonts w:ascii="Bookman Old Style" w:hAnsi="Bookman Old Style"/>
        </w:rPr>
        <w:t xml:space="preserve">s may also submit online queries through the </w:t>
      </w:r>
      <w:r w:rsidR="009F5793" w:rsidRPr="005B0686">
        <w:rPr>
          <w:rFonts w:ascii="Bookman Old Style" w:hAnsi="Bookman Old Style"/>
        </w:rPr>
        <w:t>KPP</w:t>
      </w:r>
      <w:r w:rsidRPr="005B0686">
        <w:rPr>
          <w:rFonts w:ascii="Bookman Old Style" w:hAnsi="Bookman Old Style"/>
        </w:rPr>
        <w:t xml:space="preserve"> portal </w:t>
      </w:r>
      <w:r w:rsidRPr="005B0686">
        <w:rPr>
          <w:rFonts w:ascii="Bookman Old Style" w:hAnsi="Bookman Old Style"/>
          <w:b/>
        </w:rPr>
        <w:t xml:space="preserve">ON OR BEFORE </w:t>
      </w:r>
      <w:r w:rsidR="00764BBF" w:rsidRPr="005B0686">
        <w:rPr>
          <w:rFonts w:ascii="Bookman Old Style" w:hAnsi="Bookman Old Style"/>
          <w:b/>
        </w:rPr>
        <w:t>mentioned date</w:t>
      </w:r>
      <w:r w:rsidRPr="005B0686">
        <w:rPr>
          <w:rFonts w:ascii="Bookman Old Style" w:hAnsi="Bookman Old Style"/>
        </w:rPr>
        <w:t xml:space="preserve">. </w:t>
      </w:r>
    </w:p>
    <w:p w14:paraId="43AC5C38" w14:textId="39EE98B3" w:rsidR="0089764B" w:rsidRPr="005B0686" w:rsidRDefault="000E3D1E" w:rsidP="009F6CC7">
      <w:pPr>
        <w:tabs>
          <w:tab w:val="left" w:pos="709"/>
        </w:tabs>
        <w:spacing w:line="360" w:lineRule="auto"/>
        <w:ind w:left="709" w:right="-306" w:hanging="709"/>
        <w:jc w:val="both"/>
        <w:rPr>
          <w:rFonts w:ascii="Bookman Old Style" w:hAnsi="Bookman Old Style"/>
          <w:b/>
          <w:i/>
        </w:rPr>
      </w:pPr>
      <w:r w:rsidRPr="005B0686">
        <w:rPr>
          <w:rFonts w:ascii="Bookman Old Style" w:hAnsi="Bookman Old Style"/>
          <w:b/>
        </w:rPr>
        <w:tab/>
      </w:r>
      <w:r w:rsidR="0089764B" w:rsidRPr="005B0686">
        <w:rPr>
          <w:rFonts w:ascii="Bookman Old Style" w:hAnsi="Bookman Old Style"/>
          <w:b/>
        </w:rPr>
        <w:t xml:space="preserve">The Pre bid meeting is convened on </w:t>
      </w:r>
      <w:r w:rsidR="00764BBF" w:rsidRPr="005B0686">
        <w:rPr>
          <w:rFonts w:ascii="Bookman Old Style" w:hAnsi="Bookman Old Style"/>
          <w:b/>
        </w:rPr>
        <w:t>date and time mentioned in the KPPP</w:t>
      </w:r>
      <w:r w:rsidR="0089764B" w:rsidRPr="005B0686">
        <w:rPr>
          <w:rFonts w:ascii="Bookman Old Style" w:hAnsi="Bookman Old Style"/>
          <w:b/>
        </w:rPr>
        <w:t xml:space="preserve"> at O/o </w:t>
      </w:r>
      <w:r w:rsidR="00345963" w:rsidRPr="005B0686">
        <w:rPr>
          <w:rFonts w:ascii="Bookman Old Style" w:hAnsi="Bookman Old Style"/>
          <w:b/>
        </w:rPr>
        <w:t xml:space="preserve">Chief </w:t>
      </w:r>
      <w:r w:rsidR="0089764B" w:rsidRPr="005B0686">
        <w:rPr>
          <w:rFonts w:ascii="Bookman Old Style" w:hAnsi="Bookman Old Style"/>
          <w:b/>
        </w:rPr>
        <w:t xml:space="preserve">General Manager (Ele.,) Procurement, </w:t>
      </w:r>
      <w:r w:rsidR="00764BBF" w:rsidRPr="005B0686">
        <w:rPr>
          <w:rFonts w:ascii="Bookman Old Style" w:hAnsi="Bookman Old Style"/>
          <w:b/>
        </w:rPr>
        <w:t>2</w:t>
      </w:r>
      <w:r w:rsidR="00764BBF" w:rsidRPr="005B0686">
        <w:rPr>
          <w:rFonts w:ascii="Bookman Old Style" w:hAnsi="Bookman Old Style"/>
          <w:b/>
          <w:vertAlign w:val="superscript"/>
        </w:rPr>
        <w:t>nd</w:t>
      </w:r>
      <w:r w:rsidR="00764BBF" w:rsidRPr="005B0686">
        <w:rPr>
          <w:rFonts w:ascii="Bookman Old Style" w:hAnsi="Bookman Old Style"/>
          <w:b/>
        </w:rPr>
        <w:t xml:space="preserve"> </w:t>
      </w:r>
      <w:r w:rsidR="0089764B" w:rsidRPr="005B0686">
        <w:rPr>
          <w:rFonts w:ascii="Bookman Old Style" w:hAnsi="Bookman Old Style"/>
          <w:b/>
        </w:rPr>
        <w:t>Floor</w:t>
      </w:r>
      <w:r w:rsidR="00C87CB3" w:rsidRPr="005B0686">
        <w:rPr>
          <w:rFonts w:ascii="Bookman Old Style" w:hAnsi="Bookman Old Style"/>
          <w:b/>
        </w:rPr>
        <w:t>,</w:t>
      </w:r>
      <w:r w:rsidR="0089764B" w:rsidRPr="005B0686">
        <w:rPr>
          <w:rFonts w:ascii="Bookman Old Style" w:hAnsi="Bookman Old Style"/>
          <w:b/>
        </w:rPr>
        <w:t xml:space="preserve"> Block-II, Corporate office, BESCOM, K. R Circle, Bengaluru-560 001. Aspirant Bidders may attend the meeting for any clarification</w:t>
      </w:r>
      <w:r w:rsidR="0089764B" w:rsidRPr="005B0686">
        <w:rPr>
          <w:rFonts w:ascii="Bookman Old Style" w:hAnsi="Bookman Old Style"/>
          <w:b/>
          <w:i/>
        </w:rPr>
        <w:t>.</w:t>
      </w:r>
    </w:p>
    <w:p w14:paraId="04DBBF9A" w14:textId="465AB98B" w:rsidR="009840C7" w:rsidRPr="005B0686" w:rsidRDefault="009840C7" w:rsidP="009F6CC7">
      <w:pPr>
        <w:tabs>
          <w:tab w:val="left" w:pos="709"/>
        </w:tabs>
        <w:spacing w:line="360" w:lineRule="auto"/>
        <w:ind w:left="709" w:right="-306" w:hanging="709"/>
        <w:jc w:val="both"/>
        <w:rPr>
          <w:rFonts w:ascii="Bookman Old Style" w:hAnsi="Bookman Old Style"/>
          <w:b/>
          <w:i/>
        </w:rPr>
      </w:pPr>
    </w:p>
    <w:p w14:paraId="7C81627E" w14:textId="27B0BFAA" w:rsidR="00795A5D" w:rsidRPr="00CF6B71" w:rsidRDefault="00795A5D" w:rsidP="00CF6B71">
      <w:pPr>
        <w:pStyle w:val="ListParagraph"/>
        <w:numPr>
          <w:ilvl w:val="1"/>
          <w:numId w:val="69"/>
        </w:numPr>
        <w:spacing w:line="276" w:lineRule="auto"/>
        <w:ind w:right="-187"/>
        <w:jc w:val="both"/>
        <w:rPr>
          <w:rFonts w:ascii="Bookman Old Style" w:hAnsi="Bookman Old Style"/>
          <w:b/>
          <w:i/>
        </w:rPr>
      </w:pPr>
      <w:r w:rsidRPr="00CF6B71">
        <w:rPr>
          <w:rFonts w:ascii="Bookman Old Style" w:hAnsi="Bookman Old Style"/>
        </w:rPr>
        <w:t>The queries shall be dealt in the pre-bid meeting. Based on the outcome of the pre-bid meeting at any time prior to the deadline for submission of the bid (technical and financial proposals) or extended date, if deemed necessary, BESCOM reserves the right to add/modify/ delete any portion of t</w:t>
      </w:r>
      <w:r w:rsidR="00A003F5" w:rsidRPr="00CF6B71">
        <w:rPr>
          <w:rFonts w:ascii="Bookman Old Style" w:hAnsi="Bookman Old Style"/>
        </w:rPr>
        <w:t>he tender</w:t>
      </w:r>
      <w:r w:rsidRPr="00CF6B71">
        <w:rPr>
          <w:rFonts w:ascii="Bookman Old Style" w:hAnsi="Bookman Old Style"/>
        </w:rPr>
        <w:t xml:space="preserve"> </w:t>
      </w:r>
      <w:r w:rsidRPr="00CF6B71">
        <w:rPr>
          <w:rFonts w:ascii="Bookman Old Style" w:hAnsi="Bookman Old Style"/>
        </w:rPr>
        <w:lastRenderedPageBreak/>
        <w:t xml:space="preserve">document by issuing an addendum or Corrigendum or clarification or amendment and they shall form part of original tender document. These addendum or Corrigendum or clarification or amendment will be uploaded in </w:t>
      </w:r>
      <w:r w:rsidR="009F5793" w:rsidRPr="00CF6B71">
        <w:rPr>
          <w:rFonts w:ascii="Bookman Old Style" w:hAnsi="Bookman Old Style"/>
        </w:rPr>
        <w:t>KPP</w:t>
      </w:r>
      <w:r w:rsidRPr="00CF6B71">
        <w:rPr>
          <w:rFonts w:ascii="Bookman Old Style" w:hAnsi="Bookman Old Style"/>
        </w:rPr>
        <w:t xml:space="preserve"> portal and such addendum or Corrigendum or clarification or amendment will be binding on the </w:t>
      </w:r>
      <w:r w:rsidR="00513B03" w:rsidRPr="00CF6B71">
        <w:rPr>
          <w:rFonts w:ascii="Bookman Old Style" w:hAnsi="Bookman Old Style"/>
        </w:rPr>
        <w:t>Bidder</w:t>
      </w:r>
      <w:r w:rsidRPr="00CF6B71">
        <w:rPr>
          <w:rFonts w:ascii="Bookman Old Style" w:hAnsi="Bookman Old Style"/>
        </w:rPr>
        <w:t>s.</w:t>
      </w:r>
    </w:p>
    <w:p w14:paraId="5A4AA3F9" w14:textId="77777777" w:rsidR="00795A5D" w:rsidRPr="005B0686" w:rsidRDefault="00795A5D" w:rsidP="009F6CC7">
      <w:pPr>
        <w:tabs>
          <w:tab w:val="left" w:pos="709"/>
        </w:tabs>
        <w:spacing w:line="360" w:lineRule="auto"/>
        <w:ind w:left="709" w:right="-306" w:hanging="709"/>
        <w:jc w:val="both"/>
        <w:rPr>
          <w:rFonts w:ascii="Bookman Old Style" w:hAnsi="Bookman Old Style"/>
          <w:b/>
          <w:i/>
        </w:rPr>
      </w:pPr>
    </w:p>
    <w:p w14:paraId="53A8491D" w14:textId="1164DD60" w:rsidR="009840C7" w:rsidRPr="005B0686" w:rsidRDefault="009840C7" w:rsidP="00CF6B71">
      <w:pPr>
        <w:pStyle w:val="ListParagraph"/>
        <w:numPr>
          <w:ilvl w:val="0"/>
          <w:numId w:val="69"/>
        </w:numPr>
        <w:spacing w:line="276" w:lineRule="auto"/>
        <w:ind w:right="-187"/>
        <w:jc w:val="both"/>
        <w:rPr>
          <w:rFonts w:ascii="Bookman Old Style" w:hAnsi="Bookman Old Style"/>
          <w:b/>
        </w:rPr>
      </w:pPr>
      <w:r w:rsidRPr="005B0686">
        <w:rPr>
          <w:rFonts w:ascii="Bookman Old Style" w:hAnsi="Bookman Old Style"/>
        </w:rPr>
        <w:t xml:space="preserve">As stated in Clause 1.0 supra, the </w:t>
      </w:r>
      <w:r w:rsidR="00513B03" w:rsidRPr="005B0686">
        <w:rPr>
          <w:rFonts w:ascii="Bookman Old Style" w:hAnsi="Bookman Old Style"/>
        </w:rPr>
        <w:t>b</w:t>
      </w:r>
      <w:r w:rsidRPr="005B0686">
        <w:rPr>
          <w:rFonts w:ascii="Bookman Old Style" w:hAnsi="Bookman Old Style"/>
        </w:rPr>
        <w:t xml:space="preserve">ids are invited and to be submitted through electronic mode i.e., through </w:t>
      </w:r>
      <w:r w:rsidR="009F5793" w:rsidRPr="005B0686">
        <w:rPr>
          <w:rFonts w:ascii="Bookman Old Style" w:hAnsi="Bookman Old Style"/>
        </w:rPr>
        <w:t>KPP</w:t>
      </w:r>
      <w:r w:rsidRPr="005B0686">
        <w:rPr>
          <w:rFonts w:ascii="Bookman Old Style" w:hAnsi="Bookman Old Style"/>
        </w:rPr>
        <w:t xml:space="preserve"> portal only. The </w:t>
      </w:r>
      <w:r w:rsidR="00513B03" w:rsidRPr="005B0686">
        <w:rPr>
          <w:rFonts w:ascii="Bookman Old Style" w:hAnsi="Bookman Old Style"/>
        </w:rPr>
        <w:t>b</w:t>
      </w:r>
      <w:r w:rsidRPr="005B0686">
        <w:rPr>
          <w:rFonts w:ascii="Bookman Old Style" w:hAnsi="Bookman Old Style"/>
        </w:rPr>
        <w:t xml:space="preserve">id </w:t>
      </w:r>
      <w:r w:rsidR="00513B03" w:rsidRPr="005B0686">
        <w:rPr>
          <w:rFonts w:ascii="Bookman Old Style" w:hAnsi="Bookman Old Style"/>
        </w:rPr>
        <w:t>n</w:t>
      </w:r>
      <w:r w:rsidRPr="005B0686">
        <w:rPr>
          <w:rFonts w:ascii="Bookman Old Style" w:hAnsi="Bookman Old Style"/>
        </w:rPr>
        <w:t>otification, Bidding Documents along with materials specifications &amp; Drawings are available on website</w:t>
      </w:r>
      <w:r w:rsidR="00F40C4C" w:rsidRPr="005B0686">
        <w:rPr>
          <w:rFonts w:ascii="Bookman Old Style" w:hAnsi="Bookman Old Style"/>
        </w:rPr>
        <w:t xml:space="preserve"> </w:t>
      </w:r>
      <w:r w:rsidR="009F5793" w:rsidRPr="005B0686">
        <w:rPr>
          <w:rFonts w:ascii="Bookman Old Style" w:hAnsi="Bookman Old Style"/>
        </w:rPr>
        <w:t>https://kppp.karnataka.gov.in</w:t>
      </w:r>
      <w:r w:rsidRPr="005B0686">
        <w:rPr>
          <w:rFonts w:ascii="Bookman Old Style" w:hAnsi="Bookman Old Style"/>
          <w:b/>
        </w:rPr>
        <w:t xml:space="preserve"> </w:t>
      </w:r>
      <w:r w:rsidRPr="005B0686">
        <w:rPr>
          <w:rFonts w:ascii="Bookman Old Style" w:hAnsi="Bookman Old Style"/>
        </w:rPr>
        <w:t xml:space="preserve">The </w:t>
      </w:r>
      <w:r w:rsidR="00513B03" w:rsidRPr="005B0686">
        <w:rPr>
          <w:rFonts w:ascii="Bookman Old Style" w:hAnsi="Bookman Old Style"/>
        </w:rPr>
        <w:t>Bidder</w:t>
      </w:r>
      <w:r w:rsidRPr="005B0686">
        <w:rPr>
          <w:rFonts w:ascii="Bookman Old Style" w:hAnsi="Bookman Old Style"/>
        </w:rPr>
        <w:t>s can download the t</w:t>
      </w:r>
      <w:r w:rsidR="00F40C4C" w:rsidRPr="005B0686">
        <w:rPr>
          <w:rFonts w:ascii="Bookman Old Style" w:hAnsi="Bookman Old Style"/>
        </w:rPr>
        <w:t>ender documents from the</w:t>
      </w:r>
      <w:r w:rsidRPr="005B0686">
        <w:rPr>
          <w:rFonts w:ascii="Bookman Old Style" w:hAnsi="Bookman Old Style"/>
        </w:rPr>
        <w:t xml:space="preserve"> </w:t>
      </w:r>
      <w:r w:rsidR="009F5793" w:rsidRPr="005B0686">
        <w:rPr>
          <w:rFonts w:ascii="Bookman Old Style" w:hAnsi="Bookman Old Style"/>
        </w:rPr>
        <w:t>KPP</w:t>
      </w:r>
      <w:r w:rsidRPr="005B0686">
        <w:rPr>
          <w:rFonts w:ascii="Bookman Old Style" w:hAnsi="Bookman Old Style"/>
        </w:rPr>
        <w:t xml:space="preserve"> portal (</w:t>
      </w:r>
      <w:r w:rsidR="009F5793" w:rsidRPr="005B0686">
        <w:rPr>
          <w:rFonts w:ascii="Bookman Old Style" w:hAnsi="Bookman Old Style"/>
        </w:rPr>
        <w:t>https://kppp.karnataka.gov.in</w:t>
      </w:r>
      <w:r w:rsidRPr="005B0686">
        <w:rPr>
          <w:rFonts w:ascii="Bookman Old Style" w:hAnsi="Bookman Old Style"/>
        </w:rPr>
        <w:t xml:space="preserve">) In addition, when submitting bids via the </w:t>
      </w:r>
      <w:r w:rsidR="009F5793" w:rsidRPr="005B0686">
        <w:rPr>
          <w:rFonts w:ascii="Bookman Old Style" w:hAnsi="Bookman Old Style"/>
        </w:rPr>
        <w:t xml:space="preserve">KPP portal, </w:t>
      </w:r>
      <w:r w:rsidRPr="005B0686">
        <w:rPr>
          <w:rFonts w:ascii="Bookman Old Style" w:hAnsi="Bookman Old Style"/>
        </w:rPr>
        <w:t xml:space="preserve">tender processing fee must be paid on the </w:t>
      </w:r>
      <w:r w:rsidR="009F5793" w:rsidRPr="005B0686">
        <w:rPr>
          <w:rFonts w:ascii="Bookman Old Style" w:hAnsi="Bookman Old Style"/>
        </w:rPr>
        <w:t>KPP</w:t>
      </w:r>
      <w:r w:rsidRPr="005B0686">
        <w:rPr>
          <w:rFonts w:ascii="Bookman Old Style" w:hAnsi="Bookman Old Style"/>
        </w:rPr>
        <w:t xml:space="preserve"> portal</w:t>
      </w:r>
      <w:r w:rsidR="009F5793" w:rsidRPr="005B0686">
        <w:rPr>
          <w:rFonts w:ascii="Bookman Old Style" w:hAnsi="Bookman Old Style"/>
        </w:rPr>
        <w:t>.</w:t>
      </w:r>
    </w:p>
    <w:p w14:paraId="7A09BD11" w14:textId="77777777" w:rsidR="009840C7" w:rsidRPr="005B0686" w:rsidRDefault="009840C7" w:rsidP="009F6CC7">
      <w:pPr>
        <w:spacing w:line="276" w:lineRule="auto"/>
        <w:ind w:left="720" w:right="-306" w:hanging="720"/>
        <w:jc w:val="both"/>
        <w:rPr>
          <w:rFonts w:ascii="Bookman Old Style" w:hAnsi="Bookman Old Style"/>
          <w:b/>
        </w:rPr>
      </w:pPr>
    </w:p>
    <w:p w14:paraId="62A725B7" w14:textId="77777777" w:rsidR="009840C7" w:rsidRPr="005B0686" w:rsidRDefault="009840C7" w:rsidP="00CF6B71">
      <w:pPr>
        <w:pStyle w:val="ListParagraph"/>
        <w:numPr>
          <w:ilvl w:val="0"/>
          <w:numId w:val="69"/>
        </w:numPr>
        <w:spacing w:line="276" w:lineRule="auto"/>
        <w:ind w:right="-187"/>
        <w:jc w:val="both"/>
        <w:rPr>
          <w:rFonts w:ascii="Bookman Old Style" w:hAnsi="Bookman Old Style"/>
          <w:b/>
        </w:rPr>
      </w:pPr>
      <w:r w:rsidRPr="005B0686">
        <w:rPr>
          <w:rFonts w:ascii="Bookman Old Style" w:hAnsi="Bookman Old Style"/>
          <w:b/>
        </w:rPr>
        <w:t>Tender Processing Fee and Bid Security (Earnest Money Deposit):</w:t>
      </w:r>
    </w:p>
    <w:p w14:paraId="011046A9" w14:textId="10E34E5C" w:rsidR="002F505E" w:rsidRDefault="009840C7" w:rsidP="00CF6B71">
      <w:pPr>
        <w:pStyle w:val="ListParagraph"/>
        <w:numPr>
          <w:ilvl w:val="1"/>
          <w:numId w:val="69"/>
        </w:numPr>
        <w:spacing w:line="276" w:lineRule="auto"/>
        <w:ind w:right="-187"/>
        <w:jc w:val="both"/>
        <w:rPr>
          <w:rFonts w:ascii="Bookman Old Style" w:hAnsi="Bookman Old Style"/>
        </w:rPr>
      </w:pPr>
      <w:r w:rsidRPr="005B0686">
        <w:rPr>
          <w:rFonts w:ascii="Bookman Old Style" w:hAnsi="Bookman Old Style"/>
        </w:rPr>
        <w:t xml:space="preserve">Bids shall be accompanied by Tender Processing Fee, for an amount as mentioned in the </w:t>
      </w:r>
      <w:r w:rsidR="009F5793" w:rsidRPr="005B0686">
        <w:rPr>
          <w:rFonts w:ascii="Bookman Old Style" w:hAnsi="Bookman Old Style"/>
        </w:rPr>
        <w:t>KPP</w:t>
      </w:r>
      <w:r w:rsidRPr="005B0686">
        <w:rPr>
          <w:rFonts w:ascii="Bookman Old Style" w:hAnsi="Bookman Old Style"/>
        </w:rPr>
        <w:t xml:space="preserve"> platform, and Bid Security (EMD) for an </w:t>
      </w:r>
      <w:r w:rsidRPr="005B0686">
        <w:rPr>
          <w:rFonts w:ascii="Bookman Old Style" w:hAnsi="Bookman Old Style"/>
          <w:b/>
        </w:rPr>
        <w:t xml:space="preserve">amount of Rs. </w:t>
      </w:r>
      <w:r w:rsidR="009F207D">
        <w:rPr>
          <w:rFonts w:ascii="Bookman Old Style" w:hAnsi="Bookman Old Style"/>
          <w:b/>
        </w:rPr>
        <w:t>8,75,500</w:t>
      </w:r>
      <w:r w:rsidR="00554CFB" w:rsidRPr="005B0686">
        <w:rPr>
          <w:rFonts w:ascii="Bookman Old Style" w:hAnsi="Bookman Old Style"/>
          <w:b/>
        </w:rPr>
        <w:t>.00</w:t>
      </w:r>
      <w:r w:rsidR="000E3D1E" w:rsidRPr="005B0686">
        <w:rPr>
          <w:rFonts w:ascii="Bookman Old Style" w:hAnsi="Bookman Old Style"/>
          <w:b/>
          <w:bCs/>
        </w:rPr>
        <w:t xml:space="preserve"> </w:t>
      </w:r>
      <w:r w:rsidRPr="005B0686">
        <w:rPr>
          <w:rFonts w:ascii="Bookman Old Style" w:hAnsi="Bookman Old Style"/>
        </w:rPr>
        <w:t xml:space="preserve">shall be submitted through any of the e-payment modes mentioned in the </w:t>
      </w:r>
      <w:r w:rsidR="009F5793" w:rsidRPr="005B0686">
        <w:rPr>
          <w:rFonts w:ascii="Bookman Old Style" w:hAnsi="Bookman Old Style"/>
        </w:rPr>
        <w:t>KPP</w:t>
      </w:r>
      <w:r w:rsidRPr="005B0686">
        <w:rPr>
          <w:rFonts w:ascii="Bookman Old Style" w:hAnsi="Bookman Old Style"/>
        </w:rPr>
        <w:t xml:space="preserve"> Portal</w:t>
      </w:r>
      <w:r w:rsidR="002F505E" w:rsidRPr="005B0686">
        <w:rPr>
          <w:rFonts w:ascii="Bookman Old Style" w:hAnsi="Bookman Old Style"/>
        </w:rPr>
        <w:t>.</w:t>
      </w:r>
    </w:p>
    <w:p w14:paraId="7700F35D" w14:textId="77777777" w:rsidR="00CF6B71" w:rsidRPr="005B0686" w:rsidRDefault="00CF6B71" w:rsidP="00CF6B71">
      <w:pPr>
        <w:pStyle w:val="ListParagraph"/>
        <w:spacing w:line="276" w:lineRule="auto"/>
        <w:ind w:left="1080" w:right="-187"/>
        <w:jc w:val="both"/>
        <w:rPr>
          <w:rFonts w:ascii="Bookman Old Style" w:hAnsi="Bookman Old Style"/>
        </w:rPr>
      </w:pPr>
    </w:p>
    <w:p w14:paraId="6E6E5FA0" w14:textId="66E37D6A" w:rsidR="009840C7" w:rsidRPr="005B0686" w:rsidRDefault="009840C7" w:rsidP="00F20D42">
      <w:pPr>
        <w:pStyle w:val="ListParagraph"/>
        <w:numPr>
          <w:ilvl w:val="1"/>
          <w:numId w:val="69"/>
        </w:numPr>
        <w:spacing w:line="276" w:lineRule="auto"/>
        <w:ind w:right="-187"/>
        <w:jc w:val="both"/>
        <w:rPr>
          <w:rFonts w:ascii="Bookman Old Style" w:hAnsi="Bookman Old Style"/>
        </w:rPr>
      </w:pPr>
      <w:r w:rsidRPr="005B0686">
        <w:rPr>
          <w:rFonts w:ascii="Bookman Old Style" w:hAnsi="Bookman Old Style"/>
        </w:rPr>
        <w:t>The EMD Payment same shall be made through any of t</w:t>
      </w:r>
      <w:r w:rsidR="007B44AC" w:rsidRPr="005B0686">
        <w:rPr>
          <w:rFonts w:ascii="Bookman Old Style" w:hAnsi="Bookman Old Style"/>
        </w:rPr>
        <w:t>he following modes of e-Payment mentioned in the KPP Portal.</w:t>
      </w:r>
    </w:p>
    <w:p w14:paraId="18513C32" w14:textId="77777777" w:rsidR="009840C7" w:rsidRPr="005B0686" w:rsidRDefault="009840C7" w:rsidP="009F6CC7">
      <w:pPr>
        <w:ind w:left="720" w:right="-306"/>
        <w:jc w:val="both"/>
        <w:rPr>
          <w:rFonts w:ascii="Bookman Old Style" w:hAnsi="Bookman Old Style"/>
        </w:rPr>
      </w:pPr>
    </w:p>
    <w:p w14:paraId="49E01FB1" w14:textId="08BCC539" w:rsidR="009840C7" w:rsidRPr="005B0686" w:rsidRDefault="009840C7" w:rsidP="009F6CC7">
      <w:pPr>
        <w:spacing w:line="360" w:lineRule="auto"/>
        <w:ind w:left="720" w:right="-306"/>
        <w:jc w:val="both"/>
        <w:rPr>
          <w:rFonts w:ascii="Bookman Old Style" w:hAnsi="Bookman Old Style"/>
          <w:b/>
        </w:rPr>
      </w:pPr>
      <w:r w:rsidRPr="005B0686">
        <w:rPr>
          <w:rFonts w:ascii="Bookman Old Style" w:hAnsi="Bookman Old Style"/>
          <w:b/>
        </w:rPr>
        <w:t xml:space="preserve">For further clarification, contact </w:t>
      </w:r>
      <w:r w:rsidR="003B06E9" w:rsidRPr="005B0686">
        <w:rPr>
          <w:rFonts w:ascii="Bookman Old Style" w:hAnsi="Bookman Old Style"/>
          <w:b/>
        </w:rPr>
        <w:t>KPP</w:t>
      </w:r>
      <w:r w:rsidRPr="005B0686">
        <w:rPr>
          <w:rFonts w:ascii="Bookman Old Style" w:hAnsi="Bookman Old Style"/>
          <w:b/>
        </w:rPr>
        <w:t xml:space="preserve"> portal.</w:t>
      </w:r>
    </w:p>
    <w:p w14:paraId="6B52D88A" w14:textId="7B3B4B79" w:rsidR="009840C7" w:rsidRPr="005B0686" w:rsidRDefault="003B06E9" w:rsidP="00795A5D">
      <w:pPr>
        <w:spacing w:line="360" w:lineRule="auto"/>
        <w:ind w:left="720" w:right="-187"/>
        <w:jc w:val="both"/>
        <w:rPr>
          <w:rFonts w:ascii="Bookman Old Style" w:hAnsi="Bookman Old Style"/>
          <w:b/>
        </w:rPr>
      </w:pPr>
      <w:r w:rsidRPr="005B0686">
        <w:rPr>
          <w:rFonts w:ascii="Bookman Old Style" w:hAnsi="Bookman Old Style"/>
        </w:rPr>
        <w:t>KPP Portal</w:t>
      </w:r>
      <w:r w:rsidR="009840C7" w:rsidRPr="005B0686">
        <w:rPr>
          <w:rFonts w:ascii="Bookman Old Style" w:hAnsi="Bookman Old Style"/>
        </w:rPr>
        <w:t xml:space="preserve"> Help Desk: Phone No: +91-8046010000</w:t>
      </w:r>
      <w:r w:rsidR="00795A5D" w:rsidRPr="005B0686">
        <w:rPr>
          <w:rFonts w:ascii="Bookman Old Style" w:hAnsi="Bookman Old Style"/>
        </w:rPr>
        <w:t>,</w:t>
      </w:r>
      <w:r w:rsidR="009840C7" w:rsidRPr="005B0686">
        <w:rPr>
          <w:rFonts w:ascii="Bookman Old Style" w:hAnsi="Bookman Old Style"/>
        </w:rPr>
        <w:t xml:space="preserve"> +91-80</w:t>
      </w:r>
      <w:r w:rsidR="00795A5D" w:rsidRPr="005B0686">
        <w:rPr>
          <w:rFonts w:ascii="Bookman Old Style" w:hAnsi="Bookman Old Style"/>
        </w:rPr>
        <w:t>68948777</w:t>
      </w:r>
      <w:r w:rsidR="007B44AC" w:rsidRPr="005B0686">
        <w:rPr>
          <w:rFonts w:ascii="Bookman Old Style" w:hAnsi="Bookman Old Style"/>
        </w:rPr>
        <w:t xml:space="preserve">, </w:t>
      </w:r>
      <w:r w:rsidR="007B44AC" w:rsidRPr="005B0686">
        <w:rPr>
          <w:rFonts w:ascii="Bookman Old Style" w:hAnsi="Bookman Old Style"/>
          <w:spacing w:val="4"/>
          <w:w w:val="120"/>
        </w:rPr>
        <w:t>+91-9240214000, +91-9240214001,</w:t>
      </w:r>
      <w:r w:rsidR="00795A5D" w:rsidRPr="005B0686">
        <w:rPr>
          <w:rFonts w:ascii="Bookman Old Style" w:hAnsi="Bookman Old Style"/>
        </w:rPr>
        <w:t xml:space="preserve"> E-mail: </w:t>
      </w:r>
      <w:hyperlink r:id="rId10" w:history="1">
        <w:r w:rsidR="00795A5D" w:rsidRPr="005B0686">
          <w:rPr>
            <w:rStyle w:val="Hyperlink"/>
            <w:rFonts w:ascii="Bookman Old Style" w:hAnsi="Bookman Old Style"/>
            <w:color w:val="auto"/>
          </w:rPr>
          <w:t>support@eprochelpdsk.com</w:t>
        </w:r>
      </w:hyperlink>
      <w:r w:rsidR="009840C7" w:rsidRPr="005B0686">
        <w:rPr>
          <w:rFonts w:ascii="Bookman Old Style" w:hAnsi="Bookman Old Style"/>
          <w:b/>
        </w:rPr>
        <w:t>.</w:t>
      </w:r>
    </w:p>
    <w:p w14:paraId="7648BD71" w14:textId="37F41086" w:rsidR="00C06001" w:rsidRPr="005B0686" w:rsidRDefault="00C06001" w:rsidP="00F20D42">
      <w:pPr>
        <w:pStyle w:val="ListParagraph"/>
        <w:numPr>
          <w:ilvl w:val="1"/>
          <w:numId w:val="69"/>
        </w:numPr>
        <w:spacing w:line="276" w:lineRule="auto"/>
        <w:ind w:right="-187"/>
        <w:jc w:val="both"/>
        <w:rPr>
          <w:rFonts w:ascii="Bookman Old Style" w:hAnsi="Bookman Old Style"/>
        </w:rPr>
      </w:pPr>
      <w:r w:rsidRPr="005B0686">
        <w:rPr>
          <w:rFonts w:ascii="Bookman Old Style" w:hAnsi="Bookman Old Style"/>
        </w:rPr>
        <w:t xml:space="preserve">The </w:t>
      </w:r>
      <w:r w:rsidR="00513B03" w:rsidRPr="005B0686">
        <w:rPr>
          <w:rFonts w:ascii="Bookman Old Style" w:hAnsi="Bookman Old Style"/>
        </w:rPr>
        <w:t>Bidder</w:t>
      </w:r>
      <w:r w:rsidRPr="005B0686">
        <w:rPr>
          <w:rFonts w:ascii="Bookman Old Style" w:hAnsi="Bookman Old Style"/>
        </w:rPr>
        <w:t xml:space="preserve"> will be suspended/ barred from participating in the future tenders called by BESCOM and blacklisted </w:t>
      </w:r>
      <w:r w:rsidR="004A0A50" w:rsidRPr="005B0686">
        <w:rPr>
          <w:rFonts w:ascii="Bookman Old Style" w:hAnsi="Bookman Old Style"/>
        </w:rPr>
        <w:t>at the discretion of BESCOM</w:t>
      </w:r>
      <w:r w:rsidRPr="005B0686">
        <w:rPr>
          <w:rFonts w:ascii="Bookman Old Style" w:hAnsi="Bookman Old Style"/>
        </w:rPr>
        <w:t xml:space="preserve"> from the date of default:</w:t>
      </w:r>
    </w:p>
    <w:p w14:paraId="58559605" w14:textId="0E692F7B" w:rsidR="007B44AC" w:rsidRPr="005B0686" w:rsidRDefault="007B44AC" w:rsidP="00673998">
      <w:pPr>
        <w:pStyle w:val="ListParagraph"/>
        <w:numPr>
          <w:ilvl w:val="0"/>
          <w:numId w:val="9"/>
        </w:numPr>
        <w:spacing w:line="360" w:lineRule="auto"/>
        <w:jc w:val="both"/>
        <w:rPr>
          <w:rFonts w:ascii="Bookman Old Style" w:hAnsi="Bookman Old Style"/>
        </w:rPr>
      </w:pPr>
      <w:r w:rsidRPr="005B0686">
        <w:rPr>
          <w:rFonts w:ascii="Bookman Old Style" w:hAnsi="Bookman Old Style"/>
        </w:rPr>
        <w:t>If the Tenderer withdraws the Tender after tender opening during the period of tender validity and/or;</w:t>
      </w:r>
    </w:p>
    <w:p w14:paraId="79E82072" w14:textId="0ABA5410" w:rsidR="00C06001" w:rsidRPr="00F20D42" w:rsidRDefault="00C06001" w:rsidP="00673998">
      <w:pPr>
        <w:pStyle w:val="ListParagraph"/>
        <w:numPr>
          <w:ilvl w:val="0"/>
          <w:numId w:val="9"/>
        </w:numPr>
        <w:spacing w:line="360" w:lineRule="auto"/>
        <w:jc w:val="both"/>
        <w:rPr>
          <w:rFonts w:ascii="Bookman Old Style" w:hAnsi="Bookman Old Style"/>
        </w:rPr>
      </w:pPr>
      <w:r w:rsidRPr="005B0686">
        <w:rPr>
          <w:rFonts w:ascii="Bookman Old Style" w:hAnsi="Bookman Old Style"/>
        </w:rPr>
        <w:t>In</w:t>
      </w:r>
      <w:r w:rsidRPr="00F20D42">
        <w:rPr>
          <w:rFonts w:ascii="Bookman Old Style" w:hAnsi="Bookman Old Style"/>
        </w:rPr>
        <w:t xml:space="preserve"> case of a successful </w:t>
      </w:r>
      <w:r w:rsidR="00513B03" w:rsidRPr="00F20D42">
        <w:rPr>
          <w:rFonts w:ascii="Bookman Old Style" w:hAnsi="Bookman Old Style"/>
        </w:rPr>
        <w:t>Bidder</w:t>
      </w:r>
      <w:r w:rsidRPr="00F20D42">
        <w:rPr>
          <w:rFonts w:ascii="Bookman Old Style" w:hAnsi="Bookman Old Style"/>
        </w:rPr>
        <w:t xml:space="preserve">, if the </w:t>
      </w:r>
      <w:r w:rsidR="00513B03" w:rsidRPr="00F20D42">
        <w:rPr>
          <w:rFonts w:ascii="Bookman Old Style" w:hAnsi="Bookman Old Style"/>
        </w:rPr>
        <w:t>Bidder</w:t>
      </w:r>
      <w:r w:rsidRPr="00F20D42">
        <w:rPr>
          <w:rFonts w:ascii="Bookman Old Style" w:hAnsi="Bookman Old Style"/>
        </w:rPr>
        <w:t xml:space="preserve"> fails to sign the Contract</w:t>
      </w:r>
      <w:r w:rsidR="007B44AC" w:rsidRPr="00F20D42">
        <w:rPr>
          <w:rFonts w:ascii="Bookman Old Style" w:hAnsi="Bookman Old Style"/>
        </w:rPr>
        <w:t xml:space="preserve"> </w:t>
      </w:r>
      <w:r w:rsidR="007B44AC" w:rsidRPr="005B0686">
        <w:rPr>
          <w:rFonts w:ascii="Bookman Old Style" w:hAnsi="Bookman Old Style"/>
        </w:rPr>
        <w:t>and/or</w:t>
      </w:r>
      <w:r w:rsidRPr="00F20D42">
        <w:rPr>
          <w:rFonts w:ascii="Bookman Old Style" w:hAnsi="Bookman Old Style"/>
        </w:rPr>
        <w:t xml:space="preserve">; </w:t>
      </w:r>
    </w:p>
    <w:p w14:paraId="68885932" w14:textId="3B9116F3" w:rsidR="007B44AC" w:rsidRPr="005B0686" w:rsidRDefault="007B44AC" w:rsidP="00673998">
      <w:pPr>
        <w:pStyle w:val="ListParagraph"/>
        <w:numPr>
          <w:ilvl w:val="0"/>
          <w:numId w:val="9"/>
        </w:numPr>
        <w:spacing w:line="360" w:lineRule="auto"/>
        <w:jc w:val="both"/>
        <w:rPr>
          <w:rFonts w:ascii="Bookman Old Style" w:hAnsi="Bookman Old Style"/>
        </w:rPr>
      </w:pPr>
      <w:r w:rsidRPr="00F20D42">
        <w:rPr>
          <w:rFonts w:ascii="Bookman Old Style" w:hAnsi="Bookman Old Style"/>
        </w:rPr>
        <w:t>If the Tenderer does not accept the correction of the Tender Price; and/or</w:t>
      </w:r>
    </w:p>
    <w:p w14:paraId="5931B5FD" w14:textId="46E133F2" w:rsidR="00C06001" w:rsidRPr="00F20D42" w:rsidRDefault="00C06001" w:rsidP="00673998">
      <w:pPr>
        <w:pStyle w:val="ListParagraph"/>
        <w:numPr>
          <w:ilvl w:val="0"/>
          <w:numId w:val="9"/>
        </w:numPr>
        <w:spacing w:line="360" w:lineRule="auto"/>
        <w:jc w:val="both"/>
        <w:rPr>
          <w:rFonts w:ascii="Bookman Old Style" w:hAnsi="Bookman Old Style"/>
        </w:rPr>
      </w:pPr>
      <w:r w:rsidRPr="00F20D42">
        <w:rPr>
          <w:rFonts w:ascii="Bookman Old Style" w:hAnsi="Bookman Old Style"/>
        </w:rPr>
        <w:t xml:space="preserve">In case of a successful </w:t>
      </w:r>
      <w:r w:rsidR="00513B03" w:rsidRPr="00F20D42">
        <w:rPr>
          <w:rFonts w:ascii="Bookman Old Style" w:hAnsi="Bookman Old Style"/>
        </w:rPr>
        <w:t>Bidder</w:t>
      </w:r>
      <w:r w:rsidRPr="00F20D42">
        <w:rPr>
          <w:rFonts w:ascii="Bookman Old Style" w:hAnsi="Bookman Old Style"/>
        </w:rPr>
        <w:t xml:space="preserve">, if the </w:t>
      </w:r>
      <w:r w:rsidR="00513B03" w:rsidRPr="00F20D42">
        <w:rPr>
          <w:rFonts w:ascii="Bookman Old Style" w:hAnsi="Bookman Old Style"/>
        </w:rPr>
        <w:t>Bidder</w:t>
      </w:r>
      <w:r w:rsidRPr="00F20D42">
        <w:rPr>
          <w:rFonts w:ascii="Bookman Old Style" w:hAnsi="Bookman Old Style"/>
        </w:rPr>
        <w:t xml:space="preserve"> fails to furnish the Securit</w:t>
      </w:r>
      <w:r w:rsidR="007B44AC" w:rsidRPr="00F20D42">
        <w:rPr>
          <w:rFonts w:ascii="Bookman Old Style" w:hAnsi="Bookman Old Style"/>
        </w:rPr>
        <w:t>y Deposit/Performance Guarantee or sign the agreement.</w:t>
      </w:r>
    </w:p>
    <w:p w14:paraId="231BA2FE" w14:textId="77777777" w:rsidR="00C06001" w:rsidRPr="005B0686" w:rsidRDefault="00C06001" w:rsidP="00C06001">
      <w:pPr>
        <w:tabs>
          <w:tab w:val="left" w:pos="720"/>
        </w:tabs>
        <w:spacing w:line="360" w:lineRule="auto"/>
        <w:ind w:left="720" w:right="-603"/>
        <w:jc w:val="both"/>
        <w:rPr>
          <w:rFonts w:ascii="Bookman Old Style" w:hAnsi="Bookman Old Style"/>
        </w:rPr>
      </w:pPr>
    </w:p>
    <w:p w14:paraId="08CAB8AB" w14:textId="2A05BAB8" w:rsidR="009840C7" w:rsidRPr="005B0686" w:rsidRDefault="009840C7" w:rsidP="0031524B">
      <w:pPr>
        <w:pStyle w:val="ListParagraph"/>
        <w:numPr>
          <w:ilvl w:val="0"/>
          <w:numId w:val="69"/>
        </w:numPr>
        <w:spacing w:line="276" w:lineRule="auto"/>
        <w:ind w:right="-187"/>
        <w:jc w:val="both"/>
        <w:rPr>
          <w:rFonts w:ascii="Bookman Old Style" w:hAnsi="Bookman Old Style"/>
        </w:rPr>
      </w:pPr>
      <w:r w:rsidRPr="005B0686">
        <w:rPr>
          <w:rFonts w:ascii="Bookman Old Style" w:hAnsi="Bookman Old Style"/>
        </w:rPr>
        <w:t>(a) Bids shall be submitted in two parts viz.,</w:t>
      </w:r>
    </w:p>
    <w:p w14:paraId="641B3C01" w14:textId="77777777" w:rsidR="009840C7" w:rsidRPr="005B0686" w:rsidRDefault="009840C7" w:rsidP="009840C7">
      <w:pPr>
        <w:tabs>
          <w:tab w:val="left" w:pos="567"/>
        </w:tabs>
        <w:spacing w:line="276" w:lineRule="auto"/>
        <w:ind w:right="-187"/>
        <w:jc w:val="both"/>
        <w:rPr>
          <w:rFonts w:ascii="Bookman Old Style" w:hAnsi="Bookman Old Style"/>
        </w:rPr>
      </w:pPr>
      <w:r w:rsidRPr="005B0686">
        <w:rPr>
          <w:rFonts w:ascii="Bookman Old Style" w:hAnsi="Bookman Old Style"/>
        </w:rPr>
        <w:t xml:space="preserve">                (1) Techno -Commercial Bid and </w:t>
      </w:r>
      <w:bookmarkStart w:id="0" w:name="_GoBack"/>
      <w:bookmarkEnd w:id="0"/>
    </w:p>
    <w:p w14:paraId="03D9E1EF" w14:textId="77777777" w:rsidR="009840C7" w:rsidRPr="005B0686" w:rsidRDefault="009840C7" w:rsidP="009840C7">
      <w:pPr>
        <w:tabs>
          <w:tab w:val="left" w:pos="567"/>
        </w:tabs>
        <w:spacing w:line="276" w:lineRule="auto"/>
        <w:ind w:right="-187"/>
        <w:jc w:val="both"/>
        <w:rPr>
          <w:rFonts w:ascii="Bookman Old Style" w:hAnsi="Bookman Old Style"/>
        </w:rPr>
      </w:pPr>
      <w:r w:rsidRPr="005B0686">
        <w:rPr>
          <w:rFonts w:ascii="Bookman Old Style" w:hAnsi="Bookman Old Style"/>
        </w:rPr>
        <w:t xml:space="preserve">                (2) Price Bid, both on Electronic </w:t>
      </w:r>
      <w:r w:rsidR="00166A73" w:rsidRPr="005B0686">
        <w:rPr>
          <w:rFonts w:ascii="Bookman Old Style" w:hAnsi="Bookman Old Style"/>
        </w:rPr>
        <w:t xml:space="preserve">document </w:t>
      </w:r>
      <w:r w:rsidRPr="005B0686">
        <w:rPr>
          <w:rFonts w:ascii="Bookman Old Style" w:hAnsi="Bookman Old Style"/>
        </w:rPr>
        <w:t>Mode.</w:t>
      </w:r>
    </w:p>
    <w:p w14:paraId="58BD530F" w14:textId="77777777" w:rsidR="0074612B" w:rsidRPr="005B0686" w:rsidRDefault="0074612B" w:rsidP="009840C7">
      <w:pPr>
        <w:tabs>
          <w:tab w:val="left" w:pos="567"/>
        </w:tabs>
        <w:spacing w:line="276" w:lineRule="auto"/>
        <w:ind w:right="-187"/>
        <w:jc w:val="both"/>
        <w:rPr>
          <w:rFonts w:ascii="Bookman Old Style" w:hAnsi="Bookman Old Style"/>
        </w:rPr>
      </w:pPr>
    </w:p>
    <w:p w14:paraId="0C45B36C" w14:textId="77777777" w:rsidR="009840C7" w:rsidRPr="005B0686" w:rsidRDefault="009840C7" w:rsidP="009840C7">
      <w:pPr>
        <w:tabs>
          <w:tab w:val="left" w:pos="567"/>
        </w:tabs>
        <w:spacing w:line="276" w:lineRule="auto"/>
        <w:ind w:right="-187"/>
        <w:jc w:val="both"/>
        <w:rPr>
          <w:rFonts w:ascii="Bookman Old Style" w:hAnsi="Bookman Old Style"/>
        </w:rPr>
      </w:pPr>
    </w:p>
    <w:p w14:paraId="6900EA4F" w14:textId="77777777" w:rsidR="009840C7" w:rsidRPr="005B0686" w:rsidRDefault="009840C7" w:rsidP="009F6CC7">
      <w:pPr>
        <w:spacing w:line="360" w:lineRule="auto"/>
        <w:ind w:left="990" w:right="-306" w:hanging="990"/>
        <w:jc w:val="both"/>
        <w:rPr>
          <w:rFonts w:ascii="Bookman Old Style" w:hAnsi="Bookman Old Style"/>
        </w:rPr>
      </w:pPr>
      <w:r w:rsidRPr="005B0686">
        <w:rPr>
          <w:rFonts w:ascii="Bookman Old Style" w:hAnsi="Bookman Old Style"/>
        </w:rPr>
        <w:t xml:space="preserve">       (b)Separate document Files have been specifically created for uploading the qualifying documents such as:</w:t>
      </w:r>
    </w:p>
    <w:p w14:paraId="6329BBC1" w14:textId="77777777" w:rsidR="009840C7" w:rsidRPr="005B0686" w:rsidRDefault="009840C7" w:rsidP="00F94D60">
      <w:pPr>
        <w:numPr>
          <w:ilvl w:val="0"/>
          <w:numId w:val="5"/>
        </w:numPr>
        <w:spacing w:line="360" w:lineRule="auto"/>
        <w:ind w:left="1276" w:right="-306" w:hanging="142"/>
        <w:jc w:val="both"/>
        <w:rPr>
          <w:rFonts w:ascii="Bookman Old Style" w:hAnsi="Bookman Old Style"/>
          <w:b/>
        </w:rPr>
      </w:pPr>
      <w:r w:rsidRPr="005B0686">
        <w:rPr>
          <w:rFonts w:ascii="Bookman Old Style" w:hAnsi="Bookman Old Style"/>
        </w:rPr>
        <w:t>Valid Class-1/Super grade Electrical Contractor’s license issued by Electrical Inspectorate, GOK</w:t>
      </w:r>
    </w:p>
    <w:p w14:paraId="5314B9E6" w14:textId="77777777" w:rsidR="009840C7" w:rsidRPr="005B0686" w:rsidRDefault="009840C7" w:rsidP="00F94D60">
      <w:pPr>
        <w:numPr>
          <w:ilvl w:val="0"/>
          <w:numId w:val="5"/>
        </w:numPr>
        <w:spacing w:line="360" w:lineRule="auto"/>
        <w:ind w:left="1276" w:right="-306" w:hanging="142"/>
        <w:jc w:val="both"/>
        <w:rPr>
          <w:rFonts w:ascii="Bookman Old Style" w:hAnsi="Bookman Old Style"/>
          <w:b/>
        </w:rPr>
      </w:pPr>
      <w:r w:rsidRPr="005B0686">
        <w:rPr>
          <w:rFonts w:ascii="Bookman Old Style" w:hAnsi="Bookman Old Style"/>
        </w:rPr>
        <w:t>Detailed Work Award, Completion certificate, Performance Certificate &amp; Self execution works intimation.</w:t>
      </w:r>
    </w:p>
    <w:p w14:paraId="4B25BB4D" w14:textId="3A85FE7F" w:rsidR="00C06001" w:rsidRPr="005B0686" w:rsidRDefault="00623B85" w:rsidP="00F94D60">
      <w:pPr>
        <w:numPr>
          <w:ilvl w:val="0"/>
          <w:numId w:val="5"/>
        </w:numPr>
        <w:spacing w:line="360" w:lineRule="auto"/>
        <w:ind w:left="1276" w:right="-306" w:hanging="142"/>
        <w:jc w:val="both"/>
        <w:rPr>
          <w:rFonts w:ascii="Bookman Old Style" w:hAnsi="Bookman Old Style"/>
          <w:b/>
        </w:rPr>
      </w:pPr>
      <w:r w:rsidRPr="005B0686">
        <w:rPr>
          <w:rFonts w:ascii="Bookman Old Style" w:hAnsi="Bookman Old Style"/>
        </w:rPr>
        <w:t>Works on Hand</w:t>
      </w:r>
      <w:r w:rsidR="00C06001" w:rsidRPr="005B0686">
        <w:rPr>
          <w:rFonts w:ascii="Bookman Old Style" w:hAnsi="Bookman Old Style"/>
        </w:rPr>
        <w:t>.</w:t>
      </w:r>
    </w:p>
    <w:p w14:paraId="11BC11C0" w14:textId="77777777" w:rsidR="009840C7" w:rsidRPr="005B0686" w:rsidRDefault="009840C7" w:rsidP="00F94D60">
      <w:pPr>
        <w:numPr>
          <w:ilvl w:val="0"/>
          <w:numId w:val="5"/>
        </w:numPr>
        <w:spacing w:line="360" w:lineRule="auto"/>
        <w:ind w:left="1276" w:right="-306" w:hanging="142"/>
        <w:jc w:val="both"/>
        <w:rPr>
          <w:rFonts w:ascii="Bookman Old Style" w:hAnsi="Bookman Old Style"/>
        </w:rPr>
      </w:pPr>
      <w:r w:rsidRPr="005B0686">
        <w:rPr>
          <w:rFonts w:ascii="Bookman Old Style" w:hAnsi="Bookman Old Style"/>
        </w:rPr>
        <w:t>Audited financial statements</w:t>
      </w:r>
      <w:r w:rsidR="00623B85" w:rsidRPr="005B0686">
        <w:rPr>
          <w:rFonts w:ascii="Bookman Old Style" w:hAnsi="Bookman Old Style"/>
        </w:rPr>
        <w:t xml:space="preserve"> (Audited Profit &amp; Loss Statements &amp; the Balance sheets)</w:t>
      </w:r>
      <w:r w:rsidRPr="005B0686">
        <w:rPr>
          <w:rFonts w:ascii="Bookman Old Style" w:hAnsi="Bookman Old Style"/>
        </w:rPr>
        <w:t>.</w:t>
      </w:r>
    </w:p>
    <w:p w14:paraId="7701BC40" w14:textId="77777777" w:rsidR="009840C7" w:rsidRPr="005B0686" w:rsidRDefault="009840C7" w:rsidP="00F94D60">
      <w:pPr>
        <w:numPr>
          <w:ilvl w:val="0"/>
          <w:numId w:val="5"/>
        </w:numPr>
        <w:spacing w:line="360" w:lineRule="auto"/>
        <w:ind w:left="1276" w:right="-306" w:hanging="142"/>
        <w:jc w:val="both"/>
        <w:rPr>
          <w:rFonts w:ascii="Bookman Old Style" w:hAnsi="Bookman Old Style"/>
        </w:rPr>
      </w:pPr>
      <w:r w:rsidRPr="005B0686">
        <w:rPr>
          <w:rFonts w:ascii="Bookman Old Style" w:hAnsi="Bookman Old Style"/>
        </w:rPr>
        <w:t>Liquid Assets details</w:t>
      </w:r>
      <w:r w:rsidR="00166A73" w:rsidRPr="005B0686">
        <w:rPr>
          <w:rFonts w:ascii="Bookman Old Style" w:hAnsi="Bookman Old Style"/>
        </w:rPr>
        <w:t>.</w:t>
      </w:r>
    </w:p>
    <w:p w14:paraId="189FEAB9" w14:textId="77777777" w:rsidR="009840C7" w:rsidRPr="005B0686" w:rsidRDefault="009840C7" w:rsidP="00F94D60">
      <w:pPr>
        <w:numPr>
          <w:ilvl w:val="0"/>
          <w:numId w:val="5"/>
        </w:numPr>
        <w:spacing w:line="360" w:lineRule="auto"/>
        <w:ind w:left="1276" w:right="-306" w:hanging="142"/>
        <w:jc w:val="both"/>
        <w:rPr>
          <w:rFonts w:ascii="Bookman Old Style" w:hAnsi="Bookman Old Style"/>
        </w:rPr>
      </w:pPr>
      <w:r w:rsidRPr="005B0686">
        <w:rPr>
          <w:rFonts w:ascii="Bookman Old Style" w:hAnsi="Bookman Old Style"/>
        </w:rPr>
        <w:t>Certificate of Incorporation/Memorandum Of Association/ Article of Association of the company in case of Registered Companies under companies act/ Partnership deed in case of Partnership Firm.</w:t>
      </w:r>
    </w:p>
    <w:p w14:paraId="49FC7E44" w14:textId="2FB36054" w:rsidR="009840C7" w:rsidRPr="005B0686" w:rsidRDefault="009840C7" w:rsidP="00F94D60">
      <w:pPr>
        <w:numPr>
          <w:ilvl w:val="0"/>
          <w:numId w:val="5"/>
        </w:numPr>
        <w:spacing w:line="360" w:lineRule="auto"/>
        <w:ind w:left="1276" w:right="-448" w:hanging="142"/>
        <w:jc w:val="both"/>
        <w:rPr>
          <w:rFonts w:ascii="Bookman Old Style" w:hAnsi="Bookman Old Style"/>
        </w:rPr>
      </w:pPr>
      <w:r w:rsidRPr="005B0686">
        <w:rPr>
          <w:rFonts w:ascii="Bookman Old Style" w:hAnsi="Bookman Old Style"/>
        </w:rPr>
        <w:t xml:space="preserve">GST </w:t>
      </w:r>
      <w:r w:rsidR="008F1A26" w:rsidRPr="005B0686">
        <w:rPr>
          <w:rFonts w:ascii="Bookman Old Style" w:hAnsi="Bookman Old Style"/>
        </w:rPr>
        <w:t>R</w:t>
      </w:r>
      <w:r w:rsidRPr="005B0686">
        <w:rPr>
          <w:rFonts w:ascii="Bookman Old Style" w:hAnsi="Bookman Old Style"/>
        </w:rPr>
        <w:t>egistration with GSTIN number, PAN number, Labour license, ESI/EPF registration.</w:t>
      </w:r>
    </w:p>
    <w:p w14:paraId="7684E658" w14:textId="77777777" w:rsidR="009840C7" w:rsidRPr="005B0686" w:rsidRDefault="009840C7" w:rsidP="00F94D60">
      <w:pPr>
        <w:numPr>
          <w:ilvl w:val="0"/>
          <w:numId w:val="5"/>
        </w:numPr>
        <w:spacing w:line="360" w:lineRule="auto"/>
        <w:ind w:left="1276" w:right="-448" w:hanging="142"/>
        <w:jc w:val="both"/>
        <w:rPr>
          <w:rFonts w:ascii="Bookman Old Style" w:hAnsi="Bookman Old Style"/>
        </w:rPr>
      </w:pPr>
      <w:r w:rsidRPr="005B0686">
        <w:rPr>
          <w:rFonts w:ascii="Bookman Old Style" w:hAnsi="Bookman Old Style"/>
        </w:rPr>
        <w:t>No Deviation Certificate, Letter of Undertaking, Bank Guarantee towards balance EMD, techno-commercial sheets, Self-declarations etc.</w:t>
      </w:r>
    </w:p>
    <w:p w14:paraId="6385B088" w14:textId="77777777" w:rsidR="009840C7" w:rsidRPr="005B0686" w:rsidRDefault="009840C7" w:rsidP="009660C0">
      <w:pPr>
        <w:numPr>
          <w:ilvl w:val="0"/>
          <w:numId w:val="5"/>
        </w:numPr>
        <w:spacing w:line="360" w:lineRule="auto"/>
        <w:ind w:left="1276" w:right="-448" w:hanging="142"/>
        <w:jc w:val="both"/>
        <w:rPr>
          <w:rFonts w:ascii="Bookman Old Style" w:hAnsi="Bookman Old Style"/>
        </w:rPr>
      </w:pPr>
      <w:r w:rsidRPr="005B0686">
        <w:rPr>
          <w:rFonts w:ascii="Bookman Old Style" w:hAnsi="Bookman Old Style"/>
        </w:rPr>
        <w:t>Any other required documents as per the qualifying requirements, terms and conditions of the tender.</w:t>
      </w:r>
    </w:p>
    <w:p w14:paraId="1AD24745" w14:textId="03E8C371" w:rsidR="009840C7" w:rsidRPr="005B0686" w:rsidRDefault="009840C7" w:rsidP="009660C0">
      <w:pPr>
        <w:spacing w:line="360" w:lineRule="auto"/>
        <w:ind w:left="1350" w:right="-165"/>
        <w:jc w:val="both"/>
        <w:rPr>
          <w:rFonts w:ascii="Bookman Old Style" w:hAnsi="Bookman Old Style"/>
          <w:b/>
          <w:i/>
        </w:rPr>
      </w:pPr>
      <w:r w:rsidRPr="005B0686">
        <w:rPr>
          <w:rFonts w:ascii="Bookman Old Style" w:hAnsi="Bookman Old Style"/>
          <w:b/>
          <w:i/>
        </w:rPr>
        <w:t xml:space="preserve">These Qualifying documents are to be uploaded to the respective files only, IF ANY OF DOCUMENTS ARE UPLOADED TO THE FILE OTHER THAN THE SPECIFIED FILES, SUCH DOCUEMNTS WILL NOT BE CONSIDERERD FOR EVALUATION. If any of the documents are not applicable to a particular </w:t>
      </w:r>
      <w:r w:rsidR="00513B03" w:rsidRPr="005B0686">
        <w:rPr>
          <w:rFonts w:ascii="Bookman Old Style" w:hAnsi="Bookman Old Style"/>
          <w:b/>
          <w:i/>
        </w:rPr>
        <w:t>Bidder</w:t>
      </w:r>
      <w:r w:rsidRPr="005B0686">
        <w:rPr>
          <w:rFonts w:ascii="Bookman Old Style" w:hAnsi="Bookman Old Style"/>
          <w:b/>
          <w:i/>
        </w:rPr>
        <w:t xml:space="preserve">, then such </w:t>
      </w:r>
      <w:r w:rsidR="00513B03" w:rsidRPr="005B0686">
        <w:rPr>
          <w:rFonts w:ascii="Bookman Old Style" w:hAnsi="Bookman Old Style"/>
          <w:b/>
          <w:i/>
        </w:rPr>
        <w:t>Bidder</w:t>
      </w:r>
      <w:r w:rsidRPr="005B0686">
        <w:rPr>
          <w:rFonts w:ascii="Bookman Old Style" w:hAnsi="Bookman Old Style"/>
          <w:b/>
          <w:i/>
        </w:rPr>
        <w:t xml:space="preserve">s have to upload a document stating “Not Applicable”. The other documents if any which needs to be uploaded by the </w:t>
      </w:r>
      <w:r w:rsidR="00513B03" w:rsidRPr="005B0686">
        <w:rPr>
          <w:rFonts w:ascii="Bookman Old Style" w:hAnsi="Bookman Old Style"/>
          <w:b/>
          <w:i/>
        </w:rPr>
        <w:t>Bidder</w:t>
      </w:r>
      <w:r w:rsidRPr="005B0686">
        <w:rPr>
          <w:rFonts w:ascii="Bookman Old Style" w:hAnsi="Bookman Old Style"/>
          <w:b/>
          <w:i/>
        </w:rPr>
        <w:t xml:space="preserve"> for which no specific files have been created to substantiate or to meet the requirements of the Bids, such additional documents may be uploaded in the folder named as “additional documents” in the    </w:t>
      </w:r>
      <w:r w:rsidR="003B06E9" w:rsidRPr="005B0686">
        <w:rPr>
          <w:rFonts w:ascii="Bookman Old Style" w:hAnsi="Bookman Old Style"/>
          <w:b/>
          <w:i/>
        </w:rPr>
        <w:t>KPP</w:t>
      </w:r>
      <w:r w:rsidRPr="005B0686">
        <w:rPr>
          <w:rFonts w:ascii="Bookman Old Style" w:hAnsi="Bookman Old Style"/>
          <w:b/>
          <w:i/>
        </w:rPr>
        <w:t xml:space="preserve"> portal.</w:t>
      </w:r>
    </w:p>
    <w:p w14:paraId="33AA9A23" w14:textId="15F5016A" w:rsidR="009840C7" w:rsidRPr="005B0686" w:rsidRDefault="009840C7" w:rsidP="0031524B">
      <w:pPr>
        <w:pStyle w:val="ListParagraph"/>
        <w:numPr>
          <w:ilvl w:val="0"/>
          <w:numId w:val="69"/>
        </w:numPr>
        <w:spacing w:line="276" w:lineRule="auto"/>
        <w:ind w:right="-187"/>
        <w:jc w:val="both"/>
        <w:rPr>
          <w:rFonts w:ascii="Bookman Old Style" w:hAnsi="Bookman Old Style"/>
          <w:b/>
        </w:rPr>
      </w:pPr>
      <w:r w:rsidRPr="005B0686">
        <w:rPr>
          <w:rFonts w:ascii="Bookman Old Style" w:hAnsi="Bookman Old Style"/>
        </w:rPr>
        <w:t xml:space="preserve">The Price Bids of those </w:t>
      </w:r>
      <w:r w:rsidR="00513B03" w:rsidRPr="005B0686">
        <w:rPr>
          <w:rFonts w:ascii="Bookman Old Style" w:hAnsi="Bookman Old Style"/>
        </w:rPr>
        <w:t>Bidder</w:t>
      </w:r>
      <w:r w:rsidRPr="005B0686">
        <w:rPr>
          <w:rFonts w:ascii="Bookman Old Style" w:hAnsi="Bookman Old Style"/>
        </w:rPr>
        <w:t>s who are Techno-Commercial</w:t>
      </w:r>
      <w:r w:rsidR="0022767D" w:rsidRPr="005B0686">
        <w:rPr>
          <w:rFonts w:ascii="Bookman Old Style" w:hAnsi="Bookman Old Style"/>
        </w:rPr>
        <w:t>ly</w:t>
      </w:r>
      <w:r w:rsidRPr="005B0686">
        <w:rPr>
          <w:rFonts w:ascii="Bookman Old Style" w:hAnsi="Bookman Old Style"/>
        </w:rPr>
        <w:t xml:space="preserve"> </w:t>
      </w:r>
      <w:r w:rsidRPr="005B0686">
        <w:rPr>
          <w:rFonts w:ascii="Bookman Old Style" w:hAnsi="Bookman Old Style"/>
          <w:b/>
          <w:bCs/>
        </w:rPr>
        <w:t>R</w:t>
      </w:r>
      <w:r w:rsidRPr="005B0686">
        <w:rPr>
          <w:rFonts w:ascii="Bookman Old Style" w:hAnsi="Bookman Old Style"/>
          <w:b/>
        </w:rPr>
        <w:t>esponsive,</w:t>
      </w:r>
      <w:r w:rsidRPr="005B0686">
        <w:rPr>
          <w:rFonts w:ascii="Bookman Old Style" w:hAnsi="Bookman Old Style"/>
        </w:rPr>
        <w:t xml:space="preserve"> will be opened at a later date </w:t>
      </w:r>
      <w:r w:rsidR="00DB5ACF" w:rsidRPr="005B0686">
        <w:rPr>
          <w:rFonts w:ascii="Bookman Old Style" w:hAnsi="Bookman Old Style"/>
        </w:rPr>
        <w:t xml:space="preserve">through the </w:t>
      </w:r>
      <w:r w:rsidR="003B06E9" w:rsidRPr="005B0686">
        <w:rPr>
          <w:rFonts w:ascii="Bookman Old Style" w:hAnsi="Bookman Old Style"/>
        </w:rPr>
        <w:t>KPP</w:t>
      </w:r>
      <w:r w:rsidR="00DB5ACF" w:rsidRPr="005B0686">
        <w:rPr>
          <w:rFonts w:ascii="Bookman Old Style" w:hAnsi="Bookman Old Style"/>
        </w:rPr>
        <w:t xml:space="preserve"> portal and no separate intimation will be </w:t>
      </w:r>
      <w:r w:rsidR="00623B85" w:rsidRPr="005B0686">
        <w:rPr>
          <w:rFonts w:ascii="Bookman Old Style" w:hAnsi="Bookman Old Style"/>
        </w:rPr>
        <w:t>communicated</w:t>
      </w:r>
      <w:r w:rsidRPr="005B0686">
        <w:rPr>
          <w:rFonts w:ascii="Bookman Old Style" w:hAnsi="Bookman Old Style"/>
        </w:rPr>
        <w:t>.</w:t>
      </w:r>
    </w:p>
    <w:p w14:paraId="32E8016A" w14:textId="5F475F10" w:rsidR="009840C7" w:rsidRPr="005B0686" w:rsidRDefault="009840C7" w:rsidP="009840C7">
      <w:pPr>
        <w:spacing w:after="240" w:line="360" w:lineRule="auto"/>
        <w:ind w:left="1710" w:right="-187" w:hanging="962"/>
        <w:jc w:val="both"/>
        <w:rPr>
          <w:rFonts w:ascii="Bookman Old Style" w:hAnsi="Bookman Old Style"/>
          <w:b/>
        </w:rPr>
      </w:pPr>
      <w:r w:rsidRPr="005B0686">
        <w:rPr>
          <w:rFonts w:ascii="Bookman Old Style" w:hAnsi="Bookman Old Style"/>
          <w:b/>
        </w:rPr>
        <w:lastRenderedPageBreak/>
        <w:t xml:space="preserve">NOTE: The Price Bids of </w:t>
      </w:r>
      <w:r w:rsidR="004D156F" w:rsidRPr="005B0686">
        <w:rPr>
          <w:rFonts w:ascii="Bookman Old Style" w:hAnsi="Bookman Old Style"/>
          <w:b/>
        </w:rPr>
        <w:t xml:space="preserve">Techno-Commercial </w:t>
      </w:r>
      <w:r w:rsidRPr="005B0686">
        <w:rPr>
          <w:rFonts w:ascii="Bookman Old Style" w:hAnsi="Bookman Old Style"/>
          <w:b/>
        </w:rPr>
        <w:t xml:space="preserve">Non - Responsive </w:t>
      </w:r>
      <w:r w:rsidR="00513B03" w:rsidRPr="005B0686">
        <w:rPr>
          <w:rFonts w:ascii="Bookman Old Style" w:hAnsi="Bookman Old Style"/>
          <w:b/>
        </w:rPr>
        <w:t>Bidder</w:t>
      </w:r>
      <w:r w:rsidRPr="005B0686">
        <w:rPr>
          <w:rFonts w:ascii="Bookman Old Style" w:hAnsi="Bookman Old Style"/>
          <w:b/>
        </w:rPr>
        <w:t>s will not be opened.</w:t>
      </w:r>
    </w:p>
    <w:p w14:paraId="098B0B0A" w14:textId="1166304B" w:rsidR="009840C7" w:rsidRDefault="009840C7" w:rsidP="0031524B">
      <w:pPr>
        <w:pStyle w:val="ListParagraph"/>
        <w:numPr>
          <w:ilvl w:val="0"/>
          <w:numId w:val="69"/>
        </w:numPr>
        <w:spacing w:line="276" w:lineRule="auto"/>
        <w:ind w:right="-187"/>
        <w:jc w:val="both"/>
        <w:rPr>
          <w:rFonts w:ascii="Bookman Old Style" w:hAnsi="Bookman Old Style"/>
        </w:rPr>
      </w:pPr>
      <w:r w:rsidRPr="005B0686">
        <w:rPr>
          <w:rFonts w:ascii="Bookman Old Style" w:hAnsi="Bookman Old Style"/>
        </w:rPr>
        <w:t xml:space="preserve">The </w:t>
      </w:r>
      <w:r w:rsidR="00513B03" w:rsidRPr="005B0686">
        <w:rPr>
          <w:rFonts w:ascii="Bookman Old Style" w:hAnsi="Bookman Old Style"/>
        </w:rPr>
        <w:t>Bidder</w:t>
      </w:r>
      <w:r w:rsidRPr="005B0686">
        <w:rPr>
          <w:rFonts w:ascii="Bookman Old Style" w:hAnsi="Bookman Old Style"/>
        </w:rPr>
        <w:t>s shall provide proof of their credentials in support of their Technical capacity, Financial Strength and Past Experience. All Certificates in connection to the works shall be issued by an officer not below the rank of Executive Engineer</w:t>
      </w:r>
      <w:r w:rsidR="008F1A26" w:rsidRPr="005B0686">
        <w:rPr>
          <w:rFonts w:ascii="Bookman Old Style" w:hAnsi="Bookman Old Style"/>
        </w:rPr>
        <w:t xml:space="preserve"> or equivalent officer</w:t>
      </w:r>
      <w:r w:rsidRPr="005B0686">
        <w:rPr>
          <w:rFonts w:ascii="Bookman Old Style" w:hAnsi="Bookman Old Style"/>
        </w:rPr>
        <w:t xml:space="preserve"> of the concerned utilities duly mentioning the quantum of works, </w:t>
      </w:r>
      <w:r w:rsidR="00623B85" w:rsidRPr="005B0686">
        <w:rPr>
          <w:rFonts w:ascii="Bookman Old Style" w:hAnsi="Bookman Old Style"/>
        </w:rPr>
        <w:t xml:space="preserve">value of award, </w:t>
      </w:r>
      <w:r w:rsidRPr="005B0686">
        <w:rPr>
          <w:rFonts w:ascii="Bookman Old Style" w:hAnsi="Bookman Old Style"/>
        </w:rPr>
        <w:t>place of work, DWA reference, date of completion &amp; commissioned. All certificates will be authenticated from the issued authority, if required.</w:t>
      </w:r>
    </w:p>
    <w:p w14:paraId="185761A0" w14:textId="77777777" w:rsidR="009660C0" w:rsidRPr="005B0686" w:rsidRDefault="009660C0" w:rsidP="009660C0">
      <w:pPr>
        <w:pStyle w:val="ListParagraph"/>
        <w:spacing w:line="276" w:lineRule="auto"/>
        <w:ind w:right="-187"/>
        <w:jc w:val="both"/>
        <w:rPr>
          <w:rFonts w:ascii="Bookman Old Style" w:hAnsi="Bookman Old Style"/>
        </w:rPr>
      </w:pPr>
    </w:p>
    <w:p w14:paraId="363335B5" w14:textId="0BDB2B69" w:rsidR="009840C7" w:rsidRPr="005B0686" w:rsidRDefault="000A06B6" w:rsidP="0031524B">
      <w:pPr>
        <w:pStyle w:val="ListParagraph"/>
        <w:numPr>
          <w:ilvl w:val="0"/>
          <w:numId w:val="69"/>
        </w:numPr>
        <w:spacing w:line="276" w:lineRule="auto"/>
        <w:ind w:right="-187"/>
        <w:jc w:val="both"/>
        <w:rPr>
          <w:rFonts w:ascii="Bookman Old Style" w:hAnsi="Bookman Old Style"/>
          <w:b/>
        </w:rPr>
      </w:pPr>
      <w:r w:rsidRPr="005B0686">
        <w:rPr>
          <w:rFonts w:ascii="Bookman Old Style" w:hAnsi="Bookman Old Style"/>
          <w:b/>
        </w:rPr>
        <w:t>Bengaluru</w:t>
      </w:r>
      <w:r w:rsidR="009840C7" w:rsidRPr="005B0686">
        <w:rPr>
          <w:rFonts w:ascii="Bookman Old Style" w:hAnsi="Bookman Old Style"/>
          <w:b/>
        </w:rPr>
        <w:t xml:space="preserve"> Electricity Supply Company Limited</w:t>
      </w:r>
      <w:r w:rsidR="009840C7" w:rsidRPr="005B0686">
        <w:rPr>
          <w:rFonts w:ascii="Bookman Old Style" w:hAnsi="Bookman Old Style"/>
        </w:rPr>
        <w:t xml:space="preserve"> takes no responsibility for delay, due to any cyber or any other computer related problems or postal delay. Further, BESCOM reserves the right to reject any or all the Bids without assigning any reasons thereof and shall bear no liability whatsoever consequent upon such a decision.</w:t>
      </w:r>
    </w:p>
    <w:p w14:paraId="65A027A2" w14:textId="00563BCA" w:rsidR="009840C7" w:rsidRPr="005B0686" w:rsidRDefault="009840C7" w:rsidP="009840C7">
      <w:pPr>
        <w:tabs>
          <w:tab w:val="left" w:pos="720"/>
        </w:tabs>
        <w:spacing w:line="360" w:lineRule="auto"/>
        <w:ind w:left="720" w:right="-187"/>
        <w:jc w:val="both"/>
        <w:rPr>
          <w:rFonts w:ascii="Bookman Old Style" w:hAnsi="Bookman Old Style"/>
        </w:rPr>
      </w:pPr>
      <w:r w:rsidRPr="005B0686">
        <w:rPr>
          <w:rFonts w:ascii="Bookman Old Style" w:hAnsi="Bookman Old Style"/>
        </w:rPr>
        <w:t xml:space="preserve">The </w:t>
      </w:r>
      <w:r w:rsidR="00513B03" w:rsidRPr="005B0686">
        <w:rPr>
          <w:rFonts w:ascii="Bookman Old Style" w:hAnsi="Bookman Old Style"/>
        </w:rPr>
        <w:t>Bidder</w:t>
      </w:r>
      <w:r w:rsidRPr="005B0686">
        <w:rPr>
          <w:rFonts w:ascii="Bookman Old Style" w:hAnsi="Bookman Old Style"/>
        </w:rPr>
        <w:t xml:space="preserve"> is required to ensure browser compatibility of the computer well in advance to the last date and time for receipt of tenders. The department shall not be responsible for non-accessibility of </w:t>
      </w:r>
      <w:r w:rsidR="003B06E9" w:rsidRPr="005B0686">
        <w:rPr>
          <w:rFonts w:ascii="Bookman Old Style" w:hAnsi="Bookman Old Style"/>
        </w:rPr>
        <w:t>KPP</w:t>
      </w:r>
      <w:r w:rsidRPr="005B0686">
        <w:rPr>
          <w:rFonts w:ascii="Bookman Old Style" w:hAnsi="Bookman Old Style"/>
        </w:rPr>
        <w:t xml:space="preserve"> portal due to internet connectivity issues and te</w:t>
      </w:r>
      <w:r w:rsidRPr="0031524B">
        <w:rPr>
          <w:rFonts w:ascii="Bookman Old Style" w:hAnsi="Bookman Old Style" w:cs="Times New Roman"/>
          <w:b/>
        </w:rPr>
        <w:t>c</w:t>
      </w:r>
      <w:r w:rsidRPr="005B0686">
        <w:rPr>
          <w:rFonts w:ascii="Bookman Old Style" w:hAnsi="Bookman Old Style"/>
        </w:rPr>
        <w:t>hnical glitches.</w:t>
      </w:r>
    </w:p>
    <w:p w14:paraId="4C1D6B9C" w14:textId="77777777" w:rsidR="009840C7" w:rsidRPr="0031524B" w:rsidRDefault="009840C7" w:rsidP="0031524B">
      <w:pPr>
        <w:pStyle w:val="ListParagraph"/>
        <w:spacing w:line="276" w:lineRule="auto"/>
        <w:ind w:right="-187"/>
        <w:jc w:val="both"/>
        <w:rPr>
          <w:rFonts w:ascii="Bookman Old Style" w:hAnsi="Bookman Old Style"/>
          <w:b/>
        </w:rPr>
      </w:pPr>
    </w:p>
    <w:p w14:paraId="1FB61FE2" w14:textId="77777777" w:rsidR="009840C7" w:rsidRPr="005B0686" w:rsidRDefault="009840C7" w:rsidP="0031524B">
      <w:pPr>
        <w:pStyle w:val="ListParagraph"/>
        <w:numPr>
          <w:ilvl w:val="0"/>
          <w:numId w:val="69"/>
        </w:numPr>
        <w:spacing w:line="276" w:lineRule="auto"/>
        <w:ind w:right="-187"/>
        <w:jc w:val="both"/>
        <w:rPr>
          <w:rFonts w:ascii="Bookman Old Style" w:hAnsi="Bookman Old Style"/>
          <w:b/>
          <w:bCs/>
          <w:u w:val="single"/>
        </w:rPr>
      </w:pPr>
      <w:r w:rsidRPr="005B0686">
        <w:rPr>
          <w:rFonts w:ascii="Bookman Old Style" w:hAnsi="Bookman Old Style"/>
          <w:b/>
          <w:bCs/>
        </w:rPr>
        <w:t>QUALIFYING REQUIREMENTS:</w:t>
      </w:r>
    </w:p>
    <w:p w14:paraId="28F1DD45" w14:textId="77777777" w:rsidR="009840C7" w:rsidRPr="005B0686" w:rsidRDefault="009840C7" w:rsidP="009840C7">
      <w:pPr>
        <w:spacing w:line="360" w:lineRule="auto"/>
        <w:ind w:left="90" w:right="-187" w:firstLine="720"/>
        <w:rPr>
          <w:rFonts w:ascii="Bookman Old Style" w:hAnsi="Bookman Old Style"/>
        </w:rPr>
      </w:pPr>
      <w:r w:rsidRPr="005B0686">
        <w:rPr>
          <w:rFonts w:ascii="Bookman Old Style" w:hAnsi="Bookman Old Style"/>
        </w:rPr>
        <w:t>The essential minimum qualifying requirements are as under:</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4689"/>
        <w:gridCol w:w="4808"/>
      </w:tblGrid>
      <w:tr w:rsidR="00AE256A" w:rsidRPr="005B0686" w14:paraId="56241EFE" w14:textId="77777777" w:rsidTr="00AE4495">
        <w:trPr>
          <w:tblHeader/>
          <w:jc w:val="center"/>
        </w:trPr>
        <w:tc>
          <w:tcPr>
            <w:tcW w:w="710" w:type="dxa"/>
            <w:vAlign w:val="center"/>
          </w:tcPr>
          <w:p w14:paraId="59CF973B" w14:textId="77777777" w:rsidR="00AE256A" w:rsidRPr="005B0686" w:rsidRDefault="00AE256A" w:rsidP="00AE256A">
            <w:pPr>
              <w:jc w:val="center"/>
              <w:rPr>
                <w:rFonts w:ascii="Bookman Old Style" w:hAnsi="Bookman Old Style"/>
                <w:b/>
              </w:rPr>
            </w:pPr>
            <w:r w:rsidRPr="005B0686">
              <w:rPr>
                <w:rFonts w:ascii="Bookman Old Style" w:hAnsi="Bookman Old Style"/>
                <w:b/>
              </w:rPr>
              <w:t>Sl. No</w:t>
            </w:r>
          </w:p>
        </w:tc>
        <w:tc>
          <w:tcPr>
            <w:tcW w:w="4689" w:type="dxa"/>
            <w:vAlign w:val="center"/>
          </w:tcPr>
          <w:p w14:paraId="0BE98E39" w14:textId="77777777" w:rsidR="00AE256A" w:rsidRPr="005B0686" w:rsidRDefault="00AE256A" w:rsidP="00AE256A">
            <w:pPr>
              <w:jc w:val="center"/>
              <w:rPr>
                <w:rFonts w:ascii="Bookman Old Style" w:hAnsi="Bookman Old Style"/>
                <w:b/>
              </w:rPr>
            </w:pPr>
            <w:r w:rsidRPr="005B0686">
              <w:rPr>
                <w:rFonts w:ascii="Bookman Old Style" w:hAnsi="Bookman Old Style"/>
                <w:b/>
              </w:rPr>
              <w:t>Qualifying Requirements</w:t>
            </w:r>
          </w:p>
        </w:tc>
        <w:tc>
          <w:tcPr>
            <w:tcW w:w="4808" w:type="dxa"/>
            <w:vAlign w:val="center"/>
          </w:tcPr>
          <w:p w14:paraId="0D58E31E" w14:textId="77777777" w:rsidR="00AE256A" w:rsidRPr="005B0686" w:rsidRDefault="00AE256A" w:rsidP="00AE256A">
            <w:pPr>
              <w:jc w:val="center"/>
              <w:rPr>
                <w:rFonts w:ascii="Bookman Old Style" w:hAnsi="Bookman Old Style"/>
                <w:b/>
              </w:rPr>
            </w:pPr>
            <w:r w:rsidRPr="005B0686">
              <w:rPr>
                <w:rFonts w:ascii="Bookman Old Style" w:hAnsi="Bookman Old Style"/>
                <w:b/>
              </w:rPr>
              <w:t xml:space="preserve">Documents to be uploaded </w:t>
            </w:r>
          </w:p>
          <w:p w14:paraId="1A01E7BE" w14:textId="14D01240" w:rsidR="00AE256A" w:rsidRPr="005B0686" w:rsidRDefault="00AE256A" w:rsidP="00AE256A">
            <w:pPr>
              <w:jc w:val="center"/>
              <w:rPr>
                <w:rFonts w:ascii="Bookman Old Style" w:hAnsi="Bookman Old Style"/>
                <w:b/>
              </w:rPr>
            </w:pPr>
          </w:p>
        </w:tc>
      </w:tr>
      <w:tr w:rsidR="00AE256A" w:rsidRPr="005B0686" w14:paraId="40141F19" w14:textId="77777777" w:rsidTr="00AE4495">
        <w:trPr>
          <w:trHeight w:val="345"/>
          <w:jc w:val="center"/>
        </w:trPr>
        <w:tc>
          <w:tcPr>
            <w:tcW w:w="710" w:type="dxa"/>
            <w:vAlign w:val="center"/>
          </w:tcPr>
          <w:p w14:paraId="42C5CE3D" w14:textId="77777777" w:rsidR="00AE256A" w:rsidRPr="005B0686" w:rsidRDefault="00AE256A" w:rsidP="00AE256A">
            <w:pPr>
              <w:jc w:val="center"/>
              <w:rPr>
                <w:rFonts w:ascii="Bookman Old Style" w:hAnsi="Bookman Old Style"/>
                <w:b/>
              </w:rPr>
            </w:pPr>
            <w:r w:rsidRPr="005B0686">
              <w:rPr>
                <w:rFonts w:ascii="Bookman Old Style" w:hAnsi="Bookman Old Style"/>
                <w:b/>
              </w:rPr>
              <w:t>I</w:t>
            </w:r>
          </w:p>
        </w:tc>
        <w:tc>
          <w:tcPr>
            <w:tcW w:w="4689" w:type="dxa"/>
            <w:vAlign w:val="center"/>
          </w:tcPr>
          <w:p w14:paraId="3985DD71" w14:textId="77777777" w:rsidR="00AE256A" w:rsidRPr="005B0686" w:rsidRDefault="00AE256A" w:rsidP="00AE256A">
            <w:pPr>
              <w:rPr>
                <w:rFonts w:ascii="Bookman Old Style" w:hAnsi="Bookman Old Style"/>
                <w:b/>
              </w:rPr>
            </w:pPr>
            <w:r w:rsidRPr="005B0686">
              <w:rPr>
                <w:rFonts w:ascii="Bookman Old Style" w:hAnsi="Bookman Old Style" w:cs="Calibri"/>
                <w:b/>
                <w:bCs/>
                <w:color w:val="000000"/>
                <w:lang w:val="en-IN"/>
              </w:rPr>
              <w:t>Technical criteria</w:t>
            </w:r>
          </w:p>
        </w:tc>
        <w:tc>
          <w:tcPr>
            <w:tcW w:w="4808" w:type="dxa"/>
            <w:vAlign w:val="center"/>
          </w:tcPr>
          <w:p w14:paraId="5F8D0560" w14:textId="77777777" w:rsidR="00AE256A" w:rsidRPr="005B0686" w:rsidRDefault="00AE256A" w:rsidP="00AE256A">
            <w:pPr>
              <w:jc w:val="center"/>
              <w:rPr>
                <w:rFonts w:ascii="Bookman Old Style" w:hAnsi="Bookman Old Style"/>
                <w:b/>
              </w:rPr>
            </w:pPr>
          </w:p>
        </w:tc>
      </w:tr>
      <w:tr w:rsidR="004D156F" w:rsidRPr="005B0686" w14:paraId="08DA0F73" w14:textId="77777777" w:rsidTr="00AE4495">
        <w:trPr>
          <w:jc w:val="center"/>
        </w:trPr>
        <w:tc>
          <w:tcPr>
            <w:tcW w:w="710" w:type="dxa"/>
            <w:vMerge w:val="restart"/>
            <w:vAlign w:val="center"/>
          </w:tcPr>
          <w:p w14:paraId="5EF9D926" w14:textId="77777777" w:rsidR="004D156F" w:rsidRPr="005B0686" w:rsidRDefault="004D156F" w:rsidP="004D156F">
            <w:pPr>
              <w:spacing w:line="276" w:lineRule="auto"/>
              <w:jc w:val="center"/>
              <w:rPr>
                <w:rFonts w:ascii="Bookman Old Style" w:hAnsi="Bookman Old Style"/>
              </w:rPr>
            </w:pPr>
            <w:r w:rsidRPr="005B0686">
              <w:rPr>
                <w:rFonts w:ascii="Bookman Old Style" w:hAnsi="Bookman Old Style"/>
              </w:rPr>
              <w:t>1</w:t>
            </w:r>
          </w:p>
        </w:tc>
        <w:tc>
          <w:tcPr>
            <w:tcW w:w="4689" w:type="dxa"/>
            <w:vAlign w:val="center"/>
          </w:tcPr>
          <w:p w14:paraId="5381E6B5" w14:textId="77777777" w:rsidR="004D156F" w:rsidRPr="005B0686" w:rsidRDefault="004D156F" w:rsidP="004D156F">
            <w:pPr>
              <w:jc w:val="both"/>
              <w:rPr>
                <w:rFonts w:ascii="Bookman Old Style" w:hAnsi="Bookman Old Style" w:cs="Calibri"/>
              </w:rPr>
            </w:pPr>
            <w:r w:rsidRPr="005B0686">
              <w:rPr>
                <w:rFonts w:ascii="Bookman Old Style" w:hAnsi="Bookman Old Style" w:cs="Calibri"/>
              </w:rPr>
              <w:t>The Bidder should be in existence as any of the following:</w:t>
            </w:r>
          </w:p>
          <w:p w14:paraId="397C95C1" w14:textId="77777777" w:rsidR="004D156F" w:rsidRPr="005B0686" w:rsidRDefault="004D156F" w:rsidP="004D156F">
            <w:pPr>
              <w:jc w:val="both"/>
              <w:rPr>
                <w:rFonts w:ascii="Bookman Old Style" w:hAnsi="Bookman Old Style" w:cs="Calibri"/>
              </w:rPr>
            </w:pPr>
          </w:p>
          <w:p w14:paraId="7B89EB72" w14:textId="77777777" w:rsidR="004D156F" w:rsidRPr="005B0686" w:rsidRDefault="004D156F" w:rsidP="004D156F">
            <w:pPr>
              <w:jc w:val="both"/>
              <w:rPr>
                <w:rFonts w:ascii="Bookman Old Style" w:hAnsi="Bookman Old Style" w:cs="Calibri"/>
              </w:rPr>
            </w:pPr>
            <w:r w:rsidRPr="005B0686">
              <w:rPr>
                <w:rFonts w:ascii="Bookman Old Style" w:hAnsi="Bookman Old Style" w:cs="Calibri"/>
              </w:rPr>
              <w:t>a) Company incorporated in India under the Companies Act, 1956/2013 including any amendment thereto;</w:t>
            </w:r>
          </w:p>
          <w:p w14:paraId="500DADB7" w14:textId="73364FEB" w:rsidR="004D156F" w:rsidRPr="005B0686" w:rsidRDefault="004D156F" w:rsidP="004D156F">
            <w:pPr>
              <w:spacing w:line="276" w:lineRule="auto"/>
              <w:jc w:val="both"/>
              <w:rPr>
                <w:rFonts w:ascii="Bookman Old Style" w:hAnsi="Bookman Old Style" w:cs="Calibri"/>
                <w:b/>
              </w:rPr>
            </w:pPr>
          </w:p>
        </w:tc>
        <w:tc>
          <w:tcPr>
            <w:tcW w:w="4808" w:type="dxa"/>
            <w:vAlign w:val="center"/>
          </w:tcPr>
          <w:p w14:paraId="1129D80B" w14:textId="77777777" w:rsidR="004D156F" w:rsidRPr="005B0686" w:rsidRDefault="004D156F" w:rsidP="00F94D60">
            <w:pPr>
              <w:pStyle w:val="ListParagraph"/>
              <w:numPr>
                <w:ilvl w:val="0"/>
                <w:numId w:val="14"/>
              </w:numPr>
              <w:spacing w:line="276" w:lineRule="auto"/>
              <w:jc w:val="both"/>
              <w:rPr>
                <w:rFonts w:ascii="Bookman Old Style" w:hAnsi="Bookman Old Style" w:cs="Calibri"/>
              </w:rPr>
            </w:pPr>
            <w:r w:rsidRPr="005B0686">
              <w:rPr>
                <w:rFonts w:ascii="Bookman Old Style" w:hAnsi="Bookman Old Style" w:cs="Calibri"/>
              </w:rPr>
              <w:t>Certificate of Incorporation issued by Registrar of Companies as per Companies Act 1956/2013 along with Memorandum of Association and Articles of Association of the Company.</w:t>
            </w:r>
          </w:p>
          <w:p w14:paraId="2A152931" w14:textId="0DEA169F" w:rsidR="004D156F" w:rsidRPr="005B0686" w:rsidRDefault="004D156F" w:rsidP="00F94D60">
            <w:pPr>
              <w:pStyle w:val="ListParagraph"/>
              <w:numPr>
                <w:ilvl w:val="0"/>
                <w:numId w:val="14"/>
              </w:numPr>
              <w:spacing w:line="276" w:lineRule="auto"/>
              <w:jc w:val="both"/>
              <w:rPr>
                <w:rFonts w:ascii="Bookman Old Style" w:hAnsi="Bookman Old Style" w:cs="Calibri"/>
              </w:rPr>
            </w:pPr>
            <w:r w:rsidRPr="005B0686">
              <w:rPr>
                <w:rFonts w:ascii="Bookman Old Style" w:hAnsi="Bookman Old Style" w:cs="Calibri"/>
              </w:rPr>
              <w:t>Declaration from Directors of the Company in MBP-1 Form, stating that they are not disqualified to be a Director of the Company along with the list of Companies in which they are Directors as on the date of inviting tender (s).</w:t>
            </w:r>
          </w:p>
        </w:tc>
      </w:tr>
      <w:tr w:rsidR="004D156F" w:rsidRPr="005B0686" w14:paraId="08EA600E" w14:textId="77777777" w:rsidTr="00AE4495">
        <w:trPr>
          <w:jc w:val="center"/>
        </w:trPr>
        <w:tc>
          <w:tcPr>
            <w:tcW w:w="710" w:type="dxa"/>
            <w:vMerge/>
            <w:vAlign w:val="center"/>
          </w:tcPr>
          <w:p w14:paraId="29D6BC7A" w14:textId="77777777" w:rsidR="004D156F" w:rsidRPr="005B0686" w:rsidRDefault="004D156F" w:rsidP="004D156F">
            <w:pPr>
              <w:spacing w:line="276" w:lineRule="auto"/>
              <w:jc w:val="center"/>
              <w:rPr>
                <w:rFonts w:ascii="Bookman Old Style" w:hAnsi="Bookman Old Style"/>
              </w:rPr>
            </w:pPr>
          </w:p>
        </w:tc>
        <w:tc>
          <w:tcPr>
            <w:tcW w:w="4689" w:type="dxa"/>
            <w:vAlign w:val="center"/>
          </w:tcPr>
          <w:p w14:paraId="2E095DD4" w14:textId="5C50AD94" w:rsidR="004D156F" w:rsidRPr="005B0686" w:rsidRDefault="004D156F" w:rsidP="004D156F">
            <w:pPr>
              <w:spacing w:line="276" w:lineRule="auto"/>
              <w:jc w:val="both"/>
              <w:rPr>
                <w:rFonts w:ascii="Bookman Old Style" w:hAnsi="Bookman Old Style"/>
              </w:rPr>
            </w:pPr>
            <w:r w:rsidRPr="005B0686">
              <w:rPr>
                <w:rFonts w:ascii="Bookman Old Style" w:hAnsi="Bookman Old Style" w:cs="Calibri"/>
              </w:rPr>
              <w:t xml:space="preserve">b) LLP incorporated in India under the Limited Liability Partnership (LLP) Act, 2008 including any amendment </w:t>
            </w:r>
            <w:r w:rsidRPr="005B0686">
              <w:rPr>
                <w:rFonts w:ascii="Bookman Old Style" w:hAnsi="Bookman Old Style" w:cs="Calibri"/>
              </w:rPr>
              <w:lastRenderedPageBreak/>
              <w:t>thereto;</w:t>
            </w:r>
          </w:p>
        </w:tc>
        <w:tc>
          <w:tcPr>
            <w:tcW w:w="4808" w:type="dxa"/>
            <w:vAlign w:val="center"/>
          </w:tcPr>
          <w:p w14:paraId="1E1FDE49" w14:textId="77777777" w:rsidR="004D156F" w:rsidRPr="005B0686" w:rsidRDefault="004D156F" w:rsidP="00F94D60">
            <w:pPr>
              <w:pStyle w:val="ListParagraph"/>
              <w:numPr>
                <w:ilvl w:val="0"/>
                <w:numId w:val="15"/>
              </w:numPr>
              <w:jc w:val="both"/>
              <w:rPr>
                <w:rFonts w:ascii="Bookman Old Style" w:hAnsi="Bookman Old Style" w:cs="Calibri"/>
              </w:rPr>
            </w:pPr>
            <w:r w:rsidRPr="005B0686">
              <w:rPr>
                <w:rFonts w:ascii="Bookman Old Style" w:hAnsi="Bookman Old Style" w:cs="Calibri"/>
              </w:rPr>
              <w:lastRenderedPageBreak/>
              <w:t>Certification of Incorporation issued by Registrar of Companies as per LLP Act 2008.</w:t>
            </w:r>
          </w:p>
          <w:p w14:paraId="38615443" w14:textId="18947789" w:rsidR="004D156F" w:rsidRPr="005B0686" w:rsidRDefault="004D156F" w:rsidP="00F94D60">
            <w:pPr>
              <w:pStyle w:val="ListParagraph"/>
              <w:numPr>
                <w:ilvl w:val="0"/>
                <w:numId w:val="15"/>
              </w:numPr>
              <w:jc w:val="both"/>
              <w:rPr>
                <w:rFonts w:ascii="Bookman Old Style" w:hAnsi="Bookman Old Style"/>
              </w:rPr>
            </w:pPr>
            <w:r w:rsidRPr="005B0686">
              <w:rPr>
                <w:rFonts w:ascii="Bookman Old Style" w:hAnsi="Bookman Old Style" w:cs="Calibri"/>
              </w:rPr>
              <w:lastRenderedPageBreak/>
              <w:t>Limited Liability Partnership Agreement of LLP.</w:t>
            </w:r>
          </w:p>
        </w:tc>
      </w:tr>
      <w:tr w:rsidR="004D156F" w:rsidRPr="005B0686" w14:paraId="2D2C3FF9" w14:textId="77777777" w:rsidTr="00AE4495">
        <w:trPr>
          <w:jc w:val="center"/>
        </w:trPr>
        <w:tc>
          <w:tcPr>
            <w:tcW w:w="710" w:type="dxa"/>
            <w:vMerge/>
            <w:vAlign w:val="center"/>
          </w:tcPr>
          <w:p w14:paraId="1391B824" w14:textId="77777777" w:rsidR="004D156F" w:rsidRPr="005B0686" w:rsidRDefault="004D156F" w:rsidP="004D156F">
            <w:pPr>
              <w:spacing w:line="276" w:lineRule="auto"/>
              <w:jc w:val="center"/>
              <w:rPr>
                <w:rFonts w:ascii="Bookman Old Style" w:hAnsi="Bookman Old Style"/>
              </w:rPr>
            </w:pPr>
          </w:p>
        </w:tc>
        <w:tc>
          <w:tcPr>
            <w:tcW w:w="4689" w:type="dxa"/>
            <w:vAlign w:val="center"/>
          </w:tcPr>
          <w:p w14:paraId="58520562" w14:textId="51C90057" w:rsidR="004D156F" w:rsidRPr="005B0686" w:rsidRDefault="004D156F" w:rsidP="004D156F">
            <w:pPr>
              <w:spacing w:line="276" w:lineRule="auto"/>
              <w:jc w:val="both"/>
              <w:rPr>
                <w:rFonts w:ascii="Bookman Old Style" w:hAnsi="Bookman Old Style"/>
              </w:rPr>
            </w:pPr>
            <w:r w:rsidRPr="005B0686">
              <w:rPr>
                <w:rFonts w:ascii="Bookman Old Style" w:hAnsi="Bookman Old Style" w:cs="Calibri"/>
              </w:rPr>
              <w:t>c) Partnership Firm under Partnership Act, 1932 in India;</w:t>
            </w:r>
          </w:p>
        </w:tc>
        <w:tc>
          <w:tcPr>
            <w:tcW w:w="4808" w:type="dxa"/>
            <w:vAlign w:val="center"/>
          </w:tcPr>
          <w:p w14:paraId="271EF5CE" w14:textId="77777777" w:rsidR="004D156F" w:rsidRPr="005B0686" w:rsidRDefault="004D156F" w:rsidP="00F94D60">
            <w:pPr>
              <w:pStyle w:val="ListParagraph"/>
              <w:numPr>
                <w:ilvl w:val="0"/>
                <w:numId w:val="16"/>
              </w:numPr>
              <w:jc w:val="both"/>
              <w:rPr>
                <w:rFonts w:ascii="Bookman Old Style" w:hAnsi="Bookman Old Style" w:cs="Calibri"/>
              </w:rPr>
            </w:pPr>
            <w:r w:rsidRPr="005B0686">
              <w:rPr>
                <w:rFonts w:ascii="Bookman Old Style" w:hAnsi="Bookman Old Style" w:cs="Calibri"/>
              </w:rPr>
              <w:t>Partnership Deed, GST Registration Certificate.</w:t>
            </w:r>
          </w:p>
          <w:p w14:paraId="5DA5654E" w14:textId="5FD43E7B" w:rsidR="004D156F" w:rsidRPr="005B0686" w:rsidRDefault="004D156F" w:rsidP="00F94D60">
            <w:pPr>
              <w:pStyle w:val="ListParagraph"/>
              <w:numPr>
                <w:ilvl w:val="0"/>
                <w:numId w:val="16"/>
              </w:numPr>
              <w:spacing w:line="276" w:lineRule="auto"/>
              <w:jc w:val="both"/>
              <w:rPr>
                <w:rFonts w:ascii="Bookman Old Style" w:hAnsi="Bookman Old Style"/>
              </w:rPr>
            </w:pPr>
            <w:r w:rsidRPr="005B0686">
              <w:rPr>
                <w:rFonts w:ascii="Bookman Old Style" w:hAnsi="Bookman Old Style" w:cs="Calibri"/>
              </w:rPr>
              <w:t>Shops &amp; Establishment Registration Certificate, as applicable.</w:t>
            </w:r>
          </w:p>
        </w:tc>
      </w:tr>
      <w:tr w:rsidR="004D156F" w:rsidRPr="005B0686" w14:paraId="71C8EAA7" w14:textId="77777777" w:rsidTr="00AE4495">
        <w:trPr>
          <w:trHeight w:val="597"/>
          <w:jc w:val="center"/>
        </w:trPr>
        <w:tc>
          <w:tcPr>
            <w:tcW w:w="710" w:type="dxa"/>
            <w:vMerge/>
            <w:vAlign w:val="center"/>
          </w:tcPr>
          <w:p w14:paraId="7BB086F6" w14:textId="77777777" w:rsidR="004D156F" w:rsidRPr="005B0686" w:rsidRDefault="004D156F" w:rsidP="004D156F">
            <w:pPr>
              <w:spacing w:line="276" w:lineRule="auto"/>
              <w:jc w:val="center"/>
              <w:rPr>
                <w:rFonts w:ascii="Bookman Old Style" w:hAnsi="Bookman Old Style"/>
              </w:rPr>
            </w:pPr>
          </w:p>
        </w:tc>
        <w:tc>
          <w:tcPr>
            <w:tcW w:w="4689" w:type="dxa"/>
            <w:vAlign w:val="center"/>
          </w:tcPr>
          <w:p w14:paraId="3E368487" w14:textId="5071A298" w:rsidR="004D156F" w:rsidRPr="005B0686" w:rsidRDefault="004D156F" w:rsidP="004D156F">
            <w:pPr>
              <w:spacing w:line="276" w:lineRule="auto"/>
              <w:jc w:val="both"/>
              <w:rPr>
                <w:rFonts w:ascii="Bookman Old Style" w:hAnsi="Bookman Old Style"/>
              </w:rPr>
            </w:pPr>
            <w:r w:rsidRPr="005B0686">
              <w:rPr>
                <w:rFonts w:ascii="Bookman Old Style" w:hAnsi="Bookman Old Style" w:cs="Calibri"/>
              </w:rPr>
              <w:t>d) Sole Proprietorship Concern</w:t>
            </w:r>
          </w:p>
        </w:tc>
        <w:tc>
          <w:tcPr>
            <w:tcW w:w="4808" w:type="dxa"/>
            <w:vAlign w:val="center"/>
          </w:tcPr>
          <w:p w14:paraId="4C86FDF1" w14:textId="32777E81" w:rsidR="004D156F" w:rsidRPr="005B0686" w:rsidRDefault="004D156F" w:rsidP="004D156F">
            <w:pPr>
              <w:spacing w:line="276" w:lineRule="auto"/>
              <w:jc w:val="both"/>
              <w:rPr>
                <w:rFonts w:ascii="Bookman Old Style" w:hAnsi="Bookman Old Style"/>
              </w:rPr>
            </w:pPr>
            <w:r w:rsidRPr="005B0686">
              <w:rPr>
                <w:rFonts w:ascii="Bookman Old Style" w:hAnsi="Bookman Old Style" w:cs="Calibri"/>
              </w:rPr>
              <w:t>1. PAN/GST Registration Certificate</w:t>
            </w:r>
          </w:p>
        </w:tc>
      </w:tr>
      <w:tr w:rsidR="00AE256A" w:rsidRPr="005B0686" w14:paraId="096FB8B5" w14:textId="77777777" w:rsidTr="00AE4495">
        <w:trPr>
          <w:jc w:val="center"/>
        </w:trPr>
        <w:tc>
          <w:tcPr>
            <w:tcW w:w="710" w:type="dxa"/>
            <w:vAlign w:val="center"/>
          </w:tcPr>
          <w:p w14:paraId="39B3B331" w14:textId="478915EE" w:rsidR="00AE256A" w:rsidRPr="005B0686" w:rsidRDefault="003D3EB9" w:rsidP="00AE256A">
            <w:pPr>
              <w:spacing w:line="276" w:lineRule="auto"/>
              <w:jc w:val="center"/>
              <w:rPr>
                <w:rFonts w:ascii="Bookman Old Style" w:hAnsi="Bookman Old Style"/>
              </w:rPr>
            </w:pPr>
            <w:r w:rsidRPr="005B0686">
              <w:rPr>
                <w:rFonts w:ascii="Bookman Old Style" w:hAnsi="Bookman Old Style"/>
              </w:rPr>
              <w:t>2</w:t>
            </w:r>
          </w:p>
        </w:tc>
        <w:tc>
          <w:tcPr>
            <w:tcW w:w="4689" w:type="dxa"/>
            <w:vAlign w:val="center"/>
          </w:tcPr>
          <w:p w14:paraId="38A9D9AE" w14:textId="397D8232" w:rsidR="00AE256A" w:rsidRPr="005B0686" w:rsidRDefault="000F6EE8" w:rsidP="00DD01F1">
            <w:pPr>
              <w:pStyle w:val="TableParagraph"/>
              <w:spacing w:line="276" w:lineRule="auto"/>
              <w:ind w:left="4" w:right="-15"/>
              <w:jc w:val="both"/>
              <w:rPr>
                <w:rFonts w:ascii="Bookman Old Style" w:hAnsi="Bookman Old Style" w:cs="Calibri"/>
                <w:sz w:val="24"/>
                <w:szCs w:val="24"/>
              </w:rPr>
            </w:pPr>
            <w:r w:rsidRPr="005B0686">
              <w:rPr>
                <w:rFonts w:ascii="Bookman Old Style" w:hAnsi="Bookman Old Style" w:cs="Calibri"/>
                <w:sz w:val="24"/>
                <w:szCs w:val="24"/>
              </w:rPr>
              <w:t>The Bidder should possess valid Class-I/ Super grade Electrical Contractors license issued by the Electrical Inspectorate</w:t>
            </w:r>
            <w:r w:rsidR="00DD01F1" w:rsidRPr="005B0686">
              <w:rPr>
                <w:rFonts w:ascii="Bookman Old Style" w:hAnsi="Bookman Old Style"/>
                <w:w w:val="115"/>
                <w:sz w:val="24"/>
                <w:szCs w:val="24"/>
              </w:rPr>
              <w:t xml:space="preserve"> should</w:t>
            </w:r>
            <w:r w:rsidR="00DD01F1" w:rsidRPr="005B0686">
              <w:rPr>
                <w:rFonts w:ascii="Bookman Old Style" w:hAnsi="Bookman Old Style"/>
                <w:spacing w:val="25"/>
                <w:w w:val="115"/>
                <w:sz w:val="24"/>
                <w:szCs w:val="24"/>
              </w:rPr>
              <w:t xml:space="preserve"> </w:t>
            </w:r>
            <w:r w:rsidR="00DD01F1" w:rsidRPr="005B0686">
              <w:rPr>
                <w:rFonts w:ascii="Bookman Old Style" w:hAnsi="Bookman Old Style"/>
                <w:w w:val="115"/>
                <w:sz w:val="24"/>
                <w:szCs w:val="24"/>
              </w:rPr>
              <w:t>be</w:t>
            </w:r>
            <w:r w:rsidR="00DD01F1" w:rsidRPr="005B0686">
              <w:rPr>
                <w:rFonts w:ascii="Bookman Old Style" w:hAnsi="Bookman Old Style"/>
                <w:spacing w:val="28"/>
                <w:w w:val="115"/>
                <w:sz w:val="24"/>
                <w:szCs w:val="24"/>
              </w:rPr>
              <w:t xml:space="preserve"> </w:t>
            </w:r>
            <w:r w:rsidR="00DD01F1" w:rsidRPr="005B0686">
              <w:rPr>
                <w:rFonts w:ascii="Bookman Old Style" w:hAnsi="Bookman Old Style"/>
                <w:w w:val="115"/>
                <w:sz w:val="24"/>
                <w:szCs w:val="24"/>
              </w:rPr>
              <w:t>in</w:t>
            </w:r>
            <w:r w:rsidR="00DD01F1" w:rsidRPr="005B0686">
              <w:rPr>
                <w:rFonts w:ascii="Bookman Old Style" w:hAnsi="Bookman Old Style"/>
                <w:spacing w:val="26"/>
                <w:w w:val="115"/>
                <w:sz w:val="24"/>
                <w:szCs w:val="24"/>
              </w:rPr>
              <w:t xml:space="preserve"> </w:t>
            </w:r>
            <w:r w:rsidR="00DD01F1" w:rsidRPr="005B0686">
              <w:rPr>
                <w:rFonts w:ascii="Bookman Old Style" w:hAnsi="Bookman Old Style"/>
                <w:w w:val="115"/>
                <w:sz w:val="24"/>
                <w:szCs w:val="24"/>
              </w:rPr>
              <w:t>force</w:t>
            </w:r>
            <w:r w:rsidR="00DD01F1" w:rsidRPr="005B0686">
              <w:rPr>
                <w:rFonts w:ascii="Bookman Old Style" w:hAnsi="Bookman Old Style"/>
                <w:spacing w:val="28"/>
                <w:w w:val="115"/>
                <w:sz w:val="24"/>
                <w:szCs w:val="24"/>
              </w:rPr>
              <w:t xml:space="preserve"> </w:t>
            </w:r>
            <w:r w:rsidR="00DD01F1" w:rsidRPr="005B0686">
              <w:rPr>
                <w:rFonts w:ascii="Bookman Old Style" w:hAnsi="Bookman Old Style"/>
                <w:w w:val="115"/>
                <w:sz w:val="24"/>
                <w:szCs w:val="24"/>
              </w:rPr>
              <w:t>on</w:t>
            </w:r>
            <w:r w:rsidR="00DD01F1" w:rsidRPr="005B0686">
              <w:rPr>
                <w:rFonts w:ascii="Bookman Old Style" w:hAnsi="Bookman Old Style"/>
                <w:spacing w:val="26"/>
                <w:w w:val="115"/>
                <w:sz w:val="24"/>
                <w:szCs w:val="24"/>
              </w:rPr>
              <w:t xml:space="preserve"> </w:t>
            </w:r>
            <w:r w:rsidR="00DD01F1" w:rsidRPr="005B0686">
              <w:rPr>
                <w:rFonts w:ascii="Bookman Old Style" w:hAnsi="Bookman Old Style"/>
                <w:w w:val="115"/>
                <w:sz w:val="24"/>
                <w:szCs w:val="24"/>
              </w:rPr>
              <w:t>the date</w:t>
            </w:r>
            <w:r w:rsidR="00DD01F1" w:rsidRPr="005B0686">
              <w:rPr>
                <w:rFonts w:ascii="Bookman Old Style" w:hAnsi="Bookman Old Style"/>
                <w:spacing w:val="-5"/>
                <w:w w:val="115"/>
                <w:sz w:val="24"/>
                <w:szCs w:val="24"/>
              </w:rPr>
              <w:t xml:space="preserve"> </w:t>
            </w:r>
            <w:r w:rsidR="00DD01F1" w:rsidRPr="005B0686">
              <w:rPr>
                <w:rFonts w:ascii="Bookman Old Style" w:hAnsi="Bookman Old Style"/>
                <w:w w:val="115"/>
                <w:sz w:val="24"/>
                <w:szCs w:val="24"/>
              </w:rPr>
              <w:t>of</w:t>
            </w:r>
            <w:r w:rsidR="00DD01F1" w:rsidRPr="005B0686">
              <w:rPr>
                <w:rFonts w:ascii="Bookman Old Style" w:hAnsi="Bookman Old Style"/>
                <w:spacing w:val="-6"/>
                <w:w w:val="115"/>
                <w:sz w:val="24"/>
                <w:szCs w:val="24"/>
              </w:rPr>
              <w:t xml:space="preserve"> </w:t>
            </w:r>
            <w:r w:rsidR="00DD01F1" w:rsidRPr="005B0686">
              <w:rPr>
                <w:rFonts w:ascii="Bookman Old Style" w:hAnsi="Bookman Old Style"/>
                <w:w w:val="115"/>
                <w:sz w:val="24"/>
                <w:szCs w:val="24"/>
              </w:rPr>
              <w:t>submission</w:t>
            </w:r>
            <w:r w:rsidR="00DD01F1" w:rsidRPr="005B0686">
              <w:rPr>
                <w:rFonts w:ascii="Bookman Old Style" w:hAnsi="Bookman Old Style"/>
                <w:spacing w:val="-4"/>
                <w:w w:val="115"/>
                <w:sz w:val="24"/>
                <w:szCs w:val="24"/>
              </w:rPr>
              <w:t xml:space="preserve"> </w:t>
            </w:r>
            <w:r w:rsidR="00DD01F1" w:rsidRPr="005B0686">
              <w:rPr>
                <w:rFonts w:ascii="Bookman Old Style" w:hAnsi="Bookman Old Style"/>
                <w:w w:val="115"/>
                <w:sz w:val="24"/>
                <w:szCs w:val="24"/>
              </w:rPr>
              <w:t>of</w:t>
            </w:r>
            <w:r w:rsidR="00DD01F1" w:rsidRPr="005B0686">
              <w:rPr>
                <w:rFonts w:ascii="Bookman Old Style" w:hAnsi="Bookman Old Style"/>
                <w:spacing w:val="-6"/>
                <w:w w:val="115"/>
                <w:sz w:val="24"/>
                <w:szCs w:val="24"/>
              </w:rPr>
              <w:t xml:space="preserve"> </w:t>
            </w:r>
            <w:r w:rsidR="00DD01F1" w:rsidRPr="005B0686">
              <w:rPr>
                <w:rFonts w:ascii="Bookman Old Style" w:hAnsi="Bookman Old Style"/>
                <w:spacing w:val="-4"/>
                <w:w w:val="115"/>
                <w:sz w:val="24"/>
                <w:szCs w:val="24"/>
              </w:rPr>
              <w:t>bids</w:t>
            </w:r>
            <w:r w:rsidRPr="005B0686">
              <w:rPr>
                <w:rFonts w:ascii="Bookman Old Style" w:hAnsi="Bookman Old Style" w:cs="Calibri"/>
                <w:sz w:val="24"/>
                <w:szCs w:val="24"/>
              </w:rPr>
              <w:t>.</w:t>
            </w:r>
            <w:r w:rsidR="00AE256A" w:rsidRPr="005B0686">
              <w:rPr>
                <w:rFonts w:ascii="Bookman Old Style" w:hAnsi="Bookman Old Style"/>
                <w:sz w:val="24"/>
                <w:szCs w:val="24"/>
              </w:rPr>
              <w:t xml:space="preserve">  </w:t>
            </w:r>
          </w:p>
        </w:tc>
        <w:tc>
          <w:tcPr>
            <w:tcW w:w="4808" w:type="dxa"/>
          </w:tcPr>
          <w:p w14:paraId="6710C558" w14:textId="1EF878C1" w:rsidR="00AE256A" w:rsidRPr="005B0686" w:rsidRDefault="000F6EE8" w:rsidP="00DD01F1">
            <w:pPr>
              <w:spacing w:before="100" w:beforeAutospacing="1" w:line="276" w:lineRule="auto"/>
              <w:contextualSpacing/>
              <w:jc w:val="both"/>
              <w:rPr>
                <w:rFonts w:ascii="Bookman Old Style" w:eastAsia="Bookman Old Style" w:hAnsi="Bookman Old Style" w:cs="Bookman Old Style"/>
                <w:color w:val="000000"/>
              </w:rPr>
            </w:pPr>
            <w:r w:rsidRPr="005B0686">
              <w:rPr>
                <w:rFonts w:ascii="Bookman Old Style" w:hAnsi="Bookman Old Style" w:cs="Calibri"/>
              </w:rPr>
              <w:t>Scanned copy of valid Class-1/Super grade Electrical Contractors License issued by Electrical Inspectorate, shall be uploaded.</w:t>
            </w:r>
          </w:p>
        </w:tc>
      </w:tr>
      <w:tr w:rsidR="00AE256A" w:rsidRPr="005B0686" w14:paraId="4A43654F" w14:textId="77777777" w:rsidTr="00AE4495">
        <w:trPr>
          <w:jc w:val="center"/>
        </w:trPr>
        <w:tc>
          <w:tcPr>
            <w:tcW w:w="710" w:type="dxa"/>
            <w:vAlign w:val="center"/>
          </w:tcPr>
          <w:p w14:paraId="1E0DB546" w14:textId="58C00CDF" w:rsidR="00AE256A" w:rsidRPr="005B0686" w:rsidRDefault="003D3EB9" w:rsidP="00AE256A">
            <w:pPr>
              <w:spacing w:line="276" w:lineRule="auto"/>
              <w:jc w:val="center"/>
              <w:rPr>
                <w:rFonts w:ascii="Bookman Old Style" w:hAnsi="Bookman Old Style"/>
              </w:rPr>
            </w:pPr>
            <w:r w:rsidRPr="005B0686">
              <w:rPr>
                <w:rFonts w:ascii="Bookman Old Style" w:hAnsi="Bookman Old Style"/>
              </w:rPr>
              <w:t>3</w:t>
            </w:r>
          </w:p>
        </w:tc>
        <w:tc>
          <w:tcPr>
            <w:tcW w:w="4689" w:type="dxa"/>
            <w:vAlign w:val="center"/>
          </w:tcPr>
          <w:p w14:paraId="2E76494A" w14:textId="77777777" w:rsidR="00DD01F1" w:rsidRPr="009F207D" w:rsidRDefault="00DD01F1" w:rsidP="00DD01F1">
            <w:pPr>
              <w:pStyle w:val="TableParagraph"/>
              <w:spacing w:line="285" w:lineRule="auto"/>
              <w:ind w:left="4" w:right="82"/>
              <w:jc w:val="both"/>
              <w:rPr>
                <w:rFonts w:ascii="Bookman Old Style" w:eastAsia="Times New Roman" w:hAnsi="Bookman Old Style" w:cs="Times New Roman"/>
                <w:sz w:val="24"/>
                <w:szCs w:val="24"/>
                <w:lang w:eastAsia="en-IN"/>
              </w:rPr>
            </w:pPr>
            <w:r w:rsidRPr="009F207D">
              <w:rPr>
                <w:rFonts w:ascii="Bookman Old Style" w:eastAsia="Times New Roman" w:hAnsi="Bookman Old Style" w:cs="Times New Roman"/>
                <w:sz w:val="24"/>
                <w:szCs w:val="24"/>
                <w:lang w:eastAsia="en-IN"/>
              </w:rPr>
              <w:t>The Bidder should have successfully completed as prime contractor, similar works involving Replacement of existing HT overhead line by HT covered conductor and LT overhead lines by LT Aerial Bunched cable of value not less than 50% of the amount put to tender in the previous five financial years (2020-21, 2021-22, 2022-23, 2023-24 and 2024-25) in any DISCOMs or any Government Electrical Utilities/PSUs.</w:t>
            </w:r>
          </w:p>
          <w:p w14:paraId="48AC40DE" w14:textId="77777777" w:rsidR="000F6EE8" w:rsidRPr="009F207D" w:rsidRDefault="000F6EE8" w:rsidP="000F6EE8">
            <w:pPr>
              <w:pStyle w:val="Body"/>
              <w:spacing w:line="276" w:lineRule="auto"/>
              <w:jc w:val="both"/>
              <w:rPr>
                <w:rFonts w:ascii="Bookman Old Style" w:eastAsia="Times New Roman" w:hAnsi="Bookman Old Style" w:cs="Times New Roman"/>
                <w:color w:val="auto"/>
                <w:bdr w:val="none" w:sz="0" w:space="0" w:color="auto"/>
                <w:lang w:val="en-US"/>
              </w:rPr>
            </w:pPr>
          </w:p>
          <w:p w14:paraId="2F1068D9" w14:textId="77777777" w:rsidR="00AE256A" w:rsidRDefault="000F6EE8" w:rsidP="004D156F">
            <w:pPr>
              <w:pStyle w:val="NoSpacing"/>
              <w:spacing w:line="276" w:lineRule="auto"/>
              <w:jc w:val="both"/>
              <w:rPr>
                <w:rFonts w:ascii="Bookman Old Style" w:hAnsi="Bookman Old Style"/>
                <w:lang w:val="en-US"/>
              </w:rPr>
            </w:pPr>
            <w:r w:rsidRPr="005B0686">
              <w:rPr>
                <w:rFonts w:ascii="Bookman Old Style" w:hAnsi="Bookman Old Style"/>
                <w:lang w:val="en-US"/>
              </w:rPr>
              <w:t>Note: Updated to the FY in which the tenders are invited. The value of the completed works shall be given a weight</w:t>
            </w:r>
            <w:r w:rsidR="003D3EB9" w:rsidRPr="005B0686">
              <w:rPr>
                <w:rFonts w:ascii="Bookman Old Style" w:hAnsi="Bookman Old Style"/>
                <w:lang w:val="en-US"/>
              </w:rPr>
              <w:t>age</w:t>
            </w:r>
            <w:r w:rsidRPr="005B0686">
              <w:rPr>
                <w:rFonts w:ascii="Bookman Old Style" w:hAnsi="Bookman Old Style"/>
                <w:lang w:val="en-US"/>
              </w:rPr>
              <w:t xml:space="preserve"> of 10% per year to bring them to the price level of the FY in which the tenders are invited.</w:t>
            </w:r>
          </w:p>
          <w:p w14:paraId="1CCC45B5" w14:textId="6AD601D0" w:rsidR="009660C0" w:rsidRPr="009F207D" w:rsidRDefault="009660C0" w:rsidP="004D156F">
            <w:pPr>
              <w:pStyle w:val="NoSpacing"/>
              <w:spacing w:line="276" w:lineRule="auto"/>
              <w:jc w:val="both"/>
              <w:rPr>
                <w:rFonts w:ascii="Bookman Old Style" w:hAnsi="Bookman Old Style"/>
                <w:lang w:val="en-US"/>
              </w:rPr>
            </w:pPr>
          </w:p>
        </w:tc>
        <w:tc>
          <w:tcPr>
            <w:tcW w:w="4808" w:type="dxa"/>
          </w:tcPr>
          <w:p w14:paraId="639AF204" w14:textId="78074DEE" w:rsidR="00AE256A" w:rsidRPr="009F207D" w:rsidRDefault="00DD01F1" w:rsidP="009660C0">
            <w:pPr>
              <w:pStyle w:val="NoSpacing"/>
              <w:tabs>
                <w:tab w:val="left" w:pos="46"/>
              </w:tabs>
              <w:spacing w:line="276" w:lineRule="auto"/>
              <w:jc w:val="both"/>
              <w:rPr>
                <w:rFonts w:ascii="Bookman Old Style" w:hAnsi="Bookman Old Style"/>
                <w:lang w:val="en-US"/>
              </w:rPr>
            </w:pPr>
            <w:r w:rsidRPr="009F207D">
              <w:rPr>
                <w:rFonts w:ascii="Bookman Old Style" w:hAnsi="Bookman Old Style"/>
                <w:lang w:val="en-US"/>
              </w:rPr>
              <w:t>Scanned copy of the DWA and satisfactory Work completion certificate duly indicating the amount, issued by concerned tender inviting authority/Awarding Authority not below the rank of Executive Engineer or equivalent officer of the concerned DISCOMs/</w:t>
            </w:r>
            <w:r w:rsidRPr="009F207D">
              <w:rPr>
                <w:rFonts w:ascii="Bookman Old Style" w:hAnsi="Bookman Old Style"/>
                <w:lang w:val="en-US"/>
              </w:rPr>
              <w:tab/>
              <w:t>Govt.</w:t>
            </w:r>
            <w:r w:rsidRPr="009F207D">
              <w:rPr>
                <w:rFonts w:ascii="Bookman Old Style" w:hAnsi="Bookman Old Style"/>
                <w:lang w:val="en-US"/>
              </w:rPr>
              <w:tab/>
              <w:t>Electrical Utilities /PSUs shall be uploaded.</w:t>
            </w:r>
          </w:p>
        </w:tc>
      </w:tr>
      <w:tr w:rsidR="00AE256A" w:rsidRPr="005B0686" w14:paraId="43512033" w14:textId="77777777" w:rsidTr="00E91818">
        <w:trPr>
          <w:trHeight w:val="60"/>
          <w:jc w:val="center"/>
        </w:trPr>
        <w:tc>
          <w:tcPr>
            <w:tcW w:w="710" w:type="dxa"/>
            <w:vAlign w:val="center"/>
          </w:tcPr>
          <w:p w14:paraId="16926A15" w14:textId="4D429940" w:rsidR="00AE256A" w:rsidRPr="005B0686" w:rsidRDefault="003D3EB9" w:rsidP="00AE256A">
            <w:pPr>
              <w:spacing w:line="276" w:lineRule="auto"/>
              <w:jc w:val="center"/>
              <w:rPr>
                <w:rFonts w:ascii="Bookman Old Style" w:hAnsi="Bookman Old Style"/>
              </w:rPr>
            </w:pPr>
            <w:r w:rsidRPr="005B0686">
              <w:rPr>
                <w:rFonts w:ascii="Bookman Old Style" w:hAnsi="Bookman Old Style"/>
              </w:rPr>
              <w:t>4</w:t>
            </w:r>
          </w:p>
        </w:tc>
        <w:tc>
          <w:tcPr>
            <w:tcW w:w="4689" w:type="dxa"/>
            <w:vAlign w:val="center"/>
          </w:tcPr>
          <w:p w14:paraId="4CF45E6D" w14:textId="088E80E2" w:rsidR="00AE256A" w:rsidRPr="009F207D" w:rsidRDefault="00DD01F1" w:rsidP="009660C0">
            <w:pPr>
              <w:spacing w:line="276" w:lineRule="auto"/>
              <w:jc w:val="both"/>
              <w:rPr>
                <w:rFonts w:ascii="Bookman Old Style" w:hAnsi="Bookman Old Style" w:cs="Times New Roman"/>
                <w:lang w:eastAsia="en-IN"/>
              </w:rPr>
            </w:pPr>
            <w:r w:rsidRPr="009F207D">
              <w:rPr>
                <w:rFonts w:ascii="Bookman Old Style" w:hAnsi="Bookman Old Style" w:cs="Times New Roman"/>
                <w:lang w:eastAsia="en-IN"/>
              </w:rPr>
              <w:t xml:space="preserve">The Bidder should have executed minimum of 80% of HT covered conductor work and 80% of LT AB Cable work in any DISCOMs/ or any Government Electrical Utilities/PSUs on TTK in any One year during the </w:t>
            </w:r>
            <w:r w:rsidRPr="009F207D">
              <w:rPr>
                <w:rFonts w:ascii="Bookman Old Style" w:hAnsi="Bookman Old Style" w:cs="Times New Roman"/>
                <w:lang w:eastAsia="en-IN"/>
              </w:rPr>
              <w:lastRenderedPageBreak/>
              <w:t>previous 5 years (2020-21,  2021-22,  2022-23,  2023-24  and 2024-25) and the above quantum of work should be in Satisfactory operation for at least One year as on the date of bid submission.</w:t>
            </w:r>
          </w:p>
        </w:tc>
        <w:tc>
          <w:tcPr>
            <w:tcW w:w="4808" w:type="dxa"/>
          </w:tcPr>
          <w:p w14:paraId="55D7652C" w14:textId="172E618E" w:rsidR="00AE256A" w:rsidRPr="009F207D" w:rsidRDefault="00DD01F1" w:rsidP="009660C0">
            <w:pPr>
              <w:pStyle w:val="NoSpacing"/>
              <w:tabs>
                <w:tab w:val="left" w:pos="46"/>
              </w:tabs>
              <w:spacing w:line="276" w:lineRule="auto"/>
              <w:jc w:val="both"/>
              <w:rPr>
                <w:rFonts w:ascii="Bookman Old Style" w:hAnsi="Bookman Old Style"/>
                <w:lang w:val="en-US"/>
              </w:rPr>
            </w:pPr>
            <w:r w:rsidRPr="009F207D">
              <w:rPr>
                <w:rFonts w:ascii="Bookman Old Style" w:hAnsi="Bookman Old Style"/>
                <w:lang w:val="en-US"/>
              </w:rPr>
              <w:lastRenderedPageBreak/>
              <w:t>Scanned copy of the DWA and satisfactory Work completion certificate duly indicating the quantity executed Financial Year wise, issued by</w:t>
            </w:r>
            <w:r w:rsidRPr="009F207D">
              <w:rPr>
                <w:rFonts w:ascii="Bookman Old Style" w:hAnsi="Bookman Old Style"/>
                <w:lang w:val="en-US"/>
              </w:rPr>
              <w:tab/>
              <w:t>concerned</w:t>
            </w:r>
            <w:r w:rsidRPr="009F207D">
              <w:rPr>
                <w:rFonts w:ascii="Bookman Old Style" w:hAnsi="Bookman Old Style"/>
                <w:lang w:val="en-US"/>
              </w:rPr>
              <w:tab/>
              <w:t>tender</w:t>
            </w:r>
            <w:r w:rsidRPr="009F207D">
              <w:rPr>
                <w:rFonts w:ascii="Bookman Old Style" w:hAnsi="Bookman Old Style"/>
                <w:lang w:val="en-US"/>
              </w:rPr>
              <w:tab/>
              <w:t xml:space="preserve">inviting authority/Awarding Authority not </w:t>
            </w:r>
            <w:r w:rsidRPr="009F207D">
              <w:rPr>
                <w:rFonts w:ascii="Bookman Old Style" w:hAnsi="Bookman Old Style"/>
                <w:lang w:val="en-US"/>
              </w:rPr>
              <w:lastRenderedPageBreak/>
              <w:t>below the rank of Executive Engineer or equivalent officer of the concerned DISCOMs/ Govt. Electrical Utilities/PSUs shall be uploaded.</w:t>
            </w:r>
          </w:p>
        </w:tc>
      </w:tr>
      <w:tr w:rsidR="00AE256A" w:rsidRPr="005B0686" w14:paraId="5E77300B" w14:textId="77777777" w:rsidTr="00AE4495">
        <w:trPr>
          <w:trHeight w:val="557"/>
          <w:jc w:val="center"/>
        </w:trPr>
        <w:tc>
          <w:tcPr>
            <w:tcW w:w="710" w:type="dxa"/>
            <w:vAlign w:val="center"/>
          </w:tcPr>
          <w:p w14:paraId="1A4D2EDA" w14:textId="77777777" w:rsidR="00AE256A" w:rsidRPr="005B0686" w:rsidRDefault="00AE256A" w:rsidP="00AE256A">
            <w:pPr>
              <w:contextualSpacing/>
              <w:jc w:val="center"/>
              <w:rPr>
                <w:rFonts w:ascii="Bookman Old Style" w:eastAsia="Bookman Old Style" w:hAnsi="Bookman Old Style" w:cs="Bookman Old Style"/>
                <w:color w:val="000000"/>
              </w:rPr>
            </w:pPr>
            <w:r w:rsidRPr="005B0686">
              <w:rPr>
                <w:rFonts w:ascii="Bookman Old Style" w:eastAsia="Bookman Old Style" w:hAnsi="Bookman Old Style" w:cs="Bookman Old Style"/>
                <w:color w:val="000000"/>
              </w:rPr>
              <w:lastRenderedPageBreak/>
              <w:t>II</w:t>
            </w:r>
          </w:p>
        </w:tc>
        <w:tc>
          <w:tcPr>
            <w:tcW w:w="4689" w:type="dxa"/>
            <w:vAlign w:val="center"/>
          </w:tcPr>
          <w:p w14:paraId="1E0B315F" w14:textId="77777777" w:rsidR="00AE256A" w:rsidRPr="005B0686" w:rsidRDefault="00AE256A" w:rsidP="00AE256A">
            <w:pPr>
              <w:contextualSpacing/>
              <w:jc w:val="both"/>
              <w:rPr>
                <w:rFonts w:ascii="Bookman Old Style" w:hAnsi="Bookman Old Style"/>
                <w:b/>
                <w:color w:val="000000"/>
              </w:rPr>
            </w:pPr>
            <w:r w:rsidRPr="005B0686">
              <w:rPr>
                <w:rFonts w:ascii="Bookman Old Style" w:hAnsi="Bookman Old Style"/>
                <w:b/>
                <w:color w:val="000000"/>
              </w:rPr>
              <w:t>Financial Criteria</w:t>
            </w:r>
          </w:p>
        </w:tc>
        <w:tc>
          <w:tcPr>
            <w:tcW w:w="4808" w:type="dxa"/>
            <w:vAlign w:val="center"/>
          </w:tcPr>
          <w:p w14:paraId="2E71CAA0" w14:textId="77777777" w:rsidR="00AE256A" w:rsidRPr="005B0686" w:rsidRDefault="00AE256A" w:rsidP="00AE256A">
            <w:pPr>
              <w:pStyle w:val="NoSpacing"/>
              <w:spacing w:line="276" w:lineRule="auto"/>
              <w:jc w:val="both"/>
              <w:rPr>
                <w:rFonts w:ascii="Bookman Old Style" w:hAnsi="Bookman Old Style" w:cs="Arial"/>
                <w:bCs/>
                <w:lang w:val="en-GB"/>
              </w:rPr>
            </w:pPr>
          </w:p>
        </w:tc>
      </w:tr>
      <w:tr w:rsidR="00AE256A" w:rsidRPr="005B0686" w14:paraId="4F673CB9" w14:textId="77777777" w:rsidTr="00AE4495">
        <w:trPr>
          <w:jc w:val="center"/>
        </w:trPr>
        <w:tc>
          <w:tcPr>
            <w:tcW w:w="710" w:type="dxa"/>
            <w:vAlign w:val="center"/>
          </w:tcPr>
          <w:p w14:paraId="1D7B009F" w14:textId="1D9DB934" w:rsidR="00AE256A" w:rsidRPr="005B0686" w:rsidRDefault="00DD01F1" w:rsidP="00AE256A">
            <w:pPr>
              <w:contextualSpacing/>
              <w:jc w:val="center"/>
              <w:rPr>
                <w:rFonts w:ascii="Bookman Old Style" w:eastAsia="Bookman Old Style" w:hAnsi="Bookman Old Style" w:cs="Bookman Old Style"/>
                <w:color w:val="000000"/>
              </w:rPr>
            </w:pPr>
            <w:r w:rsidRPr="005B0686">
              <w:rPr>
                <w:rFonts w:ascii="Bookman Old Style" w:eastAsia="Bookman Old Style" w:hAnsi="Bookman Old Style" w:cs="Bookman Old Style"/>
                <w:color w:val="000000"/>
              </w:rPr>
              <w:t>5</w:t>
            </w:r>
          </w:p>
        </w:tc>
        <w:tc>
          <w:tcPr>
            <w:tcW w:w="4689" w:type="dxa"/>
            <w:vAlign w:val="center"/>
          </w:tcPr>
          <w:p w14:paraId="69A41200" w14:textId="753A3712" w:rsidR="000F6EE8" w:rsidRPr="009660C0" w:rsidRDefault="000F6EE8" w:rsidP="009660C0">
            <w:pPr>
              <w:tabs>
                <w:tab w:val="left" w:pos="3290"/>
              </w:tabs>
              <w:spacing w:line="276" w:lineRule="auto"/>
              <w:ind w:right="34"/>
              <w:contextualSpacing/>
              <w:jc w:val="both"/>
              <w:rPr>
                <w:rFonts w:ascii="Bookman Old Style" w:hAnsi="Bookman Old Style"/>
              </w:rPr>
            </w:pPr>
            <w:r w:rsidRPr="009660C0">
              <w:rPr>
                <w:rFonts w:ascii="Bookman Old Style" w:hAnsi="Bookman Old Style"/>
              </w:rPr>
              <w:t>The Annual Turnover of the Bidder in at least two financial years should not be less than two times</w:t>
            </w:r>
            <w:r w:rsidR="003D3EB9" w:rsidRPr="009660C0">
              <w:rPr>
                <w:rFonts w:ascii="Bookman Old Style" w:hAnsi="Bookman Old Style"/>
              </w:rPr>
              <w:t xml:space="preserve"> the</w:t>
            </w:r>
            <w:r w:rsidRPr="009660C0">
              <w:rPr>
                <w:rFonts w:ascii="Bookman Old Style" w:hAnsi="Bookman Old Style"/>
              </w:rPr>
              <w:t xml:space="preserve"> amount put to tender during preceding five financial years i.e., </w:t>
            </w:r>
            <w:r w:rsidR="00DD01F1" w:rsidRPr="009660C0">
              <w:rPr>
                <w:rFonts w:ascii="Bookman Old Style" w:hAnsi="Bookman Old Style"/>
                <w:w w:val="115"/>
              </w:rPr>
              <w:t>(2020-21, 2021-22, 2022-23, 2023-24 and 2024-25).</w:t>
            </w:r>
          </w:p>
          <w:p w14:paraId="565370CD" w14:textId="77777777" w:rsidR="000F6EE8" w:rsidRPr="009660C0" w:rsidRDefault="000F6EE8" w:rsidP="009660C0">
            <w:pPr>
              <w:tabs>
                <w:tab w:val="left" w:pos="4741"/>
              </w:tabs>
              <w:spacing w:line="276" w:lineRule="auto"/>
              <w:ind w:right="33"/>
              <w:contextualSpacing/>
              <w:jc w:val="both"/>
              <w:rPr>
                <w:rFonts w:ascii="Bookman Old Style" w:hAnsi="Bookman Old Style"/>
              </w:rPr>
            </w:pPr>
          </w:p>
          <w:p w14:paraId="440876BE" w14:textId="78FAFD85" w:rsidR="00AE256A" w:rsidRPr="009660C0" w:rsidRDefault="000F6EE8" w:rsidP="009660C0">
            <w:pPr>
              <w:pStyle w:val="BodyText"/>
              <w:spacing w:line="276" w:lineRule="auto"/>
              <w:ind w:right="72"/>
              <w:jc w:val="both"/>
              <w:rPr>
                <w:rFonts w:ascii="Bookman Old Style" w:hAnsi="Bookman Old Style"/>
                <w:b w:val="0"/>
                <w:color w:val="000000"/>
                <w:sz w:val="24"/>
              </w:rPr>
            </w:pPr>
            <w:r w:rsidRPr="009660C0">
              <w:rPr>
                <w:rFonts w:ascii="Bookman Old Style" w:hAnsi="Bookman Old Style"/>
                <w:b w:val="0"/>
                <w:color w:val="auto"/>
                <w:sz w:val="24"/>
                <w:u w:val="none"/>
              </w:rPr>
              <w:t>Note-Updated to the FY in which the tenders are invited. Financial turnover of previous years shall be given a weight</w:t>
            </w:r>
            <w:r w:rsidR="003D3EB9" w:rsidRPr="009660C0">
              <w:rPr>
                <w:rFonts w:ascii="Bookman Old Style" w:hAnsi="Bookman Old Style"/>
                <w:b w:val="0"/>
                <w:color w:val="auto"/>
                <w:sz w:val="24"/>
                <w:u w:val="none"/>
              </w:rPr>
              <w:t>age</w:t>
            </w:r>
            <w:r w:rsidRPr="009660C0">
              <w:rPr>
                <w:rFonts w:ascii="Bookman Old Style" w:hAnsi="Bookman Old Style"/>
                <w:b w:val="0"/>
                <w:color w:val="auto"/>
                <w:sz w:val="24"/>
                <w:u w:val="none"/>
              </w:rPr>
              <w:t xml:space="preserve"> of 10% per year to bring them to the price level of the FY in which the tenders are invited.</w:t>
            </w:r>
          </w:p>
        </w:tc>
        <w:tc>
          <w:tcPr>
            <w:tcW w:w="4808" w:type="dxa"/>
          </w:tcPr>
          <w:p w14:paraId="13C032BD" w14:textId="3ACF52F7" w:rsidR="00AE256A" w:rsidRPr="009660C0" w:rsidRDefault="000F6EE8" w:rsidP="009660C0">
            <w:pPr>
              <w:spacing w:line="276" w:lineRule="auto"/>
              <w:jc w:val="both"/>
              <w:rPr>
                <w:rFonts w:ascii="Bookman Old Style" w:hAnsi="Bookman Old Style" w:cs="Calibri"/>
                <w:bCs/>
                <w:color w:val="000000"/>
              </w:rPr>
            </w:pPr>
            <w:r w:rsidRPr="009660C0">
              <w:rPr>
                <w:rFonts w:ascii="Bookman Old Style" w:hAnsi="Bookman Old Style"/>
              </w:rPr>
              <w:t xml:space="preserve">Scanned copies of the audited Annual Accounts statements such as P&amp;L statement, Balance sheets for the respective FYs </w:t>
            </w:r>
            <w:r w:rsidRPr="009660C0">
              <w:rPr>
                <w:rFonts w:ascii="Bookman Old Style" w:hAnsi="Bookman Old Style" w:cs="Calibri"/>
                <w:lang w:eastAsia="x-none"/>
              </w:rPr>
              <w:t>shall</w:t>
            </w:r>
            <w:r w:rsidRPr="009660C0">
              <w:rPr>
                <w:rFonts w:ascii="Bookman Old Style" w:hAnsi="Bookman Old Style"/>
              </w:rPr>
              <w:t xml:space="preserve"> be uploaded.</w:t>
            </w:r>
          </w:p>
        </w:tc>
      </w:tr>
      <w:tr w:rsidR="00AE256A" w:rsidRPr="005B0686" w14:paraId="7854BBF2" w14:textId="77777777" w:rsidTr="00AE4495">
        <w:trPr>
          <w:jc w:val="center"/>
        </w:trPr>
        <w:tc>
          <w:tcPr>
            <w:tcW w:w="710" w:type="dxa"/>
            <w:vAlign w:val="center"/>
          </w:tcPr>
          <w:p w14:paraId="46916AA9" w14:textId="23B267BA" w:rsidR="00AE256A" w:rsidRPr="005B0686" w:rsidRDefault="00C437AD" w:rsidP="00AE256A">
            <w:pPr>
              <w:spacing w:line="276" w:lineRule="auto"/>
              <w:jc w:val="center"/>
              <w:rPr>
                <w:rFonts w:ascii="Bookman Old Style" w:hAnsi="Bookman Old Style"/>
              </w:rPr>
            </w:pPr>
            <w:r w:rsidRPr="005B0686">
              <w:rPr>
                <w:rFonts w:ascii="Bookman Old Style" w:eastAsia="Bookman Old Style" w:hAnsi="Bookman Old Style" w:cs="Bookman Old Style"/>
                <w:color w:val="000000"/>
              </w:rPr>
              <w:t>6</w:t>
            </w:r>
          </w:p>
        </w:tc>
        <w:tc>
          <w:tcPr>
            <w:tcW w:w="4689" w:type="dxa"/>
          </w:tcPr>
          <w:p w14:paraId="4AECFA50" w14:textId="2269B2B2" w:rsidR="000F6EE8" w:rsidRPr="005B0686" w:rsidRDefault="000F6EE8" w:rsidP="000F6EE8">
            <w:pPr>
              <w:spacing w:line="276" w:lineRule="auto"/>
              <w:jc w:val="both"/>
              <w:rPr>
                <w:rFonts w:ascii="Bookman Old Style" w:eastAsia="Calibri" w:hAnsi="Bookman Old Style" w:cs="AJJGLI+TimesNewRoman,Italic"/>
              </w:rPr>
            </w:pPr>
            <w:r w:rsidRPr="005B0686">
              <w:rPr>
                <w:rFonts w:ascii="Bookman Old Style" w:eastAsia="Calibri" w:hAnsi="Bookman Old Style" w:cs="AJJGLI+TimesNewRoman,Italic"/>
              </w:rPr>
              <w:t xml:space="preserve">The Liquid Assets as on </w:t>
            </w:r>
            <w:r w:rsidRPr="005B0686">
              <w:rPr>
                <w:rFonts w:ascii="Bookman Old Style" w:hAnsi="Bookman Old Style"/>
              </w:rPr>
              <w:t xml:space="preserve">as </w:t>
            </w:r>
            <w:r w:rsidR="009F207D">
              <w:rPr>
                <w:rFonts w:ascii="Bookman Old Style" w:hAnsi="Bookman Old Style"/>
              </w:rPr>
              <w:t>31.05</w:t>
            </w:r>
            <w:r w:rsidR="00DD01F1" w:rsidRPr="005B0686">
              <w:rPr>
                <w:rFonts w:ascii="Bookman Old Style" w:hAnsi="Bookman Old Style"/>
              </w:rPr>
              <w:t>.2026</w:t>
            </w:r>
            <w:r w:rsidRPr="005B0686">
              <w:rPr>
                <w:rFonts w:ascii="Bookman Old Style" w:eastAsia="Calibri" w:hAnsi="Bookman Old Style" w:cs="AJJGLI+TimesNewRoman,Italic"/>
              </w:rPr>
              <w:t xml:space="preserve"> or at a later date before submission of the bid consisting of Cash at Bank (plus) Term Deposits (plus) availability of fund based credit facility in any Nationalized/scheduled commercial Bank shall not be less than </w:t>
            </w:r>
            <w:r w:rsidRPr="005B0686">
              <w:rPr>
                <w:rFonts w:ascii="Bookman Old Style" w:eastAsia="Calibri" w:hAnsi="Bookman Old Style" w:cs="AJJGLI+TimesNewRoman,Italic"/>
                <w:b/>
              </w:rPr>
              <w:t>25%</w:t>
            </w:r>
            <w:r w:rsidRPr="005B0686">
              <w:rPr>
                <w:rFonts w:ascii="Bookman Old Style" w:eastAsia="Calibri" w:hAnsi="Bookman Old Style" w:cs="AJJGLI+TimesNewRoman,Italic"/>
              </w:rPr>
              <w:t xml:space="preserve"> of the amount put to tender.</w:t>
            </w:r>
          </w:p>
          <w:p w14:paraId="7BBA2658" w14:textId="77777777" w:rsidR="00AE256A" w:rsidRPr="005B0686" w:rsidRDefault="00AE256A" w:rsidP="00AE256A">
            <w:pPr>
              <w:spacing w:line="276" w:lineRule="auto"/>
              <w:jc w:val="both"/>
              <w:rPr>
                <w:rFonts w:ascii="Bookman Old Style" w:hAnsi="Bookman Old Style" w:cs="Calibri"/>
                <w:color w:val="000000"/>
              </w:rPr>
            </w:pPr>
          </w:p>
          <w:p w14:paraId="3DB884E0" w14:textId="27737846" w:rsidR="00AE256A" w:rsidRPr="005B0686" w:rsidRDefault="00AE256A" w:rsidP="00AE256A">
            <w:pPr>
              <w:spacing w:line="276" w:lineRule="auto"/>
              <w:jc w:val="both"/>
              <w:rPr>
                <w:rFonts w:ascii="Bookman Old Style" w:hAnsi="Bookman Old Style"/>
                <w:color w:val="000000"/>
              </w:rPr>
            </w:pPr>
          </w:p>
        </w:tc>
        <w:tc>
          <w:tcPr>
            <w:tcW w:w="4808" w:type="dxa"/>
            <w:vAlign w:val="center"/>
          </w:tcPr>
          <w:p w14:paraId="5B125F05" w14:textId="77777777" w:rsidR="000F6EE8" w:rsidRPr="005B0686" w:rsidRDefault="000F6EE8" w:rsidP="000F6EE8">
            <w:pPr>
              <w:spacing w:line="276" w:lineRule="auto"/>
              <w:jc w:val="both"/>
              <w:rPr>
                <w:rFonts w:ascii="Bookman Old Style" w:hAnsi="Bookman Old Style" w:cs="Calibri"/>
                <w:color w:val="000000"/>
              </w:rPr>
            </w:pPr>
            <w:r w:rsidRPr="005B0686">
              <w:rPr>
                <w:rFonts w:ascii="Bookman Old Style" w:hAnsi="Bookman Old Style" w:cs="Calibri"/>
                <w:color w:val="000000"/>
              </w:rPr>
              <w:t>The cash at Bank, Bank Deposits and availability of fund based credit facilities shall be supported by a certificate issued by Nationalized/ Scheduled Bank shall be uploaded.</w:t>
            </w:r>
          </w:p>
          <w:p w14:paraId="6AD41A41" w14:textId="77777777" w:rsidR="000F6EE8" w:rsidRPr="005B0686" w:rsidRDefault="000F6EE8" w:rsidP="000F6EE8">
            <w:pPr>
              <w:spacing w:line="276" w:lineRule="auto"/>
              <w:jc w:val="both"/>
              <w:rPr>
                <w:rFonts w:ascii="Bookman Old Style" w:hAnsi="Bookman Old Style" w:cs="Calibri"/>
                <w:color w:val="000000"/>
              </w:rPr>
            </w:pPr>
          </w:p>
          <w:p w14:paraId="66002ED7" w14:textId="3FCD55C2" w:rsidR="000F6EE8" w:rsidRPr="005B0686" w:rsidRDefault="000F6EE8" w:rsidP="000F6EE8">
            <w:pPr>
              <w:spacing w:line="276" w:lineRule="auto"/>
              <w:ind w:right="29"/>
              <w:jc w:val="both"/>
              <w:rPr>
                <w:rFonts w:ascii="Bookman Old Style" w:eastAsia="Calibri" w:hAnsi="Bookman Old Style"/>
              </w:rPr>
            </w:pPr>
            <w:r w:rsidRPr="005B0686">
              <w:rPr>
                <w:rFonts w:ascii="Bookman Old Style" w:eastAsia="Calibri" w:hAnsi="Bookman Old Style"/>
              </w:rPr>
              <w:t xml:space="preserve">If the Bidder has banking with more than one Bank, then the available balance liquid assets mentioned above on a particular date i.e., as on </w:t>
            </w:r>
            <w:r w:rsidR="009F207D">
              <w:rPr>
                <w:rFonts w:ascii="Bookman Old Style" w:hAnsi="Bookman Old Style"/>
              </w:rPr>
              <w:t>31.05</w:t>
            </w:r>
            <w:r w:rsidR="00DD01F1" w:rsidRPr="005B0686">
              <w:rPr>
                <w:rFonts w:ascii="Bookman Old Style" w:hAnsi="Bookman Old Style"/>
              </w:rPr>
              <w:t>.2026</w:t>
            </w:r>
            <w:r w:rsidRPr="005B0686">
              <w:rPr>
                <w:rFonts w:ascii="Bookman Old Style" w:hAnsi="Bookman Old Style" w:cs="Calibri"/>
                <w:color w:val="000000"/>
              </w:rPr>
              <w:t xml:space="preserve"> or </w:t>
            </w:r>
            <w:r w:rsidRPr="005B0686">
              <w:rPr>
                <w:rFonts w:ascii="Bookman Old Style" w:eastAsia="Calibri" w:hAnsi="Bookman Old Style"/>
              </w:rPr>
              <w:t>any date before submission of tender shall be the same date and time for all the banks.</w:t>
            </w:r>
          </w:p>
          <w:p w14:paraId="3011D86E" w14:textId="77777777" w:rsidR="000F6EE8" w:rsidRPr="005B0686" w:rsidRDefault="000F6EE8" w:rsidP="000F6EE8">
            <w:pPr>
              <w:spacing w:line="276" w:lineRule="auto"/>
              <w:ind w:right="29"/>
              <w:jc w:val="both"/>
              <w:rPr>
                <w:rFonts w:ascii="Bookman Old Style" w:eastAsia="Calibri" w:hAnsi="Bookman Old Style"/>
              </w:rPr>
            </w:pPr>
          </w:p>
          <w:p w14:paraId="3F6E3E59" w14:textId="3CBDB3B4" w:rsidR="00AE256A" w:rsidRPr="005B0686" w:rsidRDefault="000F6EE8" w:rsidP="004D156F">
            <w:pPr>
              <w:spacing w:line="276" w:lineRule="auto"/>
              <w:ind w:right="29"/>
              <w:jc w:val="both"/>
              <w:rPr>
                <w:rFonts w:ascii="Bookman Old Style" w:hAnsi="Bookman Old Style" w:cs="Calibri"/>
                <w:bCs/>
                <w:color w:val="000000"/>
              </w:rPr>
            </w:pPr>
            <w:r w:rsidRPr="005B0686">
              <w:rPr>
                <w:rFonts w:ascii="Bookman Old Style" w:eastAsia="Calibri" w:hAnsi="Bookman Old Style"/>
              </w:rPr>
              <w:t xml:space="preserve">In case of Fund Based credit facility, the </w:t>
            </w:r>
            <w:r w:rsidRPr="005B0686">
              <w:rPr>
                <w:rFonts w:ascii="Bookman Old Style" w:hAnsi="Bookman Old Style" w:cs="Calibri"/>
                <w:color w:val="000000"/>
              </w:rPr>
              <w:t xml:space="preserve">certificate issued by Nationalized/ Scheduled Bank duly mentioning sanctioned limits, funds utilized so far and balance available as on </w:t>
            </w:r>
            <w:r w:rsidR="009F207D">
              <w:rPr>
                <w:rFonts w:ascii="Bookman Old Style" w:hAnsi="Bookman Old Style"/>
              </w:rPr>
              <w:lastRenderedPageBreak/>
              <w:t>31.05</w:t>
            </w:r>
            <w:r w:rsidR="00DD01F1" w:rsidRPr="005B0686">
              <w:rPr>
                <w:rFonts w:ascii="Bookman Old Style" w:hAnsi="Bookman Old Style"/>
              </w:rPr>
              <w:t>.2026</w:t>
            </w:r>
            <w:r w:rsidRPr="005B0686">
              <w:rPr>
                <w:rFonts w:ascii="Bookman Old Style" w:hAnsi="Bookman Old Style" w:cs="Calibri"/>
                <w:color w:val="000000"/>
              </w:rPr>
              <w:t xml:space="preserve"> or at a later date, before submission of the bid shall be uploaded</w:t>
            </w:r>
            <w:r w:rsidRPr="005B0686">
              <w:rPr>
                <w:rFonts w:ascii="Bookman Old Style" w:hAnsi="Bookman Old Style" w:cs="Calibri"/>
                <w:bCs/>
                <w:color w:val="000000"/>
              </w:rPr>
              <w:t>.</w:t>
            </w:r>
          </w:p>
          <w:p w14:paraId="50CA34B4" w14:textId="00028949" w:rsidR="002B6A6A" w:rsidRPr="005B0686" w:rsidRDefault="002B6A6A" w:rsidP="00DD01F1">
            <w:pPr>
              <w:spacing w:line="276" w:lineRule="auto"/>
              <w:ind w:right="29"/>
              <w:jc w:val="both"/>
              <w:rPr>
                <w:rFonts w:ascii="Bookman Old Style" w:hAnsi="Bookman Old Style" w:cs="Calibri"/>
                <w:color w:val="000000"/>
              </w:rPr>
            </w:pPr>
            <w:r w:rsidRPr="005B0686">
              <w:rPr>
                <w:rFonts w:ascii="Bookman Old Style" w:hAnsi="Bookman Old Style" w:cs="Calibri"/>
                <w:b/>
                <w:bCs/>
                <w:color w:val="000000"/>
              </w:rPr>
              <w:t xml:space="preserve">The certificate shall be submitted in the format </w:t>
            </w:r>
            <w:r w:rsidR="00DD01F1" w:rsidRPr="005B0686">
              <w:rPr>
                <w:rFonts w:ascii="Bookman Old Style" w:hAnsi="Bookman Old Style" w:cs="Calibri"/>
                <w:b/>
                <w:bCs/>
                <w:color w:val="000000"/>
              </w:rPr>
              <w:t>provided in annexure</w:t>
            </w:r>
          </w:p>
        </w:tc>
      </w:tr>
      <w:tr w:rsidR="00AE256A" w:rsidRPr="005B0686" w14:paraId="71A4CCCB" w14:textId="77777777" w:rsidTr="00AE4495">
        <w:trPr>
          <w:jc w:val="center"/>
        </w:trPr>
        <w:tc>
          <w:tcPr>
            <w:tcW w:w="710" w:type="dxa"/>
            <w:vAlign w:val="center"/>
          </w:tcPr>
          <w:p w14:paraId="65BB3BF5" w14:textId="193C902D" w:rsidR="00AE256A" w:rsidRPr="005B0686" w:rsidRDefault="00C437AD" w:rsidP="00AE256A">
            <w:pPr>
              <w:spacing w:line="276" w:lineRule="auto"/>
              <w:jc w:val="center"/>
              <w:rPr>
                <w:rFonts w:ascii="Bookman Old Style" w:eastAsia="Bookman Old Style" w:hAnsi="Bookman Old Style" w:cs="Bookman Old Style"/>
                <w:color w:val="000000"/>
              </w:rPr>
            </w:pPr>
            <w:r w:rsidRPr="005B0686">
              <w:rPr>
                <w:rFonts w:ascii="Bookman Old Style" w:eastAsia="Bookman Old Style" w:hAnsi="Bookman Old Style" w:cs="Bookman Old Style"/>
                <w:color w:val="000000"/>
              </w:rPr>
              <w:lastRenderedPageBreak/>
              <w:t>7</w:t>
            </w:r>
          </w:p>
        </w:tc>
        <w:tc>
          <w:tcPr>
            <w:tcW w:w="4689" w:type="dxa"/>
          </w:tcPr>
          <w:p w14:paraId="71906902" w14:textId="77777777" w:rsidR="000F6EE8" w:rsidRPr="005B0686" w:rsidRDefault="000F6EE8" w:rsidP="000F6EE8">
            <w:pPr>
              <w:spacing w:after="40" w:line="276" w:lineRule="auto"/>
              <w:jc w:val="both"/>
              <w:rPr>
                <w:rFonts w:ascii="Bookman Old Style" w:hAnsi="Bookman Old Style"/>
                <w:b/>
              </w:rPr>
            </w:pPr>
            <w:r w:rsidRPr="005B0686">
              <w:rPr>
                <w:rFonts w:ascii="Bookman Old Style" w:hAnsi="Bookman Old Style"/>
                <w:b/>
              </w:rPr>
              <w:t>Tender Capacity:</w:t>
            </w:r>
          </w:p>
          <w:p w14:paraId="4C195B3A" w14:textId="2E288D66" w:rsidR="000F6EE8" w:rsidRPr="005B0686" w:rsidRDefault="000F6EE8" w:rsidP="000F6EE8">
            <w:pPr>
              <w:spacing w:after="40" w:line="276" w:lineRule="auto"/>
              <w:jc w:val="both"/>
              <w:rPr>
                <w:rFonts w:ascii="Bookman Old Style" w:hAnsi="Bookman Old Style"/>
              </w:rPr>
            </w:pPr>
            <w:r w:rsidRPr="005B0686">
              <w:rPr>
                <w:rFonts w:ascii="Bookman Old Style" w:hAnsi="Bookman Old Style"/>
              </w:rPr>
              <w:t xml:space="preserve">Bidder who meets the above specified minimum qualifying criteria, will only be qualified, if their available tender capacity is more than the total tender value. The available tender capacity will be calculated </w:t>
            </w:r>
            <w:r w:rsidR="009F207D" w:rsidRPr="005B0686">
              <w:rPr>
                <w:rFonts w:ascii="Bookman Old Style" w:hAnsi="Bookman Old Style"/>
              </w:rPr>
              <w:t>as under</w:t>
            </w:r>
            <w:r w:rsidRPr="005B0686">
              <w:rPr>
                <w:rFonts w:ascii="Bookman Old Style" w:hAnsi="Bookman Old Style"/>
              </w:rPr>
              <w:t>:</w:t>
            </w:r>
          </w:p>
          <w:p w14:paraId="03CD9053" w14:textId="77777777" w:rsidR="000F6EE8" w:rsidRPr="005B0686" w:rsidRDefault="000F6EE8" w:rsidP="000F6EE8">
            <w:pPr>
              <w:spacing w:after="40" w:line="276" w:lineRule="auto"/>
              <w:jc w:val="both"/>
              <w:rPr>
                <w:rFonts w:ascii="Bookman Old Style" w:hAnsi="Bookman Old Style"/>
              </w:rPr>
            </w:pPr>
            <w:r w:rsidRPr="005B0686">
              <w:rPr>
                <w:rFonts w:ascii="Bookman Old Style" w:hAnsi="Bookman Old Style"/>
              </w:rPr>
              <w:t>Assessed available tender capacity = (AxNx1.5-B) Where,</w:t>
            </w:r>
          </w:p>
          <w:p w14:paraId="6B3477E6" w14:textId="7A196EEB" w:rsidR="00DD01F1" w:rsidRPr="009F207D" w:rsidRDefault="000F6EE8" w:rsidP="00DD01F1">
            <w:pPr>
              <w:pStyle w:val="TableParagraph"/>
              <w:spacing w:before="46" w:line="285" w:lineRule="auto"/>
              <w:ind w:left="105" w:right="82"/>
              <w:jc w:val="both"/>
              <w:rPr>
                <w:rFonts w:ascii="Bookman Old Style" w:eastAsia="Times New Roman" w:hAnsi="Bookman Old Style" w:cs="Mangal"/>
                <w:sz w:val="24"/>
                <w:szCs w:val="24"/>
              </w:rPr>
            </w:pPr>
            <w:r w:rsidRPr="005B0686">
              <w:rPr>
                <w:rFonts w:ascii="Bookman Old Style" w:hAnsi="Bookman Old Style"/>
                <w:sz w:val="24"/>
                <w:szCs w:val="24"/>
              </w:rPr>
              <w:t xml:space="preserve">A is </w:t>
            </w:r>
            <w:r w:rsidRPr="009F207D">
              <w:rPr>
                <w:rFonts w:ascii="Bookman Old Style" w:eastAsia="Times New Roman" w:hAnsi="Bookman Old Style" w:cs="Mangal"/>
                <w:sz w:val="24"/>
                <w:szCs w:val="24"/>
              </w:rPr>
              <w:t xml:space="preserve">equal to Maximum value of works executed in any one year during the last five years </w:t>
            </w:r>
            <w:r w:rsidR="00DD01F1" w:rsidRPr="009F207D">
              <w:rPr>
                <w:rFonts w:ascii="Bookman Old Style" w:eastAsia="Times New Roman" w:hAnsi="Bookman Old Style" w:cs="Mangal"/>
                <w:sz w:val="24"/>
                <w:szCs w:val="24"/>
              </w:rPr>
              <w:t>(FY 2020-</w:t>
            </w:r>
            <w:r w:rsidR="009F207D" w:rsidRPr="009F207D">
              <w:rPr>
                <w:rFonts w:ascii="Bookman Old Style" w:eastAsia="Times New Roman" w:hAnsi="Bookman Old Style" w:cs="Mangal"/>
                <w:sz w:val="24"/>
                <w:szCs w:val="24"/>
              </w:rPr>
              <w:t>21, 2021</w:t>
            </w:r>
            <w:r w:rsidR="00DD01F1" w:rsidRPr="009F207D">
              <w:rPr>
                <w:rFonts w:ascii="Bookman Old Style" w:eastAsia="Times New Roman" w:hAnsi="Bookman Old Style" w:cs="Mangal"/>
                <w:sz w:val="24"/>
                <w:szCs w:val="24"/>
              </w:rPr>
              <w:t>-</w:t>
            </w:r>
            <w:r w:rsidR="009F207D" w:rsidRPr="009F207D">
              <w:rPr>
                <w:rFonts w:ascii="Bookman Old Style" w:eastAsia="Times New Roman" w:hAnsi="Bookman Old Style" w:cs="Mangal"/>
                <w:sz w:val="24"/>
                <w:szCs w:val="24"/>
              </w:rPr>
              <w:t>22, 2022</w:t>
            </w:r>
            <w:r w:rsidR="00DD01F1" w:rsidRPr="009F207D">
              <w:rPr>
                <w:rFonts w:ascii="Bookman Old Style" w:eastAsia="Times New Roman" w:hAnsi="Bookman Old Style" w:cs="Mangal"/>
                <w:sz w:val="24"/>
                <w:szCs w:val="24"/>
              </w:rPr>
              <w:t>-</w:t>
            </w:r>
            <w:r w:rsidR="009F207D" w:rsidRPr="009F207D">
              <w:rPr>
                <w:rFonts w:ascii="Bookman Old Style" w:eastAsia="Times New Roman" w:hAnsi="Bookman Old Style" w:cs="Mangal"/>
                <w:sz w:val="24"/>
                <w:szCs w:val="24"/>
              </w:rPr>
              <w:t>23, 2023</w:t>
            </w:r>
            <w:r w:rsidR="00DD01F1" w:rsidRPr="009F207D">
              <w:rPr>
                <w:rFonts w:ascii="Bookman Old Style" w:eastAsia="Times New Roman" w:hAnsi="Bookman Old Style" w:cs="Mangal"/>
                <w:sz w:val="24"/>
                <w:szCs w:val="24"/>
              </w:rPr>
              <w:t>-</w:t>
            </w:r>
            <w:r w:rsidR="009F207D" w:rsidRPr="009F207D">
              <w:rPr>
                <w:rFonts w:ascii="Bookman Old Style" w:eastAsia="Times New Roman" w:hAnsi="Bookman Old Style" w:cs="Mangal"/>
                <w:sz w:val="24"/>
                <w:szCs w:val="24"/>
              </w:rPr>
              <w:t>24 &amp; 2024</w:t>
            </w:r>
            <w:r w:rsidR="00DD01F1" w:rsidRPr="009F207D">
              <w:rPr>
                <w:rFonts w:ascii="Bookman Old Style" w:eastAsia="Times New Roman" w:hAnsi="Bookman Old Style" w:cs="Mangal"/>
                <w:sz w:val="24"/>
                <w:szCs w:val="24"/>
              </w:rPr>
              <w:t>-25)</w:t>
            </w:r>
          </w:p>
          <w:p w14:paraId="002661E0" w14:textId="56E8B3E1" w:rsidR="000F6EE8" w:rsidRPr="005B0686" w:rsidRDefault="00DD01F1" w:rsidP="00DD01F1">
            <w:pPr>
              <w:spacing w:after="40" w:line="276" w:lineRule="auto"/>
              <w:jc w:val="both"/>
              <w:rPr>
                <w:rFonts w:ascii="Bookman Old Style" w:hAnsi="Bookman Old Style"/>
              </w:rPr>
            </w:pPr>
            <w:r w:rsidRPr="005B0686">
              <w:rPr>
                <w:rFonts w:ascii="Bookman Old Style" w:hAnsi="Bookman Old Style"/>
              </w:rPr>
              <w:t xml:space="preserve"> </w:t>
            </w:r>
            <w:r w:rsidR="000F6EE8" w:rsidRPr="005B0686">
              <w:rPr>
                <w:rFonts w:ascii="Bookman Old Style" w:hAnsi="Bookman Old Style"/>
              </w:rPr>
              <w:t xml:space="preserve">(updated to FY </w:t>
            </w:r>
            <w:r w:rsidR="004A0A50" w:rsidRPr="005B0686">
              <w:rPr>
                <w:rFonts w:ascii="Bookman Old Style" w:hAnsi="Bookman Old Style"/>
              </w:rPr>
              <w:t>in which tenders are invited</w:t>
            </w:r>
            <w:r w:rsidR="000F6EE8" w:rsidRPr="005B0686">
              <w:rPr>
                <w:rFonts w:ascii="Bookman Old Style" w:hAnsi="Bookman Old Style"/>
              </w:rPr>
              <w:t>), taking into account the completed as well as works in progress.</w:t>
            </w:r>
          </w:p>
          <w:p w14:paraId="5B8577CF" w14:textId="77777777" w:rsidR="000F6EE8" w:rsidRPr="005B0686" w:rsidRDefault="000F6EE8" w:rsidP="000F6EE8">
            <w:pPr>
              <w:spacing w:line="276" w:lineRule="auto"/>
              <w:jc w:val="both"/>
              <w:rPr>
                <w:rFonts w:ascii="Bookman Old Style" w:eastAsia="Calibri" w:hAnsi="Bookman Old Style" w:cs="AJJGLI+TimesNewRoman,Italic"/>
              </w:rPr>
            </w:pPr>
            <w:r w:rsidRPr="005B0686">
              <w:rPr>
                <w:rFonts w:ascii="Bookman Old Style" w:eastAsia="Calibri" w:hAnsi="Bookman Old Style" w:cs="AJJGLI+TimesNewRoman,Italic"/>
              </w:rPr>
              <w:t xml:space="preserve">N </w:t>
            </w:r>
            <w:r w:rsidRPr="005B0686">
              <w:rPr>
                <w:rFonts w:ascii="Bookman Old Style" w:hAnsi="Bookman Old Style"/>
              </w:rPr>
              <w:t>is equal to</w:t>
            </w:r>
            <w:r w:rsidRPr="005B0686">
              <w:rPr>
                <w:rFonts w:ascii="Bookman Old Style" w:eastAsia="Calibri" w:hAnsi="Bookman Old Style" w:cs="AJJGLI+TimesNewRoman,Italic"/>
              </w:rPr>
              <w:t xml:space="preserve"> Number of years prescribed for completion of the works for which tenders are invited.</w:t>
            </w:r>
          </w:p>
          <w:p w14:paraId="12A8FBF3" w14:textId="2AA8E917" w:rsidR="00AE256A" w:rsidRPr="005B0686" w:rsidRDefault="000F6EE8" w:rsidP="009660C0">
            <w:pPr>
              <w:pStyle w:val="BodyText"/>
              <w:spacing w:line="276" w:lineRule="auto"/>
              <w:ind w:right="72"/>
              <w:jc w:val="both"/>
              <w:rPr>
                <w:rFonts w:ascii="Bookman Old Style" w:eastAsia="Calibri" w:hAnsi="Bookman Old Style" w:cs="AJJGLI+TimesNewRoman,Italic"/>
              </w:rPr>
            </w:pPr>
            <w:r w:rsidRPr="005B0686">
              <w:rPr>
                <w:rFonts w:ascii="Bookman Old Style" w:hAnsi="Bookman Old Style"/>
                <w:b w:val="0"/>
                <w:color w:val="auto"/>
                <w:sz w:val="24"/>
                <w:u w:val="none"/>
              </w:rPr>
              <w:t>B is equal to Value, at FY in which tenders are invited price level, of existing commitments and on-going works to be completed during the next 12 months.</w:t>
            </w:r>
          </w:p>
        </w:tc>
        <w:tc>
          <w:tcPr>
            <w:tcW w:w="4808" w:type="dxa"/>
          </w:tcPr>
          <w:p w14:paraId="175FF3CC" w14:textId="77777777" w:rsidR="000F6EE8" w:rsidRPr="005B0686" w:rsidRDefault="000F6EE8" w:rsidP="000F6EE8">
            <w:pPr>
              <w:spacing w:after="120" w:line="276" w:lineRule="auto"/>
              <w:jc w:val="both"/>
              <w:rPr>
                <w:rFonts w:ascii="Bookman Old Style" w:eastAsia="Calibri" w:hAnsi="Bookman Old Style" w:cs="AJJGLI+TimesNewRoman,Italic"/>
              </w:rPr>
            </w:pPr>
            <w:r w:rsidRPr="005B0686">
              <w:rPr>
                <w:rFonts w:ascii="Bookman Old Style" w:eastAsia="Calibri" w:hAnsi="Bookman Old Style" w:cs="AJJGLI+TimesNewRoman,Italic"/>
              </w:rPr>
              <w:t>Scanned copy of the statements showing the value of existing commitments and on-going works as well as the stipulated period of completion remaining for each of the works as per the format prescribed in the Techno-Commercial sheet shall be uploaded.</w:t>
            </w:r>
          </w:p>
          <w:p w14:paraId="57189C18" w14:textId="77777777" w:rsidR="000F6EE8" w:rsidRPr="005B0686" w:rsidRDefault="000F6EE8" w:rsidP="000F6EE8">
            <w:pPr>
              <w:spacing w:after="120" w:line="276" w:lineRule="auto"/>
              <w:jc w:val="both"/>
              <w:rPr>
                <w:rFonts w:ascii="Bookman Old Style" w:eastAsia="Calibri" w:hAnsi="Bookman Old Style" w:cs="AJJGLI+TimesNewRoman,Italic"/>
              </w:rPr>
            </w:pPr>
            <w:r w:rsidRPr="005B0686">
              <w:rPr>
                <w:rFonts w:ascii="Bookman Old Style" w:eastAsia="Calibri" w:hAnsi="Bookman Old Style" w:cs="AJJGLI+TimesNewRoman,Italic"/>
              </w:rPr>
              <w:t>The bidder shall note that the value of pendency of work should be considered based on financial progress achieved in the particular work as on the date of bid submission.</w:t>
            </w:r>
          </w:p>
          <w:p w14:paraId="77D641BC" w14:textId="66292D64" w:rsidR="00AE256A" w:rsidRPr="005B0686" w:rsidRDefault="000F6EE8" w:rsidP="000F6EE8">
            <w:pPr>
              <w:jc w:val="both"/>
              <w:rPr>
                <w:rFonts w:ascii="Bookman Old Style" w:eastAsia="Bookman Old Style" w:hAnsi="Bookman Old Style" w:cs="Bookman Old Style"/>
                <w:color w:val="000000"/>
              </w:rPr>
            </w:pPr>
            <w:r w:rsidRPr="005B0686">
              <w:rPr>
                <w:rFonts w:ascii="Bookman Old Style" w:eastAsia="Calibri" w:hAnsi="Bookman Old Style" w:cs="AJJGLI+TimesNewRoman,Italic"/>
              </w:rPr>
              <w:t xml:space="preserve">The statement should be certified by the Employer in charge, not below the rank of an Executive Engineer </w:t>
            </w:r>
            <w:r w:rsidRPr="005B0686">
              <w:rPr>
                <w:rFonts w:ascii="Bookman Old Style" w:hAnsi="Bookman Old Style"/>
              </w:rPr>
              <w:t>or equivalent.</w:t>
            </w:r>
          </w:p>
        </w:tc>
      </w:tr>
      <w:tr w:rsidR="00AE256A" w:rsidRPr="005B0686" w14:paraId="3A270E87" w14:textId="77777777" w:rsidTr="00AE4495">
        <w:trPr>
          <w:trHeight w:val="557"/>
          <w:jc w:val="center"/>
        </w:trPr>
        <w:tc>
          <w:tcPr>
            <w:tcW w:w="710" w:type="dxa"/>
            <w:vAlign w:val="center"/>
          </w:tcPr>
          <w:p w14:paraId="5A517F8E" w14:textId="77777777" w:rsidR="00AE256A" w:rsidRPr="005B0686" w:rsidRDefault="00AE256A" w:rsidP="00AE256A">
            <w:pPr>
              <w:spacing w:line="276" w:lineRule="auto"/>
              <w:jc w:val="center"/>
              <w:rPr>
                <w:rFonts w:ascii="Bookman Old Style" w:hAnsi="Bookman Old Style"/>
                <w:b/>
              </w:rPr>
            </w:pPr>
            <w:r w:rsidRPr="005B0686">
              <w:rPr>
                <w:rFonts w:ascii="Bookman Old Style" w:hAnsi="Bookman Old Style"/>
                <w:b/>
              </w:rPr>
              <w:t>III</w:t>
            </w:r>
          </w:p>
        </w:tc>
        <w:tc>
          <w:tcPr>
            <w:tcW w:w="4689" w:type="dxa"/>
            <w:vAlign w:val="center"/>
          </w:tcPr>
          <w:p w14:paraId="03975583" w14:textId="77777777" w:rsidR="00AE256A" w:rsidRPr="005B0686" w:rsidRDefault="00AE256A" w:rsidP="00AE256A">
            <w:pPr>
              <w:pStyle w:val="BodyText"/>
              <w:spacing w:line="276" w:lineRule="auto"/>
              <w:ind w:right="74"/>
              <w:jc w:val="both"/>
              <w:rPr>
                <w:rFonts w:ascii="Bookman Old Style" w:hAnsi="Bookman Old Style" w:cs="Calibri"/>
                <w:color w:val="000000" w:themeColor="text1"/>
                <w:sz w:val="24"/>
                <w:lang w:val="en-IN"/>
              </w:rPr>
            </w:pPr>
            <w:r w:rsidRPr="005B0686">
              <w:rPr>
                <w:rFonts w:ascii="Bookman Old Style" w:hAnsi="Bookman Old Style"/>
                <w:color w:val="000000" w:themeColor="text1"/>
                <w:sz w:val="24"/>
                <w:lang w:val="en-IN"/>
              </w:rPr>
              <w:t>General</w:t>
            </w:r>
            <w:r w:rsidRPr="005B0686">
              <w:rPr>
                <w:rFonts w:ascii="Bookman Old Style" w:hAnsi="Bookman Old Style"/>
                <w:color w:val="000000" w:themeColor="text1"/>
                <w:sz w:val="24"/>
              </w:rPr>
              <w:t xml:space="preserve"> Criteria:</w:t>
            </w:r>
          </w:p>
        </w:tc>
        <w:tc>
          <w:tcPr>
            <w:tcW w:w="4808" w:type="dxa"/>
            <w:vAlign w:val="center"/>
          </w:tcPr>
          <w:p w14:paraId="5FB83DC8" w14:textId="77777777" w:rsidR="00AE256A" w:rsidRPr="005B0686" w:rsidRDefault="00AE256A" w:rsidP="00AE256A">
            <w:pPr>
              <w:jc w:val="both"/>
              <w:rPr>
                <w:rFonts w:ascii="Bookman Old Style" w:eastAsia="Bookman Old Style" w:hAnsi="Bookman Old Style" w:cs="Bookman Old Style"/>
                <w:color w:val="000000"/>
              </w:rPr>
            </w:pPr>
          </w:p>
        </w:tc>
      </w:tr>
      <w:tr w:rsidR="00AE256A" w:rsidRPr="005B0686" w14:paraId="52A7D20A" w14:textId="77777777" w:rsidTr="00AE4495">
        <w:trPr>
          <w:jc w:val="center"/>
        </w:trPr>
        <w:tc>
          <w:tcPr>
            <w:tcW w:w="710" w:type="dxa"/>
            <w:vAlign w:val="center"/>
          </w:tcPr>
          <w:p w14:paraId="076527F7" w14:textId="4A5E3325" w:rsidR="00AE256A" w:rsidRPr="005B0686" w:rsidRDefault="00C437AD" w:rsidP="00AE256A">
            <w:pPr>
              <w:spacing w:line="276" w:lineRule="auto"/>
              <w:jc w:val="center"/>
              <w:rPr>
                <w:rFonts w:ascii="Bookman Old Style" w:hAnsi="Bookman Old Style"/>
              </w:rPr>
            </w:pPr>
            <w:r w:rsidRPr="005B0686">
              <w:rPr>
                <w:rFonts w:ascii="Bookman Old Style" w:hAnsi="Bookman Old Style"/>
              </w:rPr>
              <w:t>8</w:t>
            </w:r>
          </w:p>
        </w:tc>
        <w:tc>
          <w:tcPr>
            <w:tcW w:w="4689" w:type="dxa"/>
          </w:tcPr>
          <w:p w14:paraId="7D8ADF3F" w14:textId="77777777" w:rsidR="000F6EE8" w:rsidRPr="009F207D" w:rsidRDefault="000F6EE8" w:rsidP="009F207D">
            <w:pPr>
              <w:pBdr>
                <w:top w:val="nil"/>
                <w:left w:val="nil"/>
                <w:bottom w:val="nil"/>
                <w:right w:val="nil"/>
                <w:between w:val="nil"/>
                <w:bar w:val="nil"/>
              </w:pBdr>
              <w:spacing w:line="276" w:lineRule="auto"/>
              <w:jc w:val="both"/>
              <w:rPr>
                <w:rFonts w:ascii="Bookman Old Style" w:eastAsia="Calibri" w:hAnsi="Bookman Old Style" w:cs="AJJGLI+TimesNewRoman,Italic"/>
              </w:rPr>
            </w:pPr>
            <w:r w:rsidRPr="009F207D">
              <w:rPr>
                <w:rFonts w:ascii="Bookman Old Style" w:eastAsia="Calibri" w:hAnsi="Bookman Old Style" w:cs="AJJGLI+TimesNewRoman,Italic"/>
              </w:rPr>
              <w:t>Even though the Bidders meet the above criteria, they are subject to be disqualified if they have:</w:t>
            </w:r>
          </w:p>
          <w:p w14:paraId="3DA721B1" w14:textId="77777777" w:rsidR="000F6EE8" w:rsidRPr="009F207D" w:rsidRDefault="000F6EE8" w:rsidP="009F207D">
            <w:pPr>
              <w:pBdr>
                <w:top w:val="nil"/>
                <w:left w:val="nil"/>
                <w:bottom w:val="nil"/>
                <w:right w:val="nil"/>
                <w:between w:val="nil"/>
                <w:bar w:val="nil"/>
              </w:pBdr>
              <w:spacing w:line="276" w:lineRule="auto"/>
              <w:jc w:val="both"/>
              <w:rPr>
                <w:rFonts w:ascii="Bookman Old Style" w:eastAsia="Calibri" w:hAnsi="Bookman Old Style" w:cs="AJJGLI+TimesNewRoman,Italic"/>
              </w:rPr>
            </w:pPr>
            <w:r w:rsidRPr="009F207D">
              <w:rPr>
                <w:rFonts w:ascii="Bookman Old Style" w:eastAsia="Calibri" w:hAnsi="Bookman Old Style" w:cs="AJJGLI+TimesNewRoman,Italic"/>
              </w:rPr>
              <w:t xml:space="preserve">made misleading or false representations in the forms, statements and attachments submitted in proof of the qualification </w:t>
            </w:r>
            <w:r w:rsidRPr="009F207D">
              <w:rPr>
                <w:rFonts w:ascii="Bookman Old Style" w:eastAsia="Calibri" w:hAnsi="Bookman Old Style" w:cs="AJJGLI+TimesNewRoman,Italic"/>
              </w:rPr>
              <w:lastRenderedPageBreak/>
              <w:t xml:space="preserve">requirements; </w:t>
            </w:r>
          </w:p>
          <w:p w14:paraId="4FC44B88" w14:textId="77777777" w:rsidR="000F6EE8" w:rsidRPr="009F207D" w:rsidRDefault="000F6EE8" w:rsidP="009F207D">
            <w:pPr>
              <w:pBdr>
                <w:top w:val="nil"/>
                <w:left w:val="nil"/>
                <w:bottom w:val="nil"/>
                <w:right w:val="nil"/>
                <w:between w:val="nil"/>
                <w:bar w:val="nil"/>
              </w:pBdr>
              <w:spacing w:line="276" w:lineRule="auto"/>
              <w:jc w:val="both"/>
              <w:rPr>
                <w:rFonts w:ascii="Bookman Old Style" w:eastAsia="Calibri" w:hAnsi="Bookman Old Style" w:cs="AJJGLI+TimesNewRoman,Italic"/>
              </w:rPr>
            </w:pPr>
            <w:r w:rsidRPr="009F207D">
              <w:rPr>
                <w:rFonts w:ascii="Bookman Old Style" w:eastAsia="Calibri" w:hAnsi="Bookman Old Style" w:cs="AJJGLI+TimesNewRoman,Italic"/>
              </w:rPr>
              <w:t>and/or</w:t>
            </w:r>
          </w:p>
          <w:p w14:paraId="38927E24" w14:textId="5088AC87" w:rsidR="000F6EE8" w:rsidRPr="009F207D" w:rsidRDefault="000F6EE8" w:rsidP="009F207D">
            <w:pPr>
              <w:pBdr>
                <w:top w:val="nil"/>
                <w:left w:val="nil"/>
                <w:bottom w:val="nil"/>
                <w:right w:val="nil"/>
                <w:between w:val="nil"/>
                <w:bar w:val="nil"/>
              </w:pBdr>
              <w:spacing w:line="276" w:lineRule="auto"/>
              <w:jc w:val="both"/>
              <w:rPr>
                <w:rFonts w:ascii="Bookman Old Style" w:eastAsia="Calibri" w:hAnsi="Bookman Old Style" w:cs="AJJGLI+TimesNewRoman,Italic"/>
              </w:rPr>
            </w:pPr>
            <w:r w:rsidRPr="009F207D">
              <w:rPr>
                <w:rFonts w:ascii="Bookman Old Style" w:eastAsia="Calibri" w:hAnsi="Bookman Old Style" w:cs="AJJGLI+TimesNewRoman,Italic"/>
              </w:rPr>
              <w:t xml:space="preserve">record of poor performance such as abandoning the works, not properly completing the contract, inordinate delays in completion, litigation history, or </w:t>
            </w:r>
            <w:r w:rsidR="009F207D" w:rsidRPr="009F207D">
              <w:rPr>
                <w:rFonts w:ascii="Bookman Old Style" w:eastAsia="Calibri" w:hAnsi="Bookman Old Style" w:cs="AJJGLI+TimesNewRoman,Italic"/>
              </w:rPr>
              <w:t>financial failures</w:t>
            </w:r>
            <w:r w:rsidRPr="009F207D">
              <w:rPr>
                <w:rFonts w:ascii="Bookman Old Style" w:eastAsia="Calibri" w:hAnsi="Bookman Old Style" w:cs="AJJGLI+TimesNewRoman,Italic"/>
              </w:rPr>
              <w:t xml:space="preserve"> etc.; </w:t>
            </w:r>
          </w:p>
          <w:p w14:paraId="66FE0DD5" w14:textId="77777777" w:rsidR="000F6EE8" w:rsidRPr="009F207D" w:rsidRDefault="000F6EE8" w:rsidP="009F207D">
            <w:pPr>
              <w:pBdr>
                <w:top w:val="nil"/>
                <w:left w:val="nil"/>
                <w:bottom w:val="nil"/>
                <w:right w:val="nil"/>
                <w:between w:val="nil"/>
                <w:bar w:val="nil"/>
              </w:pBdr>
              <w:spacing w:line="276" w:lineRule="auto"/>
              <w:jc w:val="both"/>
              <w:rPr>
                <w:rFonts w:ascii="Bookman Old Style" w:eastAsia="Calibri" w:hAnsi="Bookman Old Style" w:cs="AJJGLI+TimesNewRoman,Italic"/>
              </w:rPr>
            </w:pPr>
            <w:r w:rsidRPr="009F207D">
              <w:rPr>
                <w:rFonts w:ascii="Bookman Old Style" w:eastAsia="Calibri" w:hAnsi="Bookman Old Style" w:cs="AJJGLI+TimesNewRoman,Italic"/>
              </w:rPr>
              <w:t>and/or</w:t>
            </w:r>
          </w:p>
          <w:p w14:paraId="3B658DA7" w14:textId="77777777" w:rsidR="000F6EE8" w:rsidRPr="009F207D" w:rsidRDefault="000F6EE8" w:rsidP="009F207D">
            <w:pPr>
              <w:pBdr>
                <w:top w:val="nil"/>
                <w:left w:val="nil"/>
                <w:bottom w:val="nil"/>
                <w:right w:val="nil"/>
                <w:between w:val="nil"/>
                <w:bar w:val="nil"/>
              </w:pBdr>
              <w:spacing w:line="276" w:lineRule="auto"/>
              <w:jc w:val="both"/>
              <w:rPr>
                <w:rFonts w:ascii="Bookman Old Style" w:eastAsia="Calibri" w:hAnsi="Bookman Old Style" w:cs="AJJGLI+TimesNewRoman,Italic"/>
              </w:rPr>
            </w:pPr>
            <w:r w:rsidRPr="009F207D">
              <w:rPr>
                <w:rFonts w:ascii="Bookman Old Style" w:eastAsia="Calibri" w:hAnsi="Bookman Old Style" w:cs="AJJGLI+TimesNewRoman,Italic"/>
              </w:rPr>
              <w:t>iii) Participated in the previous Tender for the same work and had quoted unreasonably high tender prices and could not furnish rational justification.</w:t>
            </w:r>
          </w:p>
          <w:p w14:paraId="41F82160" w14:textId="77777777" w:rsidR="000F6EE8" w:rsidRPr="009F207D" w:rsidRDefault="000F6EE8" w:rsidP="009F207D">
            <w:pPr>
              <w:pBdr>
                <w:top w:val="nil"/>
                <w:left w:val="nil"/>
                <w:bottom w:val="nil"/>
                <w:right w:val="nil"/>
                <w:between w:val="nil"/>
                <w:bar w:val="nil"/>
              </w:pBdr>
              <w:spacing w:line="276" w:lineRule="auto"/>
              <w:jc w:val="both"/>
              <w:rPr>
                <w:rFonts w:ascii="Bookman Old Style" w:eastAsia="Calibri" w:hAnsi="Bookman Old Style" w:cs="AJJGLI+TimesNewRoman,Italic"/>
              </w:rPr>
            </w:pPr>
            <w:r w:rsidRPr="009F207D">
              <w:rPr>
                <w:rFonts w:ascii="Bookman Old Style" w:eastAsia="Calibri" w:hAnsi="Bookman Old Style" w:cs="AJJGLI+TimesNewRoman,Italic"/>
              </w:rPr>
              <w:t>and/or</w:t>
            </w:r>
          </w:p>
          <w:p w14:paraId="67253451" w14:textId="48B7503C" w:rsidR="000F6EE8" w:rsidRPr="009F207D" w:rsidRDefault="000F6EE8" w:rsidP="009F207D">
            <w:pPr>
              <w:pBdr>
                <w:top w:val="nil"/>
                <w:left w:val="nil"/>
                <w:bottom w:val="nil"/>
                <w:right w:val="nil"/>
                <w:between w:val="nil"/>
                <w:bar w:val="nil"/>
              </w:pBdr>
              <w:spacing w:line="276" w:lineRule="auto"/>
              <w:jc w:val="both"/>
              <w:rPr>
                <w:rFonts w:ascii="Bookman Old Style" w:eastAsia="Calibri" w:hAnsi="Bookman Old Style" w:cs="AJJGLI+TimesNewRoman,Italic"/>
              </w:rPr>
            </w:pPr>
            <w:r w:rsidRPr="009F207D">
              <w:rPr>
                <w:rFonts w:ascii="Bookman Old Style" w:eastAsia="Calibri" w:hAnsi="Bookman Old Style" w:cs="AJJGLI+TimesNewRoman,Italic"/>
              </w:rPr>
              <w:t>iv) Black-</w:t>
            </w:r>
            <w:r w:rsidR="00C437AD" w:rsidRPr="009F207D">
              <w:rPr>
                <w:rFonts w:ascii="Bookman Old Style" w:eastAsia="Calibri" w:hAnsi="Bookman Old Style" w:cs="AJJGLI+TimesNewRoman,Italic"/>
              </w:rPr>
              <w:t>Listed due</w:t>
            </w:r>
            <w:r w:rsidRPr="009F207D">
              <w:rPr>
                <w:rFonts w:ascii="Bookman Old Style" w:eastAsia="Calibri" w:hAnsi="Bookman Old Style" w:cs="AJJGLI+TimesNewRoman,Italic"/>
              </w:rPr>
              <w:t xml:space="preserve"> to non-performance in execution of works by any </w:t>
            </w:r>
            <w:r w:rsidR="00C437AD" w:rsidRPr="009F207D">
              <w:rPr>
                <w:rFonts w:ascii="Bookman Old Style" w:eastAsia="Calibri" w:hAnsi="Bookman Old Style" w:cs="AJJGLI+TimesNewRoman,Italic"/>
              </w:rPr>
              <w:t xml:space="preserve">Central/State Govt. </w:t>
            </w:r>
            <w:r w:rsidR="009F207D" w:rsidRPr="009F207D">
              <w:rPr>
                <w:rFonts w:ascii="Bookman Old Style" w:eastAsia="Calibri" w:hAnsi="Bookman Old Style" w:cs="AJJGLI+TimesNewRoman,Italic"/>
              </w:rPr>
              <w:t>Undertaking</w:t>
            </w:r>
            <w:r w:rsidR="00C437AD" w:rsidRPr="009F207D">
              <w:rPr>
                <w:rFonts w:ascii="Bookman Old Style" w:eastAsia="Calibri" w:hAnsi="Bookman Old Style" w:cs="AJJGLI+TimesNewRoman,Italic"/>
              </w:rPr>
              <w:t xml:space="preserve"> Electrical utility/Govt. Dept.</w:t>
            </w:r>
            <w:r w:rsidRPr="009F207D">
              <w:rPr>
                <w:rFonts w:ascii="Bookman Old Style" w:eastAsia="Calibri" w:hAnsi="Bookman Old Style" w:cs="AJJGLI+TimesNewRoman,Italic"/>
              </w:rPr>
              <w:t xml:space="preserve"> as on date of bid submission.</w:t>
            </w:r>
          </w:p>
          <w:p w14:paraId="1954FC77" w14:textId="77777777" w:rsidR="000F6EE8" w:rsidRPr="009F207D" w:rsidRDefault="000F6EE8" w:rsidP="009F207D">
            <w:pPr>
              <w:pBdr>
                <w:top w:val="nil"/>
                <w:left w:val="nil"/>
                <w:bottom w:val="nil"/>
                <w:right w:val="nil"/>
                <w:between w:val="nil"/>
                <w:bar w:val="nil"/>
              </w:pBdr>
              <w:spacing w:line="276" w:lineRule="auto"/>
              <w:jc w:val="both"/>
              <w:rPr>
                <w:rFonts w:ascii="Bookman Old Style" w:eastAsia="Calibri" w:hAnsi="Bookman Old Style" w:cs="AJJGLI+TimesNewRoman,Italic"/>
              </w:rPr>
            </w:pPr>
            <w:r w:rsidRPr="009F207D">
              <w:rPr>
                <w:rFonts w:ascii="Bookman Old Style" w:eastAsia="Calibri" w:hAnsi="Bookman Old Style" w:cs="AJJGLI+TimesNewRoman,Italic"/>
              </w:rPr>
              <w:t>and/or</w:t>
            </w:r>
          </w:p>
          <w:p w14:paraId="6C66306D" w14:textId="192C3CEB" w:rsidR="000F6EE8" w:rsidRPr="009F207D" w:rsidRDefault="000F6EE8" w:rsidP="009F207D">
            <w:pPr>
              <w:pBdr>
                <w:top w:val="nil"/>
                <w:left w:val="nil"/>
                <w:bottom w:val="nil"/>
                <w:right w:val="nil"/>
                <w:between w:val="nil"/>
                <w:bar w:val="nil"/>
              </w:pBdr>
              <w:spacing w:line="276" w:lineRule="auto"/>
              <w:jc w:val="both"/>
              <w:rPr>
                <w:rFonts w:ascii="Bookman Old Style" w:eastAsia="Calibri" w:hAnsi="Bookman Old Style" w:cs="AJJGLI+TimesNewRoman,Italic"/>
              </w:rPr>
            </w:pPr>
            <w:r w:rsidRPr="009F207D">
              <w:rPr>
                <w:rFonts w:ascii="Bookman Old Style" w:eastAsia="Calibri" w:hAnsi="Bookman Old Style" w:cs="AJJGLI+TimesNewRoman,Italic"/>
              </w:rPr>
              <w:t xml:space="preserve">v) Defaulted/short closed due to non-performance in execution of works against the order placed by any </w:t>
            </w:r>
            <w:r w:rsidR="00C437AD" w:rsidRPr="009F207D">
              <w:rPr>
                <w:rFonts w:ascii="Bookman Old Style" w:eastAsia="Calibri" w:hAnsi="Bookman Old Style" w:cs="AJJGLI+TimesNewRoman,Italic"/>
              </w:rPr>
              <w:t xml:space="preserve">Central/State Govt. </w:t>
            </w:r>
            <w:r w:rsidR="009F207D" w:rsidRPr="009F207D">
              <w:rPr>
                <w:rFonts w:ascii="Bookman Old Style" w:eastAsia="Calibri" w:hAnsi="Bookman Old Style" w:cs="AJJGLI+TimesNewRoman,Italic"/>
              </w:rPr>
              <w:t>Undertaking</w:t>
            </w:r>
            <w:r w:rsidR="00C437AD" w:rsidRPr="009F207D">
              <w:rPr>
                <w:rFonts w:ascii="Bookman Old Style" w:eastAsia="Calibri" w:hAnsi="Bookman Old Style" w:cs="AJJGLI+TimesNewRoman,Italic"/>
              </w:rPr>
              <w:t xml:space="preserve"> Electrical utility/Govt. Dept.</w:t>
            </w:r>
            <w:r w:rsidRPr="009F207D">
              <w:rPr>
                <w:rFonts w:ascii="Bookman Old Style" w:eastAsia="Calibri" w:hAnsi="Bookman Old Style" w:cs="AJJGLI+TimesNewRoman,Italic"/>
              </w:rPr>
              <w:t xml:space="preserve"> as on date of bid submission.</w:t>
            </w:r>
          </w:p>
          <w:p w14:paraId="58EC6FE3" w14:textId="1B97BCBE" w:rsidR="00AE256A" w:rsidRPr="009F207D" w:rsidRDefault="00AE256A" w:rsidP="009F207D">
            <w:pPr>
              <w:pBdr>
                <w:top w:val="nil"/>
                <w:left w:val="nil"/>
                <w:bottom w:val="nil"/>
                <w:right w:val="nil"/>
                <w:between w:val="nil"/>
                <w:bar w:val="nil"/>
              </w:pBdr>
              <w:spacing w:line="276" w:lineRule="auto"/>
              <w:jc w:val="both"/>
              <w:rPr>
                <w:rFonts w:ascii="Bookman Old Style" w:eastAsia="Calibri" w:hAnsi="Bookman Old Style" w:cs="AJJGLI+TimesNewRoman,Italic"/>
              </w:rPr>
            </w:pPr>
          </w:p>
        </w:tc>
        <w:tc>
          <w:tcPr>
            <w:tcW w:w="4808" w:type="dxa"/>
          </w:tcPr>
          <w:p w14:paraId="51783F96" w14:textId="77777777" w:rsidR="00AE256A" w:rsidRPr="005B0686" w:rsidRDefault="000F6EE8" w:rsidP="00AE256A">
            <w:pPr>
              <w:spacing w:line="276" w:lineRule="auto"/>
              <w:jc w:val="both"/>
              <w:rPr>
                <w:rFonts w:ascii="Bookman Old Style" w:eastAsia="Calibri" w:hAnsi="Bookman Old Style" w:cs="AJJGLI+TimesNewRoman,Italic"/>
              </w:rPr>
            </w:pPr>
            <w:r w:rsidRPr="005B0686">
              <w:rPr>
                <w:rFonts w:ascii="Bookman Old Style" w:hAnsi="Bookman Old Style"/>
              </w:rPr>
              <w:lastRenderedPageBreak/>
              <w:t>Scanned copy of the s</w:t>
            </w:r>
            <w:r w:rsidRPr="005B0686">
              <w:rPr>
                <w:rFonts w:ascii="Bookman Old Style" w:eastAsia="Calibri" w:hAnsi="Bookman Old Style" w:cs="AJJGLI+TimesNewRoman,Italic"/>
              </w:rPr>
              <w:t>elf-declaration on notarized stamp paper of Rs.500/- shall be uploaded.</w:t>
            </w:r>
            <w:r w:rsidR="006C45DD" w:rsidRPr="005B0686">
              <w:rPr>
                <w:rFonts w:ascii="Bookman Old Style" w:eastAsia="Calibri" w:hAnsi="Bookman Old Style" w:cs="AJJGLI+TimesNewRoman,Italic"/>
              </w:rPr>
              <w:t xml:space="preserve"> (Annexure-</w:t>
            </w:r>
            <w:r w:rsidR="002B6A6A" w:rsidRPr="005B0686">
              <w:rPr>
                <w:rFonts w:ascii="Bookman Old Style" w:eastAsia="Calibri" w:hAnsi="Bookman Old Style" w:cs="AJJGLI+TimesNewRoman,Italic"/>
              </w:rPr>
              <w:t>I</w:t>
            </w:r>
            <w:r w:rsidR="006C45DD" w:rsidRPr="005B0686">
              <w:rPr>
                <w:rFonts w:ascii="Bookman Old Style" w:eastAsia="Calibri" w:hAnsi="Bookman Old Style" w:cs="AJJGLI+TimesNewRoman,Italic"/>
              </w:rPr>
              <w:t>I)</w:t>
            </w:r>
          </w:p>
          <w:p w14:paraId="313A682C" w14:textId="77777777" w:rsidR="003D3EB9" w:rsidRPr="005B0686" w:rsidRDefault="003D3EB9" w:rsidP="00AE256A">
            <w:pPr>
              <w:spacing w:line="276" w:lineRule="auto"/>
              <w:jc w:val="both"/>
              <w:rPr>
                <w:rFonts w:ascii="Bookman Old Style" w:eastAsia="Calibri" w:hAnsi="Bookman Old Style" w:cs="AJJGLI+TimesNewRoman,Italic"/>
              </w:rPr>
            </w:pPr>
          </w:p>
          <w:p w14:paraId="2515DC0E" w14:textId="2D02DC37" w:rsidR="003D3EB9" w:rsidRPr="005B0686" w:rsidRDefault="003D3EB9" w:rsidP="00AE256A">
            <w:pPr>
              <w:spacing w:line="276" w:lineRule="auto"/>
              <w:jc w:val="both"/>
              <w:rPr>
                <w:rFonts w:ascii="Bookman Old Style" w:hAnsi="Bookman Old Style"/>
                <w:b/>
              </w:rPr>
            </w:pPr>
          </w:p>
        </w:tc>
      </w:tr>
      <w:tr w:rsidR="00AE256A" w:rsidRPr="005B0686" w14:paraId="670C59DE" w14:textId="77777777" w:rsidTr="00AE4495">
        <w:trPr>
          <w:trHeight w:val="1920"/>
          <w:jc w:val="center"/>
        </w:trPr>
        <w:tc>
          <w:tcPr>
            <w:tcW w:w="710" w:type="dxa"/>
            <w:vAlign w:val="center"/>
          </w:tcPr>
          <w:p w14:paraId="0B319D85" w14:textId="275BC399" w:rsidR="00AE256A" w:rsidRPr="005B0686" w:rsidRDefault="00C437AD" w:rsidP="003D3EB9">
            <w:pPr>
              <w:spacing w:line="276" w:lineRule="auto"/>
              <w:jc w:val="center"/>
              <w:rPr>
                <w:rFonts w:ascii="Bookman Old Style" w:hAnsi="Bookman Old Style"/>
              </w:rPr>
            </w:pPr>
            <w:r w:rsidRPr="005B0686">
              <w:rPr>
                <w:rFonts w:ascii="Bookman Old Style" w:hAnsi="Bookman Old Style"/>
              </w:rPr>
              <w:lastRenderedPageBreak/>
              <w:t>9</w:t>
            </w:r>
          </w:p>
        </w:tc>
        <w:tc>
          <w:tcPr>
            <w:tcW w:w="4689" w:type="dxa"/>
          </w:tcPr>
          <w:p w14:paraId="0FE7A375" w14:textId="77777777" w:rsidR="000F6EE8" w:rsidRPr="005B0686" w:rsidRDefault="000F6EE8" w:rsidP="000F6EE8">
            <w:pPr>
              <w:spacing w:line="276" w:lineRule="auto"/>
              <w:jc w:val="both"/>
              <w:rPr>
                <w:rFonts w:ascii="Bookman Old Style" w:hAnsi="Bookman Old Style"/>
              </w:rPr>
            </w:pPr>
            <w:r w:rsidRPr="005B0686">
              <w:rPr>
                <w:rFonts w:ascii="Bookman Old Style" w:hAnsi="Bookman Old Style"/>
                <w:b/>
              </w:rPr>
              <w:t>Litigation History</w:t>
            </w:r>
            <w:r w:rsidRPr="005B0686">
              <w:rPr>
                <w:rFonts w:ascii="Bookman Old Style" w:hAnsi="Bookman Old Style"/>
              </w:rPr>
              <w:t>:</w:t>
            </w:r>
          </w:p>
          <w:p w14:paraId="69E376F5" w14:textId="77777777" w:rsidR="00C12EA0" w:rsidRDefault="000F6EE8" w:rsidP="009660C0">
            <w:pPr>
              <w:spacing w:line="276" w:lineRule="auto"/>
              <w:jc w:val="both"/>
              <w:rPr>
                <w:rFonts w:ascii="Bookman Old Style" w:hAnsi="Bookman Old Style"/>
              </w:rPr>
            </w:pPr>
            <w:r w:rsidRPr="005B0686">
              <w:rPr>
                <w:rFonts w:ascii="Bookman Old Style" w:hAnsi="Bookman Old Style"/>
              </w:rPr>
              <w:t>The Bidder should provide detailed information on any litigation or arbitration arising out of contracts completed or under execution by it over the preceding five years, A consistent history of awards involving litigation against the Bidder or any partner of Joint Venture may result in rejection of Bid.</w:t>
            </w:r>
          </w:p>
          <w:p w14:paraId="6FA7698B" w14:textId="5015A839" w:rsidR="009F207D" w:rsidRPr="005B0686" w:rsidRDefault="009F207D" w:rsidP="009660C0">
            <w:pPr>
              <w:spacing w:line="276" w:lineRule="auto"/>
              <w:jc w:val="both"/>
              <w:rPr>
                <w:rFonts w:ascii="Bookman Old Style" w:hAnsi="Bookman Old Style" w:cs="Calibri"/>
              </w:rPr>
            </w:pPr>
          </w:p>
        </w:tc>
        <w:tc>
          <w:tcPr>
            <w:tcW w:w="4808" w:type="dxa"/>
          </w:tcPr>
          <w:p w14:paraId="7B037ABC" w14:textId="77777777" w:rsidR="00AE256A" w:rsidRPr="005B0686" w:rsidRDefault="000F6EE8" w:rsidP="00C12EA0">
            <w:pPr>
              <w:jc w:val="both"/>
              <w:rPr>
                <w:rFonts w:ascii="Bookman Old Style" w:eastAsia="Calibri" w:hAnsi="Bookman Old Style" w:cs="AJJGLI+TimesNewRoman,Italic"/>
              </w:rPr>
            </w:pPr>
            <w:r w:rsidRPr="005B0686">
              <w:rPr>
                <w:rFonts w:ascii="Bookman Old Style" w:hAnsi="Bookman Old Style"/>
              </w:rPr>
              <w:t xml:space="preserve">Scanned copy of </w:t>
            </w:r>
            <w:r w:rsidRPr="005B0686">
              <w:rPr>
                <w:rFonts w:ascii="Bookman Old Style" w:eastAsia="Calibri" w:hAnsi="Bookman Old Style" w:cs="AJJGLI+TimesNewRoman,Italic"/>
              </w:rPr>
              <w:t>Self-declaration on notarized stamp paper of Rs.500/- shall be uploaded.</w:t>
            </w:r>
          </w:p>
          <w:p w14:paraId="37E5A695" w14:textId="77777777" w:rsidR="003D3EB9" w:rsidRPr="005B0686" w:rsidRDefault="003D3EB9" w:rsidP="00C12EA0">
            <w:pPr>
              <w:jc w:val="both"/>
              <w:rPr>
                <w:rFonts w:ascii="Bookman Old Style" w:eastAsia="Calibri" w:hAnsi="Bookman Old Style" w:cs="AJJGLI+TimesNewRoman,Italic"/>
              </w:rPr>
            </w:pPr>
          </w:p>
          <w:p w14:paraId="15368155" w14:textId="61C7010C" w:rsidR="003D3EB9" w:rsidRPr="005B0686" w:rsidRDefault="003D3EB9" w:rsidP="00C12EA0">
            <w:pPr>
              <w:jc w:val="both"/>
              <w:rPr>
                <w:rFonts w:ascii="Bookman Old Style" w:hAnsi="Bookman Old Style" w:cs="Calibri"/>
              </w:rPr>
            </w:pPr>
          </w:p>
        </w:tc>
      </w:tr>
      <w:tr w:rsidR="00AE256A" w:rsidRPr="005B0686" w14:paraId="6DEFE091" w14:textId="77777777" w:rsidTr="00AE4495">
        <w:trPr>
          <w:jc w:val="center"/>
        </w:trPr>
        <w:tc>
          <w:tcPr>
            <w:tcW w:w="710" w:type="dxa"/>
            <w:vAlign w:val="center"/>
          </w:tcPr>
          <w:p w14:paraId="5FE07822" w14:textId="684D968D" w:rsidR="00AE256A" w:rsidRPr="005B0686" w:rsidRDefault="00AE256A" w:rsidP="00C437AD">
            <w:pPr>
              <w:spacing w:line="276" w:lineRule="auto"/>
              <w:jc w:val="center"/>
              <w:rPr>
                <w:rFonts w:ascii="Bookman Old Style" w:hAnsi="Bookman Old Style"/>
              </w:rPr>
            </w:pPr>
            <w:r w:rsidRPr="005B0686">
              <w:rPr>
                <w:rFonts w:ascii="Bookman Old Style" w:hAnsi="Bookman Old Style"/>
                <w:color w:val="000000"/>
              </w:rPr>
              <w:t>1</w:t>
            </w:r>
            <w:r w:rsidR="00C437AD" w:rsidRPr="005B0686">
              <w:rPr>
                <w:rFonts w:ascii="Bookman Old Style" w:hAnsi="Bookman Old Style"/>
                <w:color w:val="000000"/>
              </w:rPr>
              <w:t>0</w:t>
            </w:r>
          </w:p>
        </w:tc>
        <w:tc>
          <w:tcPr>
            <w:tcW w:w="4689" w:type="dxa"/>
          </w:tcPr>
          <w:p w14:paraId="0FDD5603" w14:textId="77777777" w:rsidR="00C50905" w:rsidRPr="005B0686" w:rsidRDefault="00C50905" w:rsidP="00C50905">
            <w:pPr>
              <w:spacing w:line="276" w:lineRule="auto"/>
              <w:jc w:val="both"/>
              <w:rPr>
                <w:rFonts w:ascii="Bookman Old Style" w:eastAsia="Calibri" w:hAnsi="Bookman Old Style" w:cs="AJJGLI+TimesNewRoman,Italic"/>
              </w:rPr>
            </w:pPr>
            <w:r w:rsidRPr="005B0686">
              <w:rPr>
                <w:rFonts w:ascii="Bookman Old Style" w:hAnsi="Bookman Old Style"/>
              </w:rPr>
              <w:t xml:space="preserve">Any Bidder from a country which shares a land with India will be eligible to bid in this tender only if </w:t>
            </w:r>
            <w:r w:rsidRPr="005B0686">
              <w:rPr>
                <w:rFonts w:ascii="Bookman Old Style" w:hAnsi="Bookman Old Style"/>
              </w:rPr>
              <w:lastRenderedPageBreak/>
              <w:t xml:space="preserve">the Bidder is registered with the Competent Authority. </w:t>
            </w:r>
          </w:p>
          <w:p w14:paraId="39396671" w14:textId="77777777" w:rsidR="00C50905" w:rsidRPr="005B0686" w:rsidRDefault="00C50905" w:rsidP="00C50905">
            <w:pPr>
              <w:spacing w:line="276" w:lineRule="auto"/>
              <w:jc w:val="both"/>
              <w:rPr>
                <w:rFonts w:ascii="Bookman Old Style" w:hAnsi="Bookman Old Style"/>
              </w:rPr>
            </w:pPr>
            <w:r w:rsidRPr="005B0686">
              <w:rPr>
                <w:rFonts w:ascii="Bookman Old Style" w:hAnsi="Bookman Old Style"/>
              </w:rPr>
              <w:t>(As per Government Order No. FD 455 Exp-12/2020 dated 25.08.2020.)</w:t>
            </w:r>
          </w:p>
          <w:p w14:paraId="5BA37643" w14:textId="6C3F6A29" w:rsidR="00AE256A" w:rsidRPr="005B0686" w:rsidRDefault="00AE256A" w:rsidP="00C12EA0">
            <w:pPr>
              <w:pStyle w:val="BodyText"/>
              <w:spacing w:line="276" w:lineRule="auto"/>
              <w:ind w:right="72"/>
              <w:jc w:val="both"/>
              <w:rPr>
                <w:rFonts w:ascii="Bookman Old Style" w:eastAsia="Calibri" w:hAnsi="Bookman Old Style" w:cs="AJJGLI+TimesNewRoman,Italic"/>
                <w:b w:val="0"/>
                <w:sz w:val="24"/>
              </w:rPr>
            </w:pPr>
          </w:p>
        </w:tc>
        <w:tc>
          <w:tcPr>
            <w:tcW w:w="4808" w:type="dxa"/>
          </w:tcPr>
          <w:p w14:paraId="031F96FC" w14:textId="38674F4F" w:rsidR="003D3EB9" w:rsidRPr="005B0686" w:rsidRDefault="00C437AD" w:rsidP="00C50905">
            <w:pPr>
              <w:spacing w:line="276" w:lineRule="auto"/>
              <w:jc w:val="both"/>
              <w:rPr>
                <w:rFonts w:ascii="Bookman Old Style" w:hAnsi="Bookman Old Style" w:cs="Calibri"/>
              </w:rPr>
            </w:pPr>
            <w:r w:rsidRPr="005B0686">
              <w:rPr>
                <w:rFonts w:ascii="Bookman Old Style" w:hAnsi="Bookman Old Style"/>
                <w:w w:val="115"/>
              </w:rPr>
              <w:lastRenderedPageBreak/>
              <w:t xml:space="preserve">Scanned copy of the self-declaration on notarized stamp paper of Rs.500/- shall be </w:t>
            </w:r>
            <w:r w:rsidRPr="005B0686">
              <w:rPr>
                <w:rFonts w:ascii="Bookman Old Style" w:hAnsi="Bookman Old Style"/>
                <w:w w:val="115"/>
              </w:rPr>
              <w:lastRenderedPageBreak/>
              <w:t>uploaded and Registration certificate issued by the competent authority shall be uploaded.</w:t>
            </w:r>
          </w:p>
        </w:tc>
      </w:tr>
      <w:tr w:rsidR="00AE256A" w:rsidRPr="005B0686" w14:paraId="10984DD0" w14:textId="77777777" w:rsidTr="00AE4495">
        <w:trPr>
          <w:jc w:val="center"/>
        </w:trPr>
        <w:tc>
          <w:tcPr>
            <w:tcW w:w="710" w:type="dxa"/>
            <w:vAlign w:val="center"/>
          </w:tcPr>
          <w:p w14:paraId="2686FC29" w14:textId="1E3EC492" w:rsidR="00AE256A" w:rsidRPr="005B0686" w:rsidRDefault="00AE256A" w:rsidP="00C437AD">
            <w:pPr>
              <w:spacing w:line="276" w:lineRule="auto"/>
              <w:jc w:val="center"/>
              <w:rPr>
                <w:rFonts w:ascii="Bookman Old Style" w:hAnsi="Bookman Old Style"/>
                <w:color w:val="000000"/>
              </w:rPr>
            </w:pPr>
            <w:r w:rsidRPr="005B0686">
              <w:rPr>
                <w:rFonts w:ascii="Bookman Old Style" w:hAnsi="Bookman Old Style"/>
                <w:color w:val="000000"/>
              </w:rPr>
              <w:lastRenderedPageBreak/>
              <w:t>1</w:t>
            </w:r>
            <w:r w:rsidR="00C437AD" w:rsidRPr="005B0686">
              <w:rPr>
                <w:rFonts w:ascii="Bookman Old Style" w:hAnsi="Bookman Old Style"/>
                <w:color w:val="000000"/>
              </w:rPr>
              <w:t>1</w:t>
            </w:r>
          </w:p>
        </w:tc>
        <w:tc>
          <w:tcPr>
            <w:tcW w:w="4689" w:type="dxa"/>
          </w:tcPr>
          <w:p w14:paraId="1B4DAFDE" w14:textId="77777777" w:rsidR="00C50905" w:rsidRPr="005B0686" w:rsidRDefault="00C50905" w:rsidP="00C50905">
            <w:pPr>
              <w:spacing w:line="276" w:lineRule="auto"/>
              <w:jc w:val="both"/>
              <w:rPr>
                <w:rFonts w:ascii="Bookman Old Style" w:hAnsi="Bookman Old Style"/>
              </w:rPr>
            </w:pPr>
            <w:r w:rsidRPr="005B0686">
              <w:rPr>
                <w:rFonts w:ascii="Bookman Old Style" w:hAnsi="Bookman Old Style"/>
              </w:rPr>
              <w:t xml:space="preserve">A certificate for having read the clauses is required to be </w:t>
            </w:r>
            <w:r w:rsidRPr="005B0686">
              <w:rPr>
                <w:rFonts w:ascii="Bookman Old Style" w:hAnsi="Bookman Old Style"/>
                <w:color w:val="000000"/>
              </w:rPr>
              <w:t>submitted</w:t>
            </w:r>
            <w:r w:rsidRPr="005B0686">
              <w:rPr>
                <w:rFonts w:ascii="Bookman Old Style" w:hAnsi="Bookman Old Style"/>
              </w:rPr>
              <w:t>/uploaded by the Bidder separately in the following format.</w:t>
            </w:r>
          </w:p>
          <w:p w14:paraId="0E60A8CD" w14:textId="77777777" w:rsidR="00C50905" w:rsidRPr="005B0686" w:rsidRDefault="00C50905" w:rsidP="00C50905">
            <w:pPr>
              <w:spacing w:line="276" w:lineRule="auto"/>
              <w:jc w:val="both"/>
              <w:rPr>
                <w:rFonts w:ascii="Bookman Old Style" w:hAnsi="Bookman Old Style"/>
                <w:b/>
                <w:i/>
              </w:rPr>
            </w:pPr>
            <w:r w:rsidRPr="005B0686">
              <w:rPr>
                <w:rFonts w:ascii="Bookman Old Style" w:hAnsi="Bookman Old Style"/>
                <w:b/>
                <w:i/>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fulfils all requirements in this regard and is eligible to be considered. (Where applicable, evidence of valid registration by the Competent Authority shall be attached.)</w:t>
            </w:r>
          </w:p>
          <w:p w14:paraId="253631F3" w14:textId="5A0A876C" w:rsidR="00AE256A" w:rsidRPr="005B0686" w:rsidRDefault="00AE256A" w:rsidP="00AE256A">
            <w:pPr>
              <w:spacing w:line="276" w:lineRule="auto"/>
              <w:jc w:val="both"/>
              <w:rPr>
                <w:rFonts w:ascii="Bookman Old Style" w:hAnsi="Bookman Old Style"/>
              </w:rPr>
            </w:pPr>
          </w:p>
        </w:tc>
        <w:tc>
          <w:tcPr>
            <w:tcW w:w="4808" w:type="dxa"/>
          </w:tcPr>
          <w:p w14:paraId="64D06EC0" w14:textId="39CCDF47" w:rsidR="00AE256A" w:rsidRPr="005B0686" w:rsidRDefault="00C50905" w:rsidP="00AE256A">
            <w:pPr>
              <w:jc w:val="both"/>
              <w:rPr>
                <w:rFonts w:ascii="Bookman Old Style" w:eastAsia="Calibri" w:hAnsi="Bookman Old Style" w:cs="AJJGLI+TimesNewRoman,Italic"/>
              </w:rPr>
            </w:pPr>
            <w:r w:rsidRPr="005B0686">
              <w:rPr>
                <w:rFonts w:ascii="Bookman Old Style" w:eastAsia="Calibri" w:hAnsi="Bookman Old Style" w:cs="AJJGLI+TimesNewRoman,Italic"/>
              </w:rPr>
              <w:t>Scanned copy of the self-declaration in the prescribed format as per Annexure</w:t>
            </w:r>
            <w:r w:rsidR="006C45DD" w:rsidRPr="005B0686">
              <w:rPr>
                <w:rFonts w:ascii="Bookman Old Style" w:eastAsia="Calibri" w:hAnsi="Bookman Old Style" w:cs="AJJGLI+TimesNewRoman,Italic"/>
              </w:rPr>
              <w:t>-I</w:t>
            </w:r>
            <w:r w:rsidR="00444213" w:rsidRPr="005B0686">
              <w:rPr>
                <w:rFonts w:ascii="Bookman Old Style" w:eastAsia="Calibri" w:hAnsi="Bookman Old Style" w:cs="AJJGLI+TimesNewRoman,Italic"/>
              </w:rPr>
              <w:t>I</w:t>
            </w:r>
            <w:r w:rsidR="006C45DD" w:rsidRPr="005B0686">
              <w:rPr>
                <w:rFonts w:ascii="Bookman Old Style" w:eastAsia="Calibri" w:hAnsi="Bookman Old Style" w:cs="AJJGLI+TimesNewRoman,Italic"/>
              </w:rPr>
              <w:t>I</w:t>
            </w:r>
            <w:r w:rsidRPr="005B0686">
              <w:rPr>
                <w:rFonts w:ascii="Bookman Old Style" w:eastAsia="Calibri" w:hAnsi="Bookman Old Style" w:cs="AJJGLI+TimesNewRoman,Italic"/>
              </w:rPr>
              <w:t xml:space="preserve"> on notarized stamp paper of Rs.500/- shall be uploaded.</w:t>
            </w:r>
          </w:p>
          <w:p w14:paraId="06365410" w14:textId="77777777" w:rsidR="003D3EB9" w:rsidRPr="005B0686" w:rsidRDefault="003D3EB9" w:rsidP="00AE256A">
            <w:pPr>
              <w:jc w:val="both"/>
              <w:rPr>
                <w:rFonts w:ascii="Bookman Old Style" w:eastAsia="Calibri" w:hAnsi="Bookman Old Style" w:cs="AJJGLI+TimesNewRoman,Italic"/>
              </w:rPr>
            </w:pPr>
          </w:p>
          <w:p w14:paraId="2B26F52B" w14:textId="6907E8E2" w:rsidR="003D3EB9" w:rsidRPr="005B0686" w:rsidRDefault="003D3EB9" w:rsidP="00AE256A">
            <w:pPr>
              <w:jc w:val="both"/>
              <w:rPr>
                <w:rFonts w:ascii="Bookman Old Style" w:eastAsia="Bookman Old Style" w:hAnsi="Bookman Old Style" w:cs="Bookman Old Style"/>
                <w:color w:val="000000"/>
              </w:rPr>
            </w:pPr>
          </w:p>
        </w:tc>
      </w:tr>
    </w:tbl>
    <w:p w14:paraId="1F09F495" w14:textId="45DFF889" w:rsidR="00C50905" w:rsidRPr="005B0686" w:rsidRDefault="00C50905" w:rsidP="00C50905">
      <w:pPr>
        <w:ind w:left="709" w:hanging="709"/>
        <w:rPr>
          <w:rFonts w:ascii="Bookman Old Style" w:hAnsi="Bookman Old Style"/>
          <w:b/>
          <w:lang w:val="en-IN"/>
        </w:rPr>
      </w:pPr>
      <w:r w:rsidRPr="005B0686">
        <w:rPr>
          <w:rFonts w:ascii="Bookman Old Style" w:hAnsi="Bookman Old Style"/>
          <w:b/>
          <w:lang w:val="en-IN"/>
        </w:rPr>
        <w:t xml:space="preserve">Note: The self-declaration for QR </w:t>
      </w:r>
      <w:r w:rsidR="00EE701E" w:rsidRPr="005B0686">
        <w:rPr>
          <w:rFonts w:ascii="Bookman Old Style" w:hAnsi="Bookman Old Style"/>
          <w:b/>
          <w:lang w:val="en-IN"/>
        </w:rPr>
        <w:t>8,</w:t>
      </w:r>
      <w:r w:rsidR="009F207D">
        <w:rPr>
          <w:rFonts w:ascii="Bookman Old Style" w:hAnsi="Bookman Old Style"/>
          <w:b/>
          <w:lang w:val="en-IN"/>
        </w:rPr>
        <w:t xml:space="preserve"> </w:t>
      </w:r>
      <w:r w:rsidR="003D3EB9" w:rsidRPr="005B0686">
        <w:rPr>
          <w:rFonts w:ascii="Bookman Old Style" w:hAnsi="Bookman Old Style"/>
          <w:b/>
          <w:lang w:val="en-IN"/>
        </w:rPr>
        <w:t>9,</w:t>
      </w:r>
      <w:r w:rsidR="009F207D">
        <w:rPr>
          <w:rFonts w:ascii="Bookman Old Style" w:hAnsi="Bookman Old Style"/>
          <w:b/>
          <w:lang w:val="en-IN"/>
        </w:rPr>
        <w:t xml:space="preserve"> </w:t>
      </w:r>
      <w:r w:rsidRPr="005B0686">
        <w:rPr>
          <w:rFonts w:ascii="Bookman Old Style" w:hAnsi="Bookman Old Style"/>
          <w:b/>
          <w:lang w:val="en-IN"/>
        </w:rPr>
        <w:t>10</w:t>
      </w:r>
      <w:r w:rsidR="00EE701E" w:rsidRPr="005B0686">
        <w:rPr>
          <w:rFonts w:ascii="Bookman Old Style" w:hAnsi="Bookman Old Style"/>
          <w:b/>
          <w:lang w:val="en-IN"/>
        </w:rPr>
        <w:t xml:space="preserve"> &amp;</w:t>
      </w:r>
      <w:r w:rsidR="009F207D">
        <w:rPr>
          <w:rFonts w:ascii="Bookman Old Style" w:hAnsi="Bookman Old Style"/>
          <w:b/>
          <w:lang w:val="en-IN"/>
        </w:rPr>
        <w:t xml:space="preserve"> </w:t>
      </w:r>
      <w:r w:rsidRPr="005B0686">
        <w:rPr>
          <w:rFonts w:ascii="Bookman Old Style" w:hAnsi="Bookman Old Style"/>
          <w:b/>
          <w:lang w:val="en-IN"/>
        </w:rPr>
        <w:t>11</w:t>
      </w:r>
      <w:r w:rsidR="003D3EB9" w:rsidRPr="005B0686">
        <w:rPr>
          <w:rFonts w:ascii="Bookman Old Style" w:hAnsi="Bookman Old Style"/>
          <w:b/>
          <w:lang w:val="en-IN"/>
        </w:rPr>
        <w:t xml:space="preserve"> </w:t>
      </w:r>
      <w:r w:rsidRPr="005B0686">
        <w:rPr>
          <w:rFonts w:ascii="Bookman Old Style" w:hAnsi="Bookman Old Style"/>
          <w:b/>
          <w:lang w:val="en-IN"/>
        </w:rPr>
        <w:t>may be provided on a single notarized stamp paper of Rs.500/-</w:t>
      </w:r>
    </w:p>
    <w:p w14:paraId="3003DB89" w14:textId="459ECDA0" w:rsidR="00C50905" w:rsidRPr="005B0686" w:rsidRDefault="00C50905" w:rsidP="009840C7">
      <w:pPr>
        <w:pStyle w:val="ListParagraph"/>
        <w:spacing w:after="240" w:line="360" w:lineRule="auto"/>
        <w:ind w:left="0" w:right="-187"/>
        <w:jc w:val="both"/>
        <w:rPr>
          <w:rFonts w:ascii="Bookman Old Style" w:hAnsi="Bookman Old Style" w:cs="Arial"/>
          <w:b/>
        </w:rPr>
      </w:pPr>
    </w:p>
    <w:p w14:paraId="0978FF58" w14:textId="23BECEE2" w:rsidR="00C50905" w:rsidRPr="005B0686" w:rsidRDefault="002B6A6A" w:rsidP="009840C7">
      <w:pPr>
        <w:pStyle w:val="ListParagraph"/>
        <w:spacing w:after="240" w:line="360" w:lineRule="auto"/>
        <w:ind w:left="0" w:right="-187"/>
        <w:jc w:val="both"/>
        <w:rPr>
          <w:rFonts w:ascii="Bookman Old Style" w:hAnsi="Bookman Old Style" w:cs="Arial"/>
          <w:b/>
        </w:rPr>
      </w:pPr>
      <w:r w:rsidRPr="005B0686">
        <w:rPr>
          <w:rFonts w:ascii="Bookman Old Style" w:hAnsi="Bookman Old Style" w:cs="Arial"/>
          <w:b/>
        </w:rPr>
        <w:t>L</w:t>
      </w:r>
      <w:r w:rsidR="00C50905" w:rsidRPr="005B0686">
        <w:rPr>
          <w:rFonts w:ascii="Bookman Old Style" w:hAnsi="Bookman Old Style" w:cs="Arial"/>
          <w:b/>
        </w:rPr>
        <w:t>ength of HT covered conductor and LT AB Cable are as follows:</w:t>
      </w:r>
    </w:p>
    <w:tbl>
      <w:tblPr>
        <w:tblW w:w="0" w:type="auto"/>
        <w:jc w:val="center"/>
        <w:tblLook w:val="04A0" w:firstRow="1" w:lastRow="0" w:firstColumn="1" w:lastColumn="0" w:noHBand="0" w:noVBand="1"/>
      </w:tblPr>
      <w:tblGrid>
        <w:gridCol w:w="844"/>
        <w:gridCol w:w="4117"/>
        <w:gridCol w:w="624"/>
        <w:gridCol w:w="2499"/>
      </w:tblGrid>
      <w:tr w:rsidR="00C50905" w:rsidRPr="005B0686" w14:paraId="635D5747" w14:textId="3A476D26" w:rsidTr="00770469">
        <w:trPr>
          <w:trHeight w:val="262"/>
          <w:jc w:val="center"/>
        </w:trPr>
        <w:tc>
          <w:tcPr>
            <w:tcW w:w="844" w:type="dxa"/>
            <w:vAlign w:val="center"/>
          </w:tcPr>
          <w:p w14:paraId="38332527" w14:textId="221A7818" w:rsidR="00C50905" w:rsidRPr="005B0686" w:rsidRDefault="00C50905" w:rsidP="00770469">
            <w:pPr>
              <w:pStyle w:val="ListParagraph"/>
              <w:spacing w:line="360" w:lineRule="auto"/>
              <w:ind w:left="0" w:right="-187"/>
              <w:jc w:val="center"/>
              <w:rPr>
                <w:rFonts w:ascii="Bookman Old Style" w:hAnsi="Bookman Old Style" w:cs="Arial"/>
                <w:b/>
              </w:rPr>
            </w:pPr>
            <w:r w:rsidRPr="005B0686">
              <w:rPr>
                <w:rFonts w:ascii="Bookman Old Style" w:hAnsi="Bookman Old Style" w:cs="Arial"/>
                <w:b/>
              </w:rPr>
              <w:t>1.</w:t>
            </w:r>
          </w:p>
        </w:tc>
        <w:tc>
          <w:tcPr>
            <w:tcW w:w="4117" w:type="dxa"/>
            <w:vAlign w:val="center"/>
          </w:tcPr>
          <w:p w14:paraId="1D2512AD" w14:textId="432D3851" w:rsidR="00C50905" w:rsidRPr="005B0686" w:rsidRDefault="00C50905" w:rsidP="00770469">
            <w:pPr>
              <w:pStyle w:val="ListParagraph"/>
              <w:spacing w:line="360" w:lineRule="auto"/>
              <w:ind w:left="0" w:right="-187"/>
              <w:rPr>
                <w:rFonts w:ascii="Bookman Old Style" w:hAnsi="Bookman Old Style" w:cs="Arial"/>
                <w:b/>
              </w:rPr>
            </w:pPr>
            <w:r w:rsidRPr="005B0686">
              <w:rPr>
                <w:rFonts w:ascii="Bookman Old Style" w:hAnsi="Bookman Old Style" w:cs="Arial"/>
                <w:b/>
              </w:rPr>
              <w:t>HT Covered Conductor</w:t>
            </w:r>
          </w:p>
        </w:tc>
        <w:tc>
          <w:tcPr>
            <w:tcW w:w="624" w:type="dxa"/>
            <w:vAlign w:val="center"/>
          </w:tcPr>
          <w:p w14:paraId="324A3198" w14:textId="389442C3" w:rsidR="00C50905" w:rsidRPr="005B0686" w:rsidRDefault="00C50905" w:rsidP="00770469">
            <w:pPr>
              <w:pStyle w:val="ListParagraph"/>
              <w:spacing w:line="360" w:lineRule="auto"/>
              <w:ind w:left="0" w:right="-187"/>
              <w:jc w:val="center"/>
              <w:rPr>
                <w:rFonts w:ascii="Bookman Old Style" w:hAnsi="Bookman Old Style" w:cs="Arial"/>
                <w:b/>
              </w:rPr>
            </w:pPr>
            <w:r w:rsidRPr="005B0686">
              <w:rPr>
                <w:rFonts w:ascii="Bookman Old Style" w:hAnsi="Bookman Old Style" w:cs="Arial"/>
                <w:b/>
              </w:rPr>
              <w:t>:</w:t>
            </w:r>
          </w:p>
        </w:tc>
        <w:tc>
          <w:tcPr>
            <w:tcW w:w="2499" w:type="dxa"/>
            <w:vAlign w:val="center"/>
          </w:tcPr>
          <w:p w14:paraId="61330ACB" w14:textId="4D070917" w:rsidR="00C50905" w:rsidRPr="005B0686" w:rsidRDefault="009F207D" w:rsidP="00770469">
            <w:pPr>
              <w:pStyle w:val="ListParagraph"/>
              <w:spacing w:line="360" w:lineRule="auto"/>
              <w:ind w:left="0" w:right="-187"/>
              <w:jc w:val="center"/>
              <w:rPr>
                <w:rFonts w:ascii="Bookman Old Style" w:hAnsi="Bookman Old Style" w:cs="Arial"/>
                <w:b/>
              </w:rPr>
            </w:pPr>
            <w:r>
              <w:rPr>
                <w:rFonts w:ascii="Bookman Old Style" w:hAnsi="Bookman Old Style" w:cs="Arial"/>
                <w:b/>
              </w:rPr>
              <w:t>30</w:t>
            </w:r>
            <w:r w:rsidR="00EE701E" w:rsidRPr="005B0686">
              <w:rPr>
                <w:rFonts w:ascii="Bookman Old Style" w:hAnsi="Bookman Old Style" w:cs="Arial"/>
                <w:b/>
              </w:rPr>
              <w:t xml:space="preserve"> </w:t>
            </w:r>
            <w:r w:rsidR="00C50905" w:rsidRPr="005B0686">
              <w:rPr>
                <w:rFonts w:ascii="Bookman Old Style" w:hAnsi="Bookman Old Style" w:cs="Arial"/>
                <w:b/>
              </w:rPr>
              <w:t>Km</w:t>
            </w:r>
          </w:p>
        </w:tc>
      </w:tr>
      <w:tr w:rsidR="00C50905" w:rsidRPr="005B0686" w14:paraId="294371C5" w14:textId="7E31EC3A" w:rsidTr="00770469">
        <w:trPr>
          <w:trHeight w:val="286"/>
          <w:jc w:val="center"/>
        </w:trPr>
        <w:tc>
          <w:tcPr>
            <w:tcW w:w="844" w:type="dxa"/>
            <w:vAlign w:val="center"/>
          </w:tcPr>
          <w:p w14:paraId="0EEA2E70" w14:textId="0FCBD308" w:rsidR="00C50905" w:rsidRPr="005B0686" w:rsidRDefault="00C50905" w:rsidP="00770469">
            <w:pPr>
              <w:pStyle w:val="ListParagraph"/>
              <w:spacing w:line="360" w:lineRule="auto"/>
              <w:ind w:left="0" w:right="-187"/>
              <w:jc w:val="center"/>
              <w:rPr>
                <w:rFonts w:ascii="Bookman Old Style" w:hAnsi="Bookman Old Style" w:cs="Arial"/>
                <w:b/>
              </w:rPr>
            </w:pPr>
            <w:r w:rsidRPr="005B0686">
              <w:rPr>
                <w:rFonts w:ascii="Bookman Old Style" w:hAnsi="Bookman Old Style" w:cs="Arial"/>
                <w:b/>
              </w:rPr>
              <w:t>2.</w:t>
            </w:r>
          </w:p>
        </w:tc>
        <w:tc>
          <w:tcPr>
            <w:tcW w:w="4117" w:type="dxa"/>
            <w:vAlign w:val="center"/>
          </w:tcPr>
          <w:p w14:paraId="49044AE4" w14:textId="345D9F0E" w:rsidR="00C50905" w:rsidRPr="005B0686" w:rsidRDefault="00C50905" w:rsidP="00770469">
            <w:pPr>
              <w:pStyle w:val="ListParagraph"/>
              <w:spacing w:line="360" w:lineRule="auto"/>
              <w:ind w:left="0" w:right="-187"/>
              <w:rPr>
                <w:rFonts w:ascii="Bookman Old Style" w:hAnsi="Bookman Old Style" w:cs="Arial"/>
                <w:b/>
              </w:rPr>
            </w:pPr>
            <w:r w:rsidRPr="005B0686">
              <w:rPr>
                <w:rFonts w:ascii="Bookman Old Style" w:hAnsi="Bookman Old Style" w:cs="Arial"/>
                <w:b/>
              </w:rPr>
              <w:t>LT AB Cable</w:t>
            </w:r>
          </w:p>
        </w:tc>
        <w:tc>
          <w:tcPr>
            <w:tcW w:w="624" w:type="dxa"/>
            <w:vAlign w:val="center"/>
          </w:tcPr>
          <w:p w14:paraId="44B9DC41" w14:textId="2AD1F275" w:rsidR="00C50905" w:rsidRPr="005B0686" w:rsidRDefault="00C50905" w:rsidP="00770469">
            <w:pPr>
              <w:pStyle w:val="ListParagraph"/>
              <w:spacing w:line="360" w:lineRule="auto"/>
              <w:ind w:left="0" w:right="-187"/>
              <w:jc w:val="center"/>
              <w:rPr>
                <w:rFonts w:ascii="Bookman Old Style" w:hAnsi="Bookman Old Style" w:cs="Arial"/>
                <w:b/>
              </w:rPr>
            </w:pPr>
            <w:r w:rsidRPr="005B0686">
              <w:rPr>
                <w:rFonts w:ascii="Bookman Old Style" w:hAnsi="Bookman Old Style" w:cs="Arial"/>
                <w:b/>
              </w:rPr>
              <w:t>:</w:t>
            </w:r>
          </w:p>
        </w:tc>
        <w:tc>
          <w:tcPr>
            <w:tcW w:w="2499" w:type="dxa"/>
            <w:vAlign w:val="center"/>
          </w:tcPr>
          <w:p w14:paraId="5C406F25" w14:textId="0275D053" w:rsidR="00C50905" w:rsidRPr="005B0686" w:rsidRDefault="009F207D" w:rsidP="00770469">
            <w:pPr>
              <w:pStyle w:val="ListParagraph"/>
              <w:spacing w:line="360" w:lineRule="auto"/>
              <w:ind w:left="0" w:right="-187"/>
              <w:jc w:val="center"/>
              <w:rPr>
                <w:rFonts w:ascii="Bookman Old Style" w:hAnsi="Bookman Old Style" w:cs="Arial"/>
                <w:b/>
              </w:rPr>
            </w:pPr>
            <w:r>
              <w:rPr>
                <w:rFonts w:ascii="Bookman Old Style" w:hAnsi="Bookman Old Style" w:cs="Arial"/>
                <w:b/>
              </w:rPr>
              <w:t>70</w:t>
            </w:r>
            <w:r w:rsidR="00C50905" w:rsidRPr="005B0686">
              <w:rPr>
                <w:rFonts w:ascii="Bookman Old Style" w:hAnsi="Bookman Old Style" w:cs="Arial"/>
                <w:b/>
              </w:rPr>
              <w:t xml:space="preserve"> Km</w:t>
            </w:r>
          </w:p>
        </w:tc>
      </w:tr>
    </w:tbl>
    <w:p w14:paraId="0156842F" w14:textId="77777777" w:rsidR="00C50905" w:rsidRPr="005B0686" w:rsidRDefault="00C50905" w:rsidP="00770469">
      <w:pPr>
        <w:pStyle w:val="ListParagraph"/>
        <w:spacing w:line="360" w:lineRule="auto"/>
        <w:ind w:left="0" w:right="-187"/>
        <w:jc w:val="both"/>
        <w:rPr>
          <w:rFonts w:ascii="Bookman Old Style" w:hAnsi="Bookman Old Style" w:cs="Arial"/>
          <w:b/>
        </w:rPr>
      </w:pPr>
    </w:p>
    <w:p w14:paraId="4D124CC9" w14:textId="3F73E499" w:rsidR="009840C7" w:rsidRPr="005B0686" w:rsidRDefault="009840C7" w:rsidP="009840C7">
      <w:pPr>
        <w:pStyle w:val="ListParagraph"/>
        <w:spacing w:after="240" w:line="360" w:lineRule="auto"/>
        <w:ind w:left="0" w:right="-187"/>
        <w:jc w:val="both"/>
        <w:rPr>
          <w:rFonts w:ascii="Bookman Old Style" w:hAnsi="Bookman Old Style" w:cs="Arial"/>
          <w:b/>
        </w:rPr>
      </w:pPr>
      <w:r w:rsidRPr="005B0686">
        <w:rPr>
          <w:rFonts w:ascii="Bookman Old Style" w:hAnsi="Bookman Old Style" w:cs="Arial"/>
          <w:b/>
        </w:rPr>
        <w:tab/>
        <w:t>GENERAL</w:t>
      </w:r>
      <w:r w:rsidR="004E6E26" w:rsidRPr="005B0686">
        <w:rPr>
          <w:rFonts w:ascii="Bookman Old Style" w:hAnsi="Bookman Old Style" w:cs="Arial"/>
          <w:b/>
        </w:rPr>
        <w:t xml:space="preserve"> CONDITIONS</w:t>
      </w:r>
      <w:r w:rsidRPr="005B0686">
        <w:rPr>
          <w:rFonts w:ascii="Bookman Old Style" w:hAnsi="Bookman Old Style" w:cs="Arial"/>
          <w:b/>
        </w:rPr>
        <w:t xml:space="preserve">: </w:t>
      </w:r>
    </w:p>
    <w:p w14:paraId="292B66FE" w14:textId="77777777" w:rsidR="00747339" w:rsidRPr="005B0686" w:rsidRDefault="00747339" w:rsidP="00747339">
      <w:pPr>
        <w:ind w:left="851"/>
        <w:jc w:val="both"/>
        <w:rPr>
          <w:rFonts w:ascii="Bookman Old Style" w:eastAsiaTheme="minorHAnsi" w:hAnsi="Bookman Old Style"/>
        </w:rPr>
      </w:pPr>
      <w:r w:rsidRPr="005B0686">
        <w:rPr>
          <w:rFonts w:ascii="Bookman Old Style" w:eastAsiaTheme="minorHAnsi" w:hAnsi="Bookman Old Style"/>
        </w:rPr>
        <w:t>Even though the Tenderers meet the above criteria, they are subject to be disqualified if they have:</w:t>
      </w:r>
    </w:p>
    <w:p w14:paraId="529E76CC" w14:textId="3A361D1D" w:rsidR="00747339" w:rsidRPr="005B0686" w:rsidRDefault="00747339" w:rsidP="0031524B">
      <w:pPr>
        <w:ind w:left="851"/>
        <w:jc w:val="both"/>
        <w:rPr>
          <w:rFonts w:ascii="Bookman Old Style" w:hAnsi="Bookman Old Style" w:cs="Arial"/>
        </w:rPr>
      </w:pPr>
      <w:r w:rsidRPr="005B0686">
        <w:rPr>
          <w:rFonts w:ascii="Bookman Old Style" w:eastAsiaTheme="minorHAnsi" w:hAnsi="Bookman Old Style"/>
        </w:rPr>
        <w:t xml:space="preserve"> </w:t>
      </w:r>
    </w:p>
    <w:p w14:paraId="244056FD" w14:textId="77777777" w:rsidR="00747339" w:rsidRPr="005B0686" w:rsidRDefault="00747339" w:rsidP="00F94D60">
      <w:pPr>
        <w:pStyle w:val="ListParagraph"/>
        <w:numPr>
          <w:ilvl w:val="0"/>
          <w:numId w:val="12"/>
        </w:numPr>
        <w:spacing w:line="360" w:lineRule="auto"/>
        <w:jc w:val="both"/>
        <w:rPr>
          <w:rFonts w:ascii="Bookman Old Style" w:hAnsi="Bookman Old Style" w:cs="Arial"/>
        </w:rPr>
      </w:pPr>
      <w:r w:rsidRPr="005B0686">
        <w:rPr>
          <w:rFonts w:ascii="Bookman Old Style" w:hAnsi="Bookman Old Style"/>
        </w:rPr>
        <w:t xml:space="preserve">Notwithstanding the above, if it is found that the performance vis – a - vis works awarded to the Bidder by BESCOM is either behind schedule or not satisfactory </w:t>
      </w:r>
      <w:r w:rsidRPr="005B0686">
        <w:rPr>
          <w:rFonts w:ascii="Bookman Old Style" w:hAnsi="Bookman Old Style"/>
        </w:rPr>
        <w:lastRenderedPageBreak/>
        <w:t>BESCOM will be at liberty to disqualify the Bidder and reject its Bid at any stage of processing of the Bid.</w:t>
      </w:r>
    </w:p>
    <w:p w14:paraId="220FFCA5" w14:textId="14D24BA6" w:rsidR="00747339" w:rsidRPr="005B0686" w:rsidRDefault="00747339" w:rsidP="00F94D60">
      <w:pPr>
        <w:pStyle w:val="ListParagraph"/>
        <w:numPr>
          <w:ilvl w:val="0"/>
          <w:numId w:val="12"/>
        </w:numPr>
        <w:spacing w:line="360" w:lineRule="auto"/>
        <w:jc w:val="both"/>
        <w:rPr>
          <w:rFonts w:ascii="Bookman Old Style" w:hAnsi="Bookman Old Style"/>
        </w:rPr>
      </w:pPr>
      <w:r w:rsidRPr="005B0686">
        <w:rPr>
          <w:rFonts w:ascii="Bookman Old Style" w:hAnsi="Bookman Old Style"/>
          <w:bCs/>
        </w:rPr>
        <w:t>Bidder</w:t>
      </w:r>
      <w:r w:rsidRPr="005B0686">
        <w:rPr>
          <w:rFonts w:ascii="Bookman Old Style" w:hAnsi="Bookman Old Style"/>
        </w:rPr>
        <w:t xml:space="preserve"> shall note that BESCOM</w:t>
      </w:r>
      <w:r w:rsidRPr="005B0686">
        <w:rPr>
          <w:rFonts w:ascii="Bookman Old Style" w:hAnsi="Bookman Old Style"/>
          <w:spacing w:val="20"/>
          <w:position w:val="6"/>
        </w:rPr>
        <w:t xml:space="preserve"> </w:t>
      </w:r>
      <w:r w:rsidRPr="005B0686">
        <w:rPr>
          <w:rFonts w:ascii="Bookman Old Style" w:hAnsi="Bookman Old Style"/>
        </w:rPr>
        <w:t>may not awar</w:t>
      </w:r>
      <w:r w:rsidR="003D3EB9" w:rsidRPr="005B0686">
        <w:rPr>
          <w:rFonts w:ascii="Bookman Old Style" w:hAnsi="Bookman Old Style"/>
        </w:rPr>
        <w:t>d the work to successful Bidder</w:t>
      </w:r>
      <w:r w:rsidRPr="005B0686">
        <w:rPr>
          <w:rFonts w:ascii="Bookman Old Style" w:hAnsi="Bookman Old Style"/>
        </w:rPr>
        <w:t>, even if it is lowest quoted offer (L1), if in opinion of BESCOM  based on its experience, the firm may not perform well in execution of work and may delay in execution because of its existing works on hand.</w:t>
      </w:r>
    </w:p>
    <w:p w14:paraId="17C3D54B" w14:textId="77777777" w:rsidR="00747339" w:rsidRPr="005B0686" w:rsidRDefault="00747339" w:rsidP="00F94D60">
      <w:pPr>
        <w:pStyle w:val="ListParagraph"/>
        <w:numPr>
          <w:ilvl w:val="0"/>
          <w:numId w:val="12"/>
        </w:numPr>
        <w:spacing w:line="360" w:lineRule="auto"/>
        <w:jc w:val="both"/>
        <w:rPr>
          <w:rFonts w:ascii="Bookman Old Style" w:hAnsi="Bookman Old Style"/>
          <w:bCs/>
        </w:rPr>
      </w:pPr>
      <w:r w:rsidRPr="005B0686">
        <w:rPr>
          <w:rFonts w:ascii="Bookman Old Style" w:hAnsi="Bookman Old Style"/>
          <w:bCs/>
        </w:rPr>
        <w:t>In the event if the information furnished by the Bidder / Bidders found to be false at any stage of tendering / execution then the BESCOM at its discretion may take action against such Bidder. If false information or forgery of any document is found at the Tendering stage, BESCOM may forfeit the EMD paid, disqualify the offer of such Bidder, Black listing the Firm etc.., and if false information is found at execution stage then BESCOM may cancel the works awarded, forfeit the Bank Guarantee furnished against the performance of the contract, Black listing the Firm, recovery of excess money paid by BESCOM if any after getting done works from other contractors, levy liquidated damages etc..,</w:t>
      </w:r>
    </w:p>
    <w:p w14:paraId="29894BDA" w14:textId="77777777" w:rsidR="00747339" w:rsidRPr="005B0686" w:rsidRDefault="00747339" w:rsidP="00F94D60">
      <w:pPr>
        <w:pStyle w:val="ListParagraph"/>
        <w:numPr>
          <w:ilvl w:val="0"/>
          <w:numId w:val="12"/>
        </w:numPr>
        <w:spacing w:line="360" w:lineRule="auto"/>
        <w:jc w:val="both"/>
        <w:rPr>
          <w:rFonts w:ascii="Bookman Old Style" w:hAnsi="Bookman Old Style"/>
        </w:rPr>
      </w:pPr>
      <w:r w:rsidRPr="005B0686">
        <w:rPr>
          <w:rFonts w:ascii="Bookman Old Style" w:hAnsi="Bookman Old Style"/>
          <w:bCs/>
        </w:rPr>
        <w:t>If part or full of price sheets or prices are exposed in the Techno-Commercial Sheets or Techno-Commercial Bid by the Bidder, then the offer of the Bidder will be rejected.</w:t>
      </w:r>
    </w:p>
    <w:p w14:paraId="2A7D7F13" w14:textId="77777777" w:rsidR="00747339" w:rsidRPr="005B0686" w:rsidRDefault="00747339" w:rsidP="00F94D60">
      <w:pPr>
        <w:pStyle w:val="ListParagraph"/>
        <w:numPr>
          <w:ilvl w:val="0"/>
          <w:numId w:val="12"/>
        </w:numPr>
        <w:spacing w:line="360" w:lineRule="auto"/>
        <w:jc w:val="both"/>
        <w:rPr>
          <w:rFonts w:ascii="Bookman Old Style" w:hAnsi="Bookman Old Style"/>
        </w:rPr>
      </w:pPr>
      <w:r w:rsidRPr="005B0686">
        <w:rPr>
          <w:rFonts w:ascii="Bookman Old Style" w:hAnsi="Bookman Old Style"/>
        </w:rPr>
        <w:t>Before Bidding for the tender, the Bidder shall fully familiarize himself with the site conditions and general arrangements, etc. Though the Owner shall endeavor to provide the information, it shall not be binding for the Owner to provide the same. The Bidders are advised to visit the Site and acquaint themselves with the Topography, infrastructure, conditions and Design Philosophy. The Bidders shall be fully responsible for providing all Equipment’s, Materials, System and Services specified in their Scope or otherwise which are required to complete the maintenance work and successful Commissioning of the work in all respects in this Tender. Non- familiarity with the site conditions will not be considered for extra Claims and for not carrying out the Work in strict conformity with Drawings and Specifications.</w:t>
      </w:r>
    </w:p>
    <w:p w14:paraId="2B80B30D" w14:textId="77777777" w:rsidR="00747339" w:rsidRPr="005B0686" w:rsidRDefault="00747339" w:rsidP="00F94D60">
      <w:pPr>
        <w:pStyle w:val="ListParagraph"/>
        <w:numPr>
          <w:ilvl w:val="0"/>
          <w:numId w:val="12"/>
        </w:numPr>
        <w:spacing w:line="360" w:lineRule="auto"/>
        <w:jc w:val="both"/>
        <w:rPr>
          <w:rFonts w:ascii="Bookman Old Style" w:hAnsi="Bookman Old Style"/>
        </w:rPr>
      </w:pPr>
      <w:r w:rsidRPr="005B0686">
        <w:rPr>
          <w:rFonts w:ascii="Bookman Old Style" w:hAnsi="Bookman Old Style"/>
          <w:bCs/>
        </w:rPr>
        <w:t xml:space="preserve">Notwithstanding anything stated above or elsewhere in the Tender specifications, BESCOM reserves right to assess the Capability/ suitability of the Bidder to </w:t>
      </w:r>
      <w:r w:rsidRPr="005B0686">
        <w:rPr>
          <w:rFonts w:ascii="Bookman Old Style" w:hAnsi="Bookman Old Style"/>
          <w:bCs/>
        </w:rPr>
        <w:lastRenderedPageBreak/>
        <w:t>perform the overall Contract should the circumstances warrant such assessment in the overall interest of BESCOM</w:t>
      </w:r>
      <w:r w:rsidRPr="005B0686">
        <w:rPr>
          <w:rFonts w:ascii="Bookman Old Style" w:hAnsi="Bookman Old Style"/>
          <w:b/>
          <w:bCs/>
        </w:rPr>
        <w:t>.</w:t>
      </w:r>
    </w:p>
    <w:p w14:paraId="0361C794" w14:textId="77777777" w:rsidR="00747339" w:rsidRPr="005B0686" w:rsidRDefault="00747339" w:rsidP="00F94D60">
      <w:pPr>
        <w:pStyle w:val="ListParagraph"/>
        <w:numPr>
          <w:ilvl w:val="0"/>
          <w:numId w:val="12"/>
        </w:numPr>
        <w:spacing w:line="360" w:lineRule="auto"/>
        <w:jc w:val="both"/>
        <w:rPr>
          <w:rFonts w:ascii="Bookman Old Style" w:hAnsi="Bookman Old Style"/>
        </w:rPr>
      </w:pPr>
      <w:r w:rsidRPr="005B0686">
        <w:rPr>
          <w:rFonts w:ascii="Bookman Old Style" w:hAnsi="Bookman Old Style"/>
        </w:rPr>
        <w:t>BESCOM reserv</w:t>
      </w:r>
      <w:r w:rsidRPr="005B0686">
        <w:rPr>
          <w:rFonts w:ascii="Bookman Old Style" w:hAnsi="Bookman Old Style"/>
          <w:bCs/>
        </w:rPr>
        <w:t>es its right to vary or modify any of the tender condition for reasons to be</w:t>
      </w:r>
      <w:r w:rsidRPr="005B0686">
        <w:rPr>
          <w:rFonts w:ascii="Bookman Old Style" w:hAnsi="Bookman Old Style"/>
        </w:rPr>
        <w:t xml:space="preserve"> recorded, in case it becomes necessary.</w:t>
      </w:r>
    </w:p>
    <w:p w14:paraId="521887F8" w14:textId="3D16E435" w:rsidR="009840C7" w:rsidRPr="005B0686" w:rsidRDefault="009840C7" w:rsidP="00F94D60">
      <w:pPr>
        <w:pStyle w:val="ListParagraph"/>
        <w:numPr>
          <w:ilvl w:val="0"/>
          <w:numId w:val="12"/>
        </w:numPr>
        <w:spacing w:line="360" w:lineRule="auto"/>
        <w:jc w:val="both"/>
        <w:rPr>
          <w:rFonts w:ascii="Bookman Old Style" w:hAnsi="Bookman Old Style"/>
          <w:b/>
        </w:rPr>
      </w:pPr>
      <w:r w:rsidRPr="005B0686">
        <w:rPr>
          <w:rFonts w:ascii="Bookman Old Style" w:hAnsi="Bookman Old Style"/>
        </w:rPr>
        <w:t>If</w:t>
      </w:r>
      <w:r w:rsidRPr="005B0686">
        <w:rPr>
          <w:rFonts w:ascii="Bookman Old Style" w:hAnsi="Bookman Old Style" w:cs="Arial"/>
        </w:rPr>
        <w:t xml:space="preserve"> the information furnished by the </w:t>
      </w:r>
      <w:r w:rsidR="00513B03" w:rsidRPr="005B0686">
        <w:rPr>
          <w:rFonts w:ascii="Bookman Old Style" w:hAnsi="Bookman Old Style" w:cs="Arial"/>
        </w:rPr>
        <w:t>Bidder</w:t>
      </w:r>
      <w:r w:rsidRPr="005B0686">
        <w:rPr>
          <w:rFonts w:ascii="Bookman Old Style" w:hAnsi="Bookman Old Style" w:cs="Arial"/>
        </w:rPr>
        <w:t xml:space="preserve"> / </w:t>
      </w:r>
      <w:r w:rsidR="00513B03" w:rsidRPr="005B0686">
        <w:rPr>
          <w:rFonts w:ascii="Bookman Old Style" w:hAnsi="Bookman Old Style" w:cs="Arial"/>
        </w:rPr>
        <w:t>Bidder</w:t>
      </w:r>
      <w:r w:rsidRPr="005B0686">
        <w:rPr>
          <w:rFonts w:ascii="Bookman Old Style" w:hAnsi="Bookman Old Style" w:cs="Arial"/>
        </w:rPr>
        <w:t xml:space="preserve">s found to be false at any stage of tendering / execution, then the BESCOM </w:t>
      </w:r>
      <w:r w:rsidR="00831C38" w:rsidRPr="005B0686">
        <w:rPr>
          <w:rFonts w:ascii="Bookman Old Style" w:hAnsi="Bookman Old Style" w:cs="Arial"/>
        </w:rPr>
        <w:t>will take</w:t>
      </w:r>
      <w:r w:rsidRPr="005B0686">
        <w:rPr>
          <w:rFonts w:ascii="Bookman Old Style" w:hAnsi="Bookman Old Style" w:cs="Arial"/>
        </w:rPr>
        <w:t xml:space="preserve"> action against such </w:t>
      </w:r>
      <w:r w:rsidR="00513B03" w:rsidRPr="005B0686">
        <w:rPr>
          <w:rFonts w:ascii="Bookman Old Style" w:hAnsi="Bookman Old Style" w:cs="Arial"/>
        </w:rPr>
        <w:t>Bidder</w:t>
      </w:r>
      <w:r w:rsidRPr="005B0686">
        <w:rPr>
          <w:rFonts w:ascii="Bookman Old Style" w:hAnsi="Bookman Old Style" w:cs="Arial"/>
        </w:rPr>
        <w:t xml:space="preserve"> / </w:t>
      </w:r>
      <w:r w:rsidR="00513B03" w:rsidRPr="005B0686">
        <w:rPr>
          <w:rFonts w:ascii="Bookman Old Style" w:hAnsi="Bookman Old Style" w:cs="Arial"/>
        </w:rPr>
        <w:t>Bidder</w:t>
      </w:r>
      <w:r w:rsidRPr="005B0686">
        <w:rPr>
          <w:rFonts w:ascii="Bookman Old Style" w:hAnsi="Bookman Old Style" w:cs="Arial"/>
        </w:rPr>
        <w:t xml:space="preserve">s. If false </w:t>
      </w:r>
      <w:r w:rsidR="00831C38" w:rsidRPr="005B0686">
        <w:rPr>
          <w:rFonts w:ascii="Bookman Old Style" w:hAnsi="Bookman Old Style" w:cs="Arial"/>
        </w:rPr>
        <w:t>information is</w:t>
      </w:r>
      <w:r w:rsidRPr="005B0686">
        <w:rPr>
          <w:rFonts w:ascii="Bookman Old Style" w:hAnsi="Bookman Old Style" w:cs="Arial"/>
        </w:rPr>
        <w:t xml:space="preserve"> found at the Tendering stage BESCOM will </w:t>
      </w:r>
      <w:r w:rsidR="00831C38" w:rsidRPr="005B0686">
        <w:rPr>
          <w:rFonts w:ascii="Bookman Old Style" w:hAnsi="Bookman Old Style" w:cs="Arial"/>
        </w:rPr>
        <w:t>forfeit the</w:t>
      </w:r>
      <w:r w:rsidRPr="005B0686">
        <w:rPr>
          <w:rFonts w:ascii="Bookman Old Style" w:hAnsi="Bookman Old Style" w:cs="Arial"/>
        </w:rPr>
        <w:t xml:space="preserve"> EMD paid, disqualify the offer of such </w:t>
      </w:r>
      <w:r w:rsidR="00513B03" w:rsidRPr="005B0686">
        <w:rPr>
          <w:rFonts w:ascii="Bookman Old Style" w:hAnsi="Bookman Old Style" w:cs="Arial"/>
        </w:rPr>
        <w:t>Bidder</w:t>
      </w:r>
      <w:r w:rsidRPr="005B0686">
        <w:rPr>
          <w:rFonts w:ascii="Bookman Old Style" w:hAnsi="Bookman Old Style" w:cs="Arial"/>
        </w:rPr>
        <w:t xml:space="preserve"> and Black list the Firm.</w:t>
      </w:r>
      <w:r w:rsidR="00BF486B" w:rsidRPr="005B0686">
        <w:rPr>
          <w:rFonts w:ascii="Bookman Old Style" w:hAnsi="Bookman Old Style" w:cs="Arial"/>
        </w:rPr>
        <w:t xml:space="preserve"> </w:t>
      </w:r>
      <w:r w:rsidRPr="005B0686">
        <w:rPr>
          <w:rFonts w:ascii="Bookman Old Style" w:hAnsi="Bookman Old Style" w:cs="Arial"/>
        </w:rPr>
        <w:t xml:space="preserve">If false information is found at </w:t>
      </w:r>
      <w:r w:rsidR="003D3EB9" w:rsidRPr="005B0686">
        <w:rPr>
          <w:rFonts w:ascii="Bookman Old Style" w:hAnsi="Bookman Old Style" w:cs="Arial"/>
        </w:rPr>
        <w:t>execution stage</w:t>
      </w:r>
      <w:r w:rsidRPr="005B0686">
        <w:rPr>
          <w:rFonts w:ascii="Bookman Old Style" w:hAnsi="Bookman Old Style" w:cs="Arial"/>
        </w:rPr>
        <w:t xml:space="preserve">, then BESCOM will cancel the works awarded, forfeit the Bank Guarantee furnished against the performance of the contract, Black list the Firm, besides initiating action for recovery of excess money paid by BESCOM if any after getting the works executed from other contractors, levy liquidated </w:t>
      </w:r>
      <w:r w:rsidR="003D3EB9" w:rsidRPr="005B0686">
        <w:rPr>
          <w:rFonts w:ascii="Bookman Old Style" w:hAnsi="Bookman Old Style" w:cs="Arial"/>
        </w:rPr>
        <w:t>damages etc.</w:t>
      </w:r>
      <w:r w:rsidRPr="005B0686">
        <w:rPr>
          <w:rFonts w:ascii="Bookman Old Style" w:hAnsi="Bookman Old Style" w:cs="Arial"/>
        </w:rPr>
        <w:t>,</w:t>
      </w:r>
    </w:p>
    <w:p w14:paraId="2AB9D569" w14:textId="77777777" w:rsidR="009840C7" w:rsidRPr="005B0686" w:rsidRDefault="009840C7" w:rsidP="009840C7">
      <w:pPr>
        <w:pStyle w:val="ListParagraph"/>
        <w:spacing w:line="360" w:lineRule="auto"/>
        <w:ind w:left="1134" w:right="-187"/>
        <w:jc w:val="both"/>
        <w:rPr>
          <w:rFonts w:ascii="Bookman Old Style" w:hAnsi="Bookman Old Style"/>
        </w:rPr>
      </w:pPr>
    </w:p>
    <w:p w14:paraId="363CF111" w14:textId="50378BCF" w:rsidR="009840C7" w:rsidRPr="005B0686" w:rsidRDefault="009840C7" w:rsidP="0031524B">
      <w:pPr>
        <w:pStyle w:val="ListParagraph"/>
        <w:numPr>
          <w:ilvl w:val="0"/>
          <w:numId w:val="69"/>
        </w:numPr>
        <w:tabs>
          <w:tab w:val="left" w:pos="851"/>
        </w:tabs>
        <w:spacing w:line="276" w:lineRule="auto"/>
        <w:ind w:right="-187"/>
        <w:jc w:val="both"/>
        <w:rPr>
          <w:rFonts w:ascii="Bookman Old Style" w:hAnsi="Bookman Old Style"/>
          <w:b/>
        </w:rPr>
      </w:pPr>
      <w:r w:rsidRPr="005B0686">
        <w:rPr>
          <w:rFonts w:ascii="Bookman Old Style" w:hAnsi="Bookman Old Style"/>
          <w:b/>
        </w:rPr>
        <w:t>CONTRACT PERIOD:</w:t>
      </w:r>
    </w:p>
    <w:p w14:paraId="5AF8DD6F" w14:textId="573DBD18" w:rsidR="009840C7" w:rsidRPr="005B0686" w:rsidRDefault="0031524B" w:rsidP="0031524B">
      <w:pPr>
        <w:spacing w:line="360" w:lineRule="auto"/>
        <w:ind w:left="1276" w:right="130" w:hanging="1121"/>
        <w:jc w:val="both"/>
        <w:rPr>
          <w:rFonts w:ascii="Bookman Old Style" w:hAnsi="Bookman Old Style" w:cs="Times New Roman"/>
          <w:bCs/>
        </w:rPr>
      </w:pPr>
      <w:r>
        <w:rPr>
          <w:rFonts w:ascii="Bookman Old Style" w:hAnsi="Bookman Old Style"/>
        </w:rPr>
        <w:t>11.1 T</w:t>
      </w:r>
      <w:r w:rsidR="009840C7" w:rsidRPr="005B0686">
        <w:rPr>
          <w:rFonts w:ascii="Bookman Old Style" w:hAnsi="Bookman Old Style" w:cs="Times New Roman"/>
          <w:bCs/>
        </w:rPr>
        <w:t xml:space="preserve">he </w:t>
      </w:r>
      <w:r w:rsidR="001D1C56" w:rsidRPr="005B0686">
        <w:rPr>
          <w:rFonts w:ascii="Bookman Old Style" w:hAnsi="Bookman Old Style" w:cs="Times New Roman"/>
          <w:bCs/>
        </w:rPr>
        <w:t xml:space="preserve">Item Wise </w:t>
      </w:r>
      <w:r w:rsidR="000A1D0C" w:rsidRPr="005B0686">
        <w:rPr>
          <w:rFonts w:ascii="Bookman Old Style" w:hAnsi="Bookman Old Style" w:cs="Times New Roman"/>
          <w:bCs/>
        </w:rPr>
        <w:t xml:space="preserve">Fixed Price </w:t>
      </w:r>
      <w:r w:rsidR="009840C7" w:rsidRPr="005B0686">
        <w:rPr>
          <w:rFonts w:ascii="Bookman Old Style" w:hAnsi="Bookman Old Style" w:cs="Times New Roman"/>
          <w:bCs/>
        </w:rPr>
        <w:t xml:space="preserve">Contract is valid for a period of </w:t>
      </w:r>
      <w:r w:rsidR="00D969EF" w:rsidRPr="005B0686">
        <w:rPr>
          <w:rFonts w:ascii="Bookman Old Style" w:hAnsi="Bookman Old Style" w:cs="Times New Roman"/>
          <w:bCs/>
        </w:rPr>
        <w:t>1</w:t>
      </w:r>
      <w:r w:rsidR="00EC1A04" w:rsidRPr="005B0686">
        <w:rPr>
          <w:rFonts w:ascii="Bookman Old Style" w:hAnsi="Bookman Old Style" w:cs="Times New Roman"/>
          <w:bCs/>
        </w:rPr>
        <w:t>2</w:t>
      </w:r>
      <w:r w:rsidR="009840C7" w:rsidRPr="005B0686">
        <w:rPr>
          <w:rFonts w:ascii="Bookman Old Style" w:hAnsi="Bookman Old Style" w:cs="Times New Roman"/>
          <w:bCs/>
        </w:rPr>
        <w:t xml:space="preserve"> months from the date issue of Contract</w:t>
      </w:r>
      <w:r w:rsidR="000A1D0C" w:rsidRPr="005B0686">
        <w:rPr>
          <w:rFonts w:ascii="Bookman Old Style" w:hAnsi="Bookman Old Style" w:cs="Times New Roman"/>
          <w:bCs/>
        </w:rPr>
        <w:t xml:space="preserve"> Award</w:t>
      </w:r>
      <w:r w:rsidR="009840C7" w:rsidRPr="005B0686">
        <w:rPr>
          <w:rFonts w:ascii="Bookman Old Style" w:hAnsi="Bookman Old Style" w:cs="Times New Roman"/>
          <w:bCs/>
        </w:rPr>
        <w:t>.</w:t>
      </w:r>
    </w:p>
    <w:p w14:paraId="1853D760" w14:textId="77777777" w:rsidR="009840C7" w:rsidRPr="005B0686" w:rsidRDefault="009840C7" w:rsidP="00B55434">
      <w:pPr>
        <w:spacing w:line="360" w:lineRule="auto"/>
        <w:ind w:right="-423"/>
        <w:jc w:val="both"/>
        <w:rPr>
          <w:rFonts w:ascii="Bookman Old Style" w:hAnsi="Bookman Old Style"/>
        </w:rPr>
      </w:pPr>
    </w:p>
    <w:p w14:paraId="637A2E80" w14:textId="4FB852B5" w:rsidR="009840C7" w:rsidRPr="005B0686" w:rsidRDefault="0031524B" w:rsidP="0031524B">
      <w:pPr>
        <w:spacing w:line="360" w:lineRule="auto"/>
        <w:ind w:left="1276" w:right="-153" w:hanging="668"/>
        <w:jc w:val="both"/>
        <w:rPr>
          <w:rFonts w:ascii="Bookman Old Style" w:hAnsi="Bookman Old Style"/>
          <w:bCs/>
        </w:rPr>
      </w:pPr>
      <w:r>
        <w:rPr>
          <w:rFonts w:ascii="Bookman Old Style" w:hAnsi="Bookman Old Style"/>
        </w:rPr>
        <w:t xml:space="preserve">11.2 </w:t>
      </w:r>
      <w:r w:rsidR="009840C7" w:rsidRPr="005B0686">
        <w:rPr>
          <w:rFonts w:ascii="Bookman Old Style" w:hAnsi="Bookman Old Style"/>
        </w:rPr>
        <w:tab/>
      </w:r>
      <w:r w:rsidR="009840C7" w:rsidRPr="005B0686">
        <w:rPr>
          <w:rFonts w:ascii="Bookman Old Style" w:hAnsi="Bookman Old Style"/>
          <w:b/>
          <w:bCs/>
        </w:rPr>
        <w:t xml:space="preserve">COMMISSIONING PERIOD: </w:t>
      </w:r>
      <w:r w:rsidR="001D1C56" w:rsidRPr="005B0686">
        <w:rPr>
          <w:rFonts w:ascii="Bookman Old Style" w:hAnsi="Bookman Old Style"/>
          <w:bCs/>
        </w:rPr>
        <w:t xml:space="preserve">Even though </w:t>
      </w:r>
      <w:r w:rsidR="001D1C56" w:rsidRPr="005B0686">
        <w:rPr>
          <w:rFonts w:ascii="Bookman Old Style" w:hAnsi="Bookman Old Style" w:cs="Times New Roman"/>
          <w:bCs/>
        </w:rPr>
        <w:t xml:space="preserve">the item wise fixed price Contract is valid for a period of </w:t>
      </w:r>
      <w:r w:rsidR="00D87A9D" w:rsidRPr="005B0686">
        <w:rPr>
          <w:rFonts w:ascii="Bookman Old Style" w:hAnsi="Bookman Old Style" w:cs="Times New Roman"/>
          <w:bCs/>
        </w:rPr>
        <w:t>1</w:t>
      </w:r>
      <w:r w:rsidR="00EC1A04" w:rsidRPr="005B0686">
        <w:rPr>
          <w:rFonts w:ascii="Bookman Old Style" w:hAnsi="Bookman Old Style" w:cs="Times New Roman"/>
          <w:bCs/>
        </w:rPr>
        <w:t>2</w:t>
      </w:r>
      <w:r w:rsidR="001D1C56" w:rsidRPr="005B0686">
        <w:rPr>
          <w:rFonts w:ascii="Bookman Old Style" w:hAnsi="Bookman Old Style" w:cs="Times New Roman"/>
          <w:bCs/>
        </w:rPr>
        <w:t xml:space="preserve"> months from the date issue of award,</w:t>
      </w:r>
      <w:r w:rsidR="001D1C56" w:rsidRPr="005B0686">
        <w:rPr>
          <w:rFonts w:ascii="Bookman Old Style" w:hAnsi="Bookman Old Style"/>
          <w:bCs/>
        </w:rPr>
        <w:t xml:space="preserve"> t</w:t>
      </w:r>
      <w:r w:rsidR="009840C7" w:rsidRPr="005B0686">
        <w:rPr>
          <w:rFonts w:ascii="Bookman Old Style" w:hAnsi="Bookman Old Style"/>
          <w:bCs/>
        </w:rPr>
        <w:t xml:space="preserve">he </w:t>
      </w:r>
      <w:r w:rsidR="002D13A8" w:rsidRPr="005B0686">
        <w:rPr>
          <w:rFonts w:ascii="Bookman Old Style" w:hAnsi="Bookman Old Style"/>
          <w:bCs/>
        </w:rPr>
        <w:t xml:space="preserve">Commissioning period for each of the individual works will be indicated in the individual award/order by the concerned Executive Engineer and </w:t>
      </w:r>
      <w:r w:rsidR="009840C7" w:rsidRPr="005B0686">
        <w:rPr>
          <w:rFonts w:ascii="Bookman Old Style" w:hAnsi="Bookman Old Style"/>
          <w:bCs/>
        </w:rPr>
        <w:t xml:space="preserve">entire assigned work shall be completed and commissioned in all aspects within </w:t>
      </w:r>
      <w:r w:rsidR="002D13A8" w:rsidRPr="005B0686">
        <w:rPr>
          <w:rFonts w:ascii="Bookman Old Style" w:hAnsi="Bookman Old Style"/>
          <w:bCs/>
        </w:rPr>
        <w:t xml:space="preserve">time period indicated in the individual award / order </w:t>
      </w:r>
      <w:r w:rsidR="009840C7" w:rsidRPr="005B0686">
        <w:rPr>
          <w:rFonts w:ascii="Bookman Old Style" w:hAnsi="Bookman Old Style"/>
          <w:bCs/>
        </w:rPr>
        <w:t xml:space="preserve">INCLUDING MONSOON PERIOD. </w:t>
      </w:r>
    </w:p>
    <w:p w14:paraId="6156E048" w14:textId="77777777" w:rsidR="009840C7" w:rsidRPr="005B0686" w:rsidRDefault="009840C7" w:rsidP="00E91818">
      <w:pPr>
        <w:spacing w:line="276" w:lineRule="auto"/>
        <w:ind w:right="-153"/>
        <w:jc w:val="both"/>
        <w:rPr>
          <w:rFonts w:ascii="Bookman Old Style" w:hAnsi="Bookman Old Style"/>
          <w:b/>
          <w:bCs/>
        </w:rPr>
      </w:pPr>
    </w:p>
    <w:p w14:paraId="5CE706B1" w14:textId="63532805" w:rsidR="009840C7" w:rsidRPr="005B0686" w:rsidRDefault="009840C7" w:rsidP="0031524B">
      <w:pPr>
        <w:pStyle w:val="ListParagraph"/>
        <w:numPr>
          <w:ilvl w:val="0"/>
          <w:numId w:val="69"/>
        </w:numPr>
        <w:tabs>
          <w:tab w:val="left" w:pos="851"/>
        </w:tabs>
        <w:spacing w:line="276" w:lineRule="auto"/>
        <w:ind w:right="-187"/>
        <w:jc w:val="both"/>
        <w:rPr>
          <w:rFonts w:ascii="Bookman Old Style" w:hAnsi="Bookman Old Style"/>
          <w:b/>
          <w:bCs/>
        </w:rPr>
      </w:pPr>
      <w:r w:rsidRPr="005B0686">
        <w:rPr>
          <w:rFonts w:ascii="Bookman Old Style" w:hAnsi="Bookman Old Style"/>
          <w:b/>
          <w:bCs/>
        </w:rPr>
        <w:t>MODE OF AWARDING:</w:t>
      </w:r>
    </w:p>
    <w:p w14:paraId="25F89AA8" w14:textId="77777777" w:rsidR="009840C7" w:rsidRPr="005B0686" w:rsidRDefault="009840C7" w:rsidP="00E91818">
      <w:pPr>
        <w:spacing w:line="276" w:lineRule="auto"/>
        <w:ind w:left="810" w:right="-153" w:hanging="810"/>
        <w:jc w:val="both"/>
        <w:rPr>
          <w:rFonts w:ascii="Bookman Old Style" w:hAnsi="Bookman Old Style"/>
        </w:rPr>
      </w:pPr>
    </w:p>
    <w:p w14:paraId="4D51D727" w14:textId="2E889952" w:rsidR="0042112C" w:rsidRPr="005B0686" w:rsidRDefault="0031524B" w:rsidP="0031524B">
      <w:pPr>
        <w:spacing w:line="360" w:lineRule="auto"/>
        <w:ind w:left="1276" w:right="-153" w:hanging="668"/>
        <w:jc w:val="both"/>
        <w:rPr>
          <w:rFonts w:ascii="Bookman Old Style" w:hAnsi="Bookman Old Style"/>
        </w:rPr>
      </w:pPr>
      <w:r>
        <w:rPr>
          <w:rFonts w:ascii="Bookman Old Style" w:hAnsi="Bookman Old Style"/>
        </w:rPr>
        <w:t xml:space="preserve">12.1 </w:t>
      </w:r>
      <w:r w:rsidR="009840C7" w:rsidRPr="005B0686">
        <w:rPr>
          <w:rFonts w:ascii="Bookman Old Style" w:hAnsi="Bookman Old Style"/>
        </w:rPr>
        <w:t xml:space="preserve">The </w:t>
      </w:r>
      <w:r w:rsidR="002B4819" w:rsidRPr="005B0686">
        <w:rPr>
          <w:rFonts w:ascii="Bookman Old Style" w:hAnsi="Bookman Old Style"/>
          <w:b/>
        </w:rPr>
        <w:t>concerned Executive Engineer</w:t>
      </w:r>
      <w:r w:rsidR="009840C7" w:rsidRPr="005B0686">
        <w:rPr>
          <w:rFonts w:ascii="Bookman Old Style" w:hAnsi="Bookman Old Style"/>
          <w:b/>
        </w:rPr>
        <w:t xml:space="preserve"> </w:t>
      </w:r>
      <w:r w:rsidR="00FB0E27" w:rsidRPr="005B0686">
        <w:rPr>
          <w:rFonts w:ascii="Bookman Old Style" w:hAnsi="Bookman Old Style"/>
          <w:b/>
        </w:rPr>
        <w:t xml:space="preserve">(Ele.,) </w:t>
      </w:r>
      <w:r w:rsidR="009840C7" w:rsidRPr="005B0686">
        <w:rPr>
          <w:rFonts w:ascii="Bookman Old Style" w:hAnsi="Bookman Old Style"/>
          <w:b/>
        </w:rPr>
        <w:t>of the</w:t>
      </w:r>
      <w:r w:rsidR="00157FD4" w:rsidRPr="005B0686">
        <w:rPr>
          <w:rFonts w:ascii="Bookman Old Style" w:hAnsi="Bookman Old Style"/>
          <w:b/>
        </w:rPr>
        <w:t xml:space="preserve"> C, O&amp;M D</w:t>
      </w:r>
      <w:r w:rsidR="009840C7" w:rsidRPr="005B0686">
        <w:rPr>
          <w:rFonts w:ascii="Bookman Old Style" w:hAnsi="Bookman Old Style"/>
          <w:b/>
        </w:rPr>
        <w:t xml:space="preserve">ivision will issue necessary Work </w:t>
      </w:r>
      <w:r w:rsidR="00FB0E27" w:rsidRPr="005B0686">
        <w:rPr>
          <w:rFonts w:ascii="Bookman Old Style" w:hAnsi="Bookman Old Style"/>
          <w:b/>
        </w:rPr>
        <w:t>O</w:t>
      </w:r>
      <w:r w:rsidR="009840C7" w:rsidRPr="005B0686">
        <w:rPr>
          <w:rFonts w:ascii="Bookman Old Style" w:hAnsi="Bookman Old Style"/>
          <w:b/>
        </w:rPr>
        <w:t>rders on priority wise for individual works</w:t>
      </w:r>
      <w:r w:rsidR="002D13A8" w:rsidRPr="005B0686">
        <w:rPr>
          <w:rFonts w:ascii="Bookman Old Style" w:hAnsi="Bookman Old Style"/>
          <w:b/>
        </w:rPr>
        <w:t xml:space="preserve"> </w:t>
      </w:r>
      <w:r w:rsidR="009840C7" w:rsidRPr="005B0686">
        <w:rPr>
          <w:rFonts w:ascii="Bookman Old Style" w:hAnsi="Bookman Old Style"/>
        </w:rPr>
        <w:t xml:space="preserve">at the </w:t>
      </w:r>
      <w:r w:rsidR="009840C7" w:rsidRPr="005B0686">
        <w:rPr>
          <w:rFonts w:ascii="Bookman Old Style" w:hAnsi="Bookman Old Style"/>
          <w:b/>
        </w:rPr>
        <w:t xml:space="preserve">approved unit rate </w:t>
      </w:r>
      <w:r w:rsidR="009840C7" w:rsidRPr="005B0686">
        <w:rPr>
          <w:rFonts w:ascii="Bookman Old Style" w:hAnsi="Bookman Old Style"/>
        </w:rPr>
        <w:t xml:space="preserve">as per the terms and conditions of the </w:t>
      </w:r>
      <w:r w:rsidR="00157FD4" w:rsidRPr="005B0686">
        <w:rPr>
          <w:rFonts w:ascii="Bookman Old Style" w:hAnsi="Bookman Old Style" w:cs="Times New Roman"/>
          <w:b/>
          <w:bCs/>
        </w:rPr>
        <w:t>Fixed Price</w:t>
      </w:r>
      <w:r w:rsidR="009840C7" w:rsidRPr="005B0686">
        <w:rPr>
          <w:rFonts w:ascii="Bookman Old Style" w:hAnsi="Bookman Old Style"/>
        </w:rPr>
        <w:t xml:space="preserve"> Contract with duly indicating the </w:t>
      </w:r>
      <w:r w:rsidR="00820723" w:rsidRPr="005B0686">
        <w:rPr>
          <w:rFonts w:ascii="Bookman Old Style" w:hAnsi="Bookman Old Style"/>
        </w:rPr>
        <w:t>p</w:t>
      </w:r>
      <w:r w:rsidR="009840C7" w:rsidRPr="005B0686">
        <w:rPr>
          <w:rFonts w:ascii="Bookman Old Style" w:hAnsi="Bookman Old Style"/>
        </w:rPr>
        <w:t xml:space="preserve">eriod of </w:t>
      </w:r>
      <w:r w:rsidR="00820723" w:rsidRPr="005B0686">
        <w:rPr>
          <w:rFonts w:ascii="Bookman Old Style" w:hAnsi="Bookman Old Style"/>
        </w:rPr>
        <w:t>c</w:t>
      </w:r>
      <w:r w:rsidR="009840C7" w:rsidRPr="005B0686">
        <w:rPr>
          <w:rFonts w:ascii="Bookman Old Style" w:hAnsi="Bookman Old Style"/>
        </w:rPr>
        <w:t>omple</w:t>
      </w:r>
      <w:r w:rsidR="00820723" w:rsidRPr="005B0686">
        <w:rPr>
          <w:rFonts w:ascii="Bookman Old Style" w:hAnsi="Bookman Old Style"/>
        </w:rPr>
        <w:t>tion for each work award/orders.</w:t>
      </w:r>
      <w:r w:rsidR="0042112C" w:rsidRPr="005B0686">
        <w:rPr>
          <w:rFonts w:ascii="Bookman Old Style" w:hAnsi="Bookman Old Style"/>
        </w:rPr>
        <w:t xml:space="preserve"> </w:t>
      </w:r>
    </w:p>
    <w:p w14:paraId="57B7CEE1" w14:textId="77777777" w:rsidR="009840C7" w:rsidRPr="005B0686" w:rsidRDefault="009840C7" w:rsidP="00E91818">
      <w:pPr>
        <w:spacing w:line="276" w:lineRule="auto"/>
        <w:ind w:left="851" w:right="-153" w:hanging="1560"/>
        <w:jc w:val="both"/>
        <w:rPr>
          <w:rFonts w:ascii="Bookman Old Style" w:hAnsi="Bookman Old Style"/>
        </w:rPr>
      </w:pPr>
    </w:p>
    <w:p w14:paraId="0807A1B6" w14:textId="0C6948CE" w:rsidR="009840C7" w:rsidRDefault="009840C7" w:rsidP="0031524B">
      <w:pPr>
        <w:pStyle w:val="ListParagraph"/>
        <w:numPr>
          <w:ilvl w:val="0"/>
          <w:numId w:val="69"/>
        </w:numPr>
        <w:tabs>
          <w:tab w:val="left" w:pos="851"/>
        </w:tabs>
        <w:spacing w:line="276" w:lineRule="auto"/>
        <w:ind w:right="-187"/>
        <w:jc w:val="both"/>
        <w:rPr>
          <w:rFonts w:ascii="Bookman Old Style" w:hAnsi="Bookman Old Style"/>
        </w:rPr>
      </w:pPr>
      <w:r w:rsidRPr="005B0686">
        <w:rPr>
          <w:rFonts w:ascii="Bookman Old Style" w:hAnsi="Bookman Old Style"/>
        </w:rPr>
        <w:t xml:space="preserve">Before Bidding for the above works, the </w:t>
      </w:r>
      <w:r w:rsidR="00513B03" w:rsidRPr="005B0686">
        <w:rPr>
          <w:rFonts w:ascii="Bookman Old Style" w:hAnsi="Bookman Old Style"/>
        </w:rPr>
        <w:t>Bidder</w:t>
      </w:r>
      <w:r w:rsidRPr="005B0686">
        <w:rPr>
          <w:rFonts w:ascii="Bookman Old Style" w:hAnsi="Bookman Old Style"/>
        </w:rPr>
        <w:t xml:space="preserve"> shall fully familiarize himself with the site conditions and general arrangements, etc. though the BESCOM shall </w:t>
      </w:r>
      <w:r w:rsidRPr="005B0686">
        <w:rPr>
          <w:rFonts w:ascii="Bookman Old Style" w:hAnsi="Bookman Old Style"/>
        </w:rPr>
        <w:lastRenderedPageBreak/>
        <w:t xml:space="preserve">endeavor to provide the information, it shall not be binding for BESCOM to provide the same. The </w:t>
      </w:r>
      <w:r w:rsidR="00513B03" w:rsidRPr="005B0686">
        <w:rPr>
          <w:rFonts w:ascii="Bookman Old Style" w:hAnsi="Bookman Old Style"/>
        </w:rPr>
        <w:t>Bidder</w:t>
      </w:r>
      <w:r w:rsidRPr="005B0686">
        <w:rPr>
          <w:rFonts w:ascii="Bookman Old Style" w:hAnsi="Bookman Old Style"/>
        </w:rPr>
        <w:t xml:space="preserve">s are advised to visit the Site and acquaint themselves with the Topography, infrastructure, Soil conditions and Design Philosophy. The </w:t>
      </w:r>
      <w:r w:rsidR="00513B03" w:rsidRPr="005B0686">
        <w:rPr>
          <w:rFonts w:ascii="Bookman Old Style" w:hAnsi="Bookman Old Style"/>
        </w:rPr>
        <w:t>Bidder</w:t>
      </w:r>
      <w:r w:rsidRPr="005B0686">
        <w:rPr>
          <w:rFonts w:ascii="Bookman Old Style" w:hAnsi="Bookman Old Style"/>
        </w:rPr>
        <w:t>s shall be fully responsible for providing all Equipment’s, Materials, System and Services specified in their Scope or otherwise which are required to complete the Construction and successful Commissioning of the work in all respects in this Tender. Non- familiarity with the site conditions will not be considered for extra Claims and for not carrying out the Work in strict conformity with Drawings and Specifications.</w:t>
      </w:r>
    </w:p>
    <w:p w14:paraId="3E1AC733" w14:textId="77777777" w:rsidR="009660C0" w:rsidRPr="005B0686" w:rsidRDefault="009660C0" w:rsidP="009660C0">
      <w:pPr>
        <w:pStyle w:val="ListParagraph"/>
        <w:tabs>
          <w:tab w:val="left" w:pos="851"/>
        </w:tabs>
        <w:spacing w:line="276" w:lineRule="auto"/>
        <w:ind w:right="-187"/>
        <w:jc w:val="both"/>
        <w:rPr>
          <w:rFonts w:ascii="Bookman Old Style" w:hAnsi="Bookman Old Style"/>
        </w:rPr>
      </w:pPr>
    </w:p>
    <w:p w14:paraId="27D3838F" w14:textId="2458CA7E" w:rsidR="009840C7" w:rsidRDefault="009840C7" w:rsidP="0031524B">
      <w:pPr>
        <w:pStyle w:val="ListParagraph"/>
        <w:numPr>
          <w:ilvl w:val="0"/>
          <w:numId w:val="69"/>
        </w:numPr>
        <w:tabs>
          <w:tab w:val="left" w:pos="851"/>
        </w:tabs>
        <w:spacing w:line="276" w:lineRule="auto"/>
        <w:ind w:right="-187"/>
        <w:jc w:val="both"/>
        <w:rPr>
          <w:rFonts w:ascii="Bookman Old Style" w:hAnsi="Bookman Old Style"/>
          <w:b/>
          <w:bCs/>
        </w:rPr>
      </w:pPr>
      <w:r w:rsidRPr="005B0686">
        <w:rPr>
          <w:rFonts w:ascii="Bookman Old Style" w:hAnsi="Bookman Old Style"/>
          <w:b/>
          <w:bCs/>
        </w:rPr>
        <w:t xml:space="preserve">Notwithstanding anything stated above or elsewhere in the Tender specifications, BESCOM reserves right to assess the Capability/ suitability of the </w:t>
      </w:r>
      <w:r w:rsidR="00513B03" w:rsidRPr="005B0686">
        <w:rPr>
          <w:rFonts w:ascii="Bookman Old Style" w:hAnsi="Bookman Old Style"/>
          <w:b/>
          <w:bCs/>
        </w:rPr>
        <w:t>Bidder</w:t>
      </w:r>
      <w:r w:rsidRPr="005B0686">
        <w:rPr>
          <w:rFonts w:ascii="Bookman Old Style" w:hAnsi="Bookman Old Style"/>
          <w:b/>
          <w:bCs/>
        </w:rPr>
        <w:t xml:space="preserve"> to </w:t>
      </w:r>
      <w:r w:rsidR="00C563C6" w:rsidRPr="005B0686">
        <w:rPr>
          <w:rFonts w:ascii="Bookman Old Style" w:hAnsi="Bookman Old Style"/>
          <w:b/>
          <w:bCs/>
        </w:rPr>
        <w:t>execute</w:t>
      </w:r>
      <w:r w:rsidRPr="005B0686">
        <w:rPr>
          <w:rFonts w:ascii="Bookman Old Style" w:hAnsi="Bookman Old Style"/>
          <w:b/>
          <w:bCs/>
        </w:rPr>
        <w:t xml:space="preserve"> the overall Contract </w:t>
      </w:r>
      <w:r w:rsidR="00C563C6" w:rsidRPr="005B0686">
        <w:rPr>
          <w:rFonts w:ascii="Bookman Old Style" w:hAnsi="Bookman Old Style"/>
          <w:b/>
          <w:bCs/>
        </w:rPr>
        <w:t xml:space="preserve">if </w:t>
      </w:r>
      <w:r w:rsidRPr="005B0686">
        <w:rPr>
          <w:rFonts w:ascii="Bookman Old Style" w:hAnsi="Bookman Old Style"/>
          <w:b/>
          <w:bCs/>
        </w:rPr>
        <w:t xml:space="preserve">the circumstances warrant such assessment in the overall interest of BESCOM. </w:t>
      </w:r>
    </w:p>
    <w:p w14:paraId="75774209" w14:textId="77777777" w:rsidR="009660C0" w:rsidRPr="009660C0" w:rsidRDefault="009660C0" w:rsidP="009660C0">
      <w:pPr>
        <w:pStyle w:val="ListParagraph"/>
        <w:rPr>
          <w:rFonts w:ascii="Bookman Old Style" w:hAnsi="Bookman Old Style"/>
          <w:b/>
          <w:bCs/>
        </w:rPr>
      </w:pPr>
    </w:p>
    <w:p w14:paraId="7D5D0AE1" w14:textId="77777777" w:rsidR="009660C0" w:rsidRPr="009660C0" w:rsidRDefault="009660C0" w:rsidP="009660C0">
      <w:pPr>
        <w:pStyle w:val="ListParagraph"/>
        <w:tabs>
          <w:tab w:val="left" w:pos="851"/>
        </w:tabs>
        <w:spacing w:line="276" w:lineRule="auto"/>
        <w:ind w:right="-187"/>
        <w:jc w:val="both"/>
        <w:rPr>
          <w:rFonts w:ascii="Bookman Old Style" w:hAnsi="Bookman Old Style"/>
          <w:b/>
          <w:bCs/>
          <w:sz w:val="14"/>
        </w:rPr>
      </w:pPr>
    </w:p>
    <w:p w14:paraId="786AC084" w14:textId="77777777" w:rsidR="009840C7" w:rsidRPr="005B0686" w:rsidRDefault="009840C7" w:rsidP="0031524B">
      <w:pPr>
        <w:pStyle w:val="ListParagraph"/>
        <w:numPr>
          <w:ilvl w:val="0"/>
          <w:numId w:val="69"/>
        </w:numPr>
        <w:tabs>
          <w:tab w:val="left" w:pos="851"/>
        </w:tabs>
        <w:spacing w:line="276" w:lineRule="auto"/>
        <w:ind w:right="-187"/>
        <w:jc w:val="both"/>
        <w:rPr>
          <w:rFonts w:ascii="Bookman Old Style" w:hAnsi="Bookman Old Style"/>
        </w:rPr>
      </w:pPr>
      <w:r w:rsidRPr="005B0686">
        <w:rPr>
          <w:rFonts w:ascii="Bookman Old Style" w:hAnsi="Bookman Old Style"/>
        </w:rPr>
        <w:t>BESCOM reserves the right to cancel or withdraw the bid at any juncture without assigning any reason for such decision. Such decision will not incur any liability whatsoever on the part of BESCOM consequently.</w:t>
      </w:r>
    </w:p>
    <w:p w14:paraId="6F464FCE" w14:textId="77777777" w:rsidR="003D7FC5" w:rsidRDefault="003D7FC5" w:rsidP="003D7FC5">
      <w:pPr>
        <w:spacing w:line="360" w:lineRule="auto"/>
        <w:ind w:left="720" w:right="-513"/>
        <w:jc w:val="both"/>
        <w:rPr>
          <w:rFonts w:ascii="Bookman Old Style" w:hAnsi="Bookman Old Style"/>
        </w:rPr>
      </w:pPr>
    </w:p>
    <w:p w14:paraId="1CD04638" w14:textId="77777777" w:rsidR="0031524B" w:rsidRDefault="0031524B" w:rsidP="003D7FC5">
      <w:pPr>
        <w:spacing w:line="360" w:lineRule="auto"/>
        <w:ind w:left="720" w:right="-513"/>
        <w:jc w:val="both"/>
        <w:rPr>
          <w:rFonts w:ascii="Bookman Old Style" w:hAnsi="Bookman Old Style"/>
        </w:rPr>
      </w:pPr>
    </w:p>
    <w:p w14:paraId="7D228597" w14:textId="77777777" w:rsidR="0031524B" w:rsidRDefault="0031524B" w:rsidP="003D7FC5">
      <w:pPr>
        <w:spacing w:line="360" w:lineRule="auto"/>
        <w:ind w:left="720" w:right="-513"/>
        <w:jc w:val="both"/>
        <w:rPr>
          <w:rFonts w:ascii="Bookman Old Style" w:hAnsi="Bookman Old Style"/>
        </w:rPr>
      </w:pPr>
    </w:p>
    <w:p w14:paraId="306BFB5A" w14:textId="77777777" w:rsidR="0031524B" w:rsidRDefault="0031524B" w:rsidP="003D7FC5">
      <w:pPr>
        <w:spacing w:line="360" w:lineRule="auto"/>
        <w:ind w:left="720" w:right="-513"/>
        <w:jc w:val="both"/>
        <w:rPr>
          <w:rFonts w:ascii="Bookman Old Style" w:hAnsi="Bookman Old Style"/>
        </w:rPr>
      </w:pPr>
    </w:p>
    <w:p w14:paraId="39966B29" w14:textId="77777777" w:rsidR="0031524B" w:rsidRPr="005B0686" w:rsidRDefault="0031524B" w:rsidP="003D7FC5">
      <w:pPr>
        <w:spacing w:line="360" w:lineRule="auto"/>
        <w:ind w:left="720" w:right="-513"/>
        <w:jc w:val="both"/>
        <w:rPr>
          <w:rFonts w:ascii="Bookman Old Style" w:hAnsi="Bookman Old Style"/>
        </w:rPr>
      </w:pPr>
    </w:p>
    <w:p w14:paraId="22D03CE7" w14:textId="77777777" w:rsidR="00D92217" w:rsidRPr="005B0686" w:rsidRDefault="00D92217"/>
    <w:p w14:paraId="6D6E6A10" w14:textId="77777777" w:rsidR="009660C0" w:rsidRDefault="009660C0" w:rsidP="00EE701E">
      <w:pPr>
        <w:jc w:val="center"/>
        <w:rPr>
          <w:rFonts w:ascii="Bookman Old Style" w:hAnsi="Bookman Old Style"/>
          <w:b/>
          <w:sz w:val="32"/>
        </w:rPr>
      </w:pPr>
    </w:p>
    <w:p w14:paraId="3CF3A7B0" w14:textId="77777777" w:rsidR="009660C0" w:rsidRDefault="009660C0" w:rsidP="00EE701E">
      <w:pPr>
        <w:jc w:val="center"/>
        <w:rPr>
          <w:rFonts w:ascii="Bookman Old Style" w:hAnsi="Bookman Old Style"/>
          <w:b/>
          <w:sz w:val="32"/>
        </w:rPr>
      </w:pPr>
    </w:p>
    <w:p w14:paraId="21DE1371" w14:textId="77777777" w:rsidR="009660C0" w:rsidRDefault="009660C0" w:rsidP="00EE701E">
      <w:pPr>
        <w:jc w:val="center"/>
        <w:rPr>
          <w:rFonts w:ascii="Bookman Old Style" w:hAnsi="Bookman Old Style"/>
          <w:b/>
          <w:sz w:val="32"/>
        </w:rPr>
      </w:pPr>
    </w:p>
    <w:p w14:paraId="14A52296" w14:textId="77777777" w:rsidR="009660C0" w:rsidRDefault="009660C0" w:rsidP="00EE701E">
      <w:pPr>
        <w:jc w:val="center"/>
        <w:rPr>
          <w:rFonts w:ascii="Bookman Old Style" w:hAnsi="Bookman Old Style"/>
          <w:b/>
          <w:sz w:val="32"/>
        </w:rPr>
      </w:pPr>
    </w:p>
    <w:p w14:paraId="2FD30AF6" w14:textId="77777777" w:rsidR="009660C0" w:rsidRDefault="009660C0" w:rsidP="00EE701E">
      <w:pPr>
        <w:jc w:val="center"/>
        <w:rPr>
          <w:rFonts w:ascii="Bookman Old Style" w:hAnsi="Bookman Old Style"/>
          <w:b/>
          <w:sz w:val="32"/>
        </w:rPr>
      </w:pPr>
    </w:p>
    <w:p w14:paraId="2DC4FF0A" w14:textId="77777777" w:rsidR="009660C0" w:rsidRDefault="009660C0" w:rsidP="00EE701E">
      <w:pPr>
        <w:jc w:val="center"/>
        <w:rPr>
          <w:rFonts w:ascii="Bookman Old Style" w:hAnsi="Bookman Old Style"/>
          <w:b/>
          <w:sz w:val="32"/>
        </w:rPr>
      </w:pPr>
    </w:p>
    <w:p w14:paraId="30E2267C" w14:textId="77777777" w:rsidR="009660C0" w:rsidRDefault="009660C0" w:rsidP="00EE701E">
      <w:pPr>
        <w:jc w:val="center"/>
        <w:rPr>
          <w:rFonts w:ascii="Bookman Old Style" w:hAnsi="Bookman Old Style"/>
          <w:b/>
          <w:sz w:val="32"/>
        </w:rPr>
      </w:pPr>
    </w:p>
    <w:p w14:paraId="4FB9F716" w14:textId="77777777" w:rsidR="009660C0" w:rsidRDefault="009660C0" w:rsidP="00EE701E">
      <w:pPr>
        <w:jc w:val="center"/>
        <w:rPr>
          <w:rFonts w:ascii="Bookman Old Style" w:hAnsi="Bookman Old Style"/>
          <w:b/>
          <w:sz w:val="32"/>
        </w:rPr>
      </w:pPr>
    </w:p>
    <w:p w14:paraId="05250331" w14:textId="77777777" w:rsidR="009660C0" w:rsidRDefault="009660C0" w:rsidP="00EE701E">
      <w:pPr>
        <w:jc w:val="center"/>
        <w:rPr>
          <w:rFonts w:ascii="Bookman Old Style" w:hAnsi="Bookman Old Style"/>
          <w:b/>
          <w:sz w:val="32"/>
        </w:rPr>
      </w:pPr>
    </w:p>
    <w:p w14:paraId="026DB051" w14:textId="77777777" w:rsidR="009660C0" w:rsidRDefault="009660C0" w:rsidP="00EE701E">
      <w:pPr>
        <w:jc w:val="center"/>
        <w:rPr>
          <w:rFonts w:ascii="Bookman Old Style" w:hAnsi="Bookman Old Style"/>
          <w:b/>
          <w:sz w:val="32"/>
        </w:rPr>
      </w:pPr>
    </w:p>
    <w:p w14:paraId="579ACB7C" w14:textId="77777777" w:rsidR="009660C0" w:rsidRDefault="009660C0" w:rsidP="00EE701E">
      <w:pPr>
        <w:jc w:val="center"/>
        <w:rPr>
          <w:rFonts w:ascii="Bookman Old Style" w:hAnsi="Bookman Old Style"/>
          <w:b/>
          <w:sz w:val="32"/>
        </w:rPr>
      </w:pPr>
    </w:p>
    <w:p w14:paraId="287DEACC" w14:textId="77777777" w:rsidR="009660C0" w:rsidRDefault="009660C0" w:rsidP="00EE701E">
      <w:pPr>
        <w:jc w:val="center"/>
        <w:rPr>
          <w:rFonts w:ascii="Bookman Old Style" w:hAnsi="Bookman Old Style"/>
          <w:b/>
          <w:sz w:val="32"/>
        </w:rPr>
      </w:pPr>
    </w:p>
    <w:p w14:paraId="41558203" w14:textId="77777777" w:rsidR="009660C0" w:rsidRDefault="009660C0" w:rsidP="00EE701E">
      <w:pPr>
        <w:jc w:val="center"/>
        <w:rPr>
          <w:rFonts w:ascii="Bookman Old Style" w:hAnsi="Bookman Old Style"/>
          <w:b/>
          <w:sz w:val="32"/>
        </w:rPr>
      </w:pPr>
    </w:p>
    <w:p w14:paraId="7937A198" w14:textId="77777777" w:rsidR="009F207D" w:rsidRDefault="009F207D" w:rsidP="00EE701E">
      <w:pPr>
        <w:jc w:val="center"/>
        <w:rPr>
          <w:rFonts w:ascii="Bookman Old Style" w:hAnsi="Bookman Old Style"/>
          <w:b/>
          <w:sz w:val="32"/>
        </w:rPr>
      </w:pPr>
    </w:p>
    <w:p w14:paraId="2481315D" w14:textId="77777777" w:rsidR="009F207D" w:rsidRDefault="009F207D" w:rsidP="00EE701E">
      <w:pPr>
        <w:jc w:val="center"/>
        <w:rPr>
          <w:rFonts w:ascii="Bookman Old Style" w:hAnsi="Bookman Old Style"/>
          <w:b/>
          <w:sz w:val="32"/>
        </w:rPr>
      </w:pPr>
    </w:p>
    <w:p w14:paraId="02812148" w14:textId="77777777" w:rsidR="009F207D" w:rsidRDefault="009F207D" w:rsidP="00EE701E">
      <w:pPr>
        <w:jc w:val="center"/>
        <w:rPr>
          <w:rFonts w:ascii="Bookman Old Style" w:hAnsi="Bookman Old Style"/>
          <w:b/>
          <w:sz w:val="32"/>
        </w:rPr>
      </w:pPr>
    </w:p>
    <w:p w14:paraId="5B65C5BD" w14:textId="77777777" w:rsidR="009F207D" w:rsidRDefault="009F207D" w:rsidP="00EE701E">
      <w:pPr>
        <w:jc w:val="center"/>
        <w:rPr>
          <w:rFonts w:ascii="Bookman Old Style" w:hAnsi="Bookman Old Style"/>
          <w:b/>
          <w:sz w:val="32"/>
        </w:rPr>
      </w:pPr>
    </w:p>
    <w:p w14:paraId="797C408F" w14:textId="77777777" w:rsidR="009F207D" w:rsidRDefault="009F207D" w:rsidP="00EE701E">
      <w:pPr>
        <w:jc w:val="center"/>
        <w:rPr>
          <w:rFonts w:ascii="Bookman Old Style" w:hAnsi="Bookman Old Style"/>
          <w:b/>
          <w:sz w:val="32"/>
        </w:rPr>
      </w:pPr>
    </w:p>
    <w:p w14:paraId="72324ED7" w14:textId="77777777" w:rsidR="009F207D" w:rsidRDefault="009F207D" w:rsidP="00EE701E">
      <w:pPr>
        <w:jc w:val="center"/>
        <w:rPr>
          <w:rFonts w:ascii="Bookman Old Style" w:hAnsi="Bookman Old Style"/>
          <w:b/>
          <w:sz w:val="32"/>
        </w:rPr>
      </w:pPr>
    </w:p>
    <w:p w14:paraId="2FDCDF2B" w14:textId="77777777" w:rsidR="009F207D" w:rsidRDefault="009F207D" w:rsidP="00EE701E">
      <w:pPr>
        <w:jc w:val="center"/>
        <w:rPr>
          <w:rFonts w:ascii="Bookman Old Style" w:hAnsi="Bookman Old Style"/>
          <w:b/>
          <w:sz w:val="32"/>
        </w:rPr>
      </w:pPr>
    </w:p>
    <w:p w14:paraId="53ACFDE9" w14:textId="77777777" w:rsidR="009F207D" w:rsidRDefault="009F207D" w:rsidP="00EE701E">
      <w:pPr>
        <w:jc w:val="center"/>
        <w:rPr>
          <w:rFonts w:ascii="Bookman Old Style" w:hAnsi="Bookman Old Style"/>
          <w:b/>
          <w:sz w:val="32"/>
        </w:rPr>
      </w:pPr>
    </w:p>
    <w:p w14:paraId="3FD11859" w14:textId="77777777" w:rsidR="009F207D" w:rsidRDefault="009F207D" w:rsidP="00EE701E">
      <w:pPr>
        <w:jc w:val="center"/>
        <w:rPr>
          <w:rFonts w:ascii="Bookman Old Style" w:hAnsi="Bookman Old Style"/>
          <w:b/>
          <w:sz w:val="32"/>
        </w:rPr>
      </w:pPr>
    </w:p>
    <w:p w14:paraId="37D45A95" w14:textId="77777777" w:rsidR="009F207D" w:rsidRDefault="009F207D" w:rsidP="00EE701E">
      <w:pPr>
        <w:jc w:val="center"/>
        <w:rPr>
          <w:rFonts w:ascii="Bookman Old Style" w:hAnsi="Bookman Old Style"/>
          <w:b/>
          <w:sz w:val="32"/>
        </w:rPr>
      </w:pPr>
    </w:p>
    <w:p w14:paraId="6E618677" w14:textId="77777777" w:rsidR="009F207D" w:rsidRDefault="009F207D" w:rsidP="00EE701E">
      <w:pPr>
        <w:jc w:val="center"/>
        <w:rPr>
          <w:rFonts w:ascii="Bookman Old Style" w:hAnsi="Bookman Old Style"/>
          <w:b/>
          <w:sz w:val="32"/>
        </w:rPr>
      </w:pPr>
    </w:p>
    <w:p w14:paraId="2D3E2D59" w14:textId="77777777" w:rsidR="009F207D" w:rsidRDefault="009F207D" w:rsidP="00EE701E">
      <w:pPr>
        <w:jc w:val="center"/>
        <w:rPr>
          <w:rFonts w:ascii="Bookman Old Style" w:hAnsi="Bookman Old Style"/>
          <w:b/>
          <w:sz w:val="32"/>
        </w:rPr>
      </w:pPr>
    </w:p>
    <w:p w14:paraId="5207051A" w14:textId="77777777" w:rsidR="009F207D" w:rsidRDefault="009F207D" w:rsidP="00EE701E">
      <w:pPr>
        <w:jc w:val="center"/>
        <w:rPr>
          <w:rFonts w:ascii="Bookman Old Style" w:hAnsi="Bookman Old Style"/>
          <w:b/>
          <w:sz w:val="32"/>
        </w:rPr>
      </w:pPr>
    </w:p>
    <w:p w14:paraId="3EF46418" w14:textId="77777777" w:rsidR="009F207D" w:rsidRDefault="009F207D" w:rsidP="00EE701E">
      <w:pPr>
        <w:jc w:val="center"/>
        <w:rPr>
          <w:rFonts w:ascii="Bookman Old Style" w:hAnsi="Bookman Old Style"/>
          <w:b/>
          <w:sz w:val="32"/>
        </w:rPr>
      </w:pPr>
    </w:p>
    <w:p w14:paraId="5A5C1AFF" w14:textId="77777777" w:rsidR="009F207D" w:rsidRDefault="009F207D" w:rsidP="00EE701E">
      <w:pPr>
        <w:jc w:val="center"/>
        <w:rPr>
          <w:rFonts w:ascii="Bookman Old Style" w:hAnsi="Bookman Old Style"/>
          <w:b/>
          <w:sz w:val="32"/>
        </w:rPr>
      </w:pPr>
    </w:p>
    <w:p w14:paraId="6325D1CA" w14:textId="40B0D159" w:rsidR="00EE701E" w:rsidRPr="009660C0" w:rsidRDefault="00EE701E" w:rsidP="00EE701E">
      <w:pPr>
        <w:jc w:val="center"/>
        <w:rPr>
          <w:rFonts w:ascii="Bookman Old Style" w:hAnsi="Bookman Old Style"/>
          <w:b/>
          <w:sz w:val="32"/>
        </w:rPr>
      </w:pPr>
      <w:r w:rsidRPr="009660C0">
        <w:rPr>
          <w:rFonts w:ascii="Bookman Old Style" w:hAnsi="Bookman Old Style"/>
          <w:b/>
          <w:sz w:val="32"/>
        </w:rPr>
        <w:t>SECTION – II</w:t>
      </w:r>
    </w:p>
    <w:p w14:paraId="3CEE21BA" w14:textId="64C0242A" w:rsidR="00EE701E" w:rsidRPr="009660C0" w:rsidRDefault="00EE701E" w:rsidP="00EE701E">
      <w:pPr>
        <w:jc w:val="center"/>
        <w:rPr>
          <w:rFonts w:ascii="Bookman Old Style" w:hAnsi="Bookman Old Style"/>
          <w:b/>
          <w:sz w:val="32"/>
        </w:rPr>
      </w:pPr>
    </w:p>
    <w:p w14:paraId="1690B344" w14:textId="77777777" w:rsidR="00EE701E" w:rsidRPr="009660C0" w:rsidRDefault="00EE701E" w:rsidP="00EE701E">
      <w:pPr>
        <w:jc w:val="center"/>
        <w:rPr>
          <w:rFonts w:ascii="Bookman Old Style" w:hAnsi="Bookman Old Style"/>
          <w:b/>
          <w:sz w:val="6"/>
        </w:rPr>
      </w:pPr>
    </w:p>
    <w:p w14:paraId="4839F13F" w14:textId="77777777" w:rsidR="00EE701E" w:rsidRPr="009660C0" w:rsidRDefault="00EE701E" w:rsidP="00EE701E">
      <w:pPr>
        <w:jc w:val="center"/>
        <w:rPr>
          <w:rFonts w:ascii="Bookman Old Style" w:hAnsi="Bookman Old Style"/>
          <w:b/>
          <w:sz w:val="32"/>
        </w:rPr>
      </w:pPr>
    </w:p>
    <w:p w14:paraId="71E8EAE8" w14:textId="77777777" w:rsidR="00EE701E" w:rsidRPr="009660C0" w:rsidRDefault="00EE701E" w:rsidP="00EE701E">
      <w:pPr>
        <w:jc w:val="center"/>
        <w:rPr>
          <w:rFonts w:ascii="Bookman Old Style" w:hAnsi="Bookman Old Style"/>
          <w:b/>
          <w:sz w:val="32"/>
        </w:rPr>
      </w:pPr>
      <w:r w:rsidRPr="009660C0">
        <w:rPr>
          <w:rFonts w:ascii="Bookman Old Style" w:hAnsi="Bookman Old Style"/>
          <w:b/>
          <w:sz w:val="32"/>
        </w:rPr>
        <w:t>INSTRUCTIONS TO BIDDERS</w:t>
      </w:r>
    </w:p>
    <w:p w14:paraId="0F88AB23" w14:textId="77777777" w:rsidR="00EE701E" w:rsidRPr="009660C0" w:rsidRDefault="00EE701E" w:rsidP="00EE701E">
      <w:pPr>
        <w:jc w:val="center"/>
        <w:rPr>
          <w:rFonts w:ascii="Bookman Old Style" w:hAnsi="Bookman Old Style"/>
          <w:b/>
          <w:sz w:val="32"/>
        </w:rPr>
      </w:pPr>
      <w:r w:rsidRPr="009660C0">
        <w:rPr>
          <w:rFonts w:ascii="Bookman Old Style" w:hAnsi="Bookman Old Style"/>
          <w:b/>
          <w:sz w:val="32"/>
        </w:rPr>
        <w:t>(ITB)</w:t>
      </w:r>
    </w:p>
    <w:p w14:paraId="091A2414" w14:textId="086980B7" w:rsidR="00EE701E" w:rsidRDefault="00EE701E" w:rsidP="00EE701E">
      <w:pPr>
        <w:jc w:val="both"/>
        <w:rPr>
          <w:rFonts w:ascii="Bookman Old Style" w:hAnsi="Bookman Old Style"/>
          <w:b/>
        </w:rPr>
      </w:pPr>
    </w:p>
    <w:p w14:paraId="527BA054" w14:textId="6BC2AB07" w:rsidR="009660C0" w:rsidRDefault="009660C0" w:rsidP="00EE701E">
      <w:pPr>
        <w:jc w:val="both"/>
        <w:rPr>
          <w:rFonts w:ascii="Bookman Old Style" w:hAnsi="Bookman Old Style"/>
          <w:b/>
        </w:rPr>
      </w:pPr>
    </w:p>
    <w:p w14:paraId="262816B1" w14:textId="6AFB548C" w:rsidR="009660C0" w:rsidRDefault="009660C0" w:rsidP="00EE701E">
      <w:pPr>
        <w:jc w:val="both"/>
        <w:rPr>
          <w:rFonts w:ascii="Bookman Old Style" w:hAnsi="Bookman Old Style"/>
          <w:b/>
        </w:rPr>
      </w:pPr>
    </w:p>
    <w:p w14:paraId="46E76D4E" w14:textId="37591949" w:rsidR="009660C0" w:rsidRDefault="009660C0" w:rsidP="00EE701E">
      <w:pPr>
        <w:jc w:val="both"/>
        <w:rPr>
          <w:rFonts w:ascii="Bookman Old Style" w:hAnsi="Bookman Old Style"/>
          <w:b/>
        </w:rPr>
      </w:pPr>
    </w:p>
    <w:p w14:paraId="702BD817" w14:textId="5D0DCAA3" w:rsidR="009660C0" w:rsidRDefault="009660C0" w:rsidP="00EE701E">
      <w:pPr>
        <w:jc w:val="both"/>
        <w:rPr>
          <w:rFonts w:ascii="Bookman Old Style" w:hAnsi="Bookman Old Style"/>
          <w:b/>
        </w:rPr>
      </w:pPr>
    </w:p>
    <w:p w14:paraId="7523B8C9" w14:textId="7674F499" w:rsidR="009660C0" w:rsidRDefault="009660C0" w:rsidP="00EE701E">
      <w:pPr>
        <w:jc w:val="both"/>
        <w:rPr>
          <w:rFonts w:ascii="Bookman Old Style" w:hAnsi="Bookman Old Style"/>
          <w:b/>
        </w:rPr>
      </w:pPr>
    </w:p>
    <w:p w14:paraId="7FD87BE7" w14:textId="2F164388" w:rsidR="009660C0" w:rsidRDefault="009660C0" w:rsidP="00EE701E">
      <w:pPr>
        <w:jc w:val="both"/>
        <w:rPr>
          <w:rFonts w:ascii="Bookman Old Style" w:hAnsi="Bookman Old Style"/>
          <w:b/>
        </w:rPr>
      </w:pPr>
    </w:p>
    <w:p w14:paraId="04298091" w14:textId="4735EB14" w:rsidR="009660C0" w:rsidRDefault="009660C0" w:rsidP="00EE701E">
      <w:pPr>
        <w:jc w:val="both"/>
        <w:rPr>
          <w:rFonts w:ascii="Bookman Old Style" w:hAnsi="Bookman Old Style"/>
          <w:b/>
        </w:rPr>
      </w:pPr>
    </w:p>
    <w:p w14:paraId="7A884524" w14:textId="58D15EFA" w:rsidR="009660C0" w:rsidRDefault="009660C0" w:rsidP="00EE701E">
      <w:pPr>
        <w:jc w:val="both"/>
        <w:rPr>
          <w:rFonts w:ascii="Bookman Old Style" w:hAnsi="Bookman Old Style"/>
          <w:b/>
        </w:rPr>
      </w:pPr>
    </w:p>
    <w:p w14:paraId="7335820C" w14:textId="66CAEF68" w:rsidR="009660C0" w:rsidRDefault="009660C0" w:rsidP="00EE701E">
      <w:pPr>
        <w:jc w:val="both"/>
        <w:rPr>
          <w:rFonts w:ascii="Bookman Old Style" w:hAnsi="Bookman Old Style"/>
          <w:b/>
        </w:rPr>
      </w:pPr>
    </w:p>
    <w:p w14:paraId="124F5C19" w14:textId="098CF377" w:rsidR="009660C0" w:rsidRDefault="009660C0" w:rsidP="00EE701E">
      <w:pPr>
        <w:jc w:val="both"/>
        <w:rPr>
          <w:rFonts w:ascii="Bookman Old Style" w:hAnsi="Bookman Old Style"/>
          <w:b/>
        </w:rPr>
      </w:pPr>
    </w:p>
    <w:p w14:paraId="7F64E189" w14:textId="5C2D45A5" w:rsidR="009660C0" w:rsidRDefault="009660C0" w:rsidP="00EE701E">
      <w:pPr>
        <w:jc w:val="both"/>
        <w:rPr>
          <w:rFonts w:ascii="Bookman Old Style" w:hAnsi="Bookman Old Style"/>
          <w:b/>
        </w:rPr>
      </w:pPr>
    </w:p>
    <w:p w14:paraId="4FD5B4F7" w14:textId="548C4265" w:rsidR="009660C0" w:rsidRDefault="009660C0" w:rsidP="00EE701E">
      <w:pPr>
        <w:jc w:val="both"/>
        <w:rPr>
          <w:rFonts w:ascii="Bookman Old Style" w:hAnsi="Bookman Old Style"/>
          <w:b/>
        </w:rPr>
      </w:pPr>
    </w:p>
    <w:p w14:paraId="23DBEE4A" w14:textId="47515F4E" w:rsidR="009660C0" w:rsidRDefault="009660C0" w:rsidP="00EE701E">
      <w:pPr>
        <w:jc w:val="both"/>
        <w:rPr>
          <w:rFonts w:ascii="Bookman Old Style" w:hAnsi="Bookman Old Style"/>
          <w:b/>
        </w:rPr>
      </w:pPr>
    </w:p>
    <w:p w14:paraId="17C205AF" w14:textId="0960D5F5" w:rsidR="009660C0" w:rsidRDefault="009660C0" w:rsidP="00EE701E">
      <w:pPr>
        <w:jc w:val="both"/>
        <w:rPr>
          <w:rFonts w:ascii="Bookman Old Style" w:hAnsi="Bookman Old Style"/>
          <w:b/>
        </w:rPr>
      </w:pPr>
    </w:p>
    <w:p w14:paraId="62FCC123" w14:textId="158A5135" w:rsidR="009660C0" w:rsidRDefault="009660C0" w:rsidP="00EE701E">
      <w:pPr>
        <w:jc w:val="both"/>
        <w:rPr>
          <w:rFonts w:ascii="Bookman Old Style" w:hAnsi="Bookman Old Style"/>
          <w:b/>
        </w:rPr>
      </w:pPr>
    </w:p>
    <w:p w14:paraId="765A0A89" w14:textId="77531105" w:rsidR="009660C0" w:rsidRDefault="009660C0" w:rsidP="00EE701E">
      <w:pPr>
        <w:jc w:val="both"/>
        <w:rPr>
          <w:rFonts w:ascii="Bookman Old Style" w:hAnsi="Bookman Old Style"/>
          <w:b/>
        </w:rPr>
      </w:pPr>
    </w:p>
    <w:p w14:paraId="48C0D258" w14:textId="2852589B" w:rsidR="009660C0" w:rsidRDefault="009660C0" w:rsidP="00EE701E">
      <w:pPr>
        <w:jc w:val="both"/>
        <w:rPr>
          <w:rFonts w:ascii="Bookman Old Style" w:hAnsi="Bookman Old Style"/>
          <w:b/>
        </w:rPr>
      </w:pPr>
    </w:p>
    <w:p w14:paraId="7A1DF597" w14:textId="6A63A667" w:rsidR="009660C0" w:rsidRDefault="009660C0" w:rsidP="00EE701E">
      <w:pPr>
        <w:jc w:val="both"/>
        <w:rPr>
          <w:rFonts w:ascii="Bookman Old Style" w:hAnsi="Bookman Old Style"/>
          <w:b/>
        </w:rPr>
      </w:pPr>
    </w:p>
    <w:p w14:paraId="3E410755" w14:textId="1A849669" w:rsidR="009660C0" w:rsidRDefault="009660C0" w:rsidP="00EE701E">
      <w:pPr>
        <w:jc w:val="both"/>
        <w:rPr>
          <w:rFonts w:ascii="Bookman Old Style" w:hAnsi="Bookman Old Style"/>
          <w:b/>
        </w:rPr>
      </w:pPr>
    </w:p>
    <w:p w14:paraId="6B8AF197" w14:textId="77777777" w:rsidR="009F207D" w:rsidRPr="005B0686" w:rsidRDefault="009F207D" w:rsidP="00EE701E">
      <w:pPr>
        <w:jc w:val="both"/>
        <w:rPr>
          <w:rFonts w:ascii="Bookman Old Style" w:hAnsi="Bookman Old Style"/>
          <w:b/>
        </w:rPr>
      </w:pPr>
    </w:p>
    <w:p w14:paraId="3F313C6F" w14:textId="77777777" w:rsidR="00EE701E" w:rsidRPr="005B0686" w:rsidRDefault="00EE701E" w:rsidP="00EE701E">
      <w:pPr>
        <w:pStyle w:val="Heading1"/>
        <w:jc w:val="center"/>
        <w:rPr>
          <w:rFonts w:ascii="Bookman Old Style" w:hAnsi="Bookman Old Style"/>
        </w:rPr>
      </w:pPr>
    </w:p>
    <w:p w14:paraId="339F633A" w14:textId="77777777" w:rsidR="00EE701E" w:rsidRPr="005B0686" w:rsidRDefault="00EE701E" w:rsidP="00F94D60">
      <w:pPr>
        <w:numPr>
          <w:ilvl w:val="0"/>
          <w:numId w:val="25"/>
        </w:numPr>
        <w:jc w:val="center"/>
        <w:rPr>
          <w:rFonts w:ascii="Bookman Old Style" w:hAnsi="Bookman Old Style"/>
          <w:b/>
        </w:rPr>
      </w:pPr>
      <w:r w:rsidRPr="005B0686">
        <w:rPr>
          <w:rFonts w:ascii="Bookman Old Style" w:hAnsi="Bookman Old Style"/>
          <w:b/>
        </w:rPr>
        <w:t>INTRODUCTION</w:t>
      </w:r>
    </w:p>
    <w:p w14:paraId="04AE6A16" w14:textId="77777777" w:rsidR="00EE701E" w:rsidRPr="005B0686" w:rsidRDefault="00EE701E" w:rsidP="00EE701E">
      <w:pPr>
        <w:ind w:left="720"/>
        <w:rPr>
          <w:rFonts w:ascii="Bookman Old Style" w:hAnsi="Bookman Old Style"/>
        </w:rPr>
      </w:pPr>
    </w:p>
    <w:p w14:paraId="32288271" w14:textId="77777777" w:rsidR="00EE701E" w:rsidRPr="005B0686" w:rsidRDefault="00EE701E" w:rsidP="00EE701E">
      <w:pPr>
        <w:jc w:val="both"/>
        <w:rPr>
          <w:rFonts w:ascii="Bookman Old Style" w:hAnsi="Bookman Old Style"/>
        </w:rPr>
      </w:pPr>
    </w:p>
    <w:p w14:paraId="57210895" w14:textId="77777777" w:rsidR="00EE701E" w:rsidRPr="005B0686" w:rsidRDefault="00EE701E" w:rsidP="00EE701E">
      <w:pPr>
        <w:jc w:val="both"/>
        <w:rPr>
          <w:rFonts w:ascii="Bookman Old Style" w:hAnsi="Bookman Old Style"/>
          <w:b/>
        </w:rPr>
      </w:pPr>
      <w:r w:rsidRPr="005B0686">
        <w:rPr>
          <w:rFonts w:ascii="Bookman Old Style" w:hAnsi="Bookman Old Style"/>
        </w:rPr>
        <w:lastRenderedPageBreak/>
        <w:t>1.0</w:t>
      </w:r>
      <w:r w:rsidRPr="005B0686">
        <w:rPr>
          <w:rFonts w:ascii="Bookman Old Style" w:hAnsi="Bookman Old Style"/>
        </w:rPr>
        <w:tab/>
      </w:r>
      <w:r w:rsidRPr="005B0686">
        <w:rPr>
          <w:rFonts w:ascii="Bookman Old Style" w:hAnsi="Bookman Old Style"/>
          <w:b/>
        </w:rPr>
        <w:t>General Instructions:</w:t>
      </w:r>
    </w:p>
    <w:p w14:paraId="29532CAC" w14:textId="77777777" w:rsidR="00EE701E" w:rsidRPr="005B0686" w:rsidRDefault="00EE701E" w:rsidP="00EE701E">
      <w:pPr>
        <w:jc w:val="both"/>
        <w:rPr>
          <w:rFonts w:ascii="Bookman Old Style" w:hAnsi="Bookman Old Style"/>
        </w:rPr>
      </w:pPr>
    </w:p>
    <w:p w14:paraId="76E59594" w14:textId="0B4E46F5" w:rsidR="00EE701E" w:rsidRPr="005B0686" w:rsidRDefault="00EE701E" w:rsidP="00EE701E">
      <w:pPr>
        <w:spacing w:line="276" w:lineRule="auto"/>
        <w:ind w:left="709" w:right="67"/>
        <w:jc w:val="both"/>
        <w:rPr>
          <w:rFonts w:ascii="Bookman Old Style" w:hAnsi="Bookman Old Style"/>
          <w:b/>
          <w:bCs/>
        </w:rPr>
      </w:pPr>
      <w:r w:rsidRPr="005B0686">
        <w:rPr>
          <w:rFonts w:ascii="Bookman Old Style" w:hAnsi="Bookman Old Style"/>
        </w:rPr>
        <w:t xml:space="preserve">The Bangalore Electricity Company Limited, hereinafter called BESCOM/OWNER will receive Bids in respect of Tender under Fixed Price Contract required for the work of </w:t>
      </w:r>
      <w:r w:rsidR="009F207D" w:rsidRPr="009F207D">
        <w:rPr>
          <w:rFonts w:ascii="Bookman Old Style" w:hAnsi="Bookman Old Style" w:cs="Arial"/>
          <w:b/>
        </w:rPr>
        <w:t>Strengthening of Distribution Network by replacement of HT/LT OH lines by HT Covered Conductor/LTAB Cable in Tavarekere Sub-div of Magadi Division</w:t>
      </w:r>
      <w:r w:rsidRPr="005B0686">
        <w:rPr>
          <w:rFonts w:ascii="Bookman Old Style" w:hAnsi="Bookman Old Style"/>
          <w:b/>
          <w:bCs/>
        </w:rPr>
        <w:t>.</w:t>
      </w:r>
    </w:p>
    <w:p w14:paraId="60A83976" w14:textId="77777777" w:rsidR="00EE701E" w:rsidRPr="005B0686" w:rsidRDefault="00EE701E" w:rsidP="00EE701E">
      <w:pPr>
        <w:spacing w:line="276" w:lineRule="auto"/>
        <w:ind w:left="720"/>
        <w:jc w:val="both"/>
        <w:rPr>
          <w:rFonts w:ascii="Bookman Old Style" w:hAnsi="Bookman Old Style"/>
        </w:rPr>
      </w:pPr>
      <w:r w:rsidRPr="005B0686">
        <w:rPr>
          <w:rFonts w:ascii="Bookman Old Style" w:hAnsi="Bookman Old Style"/>
        </w:rPr>
        <w:t xml:space="preserve">The Bids shall be uploaded in KPP Portal website </w:t>
      </w:r>
      <w:r w:rsidRPr="005B0686">
        <w:rPr>
          <w:rStyle w:val="Hyperlink"/>
        </w:rPr>
        <w:t>(</w:t>
      </w:r>
      <w:r w:rsidRPr="005B0686">
        <w:rPr>
          <w:rFonts w:ascii="Bookman Old Style" w:hAnsi="Bookman Old Style" w:cs="Times New Roman"/>
          <w:bCs/>
        </w:rPr>
        <w:t>https://kppp.karnataka.gov.in</w:t>
      </w:r>
      <w:r w:rsidRPr="005B0686">
        <w:rPr>
          <w:rFonts w:ascii="Bookman Old Style" w:hAnsi="Bookman Old Style"/>
        </w:rPr>
        <w:t>) in accordance with tender conditions.</w:t>
      </w:r>
    </w:p>
    <w:p w14:paraId="30B156E2" w14:textId="77777777" w:rsidR="00EE701E" w:rsidRPr="005B0686" w:rsidRDefault="00EE701E" w:rsidP="00EE701E">
      <w:pPr>
        <w:spacing w:line="276" w:lineRule="auto"/>
        <w:ind w:left="720"/>
        <w:jc w:val="both"/>
        <w:rPr>
          <w:rFonts w:ascii="Bookman Old Style" w:hAnsi="Bookman Old Style"/>
        </w:rPr>
      </w:pPr>
    </w:p>
    <w:p w14:paraId="1E5EEEFA" w14:textId="77777777" w:rsidR="00EE701E" w:rsidRPr="005B0686" w:rsidRDefault="00EE701E" w:rsidP="00EE701E">
      <w:pPr>
        <w:spacing w:line="276" w:lineRule="auto"/>
        <w:jc w:val="both"/>
        <w:rPr>
          <w:rFonts w:ascii="Bookman Old Style" w:hAnsi="Bookman Old Style"/>
          <w:b/>
          <w:u w:val="single"/>
        </w:rPr>
      </w:pPr>
      <w:r w:rsidRPr="005B0686">
        <w:rPr>
          <w:rFonts w:ascii="Bookman Old Style" w:hAnsi="Bookman Old Style"/>
          <w:b/>
        </w:rPr>
        <w:t xml:space="preserve">1.1    </w:t>
      </w:r>
      <w:r w:rsidRPr="005B0686">
        <w:rPr>
          <w:rFonts w:ascii="Bookman Old Style" w:hAnsi="Bookman Old Style"/>
          <w:b/>
          <w:u w:val="single"/>
        </w:rPr>
        <w:t>Qualifying Requirements of Bidders:</w:t>
      </w:r>
    </w:p>
    <w:p w14:paraId="3B029C40" w14:textId="77777777" w:rsidR="00EE701E" w:rsidRPr="005B0686" w:rsidRDefault="00EE701E" w:rsidP="00EE701E">
      <w:pPr>
        <w:spacing w:line="276" w:lineRule="auto"/>
        <w:ind w:left="720"/>
        <w:jc w:val="both"/>
        <w:rPr>
          <w:rFonts w:ascii="Bookman Old Style" w:hAnsi="Bookman Old Style"/>
        </w:rPr>
      </w:pPr>
    </w:p>
    <w:p w14:paraId="6E311C43" w14:textId="66596CF3" w:rsidR="00EE701E" w:rsidRPr="005B0686" w:rsidRDefault="00EE701E" w:rsidP="00EE701E">
      <w:pPr>
        <w:spacing w:line="276" w:lineRule="auto"/>
        <w:ind w:left="709" w:right="67"/>
        <w:jc w:val="both"/>
        <w:rPr>
          <w:rFonts w:ascii="Bookman Old Style" w:hAnsi="Bookman Old Style"/>
        </w:rPr>
      </w:pPr>
      <w:r w:rsidRPr="005B0686">
        <w:rPr>
          <w:rFonts w:ascii="Bookman Old Style" w:hAnsi="Bookman Old Style"/>
        </w:rPr>
        <w:t xml:space="preserve">Eligibilities and Qualifying Requirement for Bidders is as enumerated in </w:t>
      </w:r>
      <w:r w:rsidRPr="005B0686">
        <w:rPr>
          <w:rFonts w:ascii="Bookman Old Style" w:hAnsi="Bookman Old Style"/>
          <w:b/>
        </w:rPr>
        <w:t>IFB - 9.0</w:t>
      </w:r>
      <w:r w:rsidRPr="005B0686">
        <w:rPr>
          <w:rFonts w:ascii="Bookman Old Style" w:hAnsi="Bookman Old Style"/>
        </w:rPr>
        <w:t>. Necessary documentary evidence for fulfilling the qualifying requirements shall be uploaded in-KPP portal. Not submitting the documentary evidence shall lead to rejection of the bid.</w:t>
      </w:r>
    </w:p>
    <w:p w14:paraId="6D162E73" w14:textId="77777777" w:rsidR="00EE701E" w:rsidRPr="005B0686" w:rsidRDefault="00EE701E" w:rsidP="00EE701E">
      <w:pPr>
        <w:spacing w:line="276" w:lineRule="auto"/>
        <w:ind w:left="720"/>
        <w:jc w:val="both"/>
        <w:rPr>
          <w:rFonts w:ascii="Bookman Old Style" w:hAnsi="Bookman Old Style"/>
        </w:rPr>
      </w:pPr>
    </w:p>
    <w:p w14:paraId="0700D237" w14:textId="77777777" w:rsidR="00EE701E" w:rsidRPr="009660C0" w:rsidRDefault="00EE701E" w:rsidP="00EE701E">
      <w:pPr>
        <w:spacing w:line="276" w:lineRule="auto"/>
        <w:ind w:left="720"/>
        <w:jc w:val="both"/>
        <w:rPr>
          <w:rFonts w:ascii="Bookman Old Style" w:hAnsi="Bookman Old Style"/>
          <w:sz w:val="16"/>
        </w:rPr>
      </w:pPr>
    </w:p>
    <w:p w14:paraId="458D32C4" w14:textId="77777777" w:rsidR="00EE701E" w:rsidRPr="005B0686" w:rsidRDefault="00EE701E" w:rsidP="00EE701E">
      <w:pPr>
        <w:spacing w:line="276" w:lineRule="auto"/>
        <w:jc w:val="both"/>
        <w:rPr>
          <w:rFonts w:ascii="Bookman Old Style" w:hAnsi="Bookman Old Style"/>
          <w:b/>
        </w:rPr>
      </w:pPr>
      <w:r w:rsidRPr="005B0686">
        <w:rPr>
          <w:rFonts w:ascii="Bookman Old Style" w:hAnsi="Bookman Old Style"/>
        </w:rPr>
        <w:t>2.0</w:t>
      </w:r>
      <w:r w:rsidRPr="005B0686">
        <w:rPr>
          <w:rFonts w:ascii="Bookman Old Style" w:hAnsi="Bookman Old Style"/>
        </w:rPr>
        <w:tab/>
      </w:r>
      <w:r w:rsidRPr="005B0686">
        <w:rPr>
          <w:rFonts w:ascii="Bookman Old Style" w:hAnsi="Bookman Old Style"/>
          <w:b/>
        </w:rPr>
        <w:t>Cost of Bidding:</w:t>
      </w:r>
    </w:p>
    <w:p w14:paraId="54E1582D" w14:textId="77777777" w:rsidR="00EE701E" w:rsidRPr="005B0686" w:rsidRDefault="00EE701E" w:rsidP="00EE701E">
      <w:pPr>
        <w:spacing w:line="276" w:lineRule="auto"/>
        <w:ind w:left="720" w:hanging="720"/>
        <w:jc w:val="both"/>
        <w:rPr>
          <w:rFonts w:ascii="Bookman Old Style" w:hAnsi="Bookman Old Style"/>
        </w:rPr>
      </w:pPr>
    </w:p>
    <w:p w14:paraId="6400A16B" w14:textId="77777777" w:rsidR="00EE701E" w:rsidRPr="005B0686" w:rsidRDefault="00EE701E" w:rsidP="00EE701E">
      <w:pPr>
        <w:spacing w:line="276" w:lineRule="auto"/>
        <w:ind w:left="720"/>
        <w:jc w:val="both"/>
        <w:rPr>
          <w:rFonts w:ascii="Bookman Old Style" w:hAnsi="Bookman Old Style"/>
        </w:rPr>
      </w:pPr>
      <w:r w:rsidRPr="005B0686">
        <w:rPr>
          <w:rFonts w:ascii="Bookman Old Style" w:hAnsi="Bookman Old Style"/>
        </w:rPr>
        <w:t>The Bidder shall bear all Costs and expenses Associated with preparation and submission of its Bid including Pre/Post Bid discussions, Technical and other Presentations etc., and the BESCOM will, under no circumstances, be responsible or liable for these Costs, regardless of the conduct or outcome of the Bidding process.</w:t>
      </w:r>
    </w:p>
    <w:p w14:paraId="073D755E" w14:textId="77777777" w:rsidR="00EE701E" w:rsidRPr="005B0686" w:rsidRDefault="00EE701E" w:rsidP="00EE701E">
      <w:pPr>
        <w:spacing w:line="276" w:lineRule="auto"/>
        <w:ind w:left="720"/>
        <w:jc w:val="both"/>
        <w:rPr>
          <w:rFonts w:ascii="Bookman Old Style" w:hAnsi="Bookman Old Style"/>
        </w:rPr>
      </w:pPr>
    </w:p>
    <w:p w14:paraId="5BCC556A" w14:textId="50973E2F" w:rsidR="00EE701E" w:rsidRPr="005B0686" w:rsidRDefault="00EE701E" w:rsidP="00F94D60">
      <w:pPr>
        <w:numPr>
          <w:ilvl w:val="0"/>
          <w:numId w:val="25"/>
        </w:numPr>
        <w:jc w:val="center"/>
        <w:rPr>
          <w:rFonts w:ascii="Bookman Old Style" w:hAnsi="Bookman Old Style"/>
          <w:b/>
        </w:rPr>
      </w:pPr>
      <w:r w:rsidRPr="005B0686">
        <w:rPr>
          <w:rFonts w:ascii="Bookman Old Style" w:hAnsi="Bookman Old Style"/>
          <w:b/>
        </w:rPr>
        <w:t>THE BIDDING DOCUMENTS</w:t>
      </w:r>
    </w:p>
    <w:p w14:paraId="48F59B2C" w14:textId="77777777" w:rsidR="00EE701E" w:rsidRPr="005B0686" w:rsidRDefault="00EE701E" w:rsidP="00EE701E">
      <w:pPr>
        <w:jc w:val="both"/>
        <w:rPr>
          <w:rFonts w:ascii="Bookman Old Style" w:hAnsi="Bookman Old Style"/>
        </w:rPr>
      </w:pPr>
    </w:p>
    <w:p w14:paraId="114ED4C2" w14:textId="77777777" w:rsidR="00EE701E" w:rsidRPr="005B0686" w:rsidRDefault="00EE701E" w:rsidP="00EE701E">
      <w:pPr>
        <w:jc w:val="both"/>
        <w:rPr>
          <w:rFonts w:ascii="Bookman Old Style" w:hAnsi="Bookman Old Style"/>
          <w:b/>
        </w:rPr>
      </w:pPr>
      <w:r w:rsidRPr="005B0686">
        <w:rPr>
          <w:rFonts w:ascii="Bookman Old Style" w:hAnsi="Bookman Old Style"/>
        </w:rPr>
        <w:t>3.0</w:t>
      </w:r>
      <w:r w:rsidRPr="005B0686">
        <w:rPr>
          <w:rFonts w:ascii="Bookman Old Style" w:hAnsi="Bookman Old Style"/>
        </w:rPr>
        <w:tab/>
      </w:r>
      <w:r w:rsidRPr="005B0686">
        <w:rPr>
          <w:rFonts w:ascii="Bookman Old Style" w:hAnsi="Bookman Old Style"/>
          <w:b/>
        </w:rPr>
        <w:t>Contents of Bidding Document:</w:t>
      </w:r>
    </w:p>
    <w:p w14:paraId="28D19FA0" w14:textId="02D759B4" w:rsidR="00381956" w:rsidRPr="009F207D" w:rsidRDefault="00381956" w:rsidP="00381956">
      <w:pPr>
        <w:pStyle w:val="ListParagraph"/>
        <w:widowControl w:val="0"/>
        <w:tabs>
          <w:tab w:val="left" w:pos="1134"/>
        </w:tabs>
        <w:autoSpaceDE w:val="0"/>
        <w:autoSpaceDN w:val="0"/>
        <w:spacing w:before="128"/>
        <w:ind w:left="709"/>
        <w:contextualSpacing w:val="0"/>
        <w:jc w:val="both"/>
        <w:rPr>
          <w:rFonts w:ascii="Bookman Old Style" w:hAnsi="Bookman Old Style" w:cs="Mangal"/>
        </w:rPr>
      </w:pPr>
      <w:r w:rsidRPr="009F207D">
        <w:rPr>
          <w:rFonts w:ascii="Bookman Old Style" w:hAnsi="Bookman Old Style" w:cs="Mangal"/>
        </w:rPr>
        <w:t>The set of tender documents shall have all the Sections given in the Contents.</w:t>
      </w:r>
    </w:p>
    <w:p w14:paraId="1A735588" w14:textId="0A02CF26" w:rsidR="00EE701E" w:rsidRPr="005B0686" w:rsidRDefault="00EE701E" w:rsidP="00381956">
      <w:pPr>
        <w:spacing w:line="276" w:lineRule="auto"/>
        <w:ind w:left="748" w:hanging="748"/>
        <w:jc w:val="both"/>
        <w:rPr>
          <w:rFonts w:ascii="Bookman Old Style" w:hAnsi="Bookman Old Style"/>
          <w:bCs/>
        </w:rPr>
      </w:pPr>
      <w:r w:rsidRPr="005B0686">
        <w:rPr>
          <w:rFonts w:ascii="Bookman Old Style" w:hAnsi="Bookman Old Style"/>
          <w:bCs/>
        </w:rPr>
        <w:tab/>
      </w:r>
    </w:p>
    <w:p w14:paraId="55A4F55B" w14:textId="77777777" w:rsidR="00EE701E" w:rsidRPr="005B0686" w:rsidRDefault="00EE701E" w:rsidP="00EE701E">
      <w:pPr>
        <w:ind w:left="720" w:right="-7"/>
        <w:jc w:val="both"/>
        <w:rPr>
          <w:rFonts w:ascii="Bookman Old Style" w:hAnsi="Bookman Old Style"/>
          <w:b/>
        </w:rPr>
      </w:pPr>
    </w:p>
    <w:p w14:paraId="346591AE" w14:textId="77777777" w:rsidR="00EE701E" w:rsidRPr="005B0686" w:rsidRDefault="00EE701E" w:rsidP="00EE701E">
      <w:pPr>
        <w:ind w:right="-7"/>
        <w:jc w:val="both"/>
        <w:rPr>
          <w:rFonts w:ascii="Bookman Old Style" w:hAnsi="Bookman Old Style"/>
          <w:b/>
        </w:rPr>
      </w:pPr>
      <w:r w:rsidRPr="005B0686">
        <w:rPr>
          <w:rFonts w:ascii="Bookman Old Style" w:hAnsi="Bookman Old Style"/>
        </w:rPr>
        <w:t>4.0</w:t>
      </w:r>
      <w:r w:rsidRPr="005B0686">
        <w:rPr>
          <w:rFonts w:ascii="Bookman Old Style" w:hAnsi="Bookman Old Style"/>
        </w:rPr>
        <w:tab/>
      </w:r>
      <w:r w:rsidRPr="005B0686">
        <w:rPr>
          <w:rFonts w:ascii="Bookman Old Style" w:hAnsi="Bookman Old Style"/>
          <w:b/>
        </w:rPr>
        <w:t>Understanding of Bid Documents:</w:t>
      </w:r>
    </w:p>
    <w:p w14:paraId="37929016" w14:textId="77777777" w:rsidR="00EE701E" w:rsidRPr="005B0686" w:rsidRDefault="00EE701E" w:rsidP="00EE701E">
      <w:pPr>
        <w:ind w:right="-7"/>
        <w:jc w:val="both"/>
        <w:rPr>
          <w:rFonts w:ascii="Bookman Old Style" w:hAnsi="Bookman Old Style"/>
        </w:rPr>
      </w:pPr>
    </w:p>
    <w:p w14:paraId="0CAE6799" w14:textId="77777777" w:rsidR="00EE701E" w:rsidRPr="005B0686" w:rsidRDefault="00EE701E" w:rsidP="00EE701E">
      <w:pPr>
        <w:ind w:left="720" w:right="-7" w:hanging="720"/>
        <w:jc w:val="both"/>
        <w:rPr>
          <w:rFonts w:ascii="Bookman Old Style" w:hAnsi="Bookman Old Style"/>
        </w:rPr>
      </w:pPr>
      <w:r w:rsidRPr="005B0686">
        <w:rPr>
          <w:rFonts w:ascii="Bookman Old Style" w:hAnsi="Bookman Old Style"/>
        </w:rPr>
        <w:t>4.1</w:t>
      </w:r>
      <w:r w:rsidRPr="005B0686">
        <w:rPr>
          <w:rFonts w:ascii="Bookman Old Style" w:hAnsi="Bookman Old Style"/>
        </w:rPr>
        <w:tab/>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19C916A0" w14:textId="77777777" w:rsidR="00EE701E" w:rsidRPr="005B0686" w:rsidRDefault="00EE701E" w:rsidP="00EE701E">
      <w:pPr>
        <w:ind w:right="-7"/>
        <w:jc w:val="both"/>
        <w:rPr>
          <w:rFonts w:ascii="Bookman Old Style" w:hAnsi="Bookman Old Style"/>
        </w:rPr>
      </w:pPr>
    </w:p>
    <w:p w14:paraId="5275BAE3" w14:textId="77777777" w:rsidR="00EE701E" w:rsidRPr="005B0686" w:rsidRDefault="00EE701E" w:rsidP="00EE701E">
      <w:pPr>
        <w:ind w:right="-7"/>
        <w:jc w:val="both"/>
        <w:rPr>
          <w:rFonts w:ascii="Bookman Old Style" w:hAnsi="Bookman Old Style"/>
          <w:b/>
        </w:rPr>
      </w:pPr>
      <w:r w:rsidRPr="005B0686">
        <w:rPr>
          <w:rFonts w:ascii="Bookman Old Style" w:hAnsi="Bookman Old Style"/>
        </w:rPr>
        <w:t>5.0</w:t>
      </w:r>
      <w:r w:rsidRPr="005B0686">
        <w:rPr>
          <w:rFonts w:ascii="Bookman Old Style" w:hAnsi="Bookman Old Style"/>
        </w:rPr>
        <w:tab/>
      </w:r>
      <w:r w:rsidRPr="005B0686">
        <w:rPr>
          <w:rFonts w:ascii="Bookman Old Style" w:hAnsi="Bookman Old Style"/>
          <w:b/>
        </w:rPr>
        <w:t>Clarifications on Bid Documents:</w:t>
      </w:r>
    </w:p>
    <w:p w14:paraId="098F6A3D" w14:textId="77777777" w:rsidR="00EE701E" w:rsidRPr="005B0686" w:rsidRDefault="00EE701E" w:rsidP="00EE701E">
      <w:pPr>
        <w:ind w:right="-7"/>
        <w:jc w:val="both"/>
        <w:rPr>
          <w:rFonts w:ascii="Bookman Old Style" w:hAnsi="Bookman Old Style"/>
        </w:rPr>
      </w:pPr>
    </w:p>
    <w:p w14:paraId="5DEB5C7B" w14:textId="77777777" w:rsidR="00EE701E" w:rsidRPr="005B0686" w:rsidRDefault="00EE701E" w:rsidP="00EE701E">
      <w:pPr>
        <w:numPr>
          <w:ilvl w:val="2"/>
          <w:numId w:val="0"/>
        </w:numPr>
        <w:ind w:left="720" w:right="-7" w:hanging="720"/>
        <w:jc w:val="both"/>
        <w:rPr>
          <w:rFonts w:ascii="Bookman Old Style" w:hAnsi="Bookman Old Style"/>
        </w:rPr>
      </w:pPr>
      <w:r w:rsidRPr="005B0686">
        <w:rPr>
          <w:rFonts w:ascii="Bookman Old Style" w:hAnsi="Bookman Old Style"/>
        </w:rPr>
        <w:t>5.1</w:t>
      </w:r>
      <w:r w:rsidRPr="005B0686">
        <w:rPr>
          <w:rFonts w:ascii="Bookman Old Style" w:hAnsi="Bookman Old Style"/>
        </w:rPr>
        <w:tab/>
        <w:t xml:space="preserve">If the Prospective Bidder finds discrepancies or omissions in the Specifications and Document or is in doubt as to the true meaning of any Part, he shall at once make a </w:t>
      </w:r>
      <w:r w:rsidRPr="005B0686">
        <w:rPr>
          <w:rFonts w:ascii="Bookman Old Style" w:hAnsi="Bookman Old Style"/>
        </w:rPr>
        <w:lastRenderedPageBreak/>
        <w:t>request, in writing for an interpretation/clarification. 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BESCOM in writing. BESCOM will respond in writing to any request for such clarifications on the Bidding Document, which, it receives not later than the date indicated in Section-IFB and the KPP portal. Clarifications/ Amendments / Addendum / Corrigendum will be issued through the KPP portal, if found necessary.</w:t>
      </w:r>
    </w:p>
    <w:p w14:paraId="2947CEF9" w14:textId="77777777" w:rsidR="00EE701E" w:rsidRPr="005B0686" w:rsidRDefault="00EE701E" w:rsidP="00EE701E">
      <w:pPr>
        <w:numPr>
          <w:ilvl w:val="2"/>
          <w:numId w:val="0"/>
        </w:numPr>
        <w:ind w:left="720" w:right="-7" w:hanging="720"/>
        <w:jc w:val="both"/>
        <w:rPr>
          <w:rFonts w:ascii="Bookman Old Style" w:hAnsi="Bookman Old Style"/>
        </w:rPr>
      </w:pPr>
    </w:p>
    <w:p w14:paraId="42DBFCB3" w14:textId="77777777" w:rsidR="00EE701E" w:rsidRPr="005B0686" w:rsidRDefault="00EE701E" w:rsidP="00EE701E">
      <w:pPr>
        <w:ind w:left="720" w:right="-7" w:hanging="720"/>
        <w:jc w:val="both"/>
        <w:rPr>
          <w:rFonts w:ascii="Bookman Old Style" w:hAnsi="Bookman Old Style"/>
        </w:rPr>
      </w:pPr>
      <w:r w:rsidRPr="005B0686">
        <w:rPr>
          <w:rFonts w:ascii="Bookman Old Style" w:hAnsi="Bookman Old Style"/>
        </w:rPr>
        <w:t>5.2</w:t>
      </w:r>
      <w:r w:rsidRPr="005B0686">
        <w:rPr>
          <w:rFonts w:ascii="Bookman Old Style" w:hAnsi="Bookman Old Style"/>
        </w:rPr>
        <w:tab/>
        <w:t>Verbal clarifications and information given by BESCOM or its Employee(s) or its Representative(s) shall not in any way be binding on the Owner.</w:t>
      </w:r>
    </w:p>
    <w:p w14:paraId="0C7A3B7E" w14:textId="77777777" w:rsidR="00EE701E" w:rsidRPr="005B0686" w:rsidRDefault="00EE701E" w:rsidP="00EE701E">
      <w:pPr>
        <w:ind w:left="720" w:right="-7" w:hanging="720"/>
        <w:jc w:val="both"/>
        <w:rPr>
          <w:rFonts w:ascii="Bookman Old Style" w:hAnsi="Bookman Old Style"/>
        </w:rPr>
      </w:pPr>
    </w:p>
    <w:p w14:paraId="484909CB" w14:textId="77777777" w:rsidR="00EE701E" w:rsidRPr="005B0686" w:rsidRDefault="00EE701E" w:rsidP="00EE701E">
      <w:pPr>
        <w:numPr>
          <w:ilvl w:val="2"/>
          <w:numId w:val="0"/>
        </w:numPr>
        <w:ind w:left="720" w:right="-7" w:hanging="720"/>
        <w:jc w:val="both"/>
        <w:rPr>
          <w:rFonts w:ascii="Bookman Old Style" w:hAnsi="Bookman Old Style"/>
          <w:b/>
        </w:rPr>
      </w:pPr>
      <w:r w:rsidRPr="005B0686">
        <w:rPr>
          <w:rFonts w:ascii="Bookman Old Style" w:hAnsi="Bookman Old Style"/>
          <w:b/>
        </w:rPr>
        <w:t>6.0 Amendment of Bidding Document:</w:t>
      </w:r>
    </w:p>
    <w:p w14:paraId="3509935A" w14:textId="77777777" w:rsidR="00EE701E" w:rsidRPr="005B0686" w:rsidRDefault="00EE701E" w:rsidP="00EE701E">
      <w:pPr>
        <w:ind w:left="1080" w:right="-7"/>
        <w:jc w:val="both"/>
        <w:rPr>
          <w:rFonts w:ascii="Bookman Old Style" w:hAnsi="Bookman Old Style"/>
        </w:rPr>
      </w:pPr>
      <w:r w:rsidRPr="005B0686">
        <w:rPr>
          <w:rFonts w:ascii="Bookman Old Style" w:hAnsi="Bookman Old Style"/>
        </w:rPr>
        <w:tab/>
      </w:r>
    </w:p>
    <w:p w14:paraId="4B66BF08" w14:textId="77777777" w:rsidR="00EE701E" w:rsidRPr="005B0686" w:rsidRDefault="00EE701E" w:rsidP="00EE701E">
      <w:pPr>
        <w:ind w:left="720" w:right="-7" w:hanging="720"/>
        <w:jc w:val="both"/>
        <w:rPr>
          <w:rFonts w:ascii="Bookman Old Style" w:hAnsi="Bookman Old Style"/>
        </w:rPr>
      </w:pPr>
      <w:r w:rsidRPr="005B0686">
        <w:rPr>
          <w:rFonts w:cs="Times New Roman"/>
        </w:rPr>
        <w:t>6.1</w:t>
      </w:r>
      <w:r w:rsidRPr="005B0686">
        <w:rPr>
          <w:rFonts w:cs="Times New Roman"/>
        </w:rPr>
        <w:tab/>
      </w:r>
      <w:r w:rsidRPr="005B0686">
        <w:rPr>
          <w:rFonts w:ascii="Bookman Old Style" w:hAnsi="Bookman Old Style"/>
        </w:rPr>
        <w:t>At any time prior to the deadline for submission of Bids, the BESCOM may, for any reason, whether at its own initiative or in response to a clarification requested by a prospective Bidder, modify the Bidding Document / conditions by Amendment(s).</w:t>
      </w:r>
    </w:p>
    <w:p w14:paraId="3FBB7FDB" w14:textId="77777777" w:rsidR="00EE701E" w:rsidRPr="005B0686" w:rsidRDefault="00EE701E" w:rsidP="00EE701E">
      <w:pPr>
        <w:ind w:right="-7"/>
        <w:jc w:val="both"/>
        <w:rPr>
          <w:rFonts w:ascii="Bookman Old Style" w:hAnsi="Bookman Old Style"/>
        </w:rPr>
      </w:pPr>
    </w:p>
    <w:p w14:paraId="1724C842" w14:textId="5B46E81D" w:rsidR="00EE701E" w:rsidRPr="005B0686" w:rsidRDefault="00EE701E" w:rsidP="00EE701E">
      <w:pPr>
        <w:ind w:left="720" w:right="-7" w:hanging="720"/>
        <w:jc w:val="both"/>
        <w:rPr>
          <w:rFonts w:ascii="Bookman Old Style" w:hAnsi="Bookman Old Style"/>
        </w:rPr>
      </w:pPr>
      <w:r w:rsidRPr="005B0686">
        <w:rPr>
          <w:rFonts w:ascii="Bookman Old Style" w:hAnsi="Bookman Old Style"/>
        </w:rPr>
        <w:t>6.2</w:t>
      </w:r>
      <w:r w:rsidRPr="005B0686">
        <w:rPr>
          <w:rFonts w:ascii="Bookman Old Style" w:hAnsi="Bookman Old Style"/>
        </w:rPr>
        <w:tab/>
        <w:t>Such Amendment will be notified in the KPP P</w:t>
      </w:r>
      <w:r w:rsidR="00B36916" w:rsidRPr="005B0686">
        <w:rPr>
          <w:rFonts w:ascii="Bookman Old Style" w:hAnsi="Bookman Old Style"/>
        </w:rPr>
        <w:t xml:space="preserve">ortal, which shall be part of the tender document </w:t>
      </w:r>
      <w:r w:rsidRPr="005B0686">
        <w:rPr>
          <w:rFonts w:ascii="Bookman Old Style" w:hAnsi="Bookman Old Style"/>
        </w:rPr>
        <w:t>and such amendment will be binding on the Bidder. BESCOM will bear no responsibility or liability arising out of non-receipt of the same in time or otherwise.</w:t>
      </w:r>
    </w:p>
    <w:p w14:paraId="79233B54" w14:textId="77777777" w:rsidR="00EE701E" w:rsidRPr="005B0686" w:rsidRDefault="00EE701E" w:rsidP="00EE701E">
      <w:pPr>
        <w:ind w:left="720" w:right="-7" w:hanging="720"/>
        <w:jc w:val="both"/>
        <w:rPr>
          <w:rFonts w:ascii="Bookman Old Style" w:hAnsi="Bookman Old Style"/>
        </w:rPr>
      </w:pPr>
    </w:p>
    <w:p w14:paraId="57A7FDED" w14:textId="77777777" w:rsidR="00EE701E" w:rsidRPr="005B0686" w:rsidRDefault="00EE701E" w:rsidP="00EE701E">
      <w:pPr>
        <w:ind w:right="-7"/>
        <w:jc w:val="both"/>
        <w:rPr>
          <w:rFonts w:ascii="Bookman Old Style" w:hAnsi="Bookman Old Style"/>
        </w:rPr>
      </w:pPr>
    </w:p>
    <w:p w14:paraId="62C5430A" w14:textId="77777777" w:rsidR="00EE701E" w:rsidRPr="005B0686" w:rsidRDefault="00EE701E" w:rsidP="00EE701E">
      <w:pPr>
        <w:ind w:left="720" w:right="-7" w:hanging="720"/>
        <w:jc w:val="both"/>
        <w:rPr>
          <w:rFonts w:ascii="Bookman Old Style" w:hAnsi="Bookman Old Style"/>
        </w:rPr>
      </w:pPr>
      <w:r w:rsidRPr="005B0686">
        <w:rPr>
          <w:rFonts w:ascii="Bookman Old Style" w:hAnsi="Bookman Old Style"/>
        </w:rPr>
        <w:t>6.3</w:t>
      </w:r>
      <w:r w:rsidRPr="005B0686">
        <w:rPr>
          <w:rFonts w:ascii="Bookman Old Style" w:hAnsi="Bookman Old Style"/>
        </w:rPr>
        <w:tab/>
        <w:t>In Order to provide prospective Bidders the reasonable time to take the amendment into account in preparing their Bids, the BESCOM may, at its discretion, extend the Due date for the submission of Bids.</w:t>
      </w:r>
    </w:p>
    <w:p w14:paraId="44A9BD96" w14:textId="77777777" w:rsidR="00EE701E" w:rsidRPr="005B0686" w:rsidRDefault="00EE701E" w:rsidP="00EE701E">
      <w:pPr>
        <w:ind w:left="720" w:right="-7" w:hanging="720"/>
        <w:jc w:val="both"/>
        <w:rPr>
          <w:rFonts w:ascii="Bookman Old Style" w:hAnsi="Bookman Old Style"/>
        </w:rPr>
      </w:pPr>
    </w:p>
    <w:p w14:paraId="3EDAECFF" w14:textId="77777777" w:rsidR="00EE701E" w:rsidRPr="005B0686" w:rsidRDefault="00EE701E" w:rsidP="00EE701E">
      <w:pPr>
        <w:ind w:left="720" w:right="-7" w:hanging="720"/>
        <w:jc w:val="both"/>
        <w:rPr>
          <w:rFonts w:ascii="Bookman Old Style" w:hAnsi="Bookman Old Style"/>
        </w:rPr>
      </w:pPr>
    </w:p>
    <w:p w14:paraId="6FC2D3BE" w14:textId="77777777" w:rsidR="00EE701E" w:rsidRPr="005B0686" w:rsidRDefault="00EE701E" w:rsidP="00EE701E">
      <w:pPr>
        <w:spacing w:after="240"/>
        <w:ind w:left="720" w:right="-7" w:hanging="720"/>
        <w:jc w:val="both"/>
        <w:rPr>
          <w:rFonts w:ascii="Bookman Old Style" w:hAnsi="Bookman Old Style"/>
        </w:rPr>
      </w:pPr>
      <w:r w:rsidRPr="005B0686">
        <w:rPr>
          <w:rFonts w:ascii="Bookman Old Style" w:hAnsi="Bookman Old Style"/>
        </w:rPr>
        <w:t>6.4</w:t>
      </w:r>
      <w:r w:rsidRPr="005B0686">
        <w:rPr>
          <w:rFonts w:ascii="Bookman Old Style" w:hAnsi="Bookman Old Style"/>
        </w:rPr>
        <w:tab/>
        <w:t>Such Amendments, Clarifications etc. shall be binding on Bidders and shall give due consideration by the Bidders while they submit their Bids and invariably upload such Documents as a part of the Bid.</w:t>
      </w:r>
    </w:p>
    <w:p w14:paraId="20420973" w14:textId="77777777" w:rsidR="00EE701E" w:rsidRPr="005B0686" w:rsidRDefault="00EE701E" w:rsidP="00EE701E">
      <w:pPr>
        <w:ind w:left="720" w:right="-7" w:hanging="720"/>
        <w:jc w:val="both"/>
        <w:rPr>
          <w:rFonts w:ascii="Bookman Old Style" w:hAnsi="Bookman Old Style"/>
          <w:u w:val="single"/>
        </w:rPr>
      </w:pPr>
    </w:p>
    <w:p w14:paraId="20714A22" w14:textId="77777777" w:rsidR="00EE701E" w:rsidRPr="005B0686" w:rsidRDefault="00EE701E" w:rsidP="00EE701E">
      <w:pPr>
        <w:pStyle w:val="Heading1"/>
        <w:ind w:right="-7"/>
        <w:jc w:val="center"/>
        <w:rPr>
          <w:rFonts w:ascii="Bookman Old Style" w:hAnsi="Bookman Old Style"/>
        </w:rPr>
      </w:pPr>
      <w:r w:rsidRPr="005B0686">
        <w:rPr>
          <w:rFonts w:ascii="Bookman Old Style" w:hAnsi="Bookman Old Style"/>
          <w:u w:val="single"/>
        </w:rPr>
        <w:t>C. PREPARATION OF BIDS</w:t>
      </w:r>
    </w:p>
    <w:p w14:paraId="3535CD86" w14:textId="77777777" w:rsidR="00EE701E" w:rsidRPr="005B0686" w:rsidRDefault="00EE701E" w:rsidP="00EE701E">
      <w:pPr>
        <w:ind w:right="-7"/>
        <w:jc w:val="both"/>
        <w:rPr>
          <w:rFonts w:ascii="Bookman Old Style" w:hAnsi="Bookman Old Style"/>
        </w:rPr>
      </w:pPr>
    </w:p>
    <w:p w14:paraId="6C1A58FB" w14:textId="77777777" w:rsidR="00EE701E" w:rsidRPr="005B0686" w:rsidRDefault="00EE701E" w:rsidP="00EE701E">
      <w:pPr>
        <w:ind w:right="-7"/>
        <w:jc w:val="both"/>
        <w:rPr>
          <w:rFonts w:ascii="Bookman Old Style" w:hAnsi="Bookman Old Style"/>
          <w:b/>
        </w:rPr>
      </w:pPr>
      <w:r w:rsidRPr="005B0686">
        <w:rPr>
          <w:rFonts w:ascii="Bookman Old Style" w:hAnsi="Bookman Old Style"/>
        </w:rPr>
        <w:t>7.0</w:t>
      </w:r>
      <w:r w:rsidRPr="005B0686">
        <w:rPr>
          <w:rFonts w:ascii="Bookman Old Style" w:hAnsi="Bookman Old Style"/>
        </w:rPr>
        <w:tab/>
      </w:r>
      <w:r w:rsidRPr="005B0686">
        <w:rPr>
          <w:rFonts w:ascii="Bookman Old Style" w:hAnsi="Bookman Old Style"/>
          <w:b/>
        </w:rPr>
        <w:t>Language of Bid:</w:t>
      </w:r>
    </w:p>
    <w:p w14:paraId="49D48414" w14:textId="77777777" w:rsidR="00EE701E" w:rsidRPr="005B0686" w:rsidRDefault="00EE701E" w:rsidP="00EE701E">
      <w:pPr>
        <w:ind w:right="-7"/>
        <w:jc w:val="both"/>
        <w:rPr>
          <w:rFonts w:ascii="Bookman Old Style" w:hAnsi="Bookman Old Style"/>
        </w:rPr>
      </w:pPr>
    </w:p>
    <w:p w14:paraId="78DBC682" w14:textId="77777777" w:rsidR="00EE701E" w:rsidRPr="005B0686" w:rsidRDefault="00EE701E" w:rsidP="00EE701E">
      <w:pPr>
        <w:numPr>
          <w:ilvl w:val="1"/>
          <w:numId w:val="0"/>
        </w:numPr>
        <w:ind w:left="720" w:right="-7" w:hanging="720"/>
        <w:jc w:val="both"/>
        <w:rPr>
          <w:rFonts w:ascii="Bookman Old Style" w:hAnsi="Bookman Old Style"/>
          <w:spacing w:val="-3"/>
        </w:rPr>
      </w:pPr>
      <w:r w:rsidRPr="005B0686">
        <w:rPr>
          <w:rFonts w:ascii="Bookman Old Style" w:hAnsi="Bookman Old Style"/>
        </w:rPr>
        <w:t>7.1</w:t>
      </w:r>
      <w:r w:rsidRPr="005B0686">
        <w:rPr>
          <w:rFonts w:ascii="Bookman Old Style" w:hAnsi="Bookman Old Style"/>
        </w:rPr>
        <w:tab/>
        <w:t xml:space="preserve">The Bid prepared by the Bidder as </w:t>
      </w:r>
      <w:r w:rsidRPr="005B0686">
        <w:rPr>
          <w:rFonts w:ascii="Bookman Old Style" w:hAnsi="Bookman Old Style"/>
          <w:spacing w:val="-3"/>
        </w:rPr>
        <w:t xml:space="preserve">well </w:t>
      </w:r>
      <w:r w:rsidRPr="005B0686">
        <w:rPr>
          <w:rFonts w:ascii="Bookman Old Style" w:hAnsi="Bookman Old Style"/>
        </w:rPr>
        <w:t xml:space="preserve">as all </w:t>
      </w:r>
      <w:r w:rsidRPr="005B0686">
        <w:rPr>
          <w:rFonts w:ascii="Bookman Old Style" w:hAnsi="Bookman Old Style"/>
          <w:spacing w:val="-3"/>
        </w:rPr>
        <w:t xml:space="preserve">correspondence </w:t>
      </w:r>
      <w:r w:rsidRPr="005B0686">
        <w:rPr>
          <w:rFonts w:ascii="Bookman Old Style" w:hAnsi="Bookman Old Style"/>
        </w:rPr>
        <w:t>and documents</w:t>
      </w:r>
      <w:r w:rsidRPr="005B0686">
        <w:rPr>
          <w:rFonts w:ascii="Bookman Old Style" w:hAnsi="Bookman Old Style"/>
          <w:spacing w:val="-3"/>
        </w:rPr>
        <w:t xml:space="preserve"> relating </w:t>
      </w:r>
      <w:r w:rsidRPr="005B0686">
        <w:rPr>
          <w:rFonts w:ascii="Bookman Old Style" w:hAnsi="Bookman Old Style"/>
        </w:rPr>
        <w:t xml:space="preserve">to the </w:t>
      </w:r>
      <w:r w:rsidRPr="005B0686">
        <w:rPr>
          <w:rFonts w:ascii="Bookman Old Style" w:hAnsi="Bookman Old Style"/>
          <w:spacing w:val="-3"/>
        </w:rPr>
        <w:t xml:space="preserve">tender exchanged </w:t>
      </w:r>
      <w:r w:rsidRPr="005B0686">
        <w:rPr>
          <w:rFonts w:ascii="Bookman Old Style" w:hAnsi="Bookman Old Style"/>
        </w:rPr>
        <w:t xml:space="preserve">by the </w:t>
      </w:r>
      <w:r w:rsidRPr="005B0686">
        <w:rPr>
          <w:rFonts w:ascii="Bookman Old Style" w:hAnsi="Bookman Old Style"/>
          <w:spacing w:val="-3"/>
        </w:rPr>
        <w:t xml:space="preserve">Tenderer </w:t>
      </w:r>
      <w:r w:rsidRPr="005B0686">
        <w:rPr>
          <w:rFonts w:ascii="Bookman Old Style" w:hAnsi="Bookman Old Style"/>
        </w:rPr>
        <w:t>and the Purchaser</w:t>
      </w:r>
      <w:r w:rsidRPr="005B0686">
        <w:rPr>
          <w:rFonts w:ascii="Bookman Old Style" w:hAnsi="Bookman Old Style"/>
          <w:spacing w:val="-3"/>
        </w:rPr>
        <w:t xml:space="preserve">, shall </w:t>
      </w:r>
      <w:r w:rsidRPr="005B0686">
        <w:rPr>
          <w:rFonts w:ascii="Bookman Old Style" w:hAnsi="Bookman Old Style"/>
        </w:rPr>
        <w:t xml:space="preserve">be </w:t>
      </w:r>
      <w:r w:rsidRPr="005B0686">
        <w:rPr>
          <w:rFonts w:ascii="Bookman Old Style" w:hAnsi="Bookman Old Style"/>
          <w:spacing w:val="-3"/>
        </w:rPr>
        <w:t xml:space="preserve">written </w:t>
      </w:r>
      <w:r w:rsidRPr="005B0686">
        <w:rPr>
          <w:rFonts w:ascii="Bookman Old Style" w:hAnsi="Bookman Old Style"/>
        </w:rPr>
        <w:t xml:space="preserve">in </w:t>
      </w:r>
      <w:r w:rsidRPr="005B0686">
        <w:rPr>
          <w:rFonts w:ascii="Bookman Old Style" w:hAnsi="Bookman Old Style"/>
          <w:spacing w:val="-3"/>
        </w:rPr>
        <w:t xml:space="preserve">English language. Supporting documents and printed literature furnished </w:t>
      </w:r>
      <w:r w:rsidRPr="005B0686">
        <w:rPr>
          <w:rFonts w:ascii="Bookman Old Style" w:hAnsi="Bookman Old Style"/>
        </w:rPr>
        <w:t xml:space="preserve">by the </w:t>
      </w:r>
      <w:r w:rsidRPr="005B0686">
        <w:rPr>
          <w:rFonts w:ascii="Bookman Old Style" w:hAnsi="Bookman Old Style"/>
          <w:spacing w:val="-3"/>
        </w:rPr>
        <w:t xml:space="preserve">Tenderer may </w:t>
      </w:r>
      <w:r w:rsidRPr="005B0686">
        <w:rPr>
          <w:rFonts w:ascii="Bookman Old Style" w:hAnsi="Bookman Old Style"/>
        </w:rPr>
        <w:t xml:space="preserve">be in </w:t>
      </w:r>
      <w:r w:rsidRPr="005B0686">
        <w:rPr>
          <w:rFonts w:ascii="Bookman Old Style" w:hAnsi="Bookman Old Style"/>
          <w:spacing w:val="-3"/>
        </w:rPr>
        <w:t xml:space="preserve">another language provided they </w:t>
      </w:r>
      <w:r w:rsidRPr="005B0686">
        <w:rPr>
          <w:rFonts w:ascii="Bookman Old Style" w:hAnsi="Bookman Old Style"/>
        </w:rPr>
        <w:t xml:space="preserve">are </w:t>
      </w:r>
      <w:r w:rsidRPr="005B0686">
        <w:rPr>
          <w:rFonts w:ascii="Bookman Old Style" w:hAnsi="Bookman Old Style"/>
          <w:spacing w:val="-3"/>
        </w:rPr>
        <w:t xml:space="preserve">accompanied </w:t>
      </w:r>
      <w:r w:rsidRPr="005B0686">
        <w:rPr>
          <w:rFonts w:ascii="Bookman Old Style" w:hAnsi="Bookman Old Style"/>
        </w:rPr>
        <w:t xml:space="preserve">by </w:t>
      </w:r>
      <w:r w:rsidRPr="005B0686">
        <w:rPr>
          <w:rFonts w:ascii="Bookman Old Style" w:hAnsi="Bookman Old Style"/>
          <w:spacing w:val="-3"/>
        </w:rPr>
        <w:t xml:space="preserve">an accurate translation </w:t>
      </w:r>
      <w:r w:rsidRPr="005B0686">
        <w:rPr>
          <w:rFonts w:ascii="Bookman Old Style" w:hAnsi="Bookman Old Style"/>
        </w:rPr>
        <w:t xml:space="preserve">of the </w:t>
      </w:r>
      <w:r w:rsidRPr="005B0686">
        <w:rPr>
          <w:rFonts w:ascii="Bookman Old Style" w:hAnsi="Bookman Old Style"/>
          <w:spacing w:val="-3"/>
        </w:rPr>
        <w:t xml:space="preserve">relevant passages </w:t>
      </w:r>
      <w:r w:rsidRPr="005B0686">
        <w:rPr>
          <w:rFonts w:ascii="Bookman Old Style" w:hAnsi="Bookman Old Style"/>
        </w:rPr>
        <w:t xml:space="preserve">in the </w:t>
      </w:r>
      <w:r w:rsidRPr="005B0686">
        <w:rPr>
          <w:rFonts w:ascii="Bookman Old Style" w:hAnsi="Bookman Old Style"/>
          <w:spacing w:val="-3"/>
        </w:rPr>
        <w:t xml:space="preserve">English language </w:t>
      </w:r>
      <w:r w:rsidRPr="005B0686">
        <w:rPr>
          <w:rFonts w:ascii="Bookman Old Style" w:hAnsi="Bookman Old Style"/>
        </w:rPr>
        <w:t xml:space="preserve">in </w:t>
      </w:r>
      <w:r w:rsidRPr="005B0686">
        <w:rPr>
          <w:rFonts w:ascii="Bookman Old Style" w:hAnsi="Bookman Old Style"/>
          <w:spacing w:val="-3"/>
        </w:rPr>
        <w:t xml:space="preserve">which case, </w:t>
      </w:r>
      <w:r w:rsidRPr="005B0686">
        <w:rPr>
          <w:rFonts w:ascii="Bookman Old Style" w:hAnsi="Bookman Old Style"/>
        </w:rPr>
        <w:t xml:space="preserve">for </w:t>
      </w:r>
      <w:r w:rsidRPr="005B0686">
        <w:rPr>
          <w:rFonts w:ascii="Bookman Old Style" w:hAnsi="Bookman Old Style"/>
          <w:spacing w:val="-3"/>
        </w:rPr>
        <w:t xml:space="preserve">purposes </w:t>
      </w:r>
      <w:r w:rsidRPr="005B0686">
        <w:rPr>
          <w:rFonts w:ascii="Bookman Old Style" w:hAnsi="Bookman Old Style"/>
        </w:rPr>
        <w:t xml:space="preserve">of </w:t>
      </w:r>
      <w:r w:rsidRPr="005B0686">
        <w:rPr>
          <w:rFonts w:ascii="Bookman Old Style" w:hAnsi="Bookman Old Style"/>
          <w:spacing w:val="-3"/>
        </w:rPr>
        <w:t xml:space="preserve">interpretation </w:t>
      </w:r>
      <w:r w:rsidRPr="005B0686">
        <w:rPr>
          <w:rFonts w:ascii="Bookman Old Style" w:hAnsi="Bookman Old Style"/>
        </w:rPr>
        <w:t xml:space="preserve">of the </w:t>
      </w:r>
      <w:r w:rsidRPr="005B0686">
        <w:rPr>
          <w:rFonts w:ascii="Bookman Old Style" w:hAnsi="Bookman Old Style"/>
          <w:spacing w:val="-3"/>
        </w:rPr>
        <w:t xml:space="preserve">Tender, </w:t>
      </w:r>
      <w:r w:rsidRPr="005B0686">
        <w:rPr>
          <w:rFonts w:ascii="Bookman Old Style" w:hAnsi="Bookman Old Style"/>
        </w:rPr>
        <w:t xml:space="preserve">the </w:t>
      </w:r>
      <w:r w:rsidRPr="005B0686">
        <w:rPr>
          <w:rFonts w:ascii="Bookman Old Style" w:hAnsi="Bookman Old Style"/>
          <w:spacing w:val="-3"/>
        </w:rPr>
        <w:t>translation shall</w:t>
      </w:r>
      <w:r w:rsidRPr="005B0686">
        <w:rPr>
          <w:rFonts w:ascii="Bookman Old Style" w:hAnsi="Bookman Old Style"/>
          <w:spacing w:val="-24"/>
        </w:rPr>
        <w:t xml:space="preserve"> </w:t>
      </w:r>
      <w:r w:rsidRPr="005B0686">
        <w:rPr>
          <w:rFonts w:ascii="Bookman Old Style" w:hAnsi="Bookman Old Style"/>
          <w:spacing w:val="-3"/>
        </w:rPr>
        <w:t>govern.</w:t>
      </w:r>
    </w:p>
    <w:p w14:paraId="14D2B9AC" w14:textId="77777777" w:rsidR="00E91818" w:rsidRPr="005B0686" w:rsidRDefault="00E91818" w:rsidP="00EE701E">
      <w:pPr>
        <w:ind w:right="-7"/>
        <w:jc w:val="both"/>
        <w:rPr>
          <w:rFonts w:ascii="Bookman Old Style" w:hAnsi="Bookman Old Style"/>
        </w:rPr>
      </w:pPr>
    </w:p>
    <w:p w14:paraId="26C61FD9" w14:textId="77777777" w:rsidR="00EE701E" w:rsidRPr="005B0686" w:rsidRDefault="00EE701E" w:rsidP="00EE701E">
      <w:pPr>
        <w:ind w:right="-7"/>
        <w:jc w:val="both"/>
        <w:rPr>
          <w:rFonts w:ascii="Bookman Old Style" w:hAnsi="Bookman Old Style"/>
          <w:b/>
        </w:rPr>
      </w:pPr>
      <w:r w:rsidRPr="005B0686">
        <w:rPr>
          <w:rFonts w:ascii="Bookman Old Style" w:hAnsi="Bookman Old Style"/>
        </w:rPr>
        <w:t>8.0</w:t>
      </w:r>
      <w:r w:rsidRPr="005B0686">
        <w:rPr>
          <w:rFonts w:ascii="Bookman Old Style" w:hAnsi="Bookman Old Style"/>
        </w:rPr>
        <w:tab/>
      </w:r>
      <w:r w:rsidRPr="005B0686">
        <w:rPr>
          <w:rFonts w:ascii="Bookman Old Style" w:hAnsi="Bookman Old Style"/>
          <w:b/>
        </w:rPr>
        <w:t>Local Conditions:</w:t>
      </w:r>
    </w:p>
    <w:p w14:paraId="19C08307" w14:textId="77777777" w:rsidR="00EE701E" w:rsidRPr="005B0686" w:rsidRDefault="00EE701E" w:rsidP="00EE701E">
      <w:pPr>
        <w:ind w:right="-7"/>
        <w:jc w:val="both"/>
        <w:rPr>
          <w:rFonts w:ascii="Bookman Old Style" w:hAnsi="Bookman Old Style"/>
        </w:rPr>
      </w:pPr>
    </w:p>
    <w:p w14:paraId="096F6A0E" w14:textId="77777777" w:rsidR="00EE701E" w:rsidRPr="005B0686" w:rsidRDefault="00EE701E" w:rsidP="00EE701E">
      <w:pPr>
        <w:numPr>
          <w:ilvl w:val="1"/>
          <w:numId w:val="0"/>
        </w:numPr>
        <w:tabs>
          <w:tab w:val="num" w:pos="720"/>
        </w:tabs>
        <w:ind w:left="720" w:right="-7" w:hanging="720"/>
        <w:jc w:val="both"/>
        <w:rPr>
          <w:rFonts w:ascii="Bookman Old Style" w:hAnsi="Bookman Old Style"/>
        </w:rPr>
      </w:pPr>
      <w:r w:rsidRPr="005B0686">
        <w:rPr>
          <w:rFonts w:ascii="Bookman Old Style" w:hAnsi="Bookman Old Style"/>
        </w:rPr>
        <w:t>8.1</w:t>
      </w:r>
      <w:r w:rsidRPr="005B0686">
        <w:rPr>
          <w:rFonts w:ascii="Bookman Old Style" w:hAnsi="Bookman Old Style"/>
        </w:rPr>
        <w:tab/>
        <w:t xml:space="preserve">It will be imperative on each Bidder to fully inform himself of all Local conditions and factors which may have any effect on the execution of the Contract covered under these Documents and Specifications. The BESCOM shall not entertain any request for clarifications from the Bidders, regarding such Local conditions. </w:t>
      </w:r>
    </w:p>
    <w:p w14:paraId="12444BA5" w14:textId="77777777" w:rsidR="00EE701E" w:rsidRPr="005B0686" w:rsidRDefault="00EE701E" w:rsidP="00EE701E">
      <w:pPr>
        <w:ind w:right="-7"/>
        <w:jc w:val="both"/>
        <w:rPr>
          <w:rFonts w:ascii="Bookman Old Style" w:hAnsi="Bookman Old Style"/>
        </w:rPr>
      </w:pPr>
    </w:p>
    <w:p w14:paraId="6116A107" w14:textId="77777777" w:rsidR="00EE701E" w:rsidRPr="005B0686" w:rsidRDefault="00EE701E" w:rsidP="00EE701E">
      <w:pPr>
        <w:numPr>
          <w:ilvl w:val="1"/>
          <w:numId w:val="0"/>
        </w:numPr>
        <w:tabs>
          <w:tab w:val="num" w:pos="720"/>
        </w:tabs>
        <w:ind w:left="720" w:right="-7" w:hanging="720"/>
        <w:jc w:val="both"/>
        <w:rPr>
          <w:rFonts w:ascii="Bookman Old Style" w:hAnsi="Bookman Old Style"/>
        </w:rPr>
      </w:pPr>
      <w:r w:rsidRPr="005B0686">
        <w:rPr>
          <w:rFonts w:ascii="Bookman Old Style" w:hAnsi="Bookman Old Style"/>
        </w:rPr>
        <w:t>8.2</w:t>
      </w:r>
      <w:r w:rsidRPr="005B0686">
        <w:rPr>
          <w:rFonts w:ascii="Bookman Old Style" w:hAnsi="Bookman Old Style"/>
        </w:rPr>
        <w:tab/>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BESCOM. Neither any change in the Time Schedule of the Contract nor any financial adjustments arising thereof shall be permitted by the BESCOM, which are based on the lack of such clear information or its effect on the Cost of the Works to the Bidder.</w:t>
      </w:r>
    </w:p>
    <w:p w14:paraId="3C2C6A33" w14:textId="77777777" w:rsidR="00EE701E" w:rsidRPr="005B0686" w:rsidRDefault="00EE701E" w:rsidP="00EE701E">
      <w:pPr>
        <w:ind w:right="-7"/>
        <w:jc w:val="both"/>
        <w:rPr>
          <w:rFonts w:ascii="Bookman Old Style" w:hAnsi="Bookman Old Style"/>
        </w:rPr>
      </w:pPr>
    </w:p>
    <w:p w14:paraId="5E963EF7" w14:textId="77777777" w:rsidR="00EE701E" w:rsidRPr="005B0686" w:rsidRDefault="00EE701E" w:rsidP="00EE701E">
      <w:pPr>
        <w:ind w:right="-7"/>
        <w:jc w:val="both"/>
        <w:rPr>
          <w:rFonts w:ascii="Bookman Old Style" w:hAnsi="Bookman Old Style"/>
          <w:b/>
        </w:rPr>
      </w:pPr>
      <w:r w:rsidRPr="005B0686">
        <w:rPr>
          <w:rFonts w:ascii="Bookman Old Style" w:hAnsi="Bookman Old Style"/>
        </w:rPr>
        <w:t>9.0</w:t>
      </w:r>
      <w:r w:rsidRPr="005B0686">
        <w:rPr>
          <w:rFonts w:ascii="Bookman Old Style" w:hAnsi="Bookman Old Style"/>
        </w:rPr>
        <w:tab/>
      </w:r>
      <w:r w:rsidRPr="005B0686">
        <w:rPr>
          <w:rFonts w:ascii="Bookman Old Style" w:hAnsi="Bookman Old Style"/>
          <w:b/>
        </w:rPr>
        <w:t>Documents comprising the Bid:</w:t>
      </w:r>
    </w:p>
    <w:p w14:paraId="44FA6E49" w14:textId="77777777" w:rsidR="00EE701E" w:rsidRPr="005B0686" w:rsidRDefault="00EE701E" w:rsidP="00EE701E">
      <w:pPr>
        <w:ind w:right="-7"/>
        <w:jc w:val="both"/>
        <w:rPr>
          <w:rFonts w:ascii="Bookman Old Style" w:hAnsi="Bookman Old Style"/>
        </w:rPr>
      </w:pPr>
    </w:p>
    <w:p w14:paraId="5665B737" w14:textId="77777777" w:rsidR="00EE701E" w:rsidRPr="005B0686" w:rsidRDefault="00EE701E" w:rsidP="00EE701E">
      <w:pPr>
        <w:ind w:left="720" w:right="-7" w:hanging="720"/>
        <w:jc w:val="both"/>
        <w:rPr>
          <w:rFonts w:ascii="Bookman Old Style" w:hAnsi="Bookman Old Style"/>
        </w:rPr>
      </w:pPr>
      <w:r w:rsidRPr="005B0686">
        <w:rPr>
          <w:rFonts w:ascii="Bookman Old Style" w:hAnsi="Bookman Old Style"/>
        </w:rPr>
        <w:t>9.1   The Bidder shall complete the Bid Form inclusive of Price Schedule, Technical Data Requirements etc. provided in the Bidding Documents.</w:t>
      </w:r>
    </w:p>
    <w:p w14:paraId="1732AAE0" w14:textId="77777777" w:rsidR="00EE701E" w:rsidRPr="005B0686" w:rsidRDefault="00EE701E" w:rsidP="00EE701E">
      <w:pPr>
        <w:ind w:left="720" w:right="-7" w:hanging="810"/>
        <w:jc w:val="both"/>
        <w:rPr>
          <w:rFonts w:ascii="Bookman Old Style" w:hAnsi="Bookman Old Style"/>
        </w:rPr>
      </w:pPr>
    </w:p>
    <w:p w14:paraId="0DD20A73" w14:textId="4A4374E7" w:rsidR="00EE701E" w:rsidRPr="005B0686" w:rsidRDefault="00EE701E" w:rsidP="00EE701E">
      <w:pPr>
        <w:ind w:left="720" w:right="-7" w:hanging="720"/>
        <w:jc w:val="both"/>
        <w:rPr>
          <w:rFonts w:ascii="Bookman Old Style" w:hAnsi="Bookman Old Style"/>
        </w:rPr>
      </w:pPr>
      <w:r w:rsidRPr="005B0686">
        <w:rPr>
          <w:rFonts w:ascii="Bookman Old Style" w:hAnsi="Bookman Old Style"/>
        </w:rPr>
        <w:t>9.2</w:t>
      </w:r>
      <w:r w:rsidRPr="005B0686">
        <w:rPr>
          <w:rFonts w:ascii="Bookman Old Style" w:hAnsi="Bookman Old Style"/>
        </w:rPr>
        <w:tab/>
        <w:t>The Bidder shall also submit Documentary evidence to establish that the Bidder meets the Qualification Requirements as detailed in of IFB.</w:t>
      </w:r>
    </w:p>
    <w:p w14:paraId="4DE7A4A9" w14:textId="77777777" w:rsidR="00EE701E" w:rsidRPr="005B0686" w:rsidRDefault="00EE701E" w:rsidP="00EE701E">
      <w:pPr>
        <w:ind w:right="-7"/>
        <w:jc w:val="both"/>
        <w:rPr>
          <w:rFonts w:ascii="Bookman Old Style" w:hAnsi="Bookman Old Style"/>
        </w:rPr>
      </w:pPr>
    </w:p>
    <w:p w14:paraId="4AA4BACA" w14:textId="75BC88AD" w:rsidR="00EE701E" w:rsidRPr="005B0686" w:rsidRDefault="00EE701E" w:rsidP="00EE701E">
      <w:pPr>
        <w:ind w:left="720" w:right="-7" w:hanging="720"/>
        <w:jc w:val="both"/>
        <w:rPr>
          <w:rFonts w:ascii="Bookman Old Style" w:hAnsi="Bookman Old Style"/>
        </w:rPr>
      </w:pPr>
      <w:r w:rsidRPr="005B0686">
        <w:rPr>
          <w:rFonts w:ascii="Bookman Old Style" w:hAnsi="Bookman Old Style"/>
        </w:rPr>
        <w:t>9.3</w:t>
      </w:r>
      <w:r w:rsidRPr="005B0686">
        <w:rPr>
          <w:rFonts w:ascii="Bookman Old Style" w:hAnsi="Bookman Old Style"/>
        </w:rPr>
        <w:tab/>
        <w:t xml:space="preserve">The Tender Processing Fee and Bid Security shall be in accordance with </w:t>
      </w:r>
      <w:r w:rsidR="00B36916" w:rsidRPr="005B0686">
        <w:rPr>
          <w:rFonts w:ascii="Bookman Old Style" w:hAnsi="Bookman Old Style"/>
        </w:rPr>
        <w:t>conditions of</w:t>
      </w:r>
      <w:r w:rsidRPr="005B0686">
        <w:rPr>
          <w:rFonts w:ascii="Bookman Old Style" w:hAnsi="Bookman Old Style"/>
        </w:rPr>
        <w:t xml:space="preserve"> IFB.</w:t>
      </w:r>
    </w:p>
    <w:p w14:paraId="2C9EB798" w14:textId="77777777" w:rsidR="00EE701E" w:rsidRPr="005B0686" w:rsidRDefault="00EE701E" w:rsidP="00EE701E">
      <w:pPr>
        <w:ind w:left="720" w:right="-7" w:hanging="720"/>
        <w:jc w:val="both"/>
        <w:rPr>
          <w:rFonts w:ascii="Bookman Old Style" w:hAnsi="Bookman Old Style"/>
        </w:rPr>
      </w:pPr>
    </w:p>
    <w:p w14:paraId="5FF5FE62" w14:textId="77777777" w:rsidR="00EE701E" w:rsidRPr="005B0686" w:rsidRDefault="00EE701E" w:rsidP="00EE701E">
      <w:pPr>
        <w:ind w:left="720" w:right="-7" w:hanging="720"/>
        <w:jc w:val="both"/>
        <w:rPr>
          <w:rFonts w:ascii="Bookman Old Style" w:hAnsi="Bookman Old Style"/>
          <w:color w:val="000000" w:themeColor="text1"/>
        </w:rPr>
      </w:pPr>
      <w:r w:rsidRPr="005B0686">
        <w:rPr>
          <w:rFonts w:ascii="Bookman Old Style" w:hAnsi="Bookman Old Style"/>
        </w:rPr>
        <w:t xml:space="preserve">9.4 </w:t>
      </w:r>
      <w:r w:rsidRPr="005B0686">
        <w:rPr>
          <w:rFonts w:ascii="Bookman Old Style" w:hAnsi="Bookman Old Style"/>
        </w:rPr>
        <w:tab/>
      </w:r>
      <w:r w:rsidRPr="005B0686">
        <w:rPr>
          <w:rFonts w:ascii="Bookman Old Style" w:hAnsi="Bookman Old Style"/>
          <w:color w:val="000000" w:themeColor="text1"/>
        </w:rPr>
        <w:t xml:space="preserve">Bids </w:t>
      </w:r>
      <w:r w:rsidRPr="005B0686">
        <w:rPr>
          <w:rFonts w:ascii="Bookman Old Style" w:hAnsi="Bookman Old Style"/>
          <w:color w:val="000000" w:themeColor="text1"/>
        </w:rPr>
        <w:tab/>
        <w:t>containing deviations from provisions relating to the following clauses will be considered as non-responsive:</w:t>
      </w:r>
    </w:p>
    <w:p w14:paraId="7B2CF055" w14:textId="77777777" w:rsidR="00EE701E" w:rsidRPr="005B0686" w:rsidRDefault="00EE701E" w:rsidP="00EE701E">
      <w:pPr>
        <w:pStyle w:val="BodyText"/>
        <w:ind w:left="612"/>
        <w:rPr>
          <w:rFonts w:ascii="Bookman Old Style" w:hAnsi="Bookman Old Style"/>
          <w:color w:val="000000" w:themeColor="text1"/>
          <w:sz w:val="24"/>
        </w:rPr>
      </w:pPr>
    </w:p>
    <w:p w14:paraId="060CDAF4" w14:textId="77777777" w:rsidR="00EE701E" w:rsidRPr="005B0686" w:rsidRDefault="00EE701E" w:rsidP="00F94D60">
      <w:pPr>
        <w:pStyle w:val="BodyText"/>
        <w:numPr>
          <w:ilvl w:val="3"/>
          <w:numId w:val="30"/>
        </w:numPr>
        <w:tabs>
          <w:tab w:val="clear" w:pos="1440"/>
          <w:tab w:val="num" w:pos="1200"/>
        </w:tabs>
        <w:ind w:left="1332" w:hanging="492"/>
        <w:jc w:val="both"/>
        <w:rPr>
          <w:rFonts w:ascii="Bookman Old Style" w:hAnsi="Bookman Old Style"/>
          <w:b w:val="0"/>
          <w:color w:val="000000" w:themeColor="text1"/>
          <w:sz w:val="24"/>
          <w:u w:val="none"/>
        </w:rPr>
      </w:pPr>
      <w:r w:rsidRPr="005B0686">
        <w:rPr>
          <w:rFonts w:ascii="Bookman Old Style" w:hAnsi="Bookman Old Style"/>
          <w:b w:val="0"/>
          <w:color w:val="000000" w:themeColor="text1"/>
          <w:sz w:val="24"/>
          <w:u w:val="none"/>
        </w:rPr>
        <w:t xml:space="preserve">Bid Guarantee. </w:t>
      </w:r>
    </w:p>
    <w:p w14:paraId="36386FAC" w14:textId="77777777" w:rsidR="00EE701E" w:rsidRPr="005B0686" w:rsidRDefault="00EE701E" w:rsidP="00F94D60">
      <w:pPr>
        <w:pStyle w:val="BodyText"/>
        <w:numPr>
          <w:ilvl w:val="3"/>
          <w:numId w:val="30"/>
        </w:numPr>
        <w:tabs>
          <w:tab w:val="clear" w:pos="1440"/>
          <w:tab w:val="num" w:pos="1200"/>
        </w:tabs>
        <w:ind w:left="1320" w:hanging="492"/>
        <w:jc w:val="both"/>
        <w:rPr>
          <w:rFonts w:ascii="Bookman Old Style" w:hAnsi="Bookman Old Style"/>
          <w:b w:val="0"/>
          <w:color w:val="000000" w:themeColor="text1"/>
          <w:sz w:val="24"/>
          <w:u w:val="none"/>
        </w:rPr>
      </w:pPr>
      <w:r w:rsidRPr="005B0686">
        <w:rPr>
          <w:rFonts w:ascii="Bookman Old Style" w:hAnsi="Bookman Old Style"/>
          <w:b w:val="0"/>
          <w:color w:val="000000" w:themeColor="text1"/>
          <w:sz w:val="24"/>
          <w:u w:val="none"/>
        </w:rPr>
        <w:t xml:space="preserve">Price Basis and Payments. </w:t>
      </w:r>
    </w:p>
    <w:p w14:paraId="2E20F9B2" w14:textId="77777777" w:rsidR="00EE701E" w:rsidRPr="005B0686" w:rsidRDefault="00EE701E" w:rsidP="00F94D60">
      <w:pPr>
        <w:pStyle w:val="BodyText"/>
        <w:numPr>
          <w:ilvl w:val="3"/>
          <w:numId w:val="30"/>
        </w:numPr>
        <w:tabs>
          <w:tab w:val="clear" w:pos="1440"/>
          <w:tab w:val="num" w:pos="1200"/>
        </w:tabs>
        <w:ind w:left="1332" w:hanging="492"/>
        <w:jc w:val="both"/>
        <w:rPr>
          <w:rFonts w:ascii="Bookman Old Style" w:hAnsi="Bookman Old Style"/>
          <w:b w:val="0"/>
          <w:color w:val="000000" w:themeColor="text1"/>
          <w:sz w:val="24"/>
          <w:u w:val="none"/>
        </w:rPr>
      </w:pPr>
      <w:r w:rsidRPr="005B0686">
        <w:rPr>
          <w:rFonts w:ascii="Bookman Old Style" w:hAnsi="Bookman Old Style"/>
          <w:b w:val="0"/>
          <w:color w:val="000000" w:themeColor="text1"/>
          <w:sz w:val="24"/>
          <w:u w:val="none"/>
        </w:rPr>
        <w:t xml:space="preserve">Contract Performance Guarantee. </w:t>
      </w:r>
    </w:p>
    <w:p w14:paraId="4217DDD5" w14:textId="77777777" w:rsidR="00EE701E" w:rsidRPr="005B0686" w:rsidRDefault="00EE701E" w:rsidP="00F94D60">
      <w:pPr>
        <w:pStyle w:val="BodyText"/>
        <w:numPr>
          <w:ilvl w:val="3"/>
          <w:numId w:val="30"/>
        </w:numPr>
        <w:tabs>
          <w:tab w:val="clear" w:pos="1440"/>
          <w:tab w:val="num" w:pos="1200"/>
        </w:tabs>
        <w:ind w:left="1332" w:hanging="492"/>
        <w:jc w:val="both"/>
        <w:rPr>
          <w:rFonts w:ascii="Bookman Old Style" w:hAnsi="Bookman Old Style"/>
          <w:b w:val="0"/>
          <w:color w:val="000000" w:themeColor="text1"/>
          <w:sz w:val="24"/>
          <w:u w:val="none"/>
        </w:rPr>
      </w:pPr>
      <w:r w:rsidRPr="005B0686">
        <w:rPr>
          <w:rFonts w:ascii="Bookman Old Style" w:hAnsi="Bookman Old Style"/>
          <w:b w:val="0"/>
          <w:color w:val="000000" w:themeColor="text1"/>
          <w:sz w:val="24"/>
          <w:u w:val="none"/>
        </w:rPr>
        <w:t xml:space="preserve">Liquidated damages. </w:t>
      </w:r>
    </w:p>
    <w:p w14:paraId="28A608C0" w14:textId="77777777" w:rsidR="00EE701E" w:rsidRPr="005B0686" w:rsidRDefault="00EE701E" w:rsidP="00F94D60">
      <w:pPr>
        <w:pStyle w:val="BodyText"/>
        <w:numPr>
          <w:ilvl w:val="3"/>
          <w:numId w:val="30"/>
        </w:numPr>
        <w:tabs>
          <w:tab w:val="clear" w:pos="1440"/>
          <w:tab w:val="num" w:pos="1200"/>
        </w:tabs>
        <w:ind w:left="1332" w:hanging="492"/>
        <w:jc w:val="both"/>
        <w:rPr>
          <w:rFonts w:ascii="Bookman Old Style" w:hAnsi="Bookman Old Style"/>
          <w:b w:val="0"/>
          <w:color w:val="000000" w:themeColor="text1"/>
          <w:sz w:val="24"/>
          <w:u w:val="none"/>
        </w:rPr>
      </w:pPr>
      <w:r w:rsidRPr="005B0686">
        <w:rPr>
          <w:rFonts w:ascii="Bookman Old Style" w:hAnsi="Bookman Old Style"/>
          <w:b w:val="0"/>
          <w:color w:val="000000" w:themeColor="text1"/>
          <w:sz w:val="24"/>
          <w:u w:val="none"/>
        </w:rPr>
        <w:t>Guarantee.</w:t>
      </w:r>
    </w:p>
    <w:p w14:paraId="04AA7576" w14:textId="77777777" w:rsidR="00EE701E" w:rsidRPr="005B0686" w:rsidRDefault="00EE701E" w:rsidP="00F94D60">
      <w:pPr>
        <w:pStyle w:val="BodyText"/>
        <w:numPr>
          <w:ilvl w:val="3"/>
          <w:numId w:val="30"/>
        </w:numPr>
        <w:tabs>
          <w:tab w:val="clear" w:pos="1440"/>
          <w:tab w:val="num" w:pos="1200"/>
        </w:tabs>
        <w:ind w:left="1332" w:hanging="492"/>
        <w:jc w:val="both"/>
        <w:rPr>
          <w:rFonts w:ascii="Bookman Old Style" w:hAnsi="Bookman Old Style"/>
          <w:b w:val="0"/>
          <w:color w:val="000000" w:themeColor="text1"/>
          <w:sz w:val="24"/>
          <w:u w:val="none"/>
        </w:rPr>
      </w:pPr>
      <w:r w:rsidRPr="005B0686">
        <w:rPr>
          <w:rFonts w:ascii="Bookman Old Style" w:hAnsi="Bookman Old Style"/>
          <w:b w:val="0"/>
          <w:color w:val="000000" w:themeColor="text1"/>
          <w:sz w:val="24"/>
          <w:u w:val="none"/>
        </w:rPr>
        <w:t xml:space="preserve">Payment. </w:t>
      </w:r>
    </w:p>
    <w:p w14:paraId="1A68DCD4" w14:textId="77777777" w:rsidR="00EE701E" w:rsidRPr="005B0686" w:rsidRDefault="00EE701E" w:rsidP="00EE701E">
      <w:pPr>
        <w:ind w:left="720" w:right="-7" w:hanging="720"/>
        <w:jc w:val="both"/>
        <w:rPr>
          <w:rFonts w:ascii="Bookman Old Style" w:hAnsi="Bookman Old Style"/>
        </w:rPr>
      </w:pPr>
    </w:p>
    <w:p w14:paraId="43EC63E4" w14:textId="77777777" w:rsidR="00EE701E" w:rsidRPr="005B0686" w:rsidRDefault="00EE701E" w:rsidP="00EE701E">
      <w:pPr>
        <w:ind w:right="-7"/>
        <w:jc w:val="both"/>
        <w:rPr>
          <w:rFonts w:ascii="Bookman Old Style" w:hAnsi="Bookman Old Style"/>
        </w:rPr>
      </w:pPr>
    </w:p>
    <w:p w14:paraId="5EC1087A" w14:textId="77777777" w:rsidR="00EE701E" w:rsidRPr="005B0686" w:rsidRDefault="00EE701E" w:rsidP="00EE701E">
      <w:pPr>
        <w:ind w:right="-7"/>
        <w:jc w:val="both"/>
        <w:rPr>
          <w:rFonts w:ascii="Bookman Old Style" w:hAnsi="Bookman Old Style"/>
          <w:b/>
        </w:rPr>
      </w:pPr>
      <w:r w:rsidRPr="005B0686">
        <w:rPr>
          <w:rFonts w:ascii="Bookman Old Style" w:hAnsi="Bookman Old Style"/>
        </w:rPr>
        <w:t>10.0</w:t>
      </w:r>
      <w:r w:rsidRPr="005B0686">
        <w:rPr>
          <w:rFonts w:ascii="Bookman Old Style" w:hAnsi="Bookman Old Style"/>
        </w:rPr>
        <w:tab/>
      </w:r>
      <w:r w:rsidRPr="005B0686">
        <w:rPr>
          <w:rFonts w:ascii="Bookman Old Style" w:hAnsi="Bookman Old Style"/>
          <w:b/>
        </w:rPr>
        <w:t>Scope of the Proposal:</w:t>
      </w:r>
    </w:p>
    <w:p w14:paraId="2E6F2AAE" w14:textId="77777777" w:rsidR="00EE701E" w:rsidRPr="005B0686" w:rsidRDefault="00EE701E" w:rsidP="00EE701E">
      <w:pPr>
        <w:ind w:right="-7"/>
        <w:jc w:val="both"/>
        <w:rPr>
          <w:rFonts w:ascii="Bookman Old Style" w:hAnsi="Bookman Old Style"/>
        </w:rPr>
      </w:pPr>
    </w:p>
    <w:p w14:paraId="79C52070" w14:textId="5E3BF903" w:rsidR="00EE701E" w:rsidRPr="005B0686" w:rsidRDefault="00EE701E" w:rsidP="00EE701E">
      <w:pPr>
        <w:ind w:left="720" w:right="-7" w:hanging="720"/>
        <w:jc w:val="both"/>
        <w:rPr>
          <w:rFonts w:cs="Times New Roman"/>
        </w:rPr>
      </w:pPr>
      <w:r w:rsidRPr="005B0686">
        <w:rPr>
          <w:rFonts w:ascii="Bookman Old Style" w:hAnsi="Bookman Old Style"/>
        </w:rPr>
        <w:t>10.1</w:t>
      </w:r>
      <w:r w:rsidRPr="005B0686">
        <w:rPr>
          <w:rFonts w:ascii="Bookman Old Style" w:hAnsi="Bookman Old Style"/>
        </w:rPr>
        <w:tab/>
      </w:r>
      <w:r w:rsidRPr="005B0686">
        <w:rPr>
          <w:rFonts w:ascii="Bookman Old Style" w:hAnsi="Bookman Old Style"/>
          <w:bCs/>
        </w:rPr>
        <w:t xml:space="preserve">The scope of the proposal is </w:t>
      </w:r>
      <w:r w:rsidR="009F207D" w:rsidRPr="009F207D">
        <w:rPr>
          <w:rFonts w:ascii="Bookman Old Style" w:hAnsi="Bookman Old Style" w:cs="Arial"/>
        </w:rPr>
        <w:t>Strengthening of Distribution Network by replacement of HT/LT OH lines by HT Covered Conductor/LTAB Cable in Tavarekere Sub-div of Magadi Division</w:t>
      </w:r>
      <w:r w:rsidRPr="005B0686">
        <w:rPr>
          <w:rFonts w:ascii="Bookman Old Style" w:hAnsi="Bookman Old Style"/>
        </w:rPr>
        <w:t xml:space="preserve"> per the technical specifications and other terms &amp; conditions as specified in the bid documents including the following:</w:t>
      </w:r>
    </w:p>
    <w:p w14:paraId="1A7A509E" w14:textId="77777777" w:rsidR="00EE701E" w:rsidRPr="005B0686" w:rsidRDefault="00EE701E" w:rsidP="00EE701E">
      <w:pPr>
        <w:ind w:left="1080" w:right="-7" w:hanging="374"/>
        <w:jc w:val="both"/>
        <w:rPr>
          <w:rFonts w:ascii="Bookman Old Style" w:hAnsi="Bookman Old Style"/>
        </w:rPr>
      </w:pPr>
      <w:r w:rsidRPr="005B0686">
        <w:rPr>
          <w:rFonts w:ascii="Bookman Old Style" w:hAnsi="Bookman Old Style"/>
        </w:rPr>
        <w:t xml:space="preserve">a) </w:t>
      </w:r>
      <w:r w:rsidRPr="005B0686">
        <w:rPr>
          <w:rFonts w:ascii="Bookman Old Style" w:hAnsi="Bookman Old Style"/>
        </w:rPr>
        <w:tab/>
        <w:t>Design and Detailed Engineering.</w:t>
      </w:r>
    </w:p>
    <w:p w14:paraId="61736E7A" w14:textId="77777777" w:rsidR="00EE701E" w:rsidRPr="005B0686" w:rsidRDefault="00EE701E" w:rsidP="00EE701E">
      <w:pPr>
        <w:ind w:left="1080" w:right="-7" w:hanging="346"/>
        <w:jc w:val="both"/>
        <w:rPr>
          <w:rFonts w:ascii="Bookman Old Style" w:hAnsi="Bookman Old Style"/>
        </w:rPr>
      </w:pPr>
      <w:r w:rsidRPr="005B0686">
        <w:rPr>
          <w:rFonts w:ascii="Bookman Old Style" w:hAnsi="Bookman Old Style"/>
        </w:rPr>
        <w:t>b)</w:t>
      </w:r>
      <w:r w:rsidRPr="005B0686">
        <w:rPr>
          <w:rFonts w:ascii="Bookman Old Style" w:hAnsi="Bookman Old Style"/>
        </w:rPr>
        <w:tab/>
        <w:t>Complete Manufacture including Testing of Equipment’s/ Materials in the Scope of the Contractor.</w:t>
      </w:r>
    </w:p>
    <w:p w14:paraId="24621730" w14:textId="77777777" w:rsidR="00EE701E" w:rsidRPr="005B0686" w:rsidRDefault="00EE701E" w:rsidP="00EE701E">
      <w:pPr>
        <w:ind w:left="1080" w:right="-7" w:hanging="374"/>
        <w:jc w:val="both"/>
        <w:rPr>
          <w:rFonts w:ascii="Bookman Old Style" w:hAnsi="Bookman Old Style"/>
        </w:rPr>
      </w:pPr>
      <w:r w:rsidRPr="005B0686">
        <w:rPr>
          <w:rFonts w:ascii="Bookman Old Style" w:hAnsi="Bookman Old Style"/>
        </w:rPr>
        <w:t>c) Providing Engineering Drawings, Data, etc for the BESCOM's approval for the Equipment’s/Materials in the Scope of the Contractor.</w:t>
      </w:r>
    </w:p>
    <w:p w14:paraId="6220503F" w14:textId="77777777" w:rsidR="00EE701E" w:rsidRPr="005B0686" w:rsidRDefault="00EE701E" w:rsidP="00EE701E">
      <w:pPr>
        <w:ind w:left="1080" w:right="-7" w:hanging="346"/>
        <w:jc w:val="both"/>
        <w:rPr>
          <w:rFonts w:ascii="Bookman Old Style" w:hAnsi="Bookman Old Style"/>
        </w:rPr>
      </w:pPr>
      <w:r w:rsidRPr="005B0686">
        <w:rPr>
          <w:rFonts w:ascii="Bookman Old Style" w:hAnsi="Bookman Old Style"/>
        </w:rPr>
        <w:t>d) Packing and Transportation from the Manufacturer's Works to the Site.</w:t>
      </w:r>
    </w:p>
    <w:p w14:paraId="0CB3697D" w14:textId="77777777" w:rsidR="00EE701E" w:rsidRPr="005B0686" w:rsidRDefault="00EE701E" w:rsidP="00EE701E">
      <w:pPr>
        <w:ind w:left="1080" w:right="-7" w:hanging="360"/>
        <w:jc w:val="both"/>
        <w:rPr>
          <w:rFonts w:ascii="Bookman Old Style" w:hAnsi="Bookman Old Style"/>
        </w:rPr>
      </w:pPr>
      <w:r w:rsidRPr="005B0686">
        <w:rPr>
          <w:rFonts w:ascii="Bookman Old Style" w:hAnsi="Bookman Old Style"/>
        </w:rPr>
        <w:t xml:space="preserve">e)  Receipt, Storage, Preservation and Safe keeping of Equipment at the Site.  </w:t>
      </w:r>
    </w:p>
    <w:p w14:paraId="59E2A9C4" w14:textId="77777777" w:rsidR="00EE701E" w:rsidRPr="005B0686" w:rsidRDefault="00EE701E" w:rsidP="00EE701E">
      <w:pPr>
        <w:ind w:right="-7"/>
        <w:jc w:val="both"/>
        <w:rPr>
          <w:rFonts w:ascii="Bookman Old Style" w:hAnsi="Bookman Old Style"/>
        </w:rPr>
      </w:pPr>
    </w:p>
    <w:p w14:paraId="6797975F" w14:textId="77777777" w:rsidR="00EE701E" w:rsidRPr="005B0686" w:rsidRDefault="00EE701E" w:rsidP="00EE701E">
      <w:pPr>
        <w:ind w:left="1080" w:right="-7" w:hanging="360"/>
        <w:jc w:val="both"/>
        <w:rPr>
          <w:rFonts w:ascii="Bookman Old Style" w:hAnsi="Bookman Old Style"/>
        </w:rPr>
      </w:pPr>
      <w:r w:rsidRPr="005B0686">
        <w:rPr>
          <w:rFonts w:ascii="Bookman Old Style" w:hAnsi="Bookman Old Style"/>
        </w:rPr>
        <w:t xml:space="preserve">f) </w:t>
      </w:r>
      <w:r w:rsidRPr="005B0686">
        <w:rPr>
          <w:rFonts w:ascii="Bookman Old Style" w:hAnsi="Bookman Old Style"/>
        </w:rPr>
        <w:tab/>
        <w:t xml:space="preserve">Pre-assembly, if any, Erection, Testing and Commissioning of all the Equipment. </w:t>
      </w:r>
    </w:p>
    <w:p w14:paraId="3D97092E" w14:textId="77777777" w:rsidR="00EE701E" w:rsidRPr="005B0686" w:rsidRDefault="00EE701E" w:rsidP="00EE701E">
      <w:pPr>
        <w:ind w:left="1080" w:right="-7" w:hanging="720"/>
        <w:jc w:val="both"/>
        <w:rPr>
          <w:rFonts w:ascii="Bookman Old Style" w:hAnsi="Bookman Old Style"/>
        </w:rPr>
      </w:pPr>
      <w:r w:rsidRPr="005B0686">
        <w:rPr>
          <w:rFonts w:ascii="Bookman Old Style" w:hAnsi="Bookman Old Style"/>
        </w:rPr>
        <w:t xml:space="preserve">     g) Reliability Tests and Performance and Guarantee Tests on Completion of Commissioning.</w:t>
      </w:r>
    </w:p>
    <w:p w14:paraId="6647F23D" w14:textId="77777777" w:rsidR="00EE701E" w:rsidRPr="005B0686" w:rsidRDefault="00EE701E" w:rsidP="00EE701E">
      <w:pPr>
        <w:tabs>
          <w:tab w:val="num" w:pos="709"/>
        </w:tabs>
        <w:spacing w:after="120"/>
        <w:ind w:left="1080" w:right="-7" w:hanging="349"/>
        <w:jc w:val="both"/>
        <w:rPr>
          <w:rFonts w:ascii="Bookman Old Style" w:hAnsi="Bookman Old Style"/>
          <w:b/>
        </w:rPr>
      </w:pPr>
      <w:r w:rsidRPr="005B0686">
        <w:rPr>
          <w:rFonts w:ascii="Bookman Old Style" w:hAnsi="Bookman Old Style"/>
        </w:rPr>
        <w:t>h)</w:t>
      </w:r>
      <w:r w:rsidRPr="005B0686">
        <w:rPr>
          <w:rFonts w:ascii="Bookman Old Style" w:hAnsi="Bookman Old Style"/>
        </w:rPr>
        <w:tab/>
        <w:t>The silent feature of the scope of work as enumerated in IFB – 1.4</w:t>
      </w:r>
      <w:r w:rsidRPr="005B0686">
        <w:rPr>
          <w:rFonts w:ascii="Bookman Old Style" w:hAnsi="Bookman Old Style"/>
          <w:b/>
        </w:rPr>
        <w:t>.</w:t>
      </w:r>
    </w:p>
    <w:p w14:paraId="712507C4" w14:textId="77777777" w:rsidR="00EE701E" w:rsidRPr="005B0686" w:rsidRDefault="00EE701E" w:rsidP="00EE701E">
      <w:pPr>
        <w:tabs>
          <w:tab w:val="num" w:pos="709"/>
        </w:tabs>
        <w:ind w:left="709" w:right="-7" w:hanging="349"/>
        <w:jc w:val="both"/>
        <w:rPr>
          <w:rFonts w:ascii="Bookman Old Style" w:hAnsi="Bookman Old Style"/>
        </w:rPr>
      </w:pPr>
    </w:p>
    <w:p w14:paraId="34A7E2D7" w14:textId="77777777" w:rsidR="00EE701E" w:rsidRPr="005B0686" w:rsidRDefault="00EE701E" w:rsidP="00F94D60">
      <w:pPr>
        <w:numPr>
          <w:ilvl w:val="1"/>
          <w:numId w:val="17"/>
        </w:numPr>
        <w:tabs>
          <w:tab w:val="clear" w:pos="420"/>
          <w:tab w:val="num" w:pos="630"/>
        </w:tabs>
        <w:spacing w:line="276" w:lineRule="auto"/>
        <w:ind w:left="720" w:right="-7" w:hanging="720"/>
        <w:jc w:val="both"/>
        <w:rPr>
          <w:rFonts w:ascii="Bookman Old Style" w:hAnsi="Bookman Old Style"/>
        </w:rPr>
      </w:pPr>
      <w:r w:rsidRPr="005B0686">
        <w:rPr>
          <w:rFonts w:ascii="Bookman Old Style" w:hAnsi="Bookman Old Style"/>
        </w:rPr>
        <w:t xml:space="preserve"> No deviation whatsoever, either in full or in part, the Conditions of the Bidding Documents as specified in the Special Conditions of Contract is permitted by the BESCOM. Therefore, the Bidders are advised that while making Bid Proposals and quoting Prices, these conditions may appropriately be taken into consideration. Bidders are required to upload no-deviation certificate as mentioned in techno-commercial sheets. </w:t>
      </w:r>
    </w:p>
    <w:p w14:paraId="27B616AB" w14:textId="77777777" w:rsidR="00EE701E" w:rsidRPr="005B0686" w:rsidRDefault="00EE701E" w:rsidP="00EE701E">
      <w:pPr>
        <w:ind w:left="720" w:right="-7" w:hanging="720"/>
        <w:jc w:val="both"/>
        <w:rPr>
          <w:rFonts w:ascii="Bookman Old Style" w:hAnsi="Bookman Old Style"/>
        </w:rPr>
      </w:pPr>
    </w:p>
    <w:p w14:paraId="0F905951" w14:textId="77777777" w:rsidR="00EE701E" w:rsidRPr="005B0686" w:rsidRDefault="00EE701E" w:rsidP="00EE701E">
      <w:pPr>
        <w:ind w:left="720" w:right="-7" w:hanging="720"/>
        <w:jc w:val="both"/>
        <w:rPr>
          <w:rFonts w:ascii="Bookman Old Style" w:hAnsi="Bookman Old Style"/>
        </w:rPr>
      </w:pPr>
      <w:r w:rsidRPr="005B0686">
        <w:rPr>
          <w:rFonts w:ascii="Bookman Old Style" w:hAnsi="Bookman Old Style"/>
        </w:rPr>
        <w:t>10.3</w:t>
      </w:r>
      <w:r w:rsidRPr="005B0686">
        <w:rPr>
          <w:rFonts w:ascii="Bookman Old Style" w:hAnsi="Bookman Old Style"/>
        </w:rPr>
        <w:tab/>
        <w:t>The Bidder shall complete all the Schedules &amp; Annexure in the Bid Proposal Sheets, Technical Data Sheets. The Qualifying Data shall be filled in the required Schedule of Techno-Commercial sheets. While furnishing Qualifying Data, only the list of executed Works, similar in nature to the tendered Scope of Work, shall be furnished.</w:t>
      </w:r>
    </w:p>
    <w:p w14:paraId="2FBF3EEF" w14:textId="77777777" w:rsidR="00EE701E" w:rsidRPr="005B0686" w:rsidRDefault="00EE701E" w:rsidP="00EE701E">
      <w:pPr>
        <w:ind w:right="-7"/>
        <w:jc w:val="both"/>
        <w:rPr>
          <w:rFonts w:ascii="Bookman Old Style" w:hAnsi="Bookman Old Style"/>
        </w:rPr>
      </w:pPr>
    </w:p>
    <w:p w14:paraId="56DE2DBD" w14:textId="77777777" w:rsidR="00EE701E" w:rsidRPr="005B0686" w:rsidRDefault="00EE701E" w:rsidP="00EE701E">
      <w:pPr>
        <w:ind w:right="-7"/>
        <w:jc w:val="both"/>
        <w:rPr>
          <w:rFonts w:ascii="Bookman Old Style" w:hAnsi="Bookman Old Style"/>
          <w:b/>
        </w:rPr>
      </w:pPr>
      <w:r w:rsidRPr="005B0686">
        <w:rPr>
          <w:rFonts w:ascii="Bookman Old Style" w:hAnsi="Bookman Old Style"/>
        </w:rPr>
        <w:t>11.0</w:t>
      </w:r>
      <w:r w:rsidRPr="005B0686">
        <w:rPr>
          <w:rFonts w:ascii="Bookman Old Style" w:hAnsi="Bookman Old Style"/>
        </w:rPr>
        <w:tab/>
      </w:r>
      <w:r w:rsidRPr="005B0686">
        <w:rPr>
          <w:rFonts w:ascii="Bookman Old Style" w:hAnsi="Bookman Old Style"/>
          <w:b/>
        </w:rPr>
        <w:t>Bid Price:</w:t>
      </w:r>
    </w:p>
    <w:p w14:paraId="248DA07A" w14:textId="77777777" w:rsidR="00EE701E" w:rsidRPr="005B0686" w:rsidRDefault="00EE701E" w:rsidP="00EE701E">
      <w:pPr>
        <w:ind w:right="-7"/>
        <w:jc w:val="both"/>
        <w:rPr>
          <w:rFonts w:ascii="Bookman Old Style" w:hAnsi="Bookman Old Style"/>
        </w:rPr>
      </w:pPr>
    </w:p>
    <w:p w14:paraId="6852229D" w14:textId="77777777" w:rsidR="00EE701E" w:rsidRPr="005B0686" w:rsidRDefault="00EE701E" w:rsidP="00F94D60">
      <w:pPr>
        <w:pStyle w:val="ListParagraph"/>
        <w:numPr>
          <w:ilvl w:val="1"/>
          <w:numId w:val="22"/>
        </w:numPr>
        <w:autoSpaceDE w:val="0"/>
        <w:autoSpaceDN w:val="0"/>
        <w:adjustRightInd w:val="0"/>
        <w:spacing w:line="276" w:lineRule="auto"/>
        <w:ind w:left="709" w:right="-7" w:hanging="709"/>
        <w:contextualSpacing w:val="0"/>
        <w:jc w:val="both"/>
        <w:rPr>
          <w:rFonts w:ascii="Bookman Old Style" w:hAnsi="Bookman Old Style"/>
        </w:rPr>
      </w:pPr>
      <w:r w:rsidRPr="005B0686">
        <w:rPr>
          <w:rFonts w:ascii="Bookman Old Style" w:hAnsi="Bookman Old Style"/>
        </w:rPr>
        <w:t xml:space="preserve">The bidders shall quote only the percentage above or below or equal to the individual Schedule of material / labour charge for the said work in the KPP portal, </w:t>
      </w:r>
      <w:r w:rsidRPr="005B0686">
        <w:rPr>
          <w:rFonts w:ascii="Bookman Old Style" w:hAnsi="Bookman Old Style"/>
          <w:b/>
        </w:rPr>
        <w:t xml:space="preserve">which shall be </w:t>
      </w:r>
      <w:r w:rsidRPr="005B0686">
        <w:rPr>
          <w:rFonts w:ascii="Bookman Old Style" w:hAnsi="Bookman Old Style"/>
        </w:rPr>
        <w:t xml:space="preserve">inclusive of Freight &amp; insurance charges Custom Duties on Imports, CESS, if any for supply, Erection, Testing and Commissioning &amp; other Services under the contract as the case may be and </w:t>
      </w:r>
      <w:r w:rsidRPr="005B0686">
        <w:rPr>
          <w:rFonts w:ascii="Bookman Old Style" w:hAnsi="Bookman Old Style"/>
          <w:b/>
        </w:rPr>
        <w:t xml:space="preserve">the rates are exclusive of GST. </w:t>
      </w:r>
    </w:p>
    <w:p w14:paraId="3206C704" w14:textId="77777777" w:rsidR="00EE701E" w:rsidRPr="005B0686" w:rsidRDefault="00EE701E" w:rsidP="00EE701E">
      <w:pPr>
        <w:pStyle w:val="ListParagraph"/>
        <w:autoSpaceDE w:val="0"/>
        <w:autoSpaceDN w:val="0"/>
        <w:adjustRightInd w:val="0"/>
        <w:spacing w:line="276" w:lineRule="auto"/>
        <w:ind w:left="709" w:right="-7"/>
        <w:jc w:val="both"/>
        <w:rPr>
          <w:rFonts w:ascii="Bookman Old Style" w:hAnsi="Bookman Old Style"/>
        </w:rPr>
      </w:pPr>
    </w:p>
    <w:p w14:paraId="490DA019" w14:textId="77777777" w:rsidR="00EE701E" w:rsidRPr="005B0686" w:rsidRDefault="00EE701E" w:rsidP="00F94D60">
      <w:pPr>
        <w:pStyle w:val="ListParagraph"/>
        <w:numPr>
          <w:ilvl w:val="1"/>
          <w:numId w:val="22"/>
        </w:numPr>
        <w:autoSpaceDE w:val="0"/>
        <w:autoSpaceDN w:val="0"/>
        <w:adjustRightInd w:val="0"/>
        <w:spacing w:line="276" w:lineRule="auto"/>
        <w:ind w:left="709" w:right="-7" w:hanging="709"/>
        <w:contextualSpacing w:val="0"/>
        <w:jc w:val="both"/>
        <w:rPr>
          <w:rFonts w:ascii="Bookman Old Style" w:hAnsi="Bookman Old Style"/>
          <w:b/>
        </w:rPr>
      </w:pPr>
      <w:r w:rsidRPr="005B0686">
        <w:rPr>
          <w:rFonts w:ascii="Bookman Old Style" w:hAnsi="Bookman Old Style"/>
          <w:b/>
        </w:rPr>
        <w:t>Applicable GST for the approved rates will be shown separately in the DWA.</w:t>
      </w:r>
    </w:p>
    <w:p w14:paraId="2AC3A90A" w14:textId="77777777" w:rsidR="00EE701E" w:rsidRPr="005B0686" w:rsidRDefault="00EE701E" w:rsidP="00EE701E">
      <w:pPr>
        <w:pStyle w:val="ListParagraph"/>
        <w:autoSpaceDE w:val="0"/>
        <w:autoSpaceDN w:val="0"/>
        <w:adjustRightInd w:val="0"/>
        <w:spacing w:line="276" w:lineRule="auto"/>
        <w:ind w:left="525" w:right="-7"/>
        <w:jc w:val="both"/>
        <w:rPr>
          <w:rFonts w:ascii="Bookman Old Style" w:hAnsi="Bookman Old Style"/>
        </w:rPr>
      </w:pPr>
    </w:p>
    <w:p w14:paraId="2F38A2D3" w14:textId="77777777" w:rsidR="00EE701E" w:rsidRPr="005B0686" w:rsidRDefault="00EE701E" w:rsidP="00F94D60">
      <w:pPr>
        <w:pStyle w:val="ListParagraph"/>
        <w:numPr>
          <w:ilvl w:val="1"/>
          <w:numId w:val="22"/>
        </w:numPr>
        <w:autoSpaceDE w:val="0"/>
        <w:autoSpaceDN w:val="0"/>
        <w:adjustRightInd w:val="0"/>
        <w:spacing w:line="276" w:lineRule="auto"/>
        <w:ind w:left="709" w:right="-7" w:hanging="709"/>
        <w:contextualSpacing w:val="0"/>
        <w:jc w:val="both"/>
        <w:rPr>
          <w:b/>
        </w:rPr>
      </w:pPr>
      <w:r w:rsidRPr="005B0686">
        <w:rPr>
          <w:rFonts w:ascii="Bookman Old Style" w:hAnsi="Bookman Old Style"/>
        </w:rPr>
        <w:t xml:space="preserve"> </w:t>
      </w:r>
      <w:r w:rsidRPr="005B0686">
        <w:rPr>
          <w:rFonts w:ascii="Bookman Old Style" w:hAnsi="Bookman Old Style"/>
          <w:b/>
        </w:rPr>
        <w:t>The percentage price shall be inclusive of the following.</w:t>
      </w:r>
    </w:p>
    <w:p w14:paraId="2ACB495A" w14:textId="77777777" w:rsidR="00EE701E" w:rsidRPr="005B0686" w:rsidRDefault="00EE701E" w:rsidP="00F94D60">
      <w:pPr>
        <w:numPr>
          <w:ilvl w:val="0"/>
          <w:numId w:val="23"/>
        </w:numPr>
        <w:spacing w:line="276" w:lineRule="auto"/>
        <w:ind w:left="1276" w:hanging="425"/>
        <w:jc w:val="both"/>
        <w:rPr>
          <w:rFonts w:ascii="Bookman Old Style" w:hAnsi="Bookman Old Style" w:cs="Times New Roman"/>
        </w:rPr>
      </w:pPr>
      <w:r w:rsidRPr="005B0686">
        <w:rPr>
          <w:rFonts w:ascii="Bookman Old Style" w:hAnsi="Bookman Old Style" w:cs="Times New Roman"/>
        </w:rPr>
        <w:t xml:space="preserve">The price of the goods quoted ex-factory / ex-works /ex-warehouse as applicable, inclusive of all duties, any other taxes </w:t>
      </w:r>
      <w:r w:rsidRPr="005B0686">
        <w:rPr>
          <w:rFonts w:ascii="Bookman Old Style" w:hAnsi="Bookman Old Style" w:cs="Times New Roman"/>
          <w:b/>
        </w:rPr>
        <w:t>other than GST</w:t>
      </w:r>
      <w:r w:rsidRPr="005B0686">
        <w:rPr>
          <w:rFonts w:ascii="Bookman Old Style" w:hAnsi="Bookman Old Style" w:cs="Times New Roman"/>
        </w:rPr>
        <w:t xml:space="preserve"> and levies paid or payable on components, sub-assemblies and raw materials.</w:t>
      </w:r>
    </w:p>
    <w:p w14:paraId="53C9CD39" w14:textId="77777777" w:rsidR="00EE701E" w:rsidRPr="005B0686" w:rsidRDefault="00EE701E" w:rsidP="00F94D60">
      <w:pPr>
        <w:numPr>
          <w:ilvl w:val="0"/>
          <w:numId w:val="23"/>
        </w:numPr>
        <w:spacing w:line="276" w:lineRule="auto"/>
        <w:ind w:left="1276" w:hanging="425"/>
        <w:jc w:val="both"/>
        <w:rPr>
          <w:rFonts w:ascii="Bookman Old Style" w:hAnsi="Bookman Old Style" w:cs="Times New Roman"/>
        </w:rPr>
      </w:pPr>
      <w:r w:rsidRPr="005B0686">
        <w:rPr>
          <w:rFonts w:ascii="Bookman Old Style" w:hAnsi="Bookman Old Style" w:cs="Times New Roman"/>
        </w:rPr>
        <w:t>Custom Duties on Imports, levies, CESS if any which will be payable by the Owner on the Goods, if this Contract is Awarded.</w:t>
      </w:r>
    </w:p>
    <w:p w14:paraId="7FD2E124" w14:textId="77777777" w:rsidR="00EE701E" w:rsidRPr="005B0686" w:rsidRDefault="00EE701E" w:rsidP="00F94D60">
      <w:pPr>
        <w:numPr>
          <w:ilvl w:val="0"/>
          <w:numId w:val="23"/>
        </w:numPr>
        <w:spacing w:line="276" w:lineRule="auto"/>
        <w:ind w:left="1276" w:hanging="425"/>
        <w:jc w:val="both"/>
        <w:rPr>
          <w:rFonts w:ascii="Bookman Old Style" w:hAnsi="Bookman Old Style" w:cs="Times New Roman"/>
        </w:rPr>
      </w:pPr>
      <w:r w:rsidRPr="005B0686">
        <w:rPr>
          <w:rFonts w:ascii="Bookman Old Style" w:hAnsi="Bookman Old Style" w:cs="Times New Roman"/>
        </w:rPr>
        <w:t>Inland transportation charges include handling charges and other costs incidental to delivery of the goods to their final destination and insurance charges including all applicable taxes thereon. (exclusive of GST)</w:t>
      </w:r>
    </w:p>
    <w:p w14:paraId="58140F53" w14:textId="77777777" w:rsidR="00EE701E" w:rsidRPr="005B0686" w:rsidRDefault="00EE701E" w:rsidP="00F94D60">
      <w:pPr>
        <w:numPr>
          <w:ilvl w:val="0"/>
          <w:numId w:val="23"/>
        </w:numPr>
        <w:spacing w:line="276" w:lineRule="auto"/>
        <w:ind w:left="1276" w:hanging="425"/>
        <w:jc w:val="both"/>
        <w:rPr>
          <w:rFonts w:ascii="Bookman Old Style" w:hAnsi="Bookman Old Style" w:cs="Times New Roman"/>
        </w:rPr>
      </w:pPr>
      <w:r w:rsidRPr="005B0686">
        <w:rPr>
          <w:rFonts w:ascii="Bookman Old Style" w:hAnsi="Bookman Old Style" w:cs="Times New Roman"/>
        </w:rPr>
        <w:t>The cost of erection, testing and commissioning as well as associated civil, structural works including all applicable taxes thereon. (exclusive of GST)</w:t>
      </w:r>
    </w:p>
    <w:p w14:paraId="149CB6B3" w14:textId="77777777" w:rsidR="00EE701E" w:rsidRPr="005B0686" w:rsidRDefault="00EE701E" w:rsidP="00F94D60">
      <w:pPr>
        <w:numPr>
          <w:ilvl w:val="0"/>
          <w:numId w:val="23"/>
        </w:numPr>
        <w:spacing w:line="276" w:lineRule="auto"/>
        <w:ind w:left="1276" w:hanging="425"/>
        <w:jc w:val="both"/>
        <w:rPr>
          <w:rFonts w:ascii="Bookman Old Style" w:hAnsi="Bookman Old Style" w:cs="Times New Roman"/>
        </w:rPr>
      </w:pPr>
      <w:r w:rsidRPr="005B0686">
        <w:rPr>
          <w:rFonts w:ascii="Bookman Old Style" w:hAnsi="Bookman Old Style" w:cs="Times New Roman"/>
        </w:rPr>
        <w:t xml:space="preserve">The Bidder shall include levies, surcharge / CESS etc., on erection, testing and commissioning as well as associated civil, structural works as applicable in their break up price and BESCOM would not bear any additional liability on </w:t>
      </w:r>
      <w:r w:rsidRPr="005B0686">
        <w:rPr>
          <w:rFonts w:ascii="Bookman Old Style" w:hAnsi="Bookman Old Style" w:cs="Times New Roman"/>
        </w:rPr>
        <w:lastRenderedPageBreak/>
        <w:t xml:space="preserve">this account.  BESCOM shall, however, deduct such tax at sources as per the rules and issue necessary Certificate to the Contractor.  </w:t>
      </w:r>
    </w:p>
    <w:p w14:paraId="5B19B8CF" w14:textId="77777777" w:rsidR="00EE701E" w:rsidRPr="005B0686" w:rsidRDefault="00EE701E" w:rsidP="00EE701E">
      <w:pPr>
        <w:pStyle w:val="ListParagraph"/>
        <w:autoSpaceDE w:val="0"/>
        <w:autoSpaceDN w:val="0"/>
        <w:adjustRightInd w:val="0"/>
        <w:spacing w:line="276" w:lineRule="auto"/>
        <w:ind w:left="709" w:right="-7"/>
        <w:jc w:val="both"/>
        <w:rPr>
          <w:rFonts w:ascii="Bookman Old Style" w:hAnsi="Bookman Old Style"/>
        </w:rPr>
      </w:pPr>
      <w:r w:rsidRPr="005B0686">
        <w:rPr>
          <w:rFonts w:ascii="Bookman Old Style" w:hAnsi="Bookman Old Style"/>
        </w:rPr>
        <w:t xml:space="preserve">The Bidder shall be able to provide the break up when sought by the BESCOM. </w:t>
      </w:r>
    </w:p>
    <w:p w14:paraId="49330B87" w14:textId="77777777" w:rsidR="00EE701E" w:rsidRPr="005B0686" w:rsidRDefault="00EE701E" w:rsidP="00EE701E">
      <w:pPr>
        <w:spacing w:line="276" w:lineRule="auto"/>
        <w:ind w:left="630" w:right="-7" w:hanging="630"/>
        <w:jc w:val="both"/>
        <w:rPr>
          <w:rFonts w:ascii="Bookman Old Style" w:hAnsi="Bookman Old Style"/>
          <w:b/>
        </w:rPr>
      </w:pPr>
    </w:p>
    <w:p w14:paraId="464E2112" w14:textId="77777777" w:rsidR="00EE701E" w:rsidRPr="005B0686" w:rsidRDefault="00EE701E" w:rsidP="00F94D60">
      <w:pPr>
        <w:pStyle w:val="ListParagraph"/>
        <w:numPr>
          <w:ilvl w:val="1"/>
          <w:numId w:val="22"/>
        </w:numPr>
        <w:autoSpaceDE w:val="0"/>
        <w:autoSpaceDN w:val="0"/>
        <w:adjustRightInd w:val="0"/>
        <w:spacing w:line="276" w:lineRule="auto"/>
        <w:ind w:left="709" w:right="-7" w:hanging="709"/>
        <w:contextualSpacing w:val="0"/>
        <w:jc w:val="both"/>
        <w:rPr>
          <w:rFonts w:ascii="Bookman Old Style" w:hAnsi="Bookman Old Style"/>
          <w:bCs/>
        </w:rPr>
      </w:pPr>
      <w:r w:rsidRPr="005B0686">
        <w:rPr>
          <w:rFonts w:ascii="Bookman Old Style" w:hAnsi="Bookman Old Style"/>
          <w:bCs/>
        </w:rPr>
        <w:t>Bid Currency shall be exclusively in Indian Rupees. The bids offered in any other currency other than Indian currency would summarily be rejected.</w:t>
      </w:r>
    </w:p>
    <w:p w14:paraId="3E578003" w14:textId="77777777" w:rsidR="00EE701E" w:rsidRPr="005B0686" w:rsidRDefault="00EE701E" w:rsidP="00F94D60">
      <w:pPr>
        <w:pStyle w:val="ListParagraph"/>
        <w:numPr>
          <w:ilvl w:val="1"/>
          <w:numId w:val="22"/>
        </w:numPr>
        <w:autoSpaceDE w:val="0"/>
        <w:autoSpaceDN w:val="0"/>
        <w:adjustRightInd w:val="0"/>
        <w:spacing w:line="276" w:lineRule="auto"/>
        <w:ind w:left="709" w:right="-7" w:hanging="709"/>
        <w:contextualSpacing w:val="0"/>
        <w:jc w:val="both"/>
        <w:rPr>
          <w:rFonts w:ascii="Bookman Old Style" w:hAnsi="Bookman Old Style"/>
        </w:rPr>
      </w:pPr>
      <w:r w:rsidRPr="005B0686">
        <w:rPr>
          <w:rFonts w:ascii="Bookman Old Style" w:hAnsi="Bookman Old Style"/>
        </w:rPr>
        <w:t>Any alteration in the rates etc., will not be allowed on any ground, such as mistake, misunderstanding etc., after the Bid has been submitted.</w:t>
      </w:r>
    </w:p>
    <w:p w14:paraId="71A9046E" w14:textId="77777777" w:rsidR="00621A77" w:rsidRPr="005B0686" w:rsidRDefault="00621A77" w:rsidP="00621A77">
      <w:pPr>
        <w:pStyle w:val="ListParagraph"/>
        <w:autoSpaceDE w:val="0"/>
        <w:autoSpaceDN w:val="0"/>
        <w:adjustRightInd w:val="0"/>
        <w:spacing w:line="276" w:lineRule="auto"/>
        <w:ind w:left="709" w:right="-7"/>
        <w:contextualSpacing w:val="0"/>
        <w:jc w:val="both"/>
        <w:rPr>
          <w:rFonts w:ascii="Bookman Old Style" w:hAnsi="Bookman Old Style"/>
        </w:rPr>
      </w:pPr>
    </w:p>
    <w:p w14:paraId="3DD6D014" w14:textId="77777777" w:rsidR="00EE701E" w:rsidRPr="005B0686" w:rsidRDefault="00EE701E" w:rsidP="00EE701E">
      <w:pPr>
        <w:spacing w:line="276" w:lineRule="auto"/>
        <w:ind w:right="-7"/>
        <w:jc w:val="both"/>
        <w:rPr>
          <w:rFonts w:ascii="Bookman Old Style" w:hAnsi="Bookman Old Style"/>
          <w:b/>
        </w:rPr>
      </w:pPr>
      <w:r w:rsidRPr="005B0686">
        <w:rPr>
          <w:rFonts w:ascii="Bookman Old Style" w:hAnsi="Bookman Old Style"/>
        </w:rPr>
        <w:t>12.0</w:t>
      </w:r>
      <w:r w:rsidRPr="005B0686">
        <w:rPr>
          <w:rFonts w:ascii="Bookman Old Style" w:hAnsi="Bookman Old Style"/>
        </w:rPr>
        <w:tab/>
      </w:r>
      <w:r w:rsidRPr="005B0686">
        <w:rPr>
          <w:rFonts w:ascii="Bookman Old Style" w:hAnsi="Bookman Old Style"/>
          <w:b/>
        </w:rPr>
        <w:t>Price Basis:</w:t>
      </w:r>
    </w:p>
    <w:p w14:paraId="74F952B3" w14:textId="77777777" w:rsidR="00EE701E" w:rsidRPr="005B0686" w:rsidRDefault="00EE701E" w:rsidP="00EE701E">
      <w:pPr>
        <w:spacing w:line="276" w:lineRule="auto"/>
        <w:ind w:left="720" w:right="-7" w:hanging="720"/>
        <w:jc w:val="both"/>
        <w:rPr>
          <w:rFonts w:ascii="Bookman Old Style" w:hAnsi="Bookman Old Style" w:cs="Times New Roman"/>
          <w:bCs/>
        </w:rPr>
      </w:pPr>
      <w:r w:rsidRPr="005B0686">
        <w:rPr>
          <w:rFonts w:ascii="Bookman Old Style" w:hAnsi="Bookman Old Style"/>
        </w:rPr>
        <w:t>12.1</w:t>
      </w:r>
      <w:r w:rsidRPr="005B0686">
        <w:rPr>
          <w:rFonts w:ascii="Bookman Old Style" w:hAnsi="Bookman Old Style"/>
        </w:rPr>
        <w:tab/>
      </w:r>
      <w:r w:rsidRPr="005B0686">
        <w:rPr>
          <w:rFonts w:ascii="Bookman Old Style" w:hAnsi="Bookman Old Style" w:cs="Times New Roman"/>
          <w:bCs/>
        </w:rPr>
        <w:t>The approved prices are fixed throughout the contract period. The prices are variable only for the materials mentioned in clause 14.0 of section ITB of the bid document.</w:t>
      </w:r>
    </w:p>
    <w:p w14:paraId="1BE68927" w14:textId="77777777" w:rsidR="00EE701E" w:rsidRPr="005B0686" w:rsidRDefault="00EE701E" w:rsidP="00EE701E">
      <w:pPr>
        <w:spacing w:line="276" w:lineRule="auto"/>
        <w:ind w:right="-7"/>
        <w:jc w:val="both"/>
        <w:rPr>
          <w:rFonts w:ascii="Bookman Old Style" w:hAnsi="Bookman Old Style"/>
        </w:rPr>
      </w:pPr>
    </w:p>
    <w:p w14:paraId="762854D6" w14:textId="77777777" w:rsidR="00EE701E" w:rsidRPr="005B0686" w:rsidRDefault="00EE701E" w:rsidP="00EE701E">
      <w:pPr>
        <w:spacing w:line="276" w:lineRule="auto"/>
        <w:ind w:right="-7"/>
        <w:jc w:val="both"/>
        <w:rPr>
          <w:rFonts w:ascii="Bookman Old Style" w:hAnsi="Bookman Old Style"/>
        </w:rPr>
      </w:pPr>
      <w:r w:rsidRPr="005B0686">
        <w:rPr>
          <w:rFonts w:ascii="Bookman Old Style" w:hAnsi="Bookman Old Style"/>
        </w:rPr>
        <w:t>13.0</w:t>
      </w:r>
      <w:r w:rsidRPr="005B0686">
        <w:rPr>
          <w:rFonts w:ascii="Bookman Old Style" w:hAnsi="Bookman Old Style"/>
        </w:rPr>
        <w:tab/>
      </w:r>
      <w:r w:rsidRPr="005B0686">
        <w:rPr>
          <w:rFonts w:ascii="Bookman Old Style" w:hAnsi="Bookman Old Style"/>
          <w:b/>
        </w:rPr>
        <w:t>Taxes and Duties:</w:t>
      </w:r>
    </w:p>
    <w:p w14:paraId="044B9460" w14:textId="77777777" w:rsidR="00EE701E" w:rsidRPr="005B0686" w:rsidRDefault="00EE701E" w:rsidP="00EE701E">
      <w:pPr>
        <w:spacing w:after="240" w:line="276" w:lineRule="auto"/>
        <w:ind w:left="720" w:right="-7" w:hanging="720"/>
        <w:jc w:val="both"/>
        <w:rPr>
          <w:rFonts w:ascii="Bookman Old Style" w:hAnsi="Bookman Old Style"/>
        </w:rPr>
      </w:pPr>
      <w:r w:rsidRPr="005B0686">
        <w:rPr>
          <w:rFonts w:ascii="Bookman Old Style" w:hAnsi="Bookman Old Style"/>
        </w:rPr>
        <w:t>13.1</w:t>
      </w:r>
      <w:r w:rsidRPr="005B0686">
        <w:rPr>
          <w:rFonts w:ascii="Bookman Old Style" w:hAnsi="Bookman Old Style"/>
        </w:rPr>
        <w:tab/>
        <w:t xml:space="preserve">In case of Award of Contract, a Single Works Contract covering both Supply &amp; Erection portion of the Fixed Price Contract will be issued to the successful Bidder. </w:t>
      </w:r>
    </w:p>
    <w:p w14:paraId="6287D973" w14:textId="77777777" w:rsidR="00EE701E" w:rsidRPr="005B0686" w:rsidRDefault="00EE701E" w:rsidP="00EE701E">
      <w:pPr>
        <w:spacing w:line="276" w:lineRule="auto"/>
        <w:ind w:left="720" w:right="-7" w:hanging="720"/>
        <w:jc w:val="both"/>
        <w:rPr>
          <w:rFonts w:ascii="Bookman Old Style" w:hAnsi="Bookman Old Style"/>
        </w:rPr>
      </w:pPr>
      <w:r w:rsidRPr="005B0686">
        <w:rPr>
          <w:rFonts w:ascii="Bookman Old Style" w:hAnsi="Bookman Old Style"/>
        </w:rPr>
        <w:t>13.2</w:t>
      </w:r>
      <w:r w:rsidRPr="005B0686">
        <w:rPr>
          <w:rFonts w:ascii="Bookman Old Style" w:hAnsi="Bookman Old Style"/>
        </w:rPr>
        <w:tab/>
        <w:t>Following applicable GST will be applicable to the approved rates:</w:t>
      </w:r>
    </w:p>
    <w:p w14:paraId="10AE01EC" w14:textId="77777777" w:rsidR="00EE701E" w:rsidRPr="005B0686" w:rsidRDefault="00EE701E" w:rsidP="00EE701E">
      <w:pPr>
        <w:spacing w:line="276" w:lineRule="auto"/>
        <w:ind w:left="720" w:right="-7"/>
        <w:jc w:val="both"/>
        <w:rPr>
          <w:rFonts w:ascii="Bookman Old Style" w:hAnsi="Bookman Old Style" w:cs="Times New Roman"/>
          <w:iCs/>
        </w:rPr>
      </w:pPr>
      <w:r w:rsidRPr="005B0686">
        <w:rPr>
          <w:rFonts w:ascii="Bookman Old Style" w:hAnsi="Bookman Old Style" w:cs="Times New Roman"/>
          <w:b/>
        </w:rPr>
        <w:t xml:space="preserve">(i) </w:t>
      </w:r>
      <w:r w:rsidRPr="005B0686">
        <w:rPr>
          <w:rFonts w:ascii="Bookman Old Style" w:hAnsi="Bookman Old Style" w:cs="Times New Roman"/>
          <w:b/>
          <w:bCs/>
          <w:iCs/>
        </w:rPr>
        <w:t>Applicable CGST, SGST, IGST, UTGST, Custom Duties on Imports, levies, CESS if any</w:t>
      </w:r>
      <w:r w:rsidRPr="005B0686">
        <w:rPr>
          <w:rFonts w:ascii="Bookman Old Style" w:hAnsi="Bookman Old Style" w:cs="Times New Roman"/>
          <w:iCs/>
        </w:rPr>
        <w:t xml:space="preserve"> payable on supply of material / equipment, component sub-assemblies, raw materials and any other items used for the  contractor’s consumption or dispatched directly to the site stores of the contractors, associated civil works and erection works shall be included in the total bid price and any such </w:t>
      </w:r>
      <w:r w:rsidRPr="005B0686">
        <w:rPr>
          <w:rFonts w:ascii="Bookman Old Style" w:hAnsi="Bookman Old Style" w:cs="Times New Roman"/>
          <w:b/>
          <w:bCs/>
          <w:iCs/>
        </w:rPr>
        <w:t xml:space="preserve">taxes, </w:t>
      </w:r>
      <w:r w:rsidRPr="005B0686">
        <w:rPr>
          <w:rFonts w:ascii="Bookman Old Style" w:hAnsi="Bookman Old Style" w:cs="Times New Roman"/>
          <w:iCs/>
        </w:rPr>
        <w:t xml:space="preserve">duties levies etc, </w:t>
      </w:r>
      <w:r w:rsidRPr="005B0686">
        <w:rPr>
          <w:rFonts w:ascii="Bookman Old Style" w:hAnsi="Bookman Old Style" w:cs="Times New Roman"/>
          <w:b/>
          <w:iCs/>
        </w:rPr>
        <w:t xml:space="preserve">additionally payable due to statutory variation or due to introduction of new </w:t>
      </w:r>
      <w:r w:rsidRPr="005B0686">
        <w:rPr>
          <w:rFonts w:ascii="Bookman Old Style" w:hAnsi="Bookman Old Style" w:cs="Times New Roman"/>
          <w:b/>
          <w:bCs/>
          <w:iCs/>
        </w:rPr>
        <w:t>tax</w:t>
      </w:r>
      <w:r w:rsidRPr="005B0686">
        <w:rPr>
          <w:rFonts w:ascii="Bookman Old Style" w:hAnsi="Bookman Old Style" w:cs="Times New Roman"/>
          <w:b/>
          <w:iCs/>
        </w:rPr>
        <w:t xml:space="preserve"> or </w:t>
      </w:r>
      <w:r w:rsidRPr="005B0686">
        <w:rPr>
          <w:rFonts w:ascii="Bookman Old Style" w:hAnsi="Bookman Old Style" w:cs="Times New Roman"/>
          <w:b/>
          <w:bCs/>
          <w:iCs/>
        </w:rPr>
        <w:t>taxes,</w:t>
      </w:r>
      <w:r w:rsidRPr="005B0686">
        <w:rPr>
          <w:rFonts w:ascii="Bookman Old Style" w:hAnsi="Bookman Old Style" w:cs="Times New Roman"/>
          <w:b/>
          <w:iCs/>
        </w:rPr>
        <w:t xml:space="preserve"> 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r w:rsidRPr="005B0686">
        <w:rPr>
          <w:rFonts w:ascii="Bookman Old Style" w:hAnsi="Bookman Old Style" w:cs="Times New Roman"/>
          <w:iCs/>
        </w:rPr>
        <w:t>.</w:t>
      </w:r>
    </w:p>
    <w:p w14:paraId="7E8C78D9" w14:textId="77777777" w:rsidR="00EE701E" w:rsidRPr="005B0686" w:rsidRDefault="00EE701E" w:rsidP="00EE701E">
      <w:pPr>
        <w:ind w:left="720" w:hanging="720"/>
        <w:jc w:val="both"/>
        <w:rPr>
          <w:rFonts w:ascii="Bookman Old Style" w:hAnsi="Bookman Old Style" w:cs="Times New Roman"/>
          <w:iCs/>
        </w:rPr>
      </w:pPr>
    </w:p>
    <w:p w14:paraId="6E050CEC" w14:textId="77777777" w:rsidR="00EE701E" w:rsidRPr="005B0686" w:rsidRDefault="00EE701E" w:rsidP="00EE701E">
      <w:pPr>
        <w:ind w:left="720"/>
        <w:jc w:val="both"/>
        <w:rPr>
          <w:rFonts w:ascii="Bookman Old Style" w:hAnsi="Bookman Old Style"/>
          <w:b/>
          <w:u w:val="single"/>
        </w:rPr>
      </w:pPr>
      <w:r w:rsidRPr="005B0686">
        <w:rPr>
          <w:rFonts w:ascii="Bookman Old Style" w:hAnsi="Bookman Old Style"/>
          <w:b/>
          <w:u w:val="single"/>
        </w:rPr>
        <w:t xml:space="preserve">(ii) </w:t>
      </w:r>
      <w:r w:rsidRPr="005B0686">
        <w:rPr>
          <w:rFonts w:ascii="Bookman Old Style" w:hAnsi="Bookman Old Style"/>
          <w:b/>
          <w:u w:val="single"/>
        </w:rPr>
        <w:tab/>
        <w:t>Materials supplied by the Bidder to the Owner:</w:t>
      </w:r>
    </w:p>
    <w:p w14:paraId="52CDAFBF" w14:textId="77777777" w:rsidR="00EE701E" w:rsidRPr="005B0686" w:rsidRDefault="00EE701E" w:rsidP="00EE701E">
      <w:pPr>
        <w:ind w:left="720"/>
        <w:jc w:val="both"/>
        <w:rPr>
          <w:rFonts w:ascii="Bookman Old Style" w:hAnsi="Bookman Old Style" w:cs="Times New Roman"/>
          <w:iCs/>
        </w:rPr>
      </w:pPr>
    </w:p>
    <w:p w14:paraId="37DC0F86" w14:textId="77777777" w:rsidR="00EE701E" w:rsidRPr="005B0686" w:rsidRDefault="00EE701E" w:rsidP="00EE701E">
      <w:pPr>
        <w:ind w:left="720"/>
        <w:jc w:val="both"/>
        <w:rPr>
          <w:rFonts w:ascii="Bookman Old Style" w:hAnsi="Bookman Old Style" w:cs="Times New Roman"/>
          <w:iCs/>
        </w:rPr>
      </w:pPr>
      <w:r w:rsidRPr="005B0686">
        <w:rPr>
          <w:rFonts w:ascii="Bookman Old Style" w:hAnsi="Bookman Old Style" w:cs="Times New Roman"/>
          <w:iCs/>
        </w:rPr>
        <w:t xml:space="preserve">All applicable CGST, SGST, IGST, UTGST, Custom Duties on Imports, levies, CESS if any.,  in respect of all materials, under the contract shall be included in the total bid price, but they shall be indicated separately as mentioned in clause 11 supra. </w:t>
      </w:r>
    </w:p>
    <w:p w14:paraId="104C590E" w14:textId="77777777" w:rsidR="00EE701E" w:rsidRPr="005B0686" w:rsidRDefault="00EE701E" w:rsidP="00EE701E">
      <w:pPr>
        <w:ind w:left="720"/>
        <w:jc w:val="both"/>
        <w:rPr>
          <w:rFonts w:ascii="Bookman Old Style" w:hAnsi="Bookman Old Style" w:cs="Times New Roman"/>
          <w:b/>
          <w:iCs/>
        </w:rPr>
      </w:pPr>
      <w:r w:rsidRPr="005B0686">
        <w:rPr>
          <w:rFonts w:ascii="Bookman Old Style" w:hAnsi="Bookman Old Style" w:cs="Times New Roman"/>
          <w:b/>
          <w:iCs/>
        </w:rPr>
        <w:t>Any such taxes, duties, levies etc., not considered by the Bidder but payable as applicable on the date of bidding shall be to Bidder’s account and no separate claim on this behalf shall be entertained by the Owner.</w:t>
      </w:r>
    </w:p>
    <w:p w14:paraId="5C012B9A" w14:textId="77777777" w:rsidR="00EE701E" w:rsidRDefault="00EE701E" w:rsidP="00EE701E">
      <w:pPr>
        <w:ind w:left="720" w:right="-7"/>
        <w:jc w:val="both"/>
        <w:rPr>
          <w:rFonts w:ascii="Bookman Old Style" w:hAnsi="Bookman Old Style"/>
          <w:b/>
          <w:u w:val="single"/>
        </w:rPr>
      </w:pPr>
    </w:p>
    <w:p w14:paraId="5BB15F3E" w14:textId="77777777" w:rsidR="00841ACB" w:rsidRPr="005B0686" w:rsidRDefault="00841ACB" w:rsidP="00EE701E">
      <w:pPr>
        <w:ind w:left="720" w:right="-7"/>
        <w:jc w:val="both"/>
        <w:rPr>
          <w:rFonts w:ascii="Bookman Old Style" w:hAnsi="Bookman Old Style"/>
          <w:b/>
          <w:u w:val="single"/>
        </w:rPr>
      </w:pPr>
    </w:p>
    <w:p w14:paraId="33F291A8" w14:textId="77777777" w:rsidR="00EE701E" w:rsidRPr="005B0686" w:rsidRDefault="00EE701E" w:rsidP="00EE701E">
      <w:pPr>
        <w:ind w:left="720" w:right="-7"/>
        <w:jc w:val="both"/>
        <w:rPr>
          <w:rFonts w:ascii="Bookman Old Style" w:hAnsi="Bookman Old Style"/>
          <w:b/>
          <w:u w:val="single"/>
        </w:rPr>
      </w:pPr>
      <w:r w:rsidRPr="005B0686">
        <w:rPr>
          <w:rFonts w:ascii="Bookman Old Style" w:hAnsi="Bookman Old Style"/>
          <w:b/>
          <w:u w:val="single"/>
        </w:rPr>
        <w:t>(iii)  Erection works:</w:t>
      </w:r>
    </w:p>
    <w:p w14:paraId="7BCAA448" w14:textId="77777777" w:rsidR="00EE701E" w:rsidRPr="005B0686" w:rsidRDefault="00EE701E" w:rsidP="00EE701E">
      <w:pPr>
        <w:ind w:left="720" w:right="-7"/>
        <w:jc w:val="both"/>
        <w:rPr>
          <w:rFonts w:ascii="Bookman Old Style" w:hAnsi="Bookman Old Style"/>
        </w:rPr>
      </w:pPr>
    </w:p>
    <w:p w14:paraId="280D5E96" w14:textId="77777777" w:rsidR="00EE701E" w:rsidRPr="005B0686" w:rsidRDefault="00EE701E" w:rsidP="00EE701E">
      <w:pPr>
        <w:spacing w:line="276" w:lineRule="auto"/>
        <w:ind w:left="720" w:right="-7" w:hanging="11"/>
        <w:jc w:val="both"/>
        <w:rPr>
          <w:rFonts w:ascii="Bookman Old Style" w:hAnsi="Bookman Old Style" w:cs="Times New Roman"/>
        </w:rPr>
      </w:pPr>
      <w:r w:rsidRPr="005B0686">
        <w:rPr>
          <w:rFonts w:ascii="Bookman Old Style" w:hAnsi="Bookman Old Style" w:cs="Times New Roman"/>
          <w:bCs/>
        </w:rPr>
        <w:lastRenderedPageBreak/>
        <w:t>The applicable CGST, SGST, cess if any etc., &amp; other statutory charges shall be included in the price bid, and shall be indicated separately in price schedules as mentioned in clause 11 supra</w:t>
      </w:r>
      <w:r w:rsidRPr="005B0686">
        <w:rPr>
          <w:rFonts w:ascii="Bookman Old Style" w:hAnsi="Bookman Old Style" w:cs="Times New Roman"/>
        </w:rPr>
        <w:t>.</w:t>
      </w:r>
    </w:p>
    <w:p w14:paraId="23F260DC" w14:textId="77777777" w:rsidR="00EE701E" w:rsidRPr="005B0686" w:rsidRDefault="00EE701E" w:rsidP="00EE701E">
      <w:pPr>
        <w:spacing w:line="276" w:lineRule="auto"/>
        <w:ind w:left="720" w:right="-7" w:hanging="11"/>
        <w:jc w:val="both"/>
        <w:rPr>
          <w:rFonts w:ascii="Bookman Old Style" w:hAnsi="Bookman Old Style" w:cs="Times New Roman"/>
          <w:b/>
        </w:rPr>
      </w:pPr>
      <w:r w:rsidRPr="005B0686">
        <w:rPr>
          <w:rFonts w:ascii="Bookman Old Style" w:hAnsi="Bookman Old Style" w:cs="Times New Roman"/>
          <w:b/>
        </w:rPr>
        <w:t xml:space="preserve">Any such </w:t>
      </w:r>
      <w:r w:rsidRPr="005B0686">
        <w:rPr>
          <w:rFonts w:ascii="Bookman Old Style" w:hAnsi="Bookman Old Style" w:cs="Times New Roman"/>
          <w:b/>
          <w:bCs/>
        </w:rPr>
        <w:t>taxes</w:t>
      </w:r>
      <w:r w:rsidRPr="005B0686">
        <w:rPr>
          <w:rFonts w:ascii="Bookman Old Style" w:hAnsi="Bookman Old Style" w:cs="Times New Roman"/>
          <w:b/>
        </w:rPr>
        <w:t xml:space="preserve">, duties, levies etc., not considered by the Bidder but payable as applicable on the date of bidding shall be to Bidder’s account and no separate claim on this behalf shall be entertained by the BESCOM. </w:t>
      </w:r>
    </w:p>
    <w:p w14:paraId="247A8C86" w14:textId="77777777" w:rsidR="00EE701E" w:rsidRPr="005B0686" w:rsidRDefault="00EE701E" w:rsidP="00EE701E">
      <w:pPr>
        <w:ind w:left="709" w:hanging="349"/>
        <w:jc w:val="both"/>
        <w:rPr>
          <w:rFonts w:ascii="Bookman Old Style" w:hAnsi="Bookman Old Style" w:cs="Times New Roman"/>
          <w:b/>
          <w:bCs/>
          <w:i/>
          <w:iCs/>
        </w:rPr>
      </w:pPr>
      <w:r w:rsidRPr="005B0686">
        <w:rPr>
          <w:rFonts w:ascii="Bookman Old Style" w:hAnsi="Bookman Old Style" w:cs="Times New Roman"/>
          <w:b/>
        </w:rPr>
        <w:t xml:space="preserve">     (iv)</w:t>
      </w:r>
      <w:r w:rsidRPr="005B0686">
        <w:rPr>
          <w:rFonts w:ascii="Bookman Old Style" w:hAnsi="Bookman Old Style" w:cs="Times New Roman"/>
          <w:b/>
        </w:rPr>
        <w:tab/>
      </w:r>
      <w:r w:rsidRPr="005B0686">
        <w:rPr>
          <w:rFonts w:ascii="Bookman Old Style" w:hAnsi="Bookman Old Style" w:cs="Times New Roman"/>
          <w:bCs/>
          <w:iCs/>
        </w:rPr>
        <w:t xml:space="preserve">In case of any statutory variation in </w:t>
      </w:r>
      <w:r w:rsidRPr="005B0686">
        <w:rPr>
          <w:rFonts w:ascii="Bookman Old Style" w:hAnsi="Bookman Old Style" w:cs="Times New Roman"/>
          <w:b/>
          <w:bCs/>
          <w:iCs/>
        </w:rPr>
        <w:t>CGST, SGST, IGST, UTGST, levies, CESS if any</w:t>
      </w:r>
      <w:r w:rsidRPr="005B0686">
        <w:rPr>
          <w:rFonts w:ascii="Bookman Old Style" w:hAnsi="Bookman Old Style" w:cs="Times New Roman"/>
          <w:bCs/>
          <w:iCs/>
        </w:rPr>
        <w:t xml:space="preserve"> or if any </w:t>
      </w:r>
      <w:r w:rsidRPr="005B0686">
        <w:rPr>
          <w:rFonts w:ascii="Bookman Old Style" w:hAnsi="Bookman Old Style" w:cs="Times New Roman"/>
          <w:b/>
          <w:bCs/>
          <w:iCs/>
        </w:rPr>
        <w:t>tax</w:t>
      </w:r>
      <w:r w:rsidRPr="005B0686">
        <w:rPr>
          <w:rFonts w:ascii="Bookman Old Style" w:hAnsi="Bookman Old Style" w:cs="Times New Roman"/>
          <w:bCs/>
          <w:iCs/>
        </w:rPr>
        <w:t xml:space="preserve">/ duty/levy is newly introduced by the government applicable for this contract with effect from the next day of the date of submission of the bid these variations/additional </w:t>
      </w:r>
      <w:r w:rsidRPr="005B0686">
        <w:rPr>
          <w:rFonts w:ascii="Bookman Old Style" w:hAnsi="Bookman Old Style" w:cs="Times New Roman"/>
          <w:b/>
          <w:bCs/>
          <w:iCs/>
        </w:rPr>
        <w:t>taxes</w:t>
      </w:r>
      <w:r w:rsidRPr="005B0686">
        <w:rPr>
          <w:rFonts w:ascii="Bookman Old Style" w:hAnsi="Bookman Old Style" w:cs="Times New Roman"/>
          <w:bCs/>
          <w:iCs/>
        </w:rPr>
        <w:t xml:space="preserve">/ duties/ levies will be to the account of the Owner.  In case the Bidders indicate lesser rates of </w:t>
      </w:r>
      <w:r w:rsidRPr="005B0686">
        <w:rPr>
          <w:rFonts w:ascii="Bookman Old Style" w:hAnsi="Bookman Old Style" w:cs="Times New Roman"/>
          <w:b/>
          <w:bCs/>
          <w:iCs/>
        </w:rPr>
        <w:t xml:space="preserve">taxes </w:t>
      </w:r>
      <w:r w:rsidRPr="005B0686">
        <w:rPr>
          <w:rFonts w:ascii="Bookman Old Style" w:hAnsi="Bookman Old Style" w:cs="Times New Roman"/>
          <w:bCs/>
          <w:iCs/>
        </w:rPr>
        <w:t xml:space="preserve">&amp; duties with reference to the prevailing rates of </w:t>
      </w:r>
      <w:r w:rsidRPr="005B0686">
        <w:rPr>
          <w:rFonts w:ascii="Bookman Old Style" w:hAnsi="Bookman Old Style" w:cs="Times New Roman"/>
          <w:b/>
          <w:bCs/>
          <w:iCs/>
        </w:rPr>
        <w:t xml:space="preserve">taxes </w:t>
      </w:r>
      <w:r w:rsidRPr="005B0686">
        <w:rPr>
          <w:rFonts w:ascii="Bookman Old Style" w:hAnsi="Bookman Old Style" w:cs="Times New Roman"/>
          <w:bCs/>
          <w:iCs/>
        </w:rPr>
        <w:t xml:space="preserve">&amp; duties at the time of bidding, any variations in the </w:t>
      </w:r>
      <w:r w:rsidRPr="005B0686">
        <w:rPr>
          <w:rFonts w:ascii="Bookman Old Style" w:hAnsi="Bookman Old Style" w:cs="Times New Roman"/>
          <w:b/>
          <w:bCs/>
          <w:iCs/>
        </w:rPr>
        <w:t>taxes</w:t>
      </w:r>
      <w:r w:rsidRPr="005B0686">
        <w:rPr>
          <w:rFonts w:ascii="Bookman Old Style" w:hAnsi="Bookman Old Style" w:cs="Times New Roman"/>
          <w:bCs/>
          <w:iCs/>
        </w:rPr>
        <w:t xml:space="preserve"> and duties would be paid/recovered keeping the rates of </w:t>
      </w:r>
      <w:r w:rsidRPr="005B0686">
        <w:rPr>
          <w:rFonts w:ascii="Bookman Old Style" w:hAnsi="Bookman Old Style" w:cs="Times New Roman"/>
          <w:b/>
          <w:bCs/>
          <w:iCs/>
        </w:rPr>
        <w:t xml:space="preserve">taxes </w:t>
      </w:r>
      <w:r w:rsidRPr="005B0686">
        <w:rPr>
          <w:rFonts w:ascii="Bookman Old Style" w:hAnsi="Bookman Old Style" w:cs="Times New Roman"/>
          <w:bCs/>
          <w:iCs/>
        </w:rPr>
        <w:t xml:space="preserve">&amp; duties applicable as on the </w:t>
      </w:r>
      <w:r w:rsidRPr="005B0686">
        <w:rPr>
          <w:rFonts w:ascii="Bookman Old Style" w:hAnsi="Bookman Old Style" w:cs="Times New Roman"/>
          <w:b/>
          <w:bCs/>
          <w:iCs/>
        </w:rPr>
        <w:t xml:space="preserve">last date of Techno-Commercial Bid Submission as notified (either original or extended) as </w:t>
      </w:r>
      <w:r w:rsidRPr="005B0686">
        <w:rPr>
          <w:rFonts w:ascii="Bookman Old Style" w:hAnsi="Bookman Old Style" w:cs="Times New Roman"/>
          <w:bCs/>
          <w:iCs/>
        </w:rPr>
        <w:t xml:space="preserve">the base and not the quoted rates of </w:t>
      </w:r>
      <w:r w:rsidRPr="005B0686">
        <w:rPr>
          <w:rFonts w:ascii="Bookman Old Style" w:hAnsi="Bookman Old Style" w:cs="Times New Roman"/>
          <w:b/>
          <w:bCs/>
          <w:iCs/>
        </w:rPr>
        <w:t xml:space="preserve">taxes </w:t>
      </w:r>
      <w:r w:rsidRPr="005B0686">
        <w:rPr>
          <w:rFonts w:ascii="Bookman Old Style" w:hAnsi="Bookman Old Style" w:cs="Times New Roman"/>
          <w:bCs/>
          <w:iCs/>
        </w:rPr>
        <w:t xml:space="preserve">&amp; duties for payment/recovery of difference in the </w:t>
      </w:r>
      <w:r w:rsidRPr="005B0686">
        <w:rPr>
          <w:rFonts w:ascii="Bookman Old Style" w:hAnsi="Bookman Old Style" w:cs="Times New Roman"/>
          <w:b/>
          <w:bCs/>
          <w:iCs/>
        </w:rPr>
        <w:t>taxes</w:t>
      </w:r>
      <w:r w:rsidRPr="005B0686">
        <w:rPr>
          <w:rFonts w:ascii="Bookman Old Style" w:hAnsi="Bookman Old Style" w:cs="Times New Roman"/>
          <w:bCs/>
          <w:iCs/>
        </w:rPr>
        <w:t xml:space="preserve"> and duties.  If the contractor is required to pay additional </w:t>
      </w:r>
      <w:r w:rsidRPr="005B0686">
        <w:rPr>
          <w:rFonts w:ascii="Bookman Old Style" w:hAnsi="Bookman Old Style" w:cs="Times New Roman"/>
          <w:b/>
          <w:bCs/>
          <w:iCs/>
        </w:rPr>
        <w:t xml:space="preserve">tax </w:t>
      </w:r>
      <w:r w:rsidRPr="005B0686">
        <w:rPr>
          <w:rFonts w:ascii="Bookman Old Style" w:hAnsi="Bookman Old Style" w:cs="Times New Roman"/>
          <w:bCs/>
          <w:iCs/>
        </w:rPr>
        <w:t xml:space="preserve">or duty, then the owner shall reimburse the contractor the additional </w:t>
      </w:r>
      <w:r w:rsidRPr="005B0686">
        <w:rPr>
          <w:rFonts w:ascii="Bookman Old Style" w:hAnsi="Bookman Old Style" w:cs="Times New Roman"/>
          <w:b/>
          <w:bCs/>
          <w:iCs/>
        </w:rPr>
        <w:t xml:space="preserve">tax </w:t>
      </w:r>
      <w:r w:rsidRPr="005B0686">
        <w:rPr>
          <w:rFonts w:ascii="Bookman Old Style" w:hAnsi="Bookman Old Style" w:cs="Times New Roman"/>
          <w:bCs/>
          <w:iCs/>
        </w:rPr>
        <w:t>or duty so paid by the contractor against submission of documentary evidence to the satisfaction of the owner by the contractor. If there is a reduction in the taxes/duties with effect from the next day of the date of submission of the bid, the individual item rates / contract price will be reduced to that extent or recovered from the bills due to the Contractor.  This provision will be applicable to Supply, erection and civil works</w:t>
      </w:r>
      <w:r w:rsidRPr="005B0686">
        <w:rPr>
          <w:rFonts w:ascii="Bookman Old Style" w:hAnsi="Bookman Old Style" w:cs="Times New Roman"/>
          <w:bCs/>
          <w:i/>
          <w:iCs/>
        </w:rPr>
        <w:t>.</w:t>
      </w:r>
    </w:p>
    <w:p w14:paraId="0C6DB7CA" w14:textId="77777777" w:rsidR="00EE701E" w:rsidRPr="005B0686" w:rsidRDefault="00EE701E" w:rsidP="00EE701E">
      <w:pPr>
        <w:ind w:left="720"/>
        <w:jc w:val="both"/>
        <w:rPr>
          <w:rFonts w:ascii="Bookman Old Style" w:hAnsi="Bookman Old Style" w:cs="Times New Roman"/>
          <w:b/>
          <w:bCs/>
          <w:i/>
          <w:iCs/>
        </w:rPr>
      </w:pPr>
    </w:p>
    <w:p w14:paraId="68308251" w14:textId="77777777" w:rsidR="00EE701E" w:rsidRPr="005B0686" w:rsidRDefault="00EE701E" w:rsidP="00EE701E">
      <w:pPr>
        <w:ind w:left="720"/>
        <w:jc w:val="both"/>
        <w:rPr>
          <w:rFonts w:ascii="Bookman Old Style" w:hAnsi="Bookman Old Style" w:cs="Times New Roman"/>
          <w:b/>
          <w:bCs/>
          <w:i/>
          <w:iCs/>
        </w:rPr>
      </w:pPr>
      <w:r w:rsidRPr="005B0686">
        <w:rPr>
          <w:rFonts w:ascii="Bookman Old Style" w:hAnsi="Bookman Old Style" w:cs="Times New Roman"/>
          <w:b/>
          <w:bCs/>
          <w:i/>
          <w:iCs/>
        </w:rPr>
        <w:t>Note: Additional tax liability on account of change in the sources of the equipments/materials, if any, will be to bidders account only.</w:t>
      </w:r>
    </w:p>
    <w:p w14:paraId="280457A3" w14:textId="77777777" w:rsidR="00EE701E" w:rsidRPr="005B0686" w:rsidRDefault="00EE701E" w:rsidP="00EE701E">
      <w:pPr>
        <w:ind w:left="720"/>
        <w:jc w:val="both"/>
        <w:rPr>
          <w:rFonts w:ascii="Bookman Old Style" w:hAnsi="Bookman Old Style" w:cs="Times New Roman"/>
          <w:b/>
          <w:bCs/>
          <w:i/>
          <w:iCs/>
        </w:rPr>
      </w:pPr>
    </w:p>
    <w:p w14:paraId="49A2C582" w14:textId="77777777" w:rsidR="00EE701E" w:rsidRPr="005B0686" w:rsidRDefault="00EE701E" w:rsidP="00EE701E">
      <w:pPr>
        <w:ind w:left="720"/>
        <w:jc w:val="both"/>
        <w:rPr>
          <w:rFonts w:ascii="Bookman Old Style" w:hAnsi="Bookman Old Style" w:cs="Times New Roman"/>
        </w:rPr>
      </w:pPr>
      <w:r w:rsidRPr="005B0686">
        <w:rPr>
          <w:rFonts w:ascii="Bookman Old Style" w:hAnsi="Bookman Old Style" w:cs="Times New Roman"/>
          <w:iCs/>
        </w:rPr>
        <w:t>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w:t>
      </w:r>
      <w:r w:rsidRPr="005B0686">
        <w:rPr>
          <w:rFonts w:ascii="Bookman Old Style" w:hAnsi="Bookman Old Style" w:cs="Times New Roman"/>
        </w:rPr>
        <w:t>.</w:t>
      </w:r>
    </w:p>
    <w:p w14:paraId="047FD609" w14:textId="77777777" w:rsidR="00EE701E" w:rsidRPr="005B0686" w:rsidRDefault="00EE701E" w:rsidP="00EE701E">
      <w:pPr>
        <w:spacing w:line="276" w:lineRule="auto"/>
        <w:ind w:left="720" w:right="-7"/>
        <w:jc w:val="both"/>
        <w:rPr>
          <w:rFonts w:ascii="Bookman Old Style" w:hAnsi="Bookman Old Style" w:cs="Times New Roman"/>
        </w:rPr>
      </w:pPr>
    </w:p>
    <w:p w14:paraId="3742C786" w14:textId="77777777" w:rsidR="00EE701E" w:rsidRPr="005B0686" w:rsidRDefault="00EE701E" w:rsidP="00EE701E">
      <w:pPr>
        <w:ind w:left="720" w:right="-7" w:hanging="720"/>
        <w:jc w:val="both"/>
        <w:rPr>
          <w:rFonts w:ascii="Bookman Old Style" w:hAnsi="Bookman Old Style"/>
        </w:rPr>
      </w:pPr>
      <w:r w:rsidRPr="005B0686">
        <w:rPr>
          <w:rFonts w:ascii="Bookman Old Style" w:hAnsi="Bookman Old Style"/>
        </w:rPr>
        <w:t>13.3</w:t>
      </w:r>
      <w:r w:rsidRPr="005B0686">
        <w:rPr>
          <w:rFonts w:ascii="Bookman Old Style" w:hAnsi="Bookman Old Style"/>
        </w:rPr>
        <w:tab/>
        <w:t xml:space="preserve">The BESCOM will deduct Tax at Source as per applicable law from the proceeds payable to the Contractor. </w:t>
      </w:r>
    </w:p>
    <w:p w14:paraId="17ED389F" w14:textId="77777777" w:rsidR="00EE701E" w:rsidRPr="005B0686" w:rsidRDefault="00EE701E" w:rsidP="00EE701E">
      <w:pPr>
        <w:ind w:left="720" w:right="-7" w:hanging="720"/>
        <w:jc w:val="both"/>
        <w:rPr>
          <w:rFonts w:ascii="Bookman Old Style" w:hAnsi="Bookman Old Style"/>
        </w:rPr>
      </w:pPr>
    </w:p>
    <w:p w14:paraId="02A1F68B" w14:textId="77777777" w:rsidR="00EE701E" w:rsidRPr="005B0686" w:rsidRDefault="00EE701E" w:rsidP="00F94D60">
      <w:pPr>
        <w:numPr>
          <w:ilvl w:val="1"/>
          <w:numId w:val="21"/>
        </w:numPr>
        <w:ind w:right="-7"/>
        <w:jc w:val="both"/>
        <w:rPr>
          <w:rFonts w:ascii="Bookman Old Style" w:hAnsi="Bookman Old Style"/>
        </w:rPr>
      </w:pPr>
      <w:r w:rsidRPr="005B0686">
        <w:rPr>
          <w:rFonts w:ascii="Bookman Old Style" w:hAnsi="Bookman Old Style"/>
        </w:rPr>
        <w:t xml:space="preserve">The bidder must be GST registered firm having GSTIN. </w:t>
      </w:r>
    </w:p>
    <w:p w14:paraId="1A7BF09D" w14:textId="77777777" w:rsidR="00EE701E" w:rsidRPr="005B0686" w:rsidRDefault="00EE701E" w:rsidP="00EE701E">
      <w:pPr>
        <w:ind w:left="720" w:right="-7"/>
        <w:jc w:val="both"/>
        <w:rPr>
          <w:rFonts w:ascii="Bookman Old Style" w:hAnsi="Bookman Old Style"/>
        </w:rPr>
      </w:pPr>
    </w:p>
    <w:p w14:paraId="1FCA80C5" w14:textId="77777777" w:rsidR="00EE701E" w:rsidRPr="005B0686" w:rsidRDefault="00EE701E" w:rsidP="00F94D60">
      <w:pPr>
        <w:numPr>
          <w:ilvl w:val="1"/>
          <w:numId w:val="21"/>
        </w:numPr>
        <w:ind w:right="-7"/>
        <w:jc w:val="both"/>
        <w:rPr>
          <w:rFonts w:ascii="Bookman Old Style" w:hAnsi="Bookman Old Style"/>
        </w:rPr>
      </w:pPr>
      <w:r w:rsidRPr="005B0686">
        <w:rPr>
          <w:rFonts w:ascii="Bookman Old Style" w:hAnsi="Bookman Old Style"/>
        </w:rPr>
        <w:t>As regards the Income Tax, Surcharge on Income Tax and any other Corporate Tax, the BESCOM shall not bear any Tax liability whatsoever. The Bidder shall be liable and responsible for Payment of such Taxes as mandated under the provisions of the Law.</w:t>
      </w:r>
    </w:p>
    <w:p w14:paraId="36BAC5DB" w14:textId="77777777" w:rsidR="00EE701E" w:rsidRPr="005B0686" w:rsidRDefault="00EE701E" w:rsidP="00EE701E">
      <w:pPr>
        <w:pStyle w:val="ListParagraph"/>
        <w:ind w:right="-7"/>
        <w:rPr>
          <w:rFonts w:ascii="Bookman Old Style" w:hAnsi="Bookman Old Style"/>
        </w:rPr>
      </w:pPr>
    </w:p>
    <w:p w14:paraId="3645368E" w14:textId="77777777" w:rsidR="00EE701E" w:rsidRPr="005B0686" w:rsidRDefault="00EE701E" w:rsidP="00F94D60">
      <w:pPr>
        <w:numPr>
          <w:ilvl w:val="1"/>
          <w:numId w:val="21"/>
        </w:numPr>
        <w:ind w:right="-7"/>
        <w:jc w:val="both"/>
        <w:rPr>
          <w:rFonts w:ascii="Bookman Old Style" w:hAnsi="Bookman Old Style"/>
        </w:rPr>
      </w:pPr>
      <w:r w:rsidRPr="005B0686">
        <w:rPr>
          <w:rFonts w:ascii="Bookman Old Style" w:hAnsi="Bookman Old Style"/>
        </w:rPr>
        <w:t xml:space="preserve">Notwithstanding anything stated in the Sub-Clause 13.1 to 13.5 above, the BESCOM shall have the right to make deduction at Source from the amounts payable to the Contractor against this Contract in respect of any Tax liability as may be Mandatory in terms of the Law. The BESCOM shall not bear any liability in </w:t>
      </w:r>
      <w:r w:rsidRPr="005B0686">
        <w:rPr>
          <w:rFonts w:ascii="Bookman Old Style" w:hAnsi="Bookman Old Style"/>
        </w:rPr>
        <w:lastRenderedPageBreak/>
        <w:t>this regard but shall issue necessary TDS Certificate in respect of such deductions made.</w:t>
      </w:r>
    </w:p>
    <w:p w14:paraId="184AB0D1" w14:textId="77777777" w:rsidR="00EE701E" w:rsidRPr="005B0686" w:rsidRDefault="00EE701E" w:rsidP="00EE701E">
      <w:pPr>
        <w:pStyle w:val="ListParagraph"/>
        <w:ind w:right="-7"/>
        <w:rPr>
          <w:rFonts w:ascii="Bookman Old Style" w:hAnsi="Bookman Old Style"/>
        </w:rPr>
      </w:pPr>
    </w:p>
    <w:p w14:paraId="046E037E" w14:textId="77777777" w:rsidR="00EE701E" w:rsidRPr="005B0686" w:rsidRDefault="00EE701E" w:rsidP="00F94D60">
      <w:pPr>
        <w:numPr>
          <w:ilvl w:val="1"/>
          <w:numId w:val="21"/>
        </w:numPr>
        <w:ind w:right="-7"/>
        <w:jc w:val="both"/>
        <w:rPr>
          <w:rFonts w:ascii="Bookman Old Style" w:hAnsi="Bookman Old Style"/>
        </w:rPr>
      </w:pPr>
      <w:r w:rsidRPr="005B0686">
        <w:rPr>
          <w:rFonts w:ascii="Bookman Old Style" w:hAnsi="Bookman Old Style" w:cs="Times New Roman"/>
        </w:rPr>
        <w:t>The Owner’s liability for all taxes and duties under the contract shall be limited to only those indicated by the Bidder in the break up prices subject to the statutory variations and variations as per clause No. 13.2 supra.</w:t>
      </w:r>
    </w:p>
    <w:p w14:paraId="0B88A9C8" w14:textId="77777777" w:rsidR="00EE701E" w:rsidRPr="005B0686" w:rsidRDefault="00EE701E" w:rsidP="00EE701E">
      <w:pPr>
        <w:pStyle w:val="ListParagraph"/>
        <w:ind w:right="-7"/>
        <w:rPr>
          <w:rFonts w:ascii="Bookman Old Style" w:hAnsi="Bookman Old Style"/>
        </w:rPr>
      </w:pPr>
    </w:p>
    <w:p w14:paraId="14E60931" w14:textId="77777777" w:rsidR="00EE701E" w:rsidRPr="005B0686" w:rsidRDefault="00EE701E" w:rsidP="00EE701E">
      <w:pPr>
        <w:spacing w:line="276" w:lineRule="auto"/>
        <w:ind w:left="720" w:right="-7"/>
        <w:jc w:val="both"/>
        <w:rPr>
          <w:rFonts w:ascii="Bookman Old Style" w:hAnsi="Bookman Old Style" w:cs="Times New Roman"/>
        </w:rPr>
      </w:pPr>
      <w:r w:rsidRPr="005B0686">
        <w:rPr>
          <w:rFonts w:ascii="Bookman Old Style" w:hAnsi="Bookman Old Style" w:cs="Times New Roman"/>
        </w:rPr>
        <w:t xml:space="preserve">If the cost of the Contract during the performance of the contract is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5B0686">
        <w:rPr>
          <w:rFonts w:ascii="Bookman Old Style" w:hAnsi="Bookman Old Style" w:cs="Times New Roman"/>
          <w:b/>
          <w:bCs/>
        </w:rPr>
        <w:t>taxes,</w:t>
      </w:r>
      <w:r w:rsidRPr="005B0686">
        <w:rPr>
          <w:rFonts w:ascii="Bookman Old Style" w:hAnsi="Bookman Old Style" w:cs="Times New Roman"/>
        </w:rPr>
        <w:t xml:space="preserve"> duties, levies, etc. applicable as on the date of submission of the bid.</w:t>
      </w:r>
    </w:p>
    <w:p w14:paraId="57FB64BB" w14:textId="77777777" w:rsidR="00EE701E" w:rsidRPr="005B0686" w:rsidRDefault="00EE701E" w:rsidP="00EE701E">
      <w:pPr>
        <w:ind w:right="-7"/>
        <w:jc w:val="both"/>
        <w:rPr>
          <w:rFonts w:ascii="Bookman Old Style" w:hAnsi="Bookman Old Style"/>
        </w:rPr>
      </w:pPr>
    </w:p>
    <w:p w14:paraId="62544228" w14:textId="77777777" w:rsidR="00EE701E" w:rsidRPr="005B0686" w:rsidRDefault="00EE701E" w:rsidP="00F94D60">
      <w:pPr>
        <w:numPr>
          <w:ilvl w:val="1"/>
          <w:numId w:val="21"/>
        </w:numPr>
        <w:spacing w:after="240" w:line="276" w:lineRule="auto"/>
        <w:ind w:right="-7"/>
        <w:jc w:val="both"/>
        <w:rPr>
          <w:rFonts w:ascii="Bookman Old Style" w:hAnsi="Bookman Old Style"/>
        </w:rPr>
      </w:pPr>
      <w:r w:rsidRPr="005B0686">
        <w:rPr>
          <w:rFonts w:ascii="Bookman Old Style" w:hAnsi="Bookman Old Style"/>
        </w:rPr>
        <w:t xml:space="preserve">No Claim for any increase towards the Statutory Variation regarding enhancement of existing </w:t>
      </w:r>
      <w:r w:rsidRPr="005B0686">
        <w:rPr>
          <w:rFonts w:ascii="Bookman Old Style" w:hAnsi="Bookman Old Style" w:cs="Times New Roman"/>
          <w:b/>
          <w:bCs/>
        </w:rPr>
        <w:t xml:space="preserve">CGST, SGST, IGST,  levies, cess if any </w:t>
      </w:r>
      <w:r w:rsidRPr="005B0686">
        <w:rPr>
          <w:rFonts w:ascii="Bookman Old Style" w:hAnsi="Bookman Old Style"/>
        </w:rPr>
        <w:t>or introduction of a new Tax or Duty applicable shall be entertained by the BESCOM during the extended period of Contract, if any, if the extension of the Contract is required due to the causes attributable to the Contractor.</w:t>
      </w:r>
    </w:p>
    <w:p w14:paraId="557AEBC5" w14:textId="77777777" w:rsidR="00EE701E" w:rsidRPr="005B0686" w:rsidRDefault="00EE701E" w:rsidP="00F94D60">
      <w:pPr>
        <w:numPr>
          <w:ilvl w:val="1"/>
          <w:numId w:val="21"/>
        </w:numPr>
        <w:spacing w:line="276" w:lineRule="auto"/>
        <w:ind w:right="-7"/>
        <w:jc w:val="both"/>
        <w:rPr>
          <w:rFonts w:ascii="Bookman Old Style" w:hAnsi="Bookman Old Style"/>
        </w:rPr>
      </w:pPr>
      <w:r w:rsidRPr="005B0686">
        <w:rPr>
          <w:rFonts w:ascii="Bookman Old Style" w:hAnsi="Bookman Old Style" w:cs="Times New Roman"/>
        </w:rPr>
        <w:t xml:space="preserve">Before quoting, the Bidder shall ascertain from the concerned </w:t>
      </w:r>
      <w:r w:rsidRPr="005B0686">
        <w:rPr>
          <w:rFonts w:ascii="Bookman Old Style" w:hAnsi="Bookman Old Style" w:cs="Times New Roman"/>
          <w:b/>
          <w:bCs/>
        </w:rPr>
        <w:t>Tax</w:t>
      </w:r>
      <w:r w:rsidRPr="005B0686">
        <w:rPr>
          <w:rFonts w:ascii="Bookman Old Style" w:hAnsi="Bookman Old Style" w:cs="Times New Roman"/>
        </w:rPr>
        <w:t xml:space="preserve"> Authorities of Government of Karnataka/ Govt. of India, the applicability of </w:t>
      </w:r>
      <w:r w:rsidRPr="005B0686">
        <w:rPr>
          <w:rFonts w:ascii="Bookman Old Style" w:hAnsi="Bookman Old Style" w:cs="Times New Roman"/>
          <w:b/>
          <w:bCs/>
        </w:rPr>
        <w:t xml:space="preserve">CGST, SGST, IGST, UTGST, Custom Duties on Imports, levies, CESS if any </w:t>
      </w:r>
      <w:r w:rsidRPr="005B0686">
        <w:rPr>
          <w:rFonts w:ascii="Bookman Old Style" w:hAnsi="Bookman Old Style" w:cs="Times New Roman"/>
        </w:rPr>
        <w:t xml:space="preserve">etc., </w:t>
      </w:r>
      <w:r w:rsidRPr="005B0686">
        <w:rPr>
          <w:rFonts w:ascii="Bookman Old Style" w:hAnsi="Bookman Old Style" w:cs="Times New Roman"/>
          <w:b/>
          <w:bCs/>
        </w:rPr>
        <w:t xml:space="preserve">as on the last date of </w:t>
      </w:r>
      <w:r w:rsidRPr="005B0686">
        <w:rPr>
          <w:rFonts w:ascii="Bookman Old Style" w:hAnsi="Bookman Old Style" w:cs="Times New Roman"/>
          <w:bCs/>
        </w:rPr>
        <w:t xml:space="preserve">Techno-Commercial Bid Submission as notified (either original or extended) </w:t>
      </w:r>
      <w:r w:rsidRPr="005B0686">
        <w:rPr>
          <w:rFonts w:ascii="Bookman Old Style" w:hAnsi="Bookman Old Style" w:cs="Times New Roman"/>
        </w:rPr>
        <w:t xml:space="preserve">in respect of this Package and include the same in the quoted Price. No separate Claim in this regard will be entertained by the Owner, as it is the responsibility of the Bidder to pay all these </w:t>
      </w:r>
      <w:r w:rsidRPr="005B0686">
        <w:rPr>
          <w:rFonts w:ascii="Bookman Old Style" w:hAnsi="Bookman Old Style" w:cs="Times New Roman"/>
          <w:b/>
          <w:bCs/>
        </w:rPr>
        <w:t>Taxes</w:t>
      </w:r>
      <w:r w:rsidRPr="005B0686">
        <w:rPr>
          <w:rFonts w:ascii="Bookman Old Style" w:hAnsi="Bookman Old Style" w:cs="Times New Roman"/>
        </w:rPr>
        <w:t>.</w:t>
      </w:r>
    </w:p>
    <w:p w14:paraId="7627CDEE" w14:textId="77777777" w:rsidR="00621A77" w:rsidRPr="005B0686" w:rsidRDefault="00621A77" w:rsidP="00621A77">
      <w:pPr>
        <w:spacing w:line="276" w:lineRule="auto"/>
        <w:ind w:left="720" w:right="-7"/>
        <w:jc w:val="both"/>
        <w:rPr>
          <w:rFonts w:ascii="Bookman Old Style" w:hAnsi="Bookman Old Style"/>
        </w:rPr>
      </w:pPr>
    </w:p>
    <w:p w14:paraId="67B3CC57" w14:textId="0611DBBE" w:rsidR="00EE701E" w:rsidRPr="005B0686" w:rsidRDefault="00EE701E" w:rsidP="00EE701E">
      <w:pPr>
        <w:spacing w:after="240" w:line="276" w:lineRule="auto"/>
        <w:ind w:left="720" w:right="-7"/>
        <w:jc w:val="both"/>
        <w:rPr>
          <w:rFonts w:ascii="Bookman Old Style" w:hAnsi="Bookman Old Style" w:cs="Times New Roman"/>
        </w:rPr>
      </w:pPr>
      <w:r w:rsidRPr="005B0686">
        <w:rPr>
          <w:rFonts w:ascii="Bookman Old Style" w:hAnsi="Bookman Old Style" w:cs="Times New Roman"/>
          <w:b/>
        </w:rPr>
        <w:t xml:space="preserve">Note: </w:t>
      </w:r>
      <w:r w:rsidR="00621A77" w:rsidRPr="005B0686">
        <w:rPr>
          <w:rFonts w:ascii="Bookman Old Style" w:hAnsi="Bookman Old Style" w:cs="Times New Roman"/>
          <w:b/>
        </w:rPr>
        <w:t xml:space="preserve">i) </w:t>
      </w:r>
      <w:r w:rsidRPr="005B0686">
        <w:rPr>
          <w:rFonts w:ascii="Bookman Old Style" w:hAnsi="Bookman Old Style" w:cs="Times New Roman"/>
        </w:rPr>
        <w:t xml:space="preserve">The successful bidder shall be entirely responsible for payment of all </w:t>
      </w:r>
      <w:r w:rsidRPr="005B0686">
        <w:rPr>
          <w:rFonts w:ascii="Bookman Old Style" w:hAnsi="Bookman Old Style" w:cs="Times New Roman"/>
          <w:b/>
          <w:bCs/>
        </w:rPr>
        <w:t>taxes</w:t>
      </w:r>
      <w:r w:rsidRPr="005B0686">
        <w:rPr>
          <w:rFonts w:ascii="Bookman Old Style" w:hAnsi="Bookman Old Style" w:cs="Times New Roman"/>
        </w:rPr>
        <w:t xml:space="preserve">, levies, duties, license fees, etc., incurred until completion of work. In respect of supply portion, the successful bidder shall pay all types of fees, levies, </w:t>
      </w:r>
      <w:r w:rsidRPr="005B0686">
        <w:rPr>
          <w:rFonts w:ascii="Bookman Old Style" w:hAnsi="Bookman Old Style" w:cs="Times New Roman"/>
          <w:b/>
          <w:bCs/>
        </w:rPr>
        <w:t>taxes</w:t>
      </w:r>
      <w:r w:rsidRPr="005B0686">
        <w:rPr>
          <w:rFonts w:ascii="Bookman Old Style" w:hAnsi="Bookman Old Style" w:cs="Times New Roman"/>
        </w:rPr>
        <w:t xml:space="preserve">, duties etc. required to be paid to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w:t>
      </w:r>
      <w:r w:rsidRPr="005B0686">
        <w:rPr>
          <w:rFonts w:ascii="Bookman Old Style" w:hAnsi="Bookman Old Style"/>
        </w:rPr>
        <w:t xml:space="preserve">comply the above condition and </w:t>
      </w:r>
      <w:r w:rsidRPr="005B0686">
        <w:rPr>
          <w:rFonts w:ascii="Bookman Old Style" w:hAnsi="Bookman Old Style" w:cs="Times New Roman"/>
        </w:rPr>
        <w:t xml:space="preserve">keep the owner indemnified against all such penalties and liability of every kind for breach of any statute, ordinance or law, Regulation or bye-law. Nothing in the contract shall relieve the successful bidder from his responsibility to pay any </w:t>
      </w:r>
      <w:r w:rsidRPr="005B0686">
        <w:rPr>
          <w:rFonts w:ascii="Bookman Old Style" w:hAnsi="Bookman Old Style" w:cs="Times New Roman"/>
          <w:b/>
          <w:bCs/>
        </w:rPr>
        <w:t xml:space="preserve">tax </w:t>
      </w:r>
      <w:r w:rsidRPr="005B0686">
        <w:rPr>
          <w:rFonts w:ascii="Bookman Old Style" w:hAnsi="Bookman Old Style" w:cs="Times New Roman"/>
        </w:rPr>
        <w:t>that may be levied by the Government on the turnover / profits etc., made by him in respect of the contract.</w:t>
      </w:r>
    </w:p>
    <w:p w14:paraId="4C51F06B" w14:textId="6A6821C2" w:rsidR="00621A77" w:rsidRPr="005B0686" w:rsidRDefault="00621A77" w:rsidP="0032719C">
      <w:pPr>
        <w:pStyle w:val="ListParagraph"/>
        <w:numPr>
          <w:ilvl w:val="0"/>
          <w:numId w:val="31"/>
        </w:numPr>
        <w:spacing w:after="240" w:line="276" w:lineRule="auto"/>
        <w:ind w:left="1134" w:right="-7" w:hanging="425"/>
        <w:jc w:val="both"/>
        <w:rPr>
          <w:rFonts w:ascii="Bookman Old Style" w:hAnsi="Bookman Old Style"/>
        </w:rPr>
      </w:pPr>
      <w:r w:rsidRPr="005B0686">
        <w:rPr>
          <w:rFonts w:ascii="Bookman Old Style" w:hAnsi="Bookman Old Style"/>
        </w:rPr>
        <w:lastRenderedPageBreak/>
        <w:t>In case any Refund of GST from Commercial Tax Department is availed in respect of subject work, the same shall be returned to Employer/Owner.</w:t>
      </w:r>
    </w:p>
    <w:p w14:paraId="77B31565" w14:textId="77777777" w:rsidR="00EE701E" w:rsidRPr="005B0686" w:rsidRDefault="00EE701E" w:rsidP="00F94D60">
      <w:pPr>
        <w:numPr>
          <w:ilvl w:val="1"/>
          <w:numId w:val="21"/>
        </w:numPr>
        <w:spacing w:line="276" w:lineRule="auto"/>
        <w:ind w:right="-7" w:hanging="1004"/>
        <w:jc w:val="both"/>
        <w:rPr>
          <w:rFonts w:ascii="Bookman Old Style" w:hAnsi="Bookman Old Style"/>
          <w:b/>
          <w:bCs/>
        </w:rPr>
      </w:pPr>
      <w:r w:rsidRPr="005B0686">
        <w:rPr>
          <w:rFonts w:ascii="Bookman Old Style" w:hAnsi="Bookman Old Style"/>
          <w:b/>
          <w:bCs/>
        </w:rPr>
        <w:t xml:space="preserve">Building and other construction workers welfare CESS: </w:t>
      </w:r>
    </w:p>
    <w:p w14:paraId="2C48C432" w14:textId="77777777" w:rsidR="00EE701E" w:rsidRPr="005B0686" w:rsidRDefault="00EE701E" w:rsidP="00621A77">
      <w:pPr>
        <w:pStyle w:val="BodyTextIndent"/>
        <w:tabs>
          <w:tab w:val="left" w:pos="720"/>
          <w:tab w:val="left" w:pos="1740"/>
        </w:tabs>
        <w:spacing w:line="276" w:lineRule="auto"/>
        <w:ind w:left="720"/>
        <w:jc w:val="both"/>
        <w:rPr>
          <w:rFonts w:ascii="Bookman Old Style" w:hAnsi="Bookman Old Style"/>
        </w:rPr>
      </w:pPr>
      <w:r w:rsidRPr="005B0686">
        <w:rPr>
          <w:rFonts w:ascii="Bookman Old Style" w:hAnsi="Bookman Old Style"/>
        </w:rPr>
        <w:t>The Building and other construction workers welfare cess act 1996, came into operation with effect from 3rd day of November 1995, the government has decided to collect cess with immediate effect. Accordingly the government has issued order no.LD/300 LET/2006 dated 18.01.2007&amp; 28.02.2007</w:t>
      </w:r>
    </w:p>
    <w:p w14:paraId="2D8DF41C" w14:textId="77777777" w:rsidR="00EE701E" w:rsidRPr="005B0686" w:rsidRDefault="00EE701E" w:rsidP="00621A77">
      <w:pPr>
        <w:pStyle w:val="BodyTextIndent"/>
        <w:tabs>
          <w:tab w:val="left" w:pos="720"/>
          <w:tab w:val="left" w:pos="1740"/>
        </w:tabs>
        <w:spacing w:line="276" w:lineRule="auto"/>
        <w:ind w:left="720"/>
        <w:jc w:val="both"/>
        <w:rPr>
          <w:rFonts w:ascii="Bookman Old Style" w:hAnsi="Bookman Old Style"/>
        </w:rPr>
      </w:pPr>
      <w:r w:rsidRPr="005B0686">
        <w:rPr>
          <w:rFonts w:ascii="Bookman Old Style" w:hAnsi="Bookman Old Style"/>
        </w:rPr>
        <w:t xml:space="preserve">The building &amp; other construction workers welfare cess at the rate of 1% of the amount of </w:t>
      </w:r>
      <w:r w:rsidRPr="005B0686">
        <w:rPr>
          <w:rFonts w:ascii="Bookman Old Style" w:hAnsi="Bookman Old Style"/>
          <w:b/>
          <w:bCs/>
        </w:rPr>
        <w:t>the Supply and Erection portion</w:t>
      </w:r>
      <w:r w:rsidRPr="005B0686">
        <w:rPr>
          <w:rFonts w:ascii="Bookman Old Style" w:hAnsi="Bookman Old Style"/>
        </w:rPr>
        <w:t xml:space="preserve"> of the contract as per the circular issued by BESCOM vide no: BESCOM/BC-49/GM(CT&amp;GST)/ AGM(CT&amp;GST)/F-9/2018-19/CYS-34 Dt: 06.09.2018 consequent to the direction issued by Labour department, G.O.K, will be deducted from the bill at the time of making payment and such amount so deducted from the bill will be remitted to Karnataka State Building and other construction workers welfare board. </w:t>
      </w:r>
    </w:p>
    <w:p w14:paraId="39DAA1ED" w14:textId="77777777" w:rsidR="00EE701E" w:rsidRPr="005B0686" w:rsidRDefault="00EE701E" w:rsidP="00EE701E">
      <w:pPr>
        <w:spacing w:line="276" w:lineRule="auto"/>
        <w:ind w:left="720"/>
        <w:jc w:val="both"/>
        <w:rPr>
          <w:rFonts w:ascii="Bookman Old Style" w:hAnsi="Bookman Old Style"/>
        </w:rPr>
      </w:pPr>
      <w:r w:rsidRPr="005B0686">
        <w:rPr>
          <w:rFonts w:ascii="Bookman Old Style" w:hAnsi="Bookman Old Style"/>
        </w:rPr>
        <w:t>It is mandatory to furnish a return in form-i to the concerned assessing officer in terms of section - 4 of the building &amp; other construction workers welfare CESS act, 1996 and its rules under 1998. The concerned Contractor shall furnish the aforesaid return to the concerned assessing officer.</w:t>
      </w:r>
    </w:p>
    <w:p w14:paraId="1382CD14" w14:textId="77777777" w:rsidR="00EE701E" w:rsidRPr="005B0686" w:rsidRDefault="00EE701E" w:rsidP="00EE701E">
      <w:pPr>
        <w:spacing w:line="276" w:lineRule="auto"/>
        <w:jc w:val="both"/>
        <w:rPr>
          <w:rFonts w:ascii="Bookman Old Style" w:hAnsi="Bookman Old Style"/>
        </w:rPr>
      </w:pPr>
    </w:p>
    <w:p w14:paraId="1C0232CA" w14:textId="77777777" w:rsidR="00EE701E" w:rsidRPr="005B0686" w:rsidRDefault="00EE701E" w:rsidP="00F94D60">
      <w:pPr>
        <w:numPr>
          <w:ilvl w:val="1"/>
          <w:numId w:val="21"/>
        </w:numPr>
        <w:spacing w:line="276" w:lineRule="auto"/>
        <w:ind w:right="-7" w:hanging="862"/>
        <w:jc w:val="both"/>
        <w:rPr>
          <w:rFonts w:ascii="Bookman Old Style" w:hAnsi="Bookman Old Style"/>
        </w:rPr>
      </w:pPr>
      <w:r w:rsidRPr="005B0686">
        <w:rPr>
          <w:rFonts w:ascii="Bookman Old Style" w:hAnsi="Bookman Old Style"/>
        </w:rPr>
        <w:t>Statutory Variation regarding increase/decrease of existing Taxes &amp; Duties or introduction of a new tax or duty during the Contractual completion period would be to the account of Owner.</w:t>
      </w:r>
    </w:p>
    <w:p w14:paraId="1B631D8B" w14:textId="77777777" w:rsidR="00EE701E" w:rsidRPr="005B0686" w:rsidRDefault="00EE701E" w:rsidP="00EE701E">
      <w:pPr>
        <w:ind w:left="720" w:right="-7"/>
        <w:jc w:val="both"/>
        <w:rPr>
          <w:rFonts w:ascii="Bookman Old Style" w:hAnsi="Bookman Old Style" w:cs="Times New Roman"/>
        </w:rPr>
      </w:pPr>
    </w:p>
    <w:p w14:paraId="44710CC7" w14:textId="77777777" w:rsidR="00EE701E" w:rsidRPr="005B0686" w:rsidRDefault="00EE701E" w:rsidP="00EE701E">
      <w:pPr>
        <w:spacing w:after="240" w:line="276" w:lineRule="auto"/>
        <w:ind w:right="-7" w:hanging="142"/>
        <w:jc w:val="both"/>
        <w:rPr>
          <w:rFonts w:ascii="Bookman Old Style" w:hAnsi="Bookman Old Style"/>
          <w:b/>
        </w:rPr>
      </w:pPr>
      <w:r w:rsidRPr="005B0686">
        <w:rPr>
          <w:rFonts w:ascii="Bookman Old Style" w:hAnsi="Bookman Old Style"/>
        </w:rPr>
        <w:t xml:space="preserve">14.0.    </w:t>
      </w:r>
      <w:r w:rsidRPr="005B0686">
        <w:rPr>
          <w:rFonts w:ascii="Bookman Old Style" w:hAnsi="Bookman Old Style"/>
          <w:b/>
        </w:rPr>
        <w:t>Price Adjustment:</w:t>
      </w:r>
    </w:p>
    <w:p w14:paraId="4003F95F" w14:textId="1992CB25" w:rsidR="00EE701E" w:rsidRPr="005B0686" w:rsidRDefault="00EE701E" w:rsidP="00EE701E">
      <w:pPr>
        <w:spacing w:line="276" w:lineRule="auto"/>
        <w:ind w:left="709" w:right="-7" w:hanging="851"/>
        <w:jc w:val="both"/>
        <w:rPr>
          <w:rFonts w:ascii="Bookman Old Style" w:hAnsi="Bookman Old Style"/>
          <w:b/>
        </w:rPr>
      </w:pPr>
      <w:r w:rsidRPr="005B0686">
        <w:rPr>
          <w:rFonts w:ascii="Bookman Old Style" w:hAnsi="Bookman Old Style"/>
          <w:b/>
        </w:rPr>
        <w:t>14.1</w:t>
      </w:r>
      <w:r w:rsidRPr="005B0686">
        <w:rPr>
          <w:b/>
        </w:rPr>
        <w:tab/>
      </w:r>
      <w:r w:rsidRPr="005B0686">
        <w:rPr>
          <w:rFonts w:ascii="Bookman Old Style" w:hAnsi="Bookman Old Style"/>
          <w:b/>
        </w:rPr>
        <w:t xml:space="preserve">The Prices, only for following items, quoted by the Bidder shall be VARIABLE in accordance with relevant IEEMA price variation formula and indices during the contractual period. </w:t>
      </w:r>
      <w:r w:rsidRPr="005B0686">
        <w:rPr>
          <w:rFonts w:ascii="Bookman Old Style" w:hAnsi="Bookman Old Style"/>
          <w:b/>
          <w:u w:val="single"/>
        </w:rPr>
        <w:t>Price variation is not admissible for other items.</w:t>
      </w:r>
      <w:r w:rsidRPr="005B0686">
        <w:rPr>
          <w:rFonts w:ascii="Bookman Old Style" w:hAnsi="Bookman Old Style"/>
          <w:b/>
        </w:rPr>
        <w:t xml:space="preserve"> </w:t>
      </w:r>
    </w:p>
    <w:p w14:paraId="73828B7F" w14:textId="77777777" w:rsidR="00EE701E" w:rsidRPr="005B0686" w:rsidRDefault="00EE701E" w:rsidP="00EE701E">
      <w:pPr>
        <w:spacing w:line="276" w:lineRule="auto"/>
        <w:ind w:left="2149" w:right="-7"/>
        <w:jc w:val="both"/>
        <w:rPr>
          <w:rFonts w:ascii="Bookman Old Style" w:hAnsi="Bookman Old Style"/>
          <w:b/>
        </w:rPr>
      </w:pPr>
      <w:r w:rsidRPr="005B0686">
        <w:rPr>
          <w:rFonts w:ascii="Bookman Old Style" w:hAnsi="Bookman Old Style"/>
          <w:b/>
        </w:rPr>
        <w:t xml:space="preserve"> i.</w:t>
      </w:r>
      <w:r w:rsidRPr="005B0686">
        <w:rPr>
          <w:rFonts w:ascii="Bookman Old Style" w:hAnsi="Bookman Old Style"/>
          <w:b/>
        </w:rPr>
        <w:tab/>
        <w:t>HT covered conductor</w:t>
      </w:r>
    </w:p>
    <w:p w14:paraId="722E8D1B" w14:textId="77777777" w:rsidR="00EE701E" w:rsidRPr="005B0686" w:rsidRDefault="00EE701E" w:rsidP="00EE701E">
      <w:pPr>
        <w:spacing w:line="276" w:lineRule="auto"/>
        <w:ind w:left="2149" w:right="-7"/>
        <w:jc w:val="both"/>
        <w:rPr>
          <w:rFonts w:ascii="Bookman Old Style" w:hAnsi="Bookman Old Style"/>
          <w:b/>
        </w:rPr>
      </w:pPr>
      <w:r w:rsidRPr="005B0686">
        <w:rPr>
          <w:rFonts w:ascii="Bookman Old Style" w:hAnsi="Bookman Old Style"/>
          <w:b/>
        </w:rPr>
        <w:t>ii.</w:t>
      </w:r>
      <w:r w:rsidRPr="005B0686">
        <w:rPr>
          <w:rFonts w:ascii="Bookman Old Style" w:hAnsi="Bookman Old Style"/>
          <w:b/>
        </w:rPr>
        <w:tab/>
        <w:t>LT AB Cable</w:t>
      </w:r>
    </w:p>
    <w:p w14:paraId="7EE83C51" w14:textId="77777777" w:rsidR="00EE701E" w:rsidRPr="005B0686" w:rsidRDefault="00EE701E" w:rsidP="00EE701E">
      <w:pPr>
        <w:spacing w:line="276" w:lineRule="auto"/>
        <w:jc w:val="both"/>
        <w:rPr>
          <w:rFonts w:ascii="Bookman Old Style" w:hAnsi="Bookman Old Style"/>
          <w:b/>
        </w:rPr>
      </w:pPr>
    </w:p>
    <w:p w14:paraId="2E5EE4D7" w14:textId="77777777" w:rsidR="00EE701E" w:rsidRPr="005B0686" w:rsidRDefault="00EE701E" w:rsidP="00F94D60">
      <w:pPr>
        <w:numPr>
          <w:ilvl w:val="1"/>
          <w:numId w:val="19"/>
        </w:numPr>
        <w:spacing w:line="276" w:lineRule="auto"/>
        <w:ind w:left="720" w:hanging="660"/>
        <w:jc w:val="both"/>
        <w:rPr>
          <w:rFonts w:ascii="Bookman Old Style" w:hAnsi="Bookman Old Style" w:cs="Times New Roman"/>
        </w:rPr>
      </w:pPr>
      <w:r w:rsidRPr="005B0686">
        <w:rPr>
          <w:rFonts w:ascii="Bookman Old Style" w:hAnsi="Bookman Old Style" w:cs="Times New Roman"/>
        </w:rPr>
        <w:t>The quoted Prices for all the remaining items shall remain fixed during the Performance of the Contract and shall not be subject to variation on any account.</w:t>
      </w:r>
    </w:p>
    <w:p w14:paraId="097DD7DD" w14:textId="77777777" w:rsidR="00EE701E" w:rsidRPr="005B0686" w:rsidRDefault="00EE701E" w:rsidP="00EE701E">
      <w:pPr>
        <w:spacing w:line="276" w:lineRule="auto"/>
        <w:ind w:left="720"/>
        <w:jc w:val="both"/>
        <w:rPr>
          <w:rFonts w:ascii="Bookman Old Style" w:hAnsi="Bookman Old Style" w:cs="Times New Roman"/>
        </w:rPr>
      </w:pPr>
    </w:p>
    <w:p w14:paraId="1B151469" w14:textId="6DCF1FBA" w:rsidR="00621A77" w:rsidRPr="005B0686" w:rsidRDefault="00621A77" w:rsidP="00F94D60">
      <w:pPr>
        <w:numPr>
          <w:ilvl w:val="1"/>
          <w:numId w:val="19"/>
        </w:numPr>
        <w:spacing w:line="276" w:lineRule="auto"/>
        <w:ind w:left="720" w:hanging="660"/>
        <w:jc w:val="both"/>
        <w:rPr>
          <w:rFonts w:ascii="Bookman Old Style" w:hAnsi="Bookman Old Style"/>
        </w:rPr>
      </w:pPr>
      <w:r w:rsidRPr="005B0686">
        <w:rPr>
          <w:rFonts w:ascii="Bookman Old Style" w:hAnsi="Bookman Old Style"/>
        </w:rPr>
        <w:t>The base date applicable for price variation is as per IEEMA</w:t>
      </w:r>
      <w:r w:rsidR="00F20D42">
        <w:rPr>
          <w:rFonts w:ascii="Bookman Old Style" w:hAnsi="Bookman Old Style"/>
        </w:rPr>
        <w:t xml:space="preserve"> formulae</w:t>
      </w:r>
      <w:r w:rsidRPr="005B0686">
        <w:rPr>
          <w:rFonts w:ascii="Bookman Old Style" w:hAnsi="Bookman Old Style"/>
        </w:rPr>
        <w:t>.</w:t>
      </w:r>
    </w:p>
    <w:p w14:paraId="2F88082F" w14:textId="77777777" w:rsidR="00621A77" w:rsidRPr="005B0686" w:rsidRDefault="00621A77" w:rsidP="00621A77">
      <w:pPr>
        <w:spacing w:line="276" w:lineRule="auto"/>
        <w:ind w:left="720"/>
        <w:jc w:val="both"/>
        <w:rPr>
          <w:rFonts w:ascii="Bookman Old Style" w:hAnsi="Bookman Old Style" w:cs="Times New Roman"/>
        </w:rPr>
      </w:pPr>
    </w:p>
    <w:p w14:paraId="10AEC054" w14:textId="77777777" w:rsidR="00621A77" w:rsidRPr="005B0686" w:rsidRDefault="00621A77" w:rsidP="00621A77">
      <w:pPr>
        <w:pStyle w:val="ListParagraph"/>
        <w:rPr>
          <w:rFonts w:ascii="Bookman Old Style" w:hAnsi="Bookman Old Style"/>
        </w:rPr>
      </w:pPr>
    </w:p>
    <w:p w14:paraId="3BCEDEE6" w14:textId="77777777" w:rsidR="00EE701E" w:rsidRPr="005B0686" w:rsidRDefault="00EE701E" w:rsidP="00F94D60">
      <w:pPr>
        <w:numPr>
          <w:ilvl w:val="1"/>
          <w:numId w:val="19"/>
        </w:numPr>
        <w:spacing w:line="276" w:lineRule="auto"/>
        <w:ind w:left="720" w:hanging="660"/>
        <w:jc w:val="both"/>
        <w:rPr>
          <w:rFonts w:ascii="Bookman Old Style" w:hAnsi="Bookman Old Style" w:cs="Times New Roman"/>
        </w:rPr>
      </w:pPr>
      <w:r w:rsidRPr="005B0686">
        <w:rPr>
          <w:rFonts w:ascii="Bookman Old Style" w:hAnsi="Bookman Old Style" w:cs="Times New Roman"/>
        </w:rPr>
        <w:t xml:space="preserve">The “Date of Delivery” for purpose of price variation shall be </w:t>
      </w:r>
      <w:r w:rsidRPr="005B0686">
        <w:rPr>
          <w:rFonts w:ascii="Bookman Old Style" w:hAnsi="Bookman Old Style"/>
          <w:b/>
        </w:rPr>
        <w:t xml:space="preserve">the first working day of the month, one month prior </w:t>
      </w:r>
      <w:r w:rsidRPr="005B0686">
        <w:rPr>
          <w:rFonts w:ascii="Bookman Old Style" w:hAnsi="Bookman Old Style" w:cs="Times New Roman"/>
        </w:rPr>
        <w:t xml:space="preserve">to the date on which the material is notified as being ready for inspection/dispatch (in the absence of such notification, the date of manufacturers dispatch note is to be considered as the date of delivery) or the </w:t>
      </w:r>
      <w:r w:rsidRPr="005B0686">
        <w:rPr>
          <w:rFonts w:ascii="Bookman Old Style" w:hAnsi="Bookman Old Style" w:cs="Times New Roman"/>
        </w:rPr>
        <w:lastRenderedPageBreak/>
        <w:t xml:space="preserve">contracted delivery date (including any agreed extension thereto), whichever is earlier. </w:t>
      </w:r>
    </w:p>
    <w:p w14:paraId="0A49FE71" w14:textId="77777777" w:rsidR="00EE701E" w:rsidRPr="005B0686" w:rsidRDefault="00EE701E" w:rsidP="00EE701E">
      <w:pPr>
        <w:pStyle w:val="ListParagraph"/>
        <w:rPr>
          <w:rFonts w:ascii="Bookman Old Style" w:hAnsi="Bookman Old Style"/>
        </w:rPr>
      </w:pPr>
    </w:p>
    <w:p w14:paraId="53B2E335" w14:textId="77777777" w:rsidR="00EE701E" w:rsidRPr="005B0686" w:rsidRDefault="00EE701E" w:rsidP="00F94D60">
      <w:pPr>
        <w:numPr>
          <w:ilvl w:val="1"/>
          <w:numId w:val="19"/>
        </w:numPr>
        <w:spacing w:line="276" w:lineRule="auto"/>
        <w:ind w:left="720" w:hanging="660"/>
        <w:jc w:val="both"/>
        <w:rPr>
          <w:rFonts w:ascii="Bookman Old Style" w:hAnsi="Bookman Old Style" w:cs="Times New Roman"/>
        </w:rPr>
      </w:pPr>
      <w:r w:rsidRPr="005B0686">
        <w:rPr>
          <w:rFonts w:ascii="Bookman Old Style" w:hAnsi="Bookman Old Style" w:cs="Times New Roman"/>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10C33DE6" w14:textId="77777777" w:rsidR="00EE701E" w:rsidRPr="005B0686" w:rsidRDefault="00EE701E" w:rsidP="00EE701E">
      <w:pPr>
        <w:pStyle w:val="ListParagraph"/>
        <w:rPr>
          <w:rFonts w:ascii="Bookman Old Style" w:hAnsi="Bookman Old Style"/>
        </w:rPr>
      </w:pPr>
    </w:p>
    <w:p w14:paraId="2D2A6BA2" w14:textId="77777777" w:rsidR="00EE701E" w:rsidRPr="005B0686" w:rsidRDefault="00EE701E" w:rsidP="00F94D60">
      <w:pPr>
        <w:numPr>
          <w:ilvl w:val="1"/>
          <w:numId w:val="19"/>
        </w:numPr>
        <w:spacing w:line="276" w:lineRule="auto"/>
        <w:ind w:left="720" w:hanging="660"/>
        <w:jc w:val="both"/>
        <w:rPr>
          <w:rFonts w:ascii="Bookman Old Style" w:hAnsi="Bookman Old Style" w:cs="Times New Roman"/>
        </w:rPr>
      </w:pPr>
      <w:r w:rsidRPr="005B0686">
        <w:rPr>
          <w:rFonts w:ascii="Bookman Old Style" w:hAnsi="Bookman Old Style" w:cs="Times New Roman"/>
        </w:rPr>
        <w:t>A Bid submitted with deviation to Clause 14.1 &amp; 14.2 shall be treated as Non-responsive and rejected summarily.</w:t>
      </w:r>
    </w:p>
    <w:p w14:paraId="4F6FFFD7" w14:textId="77777777" w:rsidR="00EE701E" w:rsidRPr="005B0686" w:rsidRDefault="00EE701E" w:rsidP="00EE701E">
      <w:pPr>
        <w:pStyle w:val="ListParagraph"/>
        <w:rPr>
          <w:rFonts w:ascii="Bookman Old Style" w:hAnsi="Bookman Old Style"/>
        </w:rPr>
      </w:pPr>
    </w:p>
    <w:p w14:paraId="16B6BAB8" w14:textId="77777777" w:rsidR="00EE701E" w:rsidRPr="005B0686" w:rsidRDefault="00EE701E" w:rsidP="00EE701E">
      <w:pPr>
        <w:spacing w:line="276" w:lineRule="auto"/>
        <w:ind w:left="720"/>
        <w:jc w:val="both"/>
        <w:rPr>
          <w:rFonts w:ascii="Bookman Old Style" w:hAnsi="Bookman Old Style" w:cs="Times New Roman"/>
        </w:rPr>
      </w:pPr>
    </w:p>
    <w:p w14:paraId="7B25CFA0" w14:textId="77777777" w:rsidR="00EE701E" w:rsidRPr="005B0686" w:rsidRDefault="00EE701E" w:rsidP="00841ACB">
      <w:pPr>
        <w:spacing w:after="200" w:line="276" w:lineRule="auto"/>
        <w:ind w:right="-7"/>
        <w:jc w:val="both"/>
        <w:rPr>
          <w:rFonts w:ascii="Bookman Old Style" w:hAnsi="Bookman Old Style" w:cs="Times New Roman"/>
          <w:bCs/>
        </w:rPr>
      </w:pPr>
      <w:r w:rsidRPr="005B0686">
        <w:rPr>
          <w:rFonts w:ascii="Bookman Old Style" w:hAnsi="Bookman Old Style"/>
        </w:rPr>
        <w:t>15.0 (a)</w:t>
      </w:r>
      <w:r w:rsidRPr="005B0686">
        <w:rPr>
          <w:rFonts w:ascii="Bookman Old Style" w:hAnsi="Bookman Old Style"/>
          <w:b/>
        </w:rPr>
        <w:t xml:space="preserve"> Time Schedule:</w:t>
      </w:r>
    </w:p>
    <w:p w14:paraId="749B2276" w14:textId="77777777" w:rsidR="00EE701E" w:rsidRPr="005B0686" w:rsidRDefault="00EE701E" w:rsidP="00EE701E">
      <w:pPr>
        <w:ind w:left="720" w:right="-7" w:hanging="360"/>
        <w:jc w:val="both"/>
        <w:rPr>
          <w:rFonts w:ascii="Bookman Old Style" w:hAnsi="Bookman Old Style"/>
        </w:rPr>
      </w:pPr>
      <w:r w:rsidRPr="005B0686">
        <w:rPr>
          <w:rFonts w:ascii="Bookman Old Style" w:hAnsi="Bookman Old Style"/>
        </w:rPr>
        <w:t>i</w:t>
      </w:r>
      <w:r w:rsidRPr="005B0686">
        <w:rPr>
          <w:rFonts w:ascii="Bookman Old Style" w:hAnsi="Bookman Old Style"/>
        </w:rPr>
        <w:tab/>
        <w:t>The basic consideration and the essence of the Contract is strict adherence to the Time Schedule in performing the specified Works.</w:t>
      </w:r>
    </w:p>
    <w:p w14:paraId="7E85F416" w14:textId="77777777" w:rsidR="00EE701E" w:rsidRPr="005B0686" w:rsidRDefault="00EE701E" w:rsidP="00EE701E">
      <w:pPr>
        <w:ind w:right="-7"/>
        <w:jc w:val="both"/>
        <w:rPr>
          <w:rFonts w:ascii="Bookman Old Style" w:hAnsi="Bookman Old Style"/>
        </w:rPr>
      </w:pPr>
    </w:p>
    <w:p w14:paraId="73F1ED7F" w14:textId="77777777" w:rsidR="00EE701E" w:rsidRPr="005B0686" w:rsidRDefault="00EE701E" w:rsidP="00EE701E">
      <w:pPr>
        <w:spacing w:after="240"/>
        <w:ind w:left="720" w:right="-7" w:hanging="360"/>
        <w:jc w:val="both"/>
        <w:rPr>
          <w:rFonts w:ascii="Bookman Old Style" w:hAnsi="Bookman Old Style"/>
        </w:rPr>
      </w:pPr>
      <w:r w:rsidRPr="005B0686">
        <w:rPr>
          <w:rFonts w:ascii="Bookman Old Style" w:hAnsi="Bookman Old Style"/>
        </w:rPr>
        <w:t>ii</w:t>
      </w:r>
      <w:r w:rsidRPr="005B0686">
        <w:rPr>
          <w:rFonts w:ascii="Bookman Old Style" w:hAnsi="Bookman Old Style"/>
        </w:rPr>
        <w:tab/>
        <w:t>The Owner’s requirements of Completion Schedule for the Works are mentioned in the accompanying Special Conditions of Contract. (Section SCC of the Bid Document)</w:t>
      </w:r>
    </w:p>
    <w:p w14:paraId="23310492" w14:textId="77777777" w:rsidR="00EE701E" w:rsidRPr="005B0686" w:rsidRDefault="00EE701E" w:rsidP="00EE701E">
      <w:pPr>
        <w:ind w:left="720" w:right="-7" w:hanging="360"/>
        <w:jc w:val="both"/>
        <w:rPr>
          <w:rFonts w:ascii="Bookman Old Style" w:hAnsi="Bookman Old Style"/>
        </w:rPr>
      </w:pPr>
      <w:r w:rsidRPr="005B0686">
        <w:rPr>
          <w:rFonts w:ascii="Bookman Old Style" w:hAnsi="Bookman Old Style"/>
        </w:rPr>
        <w:t>iii</w:t>
      </w:r>
      <w:r w:rsidRPr="005B0686">
        <w:rPr>
          <w:rFonts w:ascii="Bookman Old Style" w:hAnsi="Bookman Old Style"/>
        </w:rPr>
        <w:tab/>
        <w:t>The Completion Schedule as stated in the Special Conditions of Contract shall be one of the major factors in consideration of the Bids.</w:t>
      </w:r>
    </w:p>
    <w:p w14:paraId="2A890A04" w14:textId="77777777" w:rsidR="00EE701E" w:rsidRPr="005B0686" w:rsidRDefault="00EE701E" w:rsidP="00EE701E">
      <w:pPr>
        <w:ind w:right="-7"/>
        <w:jc w:val="both"/>
        <w:rPr>
          <w:rFonts w:ascii="Bookman Old Style" w:hAnsi="Bookman Old Style"/>
        </w:rPr>
      </w:pPr>
    </w:p>
    <w:p w14:paraId="6651FF09" w14:textId="77777777" w:rsidR="00EE701E" w:rsidRPr="005B0686" w:rsidRDefault="00EE701E" w:rsidP="00EE701E">
      <w:pPr>
        <w:ind w:left="720" w:right="-7" w:hanging="360"/>
        <w:jc w:val="both"/>
        <w:rPr>
          <w:rFonts w:ascii="Bookman Old Style" w:hAnsi="Bookman Old Style"/>
        </w:rPr>
      </w:pPr>
      <w:r w:rsidRPr="005B0686">
        <w:rPr>
          <w:rFonts w:ascii="Bookman Old Style" w:hAnsi="Bookman Old Style"/>
        </w:rPr>
        <w:t>iv</w:t>
      </w:r>
      <w:r w:rsidRPr="005B0686">
        <w:rPr>
          <w:rFonts w:ascii="Bookman Old Style" w:hAnsi="Bookman Old Style"/>
        </w:rPr>
        <w:tab/>
        <w:t>The Owner reserves the right to request for a change in the Work Schedule during Pre Award discussions with successful Bidder.</w:t>
      </w:r>
    </w:p>
    <w:p w14:paraId="72B1F653" w14:textId="77777777" w:rsidR="00EE701E" w:rsidRPr="005B0686" w:rsidRDefault="00EE701E" w:rsidP="00EE701E">
      <w:pPr>
        <w:ind w:right="-7"/>
        <w:jc w:val="both"/>
        <w:rPr>
          <w:rFonts w:ascii="Bookman Old Style" w:hAnsi="Bookman Old Style"/>
        </w:rPr>
      </w:pPr>
    </w:p>
    <w:p w14:paraId="3043CA3C" w14:textId="77777777" w:rsidR="00EE701E" w:rsidRPr="005B0686" w:rsidRDefault="00EE701E" w:rsidP="00EE701E">
      <w:pPr>
        <w:ind w:left="720" w:right="-7" w:hanging="360"/>
        <w:jc w:val="both"/>
        <w:rPr>
          <w:rFonts w:ascii="Bookman Old Style" w:hAnsi="Bookman Old Style"/>
        </w:rPr>
      </w:pPr>
      <w:r w:rsidRPr="005B0686">
        <w:rPr>
          <w:rFonts w:ascii="Bookman Old Style" w:hAnsi="Bookman Old Style"/>
        </w:rPr>
        <w:t>v</w:t>
      </w:r>
      <w:r w:rsidRPr="005B0686">
        <w:rPr>
          <w:rFonts w:ascii="Bookman Old Style" w:hAnsi="Bookman Old Style"/>
        </w:rPr>
        <w:tab/>
        <w:t>The Successful Bidder will be required to prepare detailed PERT Net Work and finalize the same with the Owner as per the requirement of Clause 12.0 Section GCC.</w:t>
      </w:r>
    </w:p>
    <w:p w14:paraId="7740E6FB" w14:textId="77777777" w:rsidR="00AE4495" w:rsidRPr="005B0686" w:rsidRDefault="00AE4495" w:rsidP="00EE701E">
      <w:pPr>
        <w:ind w:left="720" w:right="-7" w:hanging="360"/>
        <w:jc w:val="both"/>
        <w:rPr>
          <w:rFonts w:ascii="Bookman Old Style" w:hAnsi="Bookman Old Style"/>
        </w:rPr>
      </w:pPr>
    </w:p>
    <w:p w14:paraId="562F0156" w14:textId="77777777" w:rsidR="00EE701E" w:rsidRPr="005B0686" w:rsidRDefault="00EE701E" w:rsidP="00EE701E">
      <w:pPr>
        <w:spacing w:line="276" w:lineRule="auto"/>
        <w:ind w:right="-7"/>
        <w:jc w:val="both"/>
        <w:rPr>
          <w:rFonts w:ascii="Bookman Old Style" w:hAnsi="Bookman Old Style"/>
          <w:b/>
        </w:rPr>
      </w:pPr>
      <w:r w:rsidRPr="005B0686">
        <w:rPr>
          <w:rFonts w:ascii="Bookman Old Style" w:hAnsi="Bookman Old Style"/>
        </w:rPr>
        <w:t xml:space="preserve">(b) </w:t>
      </w:r>
      <w:r w:rsidRPr="005B0686">
        <w:rPr>
          <w:rFonts w:ascii="Bookman Old Style" w:hAnsi="Bookman Old Style"/>
          <w:b/>
        </w:rPr>
        <w:t>Contract Quality Assurance:</w:t>
      </w:r>
    </w:p>
    <w:p w14:paraId="64532039" w14:textId="77777777" w:rsidR="00EE701E" w:rsidRPr="005B0686" w:rsidRDefault="00EE701E" w:rsidP="00EE701E">
      <w:pPr>
        <w:spacing w:line="276" w:lineRule="auto"/>
        <w:ind w:right="-7"/>
        <w:jc w:val="both"/>
        <w:rPr>
          <w:rFonts w:ascii="Bookman Old Style" w:hAnsi="Bookman Old Style"/>
        </w:rPr>
      </w:pPr>
    </w:p>
    <w:p w14:paraId="64081EB2" w14:textId="77777777" w:rsidR="00EE701E" w:rsidRPr="005B0686" w:rsidRDefault="00EE701E" w:rsidP="00EE701E">
      <w:pPr>
        <w:spacing w:line="276" w:lineRule="auto"/>
        <w:ind w:left="720" w:right="-7" w:hanging="360"/>
        <w:jc w:val="both"/>
        <w:rPr>
          <w:rFonts w:ascii="Bookman Old Style" w:hAnsi="Bookman Old Style"/>
        </w:rPr>
      </w:pPr>
      <w:r w:rsidRPr="005B0686">
        <w:rPr>
          <w:rFonts w:ascii="Bookman Old Style" w:hAnsi="Bookman Old Style"/>
        </w:rPr>
        <w:t>i</w:t>
      </w:r>
      <w:r w:rsidRPr="005B0686">
        <w:rPr>
          <w:rFonts w:ascii="Bookman Old Style" w:hAnsi="Bookman Old Style"/>
        </w:rPr>
        <w:tab/>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268E7366" w14:textId="77777777" w:rsidR="00EE701E" w:rsidRPr="005B0686" w:rsidRDefault="00EE701E" w:rsidP="00EE701E">
      <w:pPr>
        <w:spacing w:line="276" w:lineRule="auto"/>
        <w:ind w:right="-7"/>
        <w:jc w:val="both"/>
        <w:rPr>
          <w:rFonts w:ascii="Bookman Old Style" w:hAnsi="Bookman Old Style"/>
        </w:rPr>
      </w:pPr>
    </w:p>
    <w:p w14:paraId="41EDD6A3" w14:textId="77777777" w:rsidR="00EE701E" w:rsidRPr="005B0686" w:rsidRDefault="00EE701E" w:rsidP="00EE701E">
      <w:pPr>
        <w:spacing w:line="276" w:lineRule="auto"/>
        <w:ind w:left="720" w:right="-7" w:hanging="360"/>
        <w:jc w:val="both"/>
        <w:rPr>
          <w:rFonts w:ascii="Bookman Old Style" w:hAnsi="Bookman Old Style"/>
        </w:rPr>
      </w:pPr>
      <w:r w:rsidRPr="005B0686">
        <w:rPr>
          <w:rFonts w:ascii="Bookman Old Style" w:hAnsi="Bookman Old Style"/>
        </w:rPr>
        <w:t>ii</w:t>
      </w:r>
      <w:r w:rsidRPr="005B0686">
        <w:rPr>
          <w:rFonts w:ascii="Bookman Old Style" w:hAnsi="Bookman Old Style"/>
        </w:rPr>
        <w:tab/>
        <w:t>At the time of Award of Contract, the detailed Quality Assurance Program to be followed for the execution of the Contract will be mutually discussed and agreed to and such agreed Program shall form a part of the Contract.</w:t>
      </w:r>
    </w:p>
    <w:p w14:paraId="5C500919" w14:textId="77777777" w:rsidR="00EE701E" w:rsidRPr="005B0686" w:rsidRDefault="00EE701E" w:rsidP="00EE701E">
      <w:pPr>
        <w:ind w:left="720" w:right="-7"/>
        <w:jc w:val="both"/>
        <w:rPr>
          <w:rFonts w:ascii="Bookman Old Style" w:hAnsi="Bookman Old Style"/>
          <w:b/>
        </w:rPr>
      </w:pPr>
    </w:p>
    <w:p w14:paraId="0579F4C7" w14:textId="77777777" w:rsidR="00EE701E" w:rsidRPr="005B0686" w:rsidRDefault="00EE701E" w:rsidP="00EE701E">
      <w:pPr>
        <w:spacing w:line="276" w:lineRule="auto"/>
        <w:ind w:right="-7"/>
        <w:jc w:val="both"/>
        <w:rPr>
          <w:rFonts w:ascii="Bookman Old Style" w:hAnsi="Bookman Old Style"/>
          <w:b/>
        </w:rPr>
      </w:pPr>
      <w:r w:rsidRPr="005B0686">
        <w:rPr>
          <w:rFonts w:ascii="Bookman Old Style" w:hAnsi="Bookman Old Style"/>
          <w:b/>
        </w:rPr>
        <w:t>16.0</w:t>
      </w:r>
      <w:r w:rsidRPr="005B0686">
        <w:rPr>
          <w:rFonts w:ascii="Bookman Old Style" w:hAnsi="Bookman Old Style"/>
        </w:rPr>
        <w:tab/>
      </w:r>
      <w:r w:rsidRPr="005B0686">
        <w:rPr>
          <w:rFonts w:ascii="Bookman Old Style" w:hAnsi="Bookman Old Style"/>
          <w:b/>
        </w:rPr>
        <w:t>Insurance:</w:t>
      </w:r>
    </w:p>
    <w:p w14:paraId="32B030F7" w14:textId="77777777" w:rsidR="00EE701E" w:rsidRPr="005B0686" w:rsidRDefault="00EE701E" w:rsidP="00EE701E">
      <w:pPr>
        <w:spacing w:after="240" w:line="276" w:lineRule="auto"/>
        <w:ind w:left="720" w:right="-7"/>
        <w:jc w:val="both"/>
        <w:rPr>
          <w:rFonts w:ascii="Bookman Old Style" w:hAnsi="Bookman Old Style"/>
        </w:rPr>
      </w:pPr>
      <w:r w:rsidRPr="005B0686">
        <w:rPr>
          <w:rFonts w:ascii="Bookman Old Style" w:hAnsi="Bookman Old Style"/>
        </w:rPr>
        <w:lastRenderedPageBreak/>
        <w:t>The Bidder’s Insurance liabilities pertaining to the Scope of Work are detailed out in Clauses titled “Insurance” in General Terms and Conditions of Contract(Section – GCC of the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0E5E7F0E" w14:textId="77777777" w:rsidR="00EE701E" w:rsidRPr="005B0686" w:rsidRDefault="00EE701E" w:rsidP="00EE701E">
      <w:pPr>
        <w:spacing w:line="276" w:lineRule="auto"/>
        <w:ind w:right="-7"/>
        <w:jc w:val="both"/>
        <w:rPr>
          <w:rFonts w:ascii="Bookman Old Style" w:hAnsi="Bookman Old Style"/>
          <w:b/>
        </w:rPr>
      </w:pPr>
      <w:r w:rsidRPr="005B0686">
        <w:rPr>
          <w:rFonts w:ascii="Bookman Old Style" w:hAnsi="Bookman Old Style"/>
          <w:b/>
        </w:rPr>
        <w:t>17.0</w:t>
      </w:r>
      <w:r w:rsidRPr="005B0686">
        <w:rPr>
          <w:rFonts w:ascii="Bookman Old Style" w:hAnsi="Bookman Old Style"/>
        </w:rPr>
        <w:tab/>
      </w:r>
      <w:r w:rsidRPr="005B0686">
        <w:rPr>
          <w:rFonts w:ascii="Bookman Old Style" w:hAnsi="Bookman Old Style"/>
          <w:b/>
        </w:rPr>
        <w:t>Erection Tools and Tackles:</w:t>
      </w:r>
    </w:p>
    <w:p w14:paraId="5A3D07E9" w14:textId="77777777" w:rsidR="00EE701E" w:rsidRPr="005B0686" w:rsidRDefault="00EE701E" w:rsidP="00EE701E">
      <w:pPr>
        <w:spacing w:line="276" w:lineRule="auto"/>
        <w:ind w:left="720" w:right="-7" w:hanging="720"/>
        <w:jc w:val="both"/>
        <w:rPr>
          <w:rFonts w:ascii="Bookman Old Style" w:hAnsi="Bookman Old Style"/>
        </w:rPr>
      </w:pPr>
      <w:r w:rsidRPr="005B0686">
        <w:rPr>
          <w:rFonts w:ascii="Bookman Old Style" w:hAnsi="Bookman Old Style"/>
        </w:rPr>
        <w:tab/>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 where else in the Proposal and not specially mentioned in the above Schedule, it shall be deemed to have been included in the Bidder’s proposed Scope of Supply.</w:t>
      </w:r>
    </w:p>
    <w:p w14:paraId="72656EF3" w14:textId="77777777" w:rsidR="00EE701E" w:rsidRPr="005B0686" w:rsidRDefault="00EE701E" w:rsidP="00EE701E">
      <w:pPr>
        <w:ind w:right="-7"/>
        <w:jc w:val="both"/>
        <w:rPr>
          <w:rFonts w:ascii="Bookman Old Style" w:hAnsi="Bookman Old Style"/>
        </w:rPr>
      </w:pPr>
    </w:p>
    <w:p w14:paraId="385E6367" w14:textId="77777777" w:rsidR="00EE701E" w:rsidRPr="005B0686" w:rsidRDefault="00EE701E" w:rsidP="00EE701E">
      <w:pPr>
        <w:spacing w:line="276" w:lineRule="auto"/>
        <w:ind w:right="-7"/>
        <w:jc w:val="both"/>
        <w:rPr>
          <w:rFonts w:ascii="Bookman Old Style" w:hAnsi="Bookman Old Style"/>
          <w:b/>
        </w:rPr>
      </w:pPr>
      <w:r w:rsidRPr="005B0686">
        <w:rPr>
          <w:rFonts w:ascii="Bookman Old Style" w:hAnsi="Bookman Old Style"/>
          <w:b/>
        </w:rPr>
        <w:t>18.0</w:t>
      </w:r>
      <w:r w:rsidRPr="005B0686">
        <w:rPr>
          <w:rFonts w:ascii="Bookman Old Style" w:hAnsi="Bookman Old Style"/>
          <w:b/>
        </w:rPr>
        <w:tab/>
        <w:t>Brand Names:</w:t>
      </w:r>
    </w:p>
    <w:p w14:paraId="18183B77" w14:textId="77777777" w:rsidR="00EE701E" w:rsidRPr="005B0686" w:rsidRDefault="00EE701E" w:rsidP="00EE701E">
      <w:pPr>
        <w:spacing w:line="276" w:lineRule="auto"/>
        <w:ind w:left="720" w:right="-7" w:hanging="720"/>
        <w:jc w:val="both"/>
        <w:rPr>
          <w:rFonts w:ascii="Bookman Old Style" w:hAnsi="Bookman Old Style"/>
        </w:rPr>
      </w:pPr>
      <w:r w:rsidRPr="005B0686">
        <w:rPr>
          <w:rFonts w:ascii="Bookman Old Style" w:hAnsi="Bookman Old Style"/>
        </w:rPr>
        <w:t>18.1</w:t>
      </w:r>
      <w:r w:rsidRPr="005B0686">
        <w:rPr>
          <w:rFonts w:ascii="Bookman Old Style" w:hAnsi="Bookman Old Style"/>
        </w:rPr>
        <w:tab/>
        <w:t>The specific reference</w:t>
      </w:r>
      <w:r w:rsidRPr="005B0686">
        <w:rPr>
          <w:rFonts w:ascii="Bookman Old Style" w:hAnsi="Bookman Old Style"/>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BESCOM to determine its acceptability. The BESCOM shall be the sole judge on the acceptability or otherwise of such alternative Material / Equipment.</w:t>
      </w:r>
    </w:p>
    <w:p w14:paraId="74ADFDEC" w14:textId="77777777" w:rsidR="00EE701E" w:rsidRPr="005B0686" w:rsidRDefault="00EE701E" w:rsidP="00EE701E">
      <w:pPr>
        <w:ind w:left="720" w:right="-7" w:hanging="720"/>
        <w:jc w:val="both"/>
        <w:rPr>
          <w:rFonts w:ascii="Bookman Old Style" w:hAnsi="Bookman Old Style"/>
        </w:rPr>
      </w:pPr>
    </w:p>
    <w:p w14:paraId="51F341B1" w14:textId="77777777" w:rsidR="00EE701E" w:rsidRPr="005B0686" w:rsidRDefault="00EE701E" w:rsidP="00EE701E">
      <w:pPr>
        <w:spacing w:line="276" w:lineRule="auto"/>
        <w:ind w:left="720" w:right="-7" w:hanging="720"/>
        <w:jc w:val="both"/>
        <w:rPr>
          <w:rFonts w:ascii="Bookman Old Style" w:hAnsi="Bookman Old Style"/>
        </w:rPr>
      </w:pPr>
      <w:r w:rsidRPr="005B0686">
        <w:rPr>
          <w:rFonts w:ascii="Bookman Old Style" w:hAnsi="Bookman Old Style"/>
        </w:rPr>
        <w:t>18.2</w:t>
      </w:r>
      <w:r w:rsidRPr="005B0686">
        <w:rPr>
          <w:rFonts w:ascii="Bookman Old Style" w:hAnsi="Bookman Old Style"/>
        </w:rPr>
        <w:tab/>
        <w:t>The Bidder shall note that Standards for Workmanship, Material and Equipment and reference to Brand Name, Catalogue Numbers Designated by the BESCOM in its Technical Specifications are intended to be descriptive only and not restrictive. The Bidder may substitute alternative Standards, Brand Name and/or Catalogue Numbers in its Bid, provided that it demonstrates to the BESCOM's satisfaction that the substitutions are substantially equivalent or superior to those Designed in the Technical Specification.</w:t>
      </w:r>
    </w:p>
    <w:p w14:paraId="7C2BFFFC" w14:textId="77777777" w:rsidR="00EE701E" w:rsidRPr="005B0686" w:rsidRDefault="00EE701E" w:rsidP="00EE701E">
      <w:pPr>
        <w:spacing w:line="276" w:lineRule="auto"/>
        <w:ind w:left="720" w:right="-7" w:hanging="720"/>
        <w:jc w:val="both"/>
        <w:rPr>
          <w:rFonts w:ascii="Bookman Old Style" w:hAnsi="Bookman Old Style"/>
        </w:rPr>
      </w:pPr>
    </w:p>
    <w:p w14:paraId="3F085AD6" w14:textId="77777777" w:rsidR="00EE701E" w:rsidRPr="005B0686" w:rsidRDefault="00EE701E" w:rsidP="00F94D60">
      <w:pPr>
        <w:numPr>
          <w:ilvl w:val="0"/>
          <w:numId w:val="20"/>
        </w:numPr>
        <w:spacing w:line="276" w:lineRule="auto"/>
        <w:ind w:right="-7"/>
        <w:jc w:val="both"/>
        <w:rPr>
          <w:rFonts w:ascii="Bookman Old Style" w:hAnsi="Bookman Old Style"/>
          <w:b/>
        </w:rPr>
      </w:pPr>
      <w:r w:rsidRPr="005B0686">
        <w:rPr>
          <w:rFonts w:ascii="Bookman Old Style" w:hAnsi="Bookman Old Style"/>
          <w:b/>
        </w:rPr>
        <w:t>Bid Security (EMD)</w:t>
      </w:r>
    </w:p>
    <w:p w14:paraId="3E9199FC" w14:textId="77777777" w:rsidR="00EE701E" w:rsidRPr="005B0686" w:rsidRDefault="00EE701E" w:rsidP="00EE701E">
      <w:pPr>
        <w:spacing w:line="276" w:lineRule="auto"/>
        <w:ind w:left="720" w:right="-7"/>
        <w:jc w:val="both"/>
        <w:rPr>
          <w:rFonts w:ascii="Bookman Old Style" w:hAnsi="Bookman Old Style"/>
          <w:b/>
        </w:rPr>
      </w:pPr>
    </w:p>
    <w:p w14:paraId="72CD3501" w14:textId="29532129" w:rsidR="00EE701E" w:rsidRPr="005B0686" w:rsidRDefault="00EE701E" w:rsidP="00EE701E">
      <w:pPr>
        <w:spacing w:line="276" w:lineRule="auto"/>
        <w:ind w:left="1170" w:right="-7" w:hanging="1170"/>
        <w:jc w:val="both"/>
        <w:rPr>
          <w:rFonts w:ascii="Bookman Old Style" w:hAnsi="Bookman Old Style"/>
          <w:b/>
        </w:rPr>
      </w:pPr>
      <w:r w:rsidRPr="005B0686">
        <w:rPr>
          <w:rFonts w:ascii="Bookman Old Style" w:hAnsi="Bookman Old Style"/>
        </w:rPr>
        <w:t xml:space="preserve">19.1   The EMD shall be paid in accordance with clause </w:t>
      </w:r>
      <w:r w:rsidR="009660C0">
        <w:rPr>
          <w:rFonts w:ascii="Bookman Old Style" w:hAnsi="Bookman Old Style"/>
        </w:rPr>
        <w:t>5</w:t>
      </w:r>
      <w:r w:rsidRPr="005B0686">
        <w:rPr>
          <w:rFonts w:ascii="Bookman Old Style" w:hAnsi="Bookman Old Style"/>
        </w:rPr>
        <w:t>.0 of IFB.</w:t>
      </w:r>
    </w:p>
    <w:p w14:paraId="45776D1C" w14:textId="77777777" w:rsidR="00EE701E" w:rsidRPr="005B0686" w:rsidRDefault="00EE701E" w:rsidP="00EE701E">
      <w:pPr>
        <w:pStyle w:val="BodyTextIndent3"/>
        <w:spacing w:line="276" w:lineRule="auto"/>
        <w:ind w:left="810" w:right="-7" w:firstLine="0"/>
        <w:rPr>
          <w:rFonts w:ascii="Bookman Old Style" w:hAnsi="Bookman Old Style"/>
        </w:rPr>
      </w:pPr>
      <w:r w:rsidRPr="005B0686">
        <w:rPr>
          <w:rFonts w:ascii="Bookman Old Style" w:hAnsi="Bookman Old Style"/>
        </w:rPr>
        <w:t xml:space="preserve">Permanent EMD holders if any for Turnkey Projects with BESCOM are </w:t>
      </w:r>
      <w:r w:rsidRPr="005B0686">
        <w:rPr>
          <w:rFonts w:ascii="Bookman Old Style" w:hAnsi="Bookman Old Style"/>
          <w:b/>
          <w:bCs/>
        </w:rPr>
        <w:t>not exempted</w:t>
      </w:r>
      <w:r w:rsidRPr="005B0686">
        <w:rPr>
          <w:rFonts w:ascii="Bookman Old Style" w:hAnsi="Bookman Old Style"/>
        </w:rPr>
        <w:t xml:space="preserve"> from furnishing the Bid Security. </w:t>
      </w:r>
      <w:r w:rsidRPr="005B0686">
        <w:rPr>
          <w:rFonts w:ascii="Bookman Old Style" w:hAnsi="Bookman Old Style"/>
          <w:b/>
          <w:bCs/>
        </w:rPr>
        <w:t>PEMD HOLDERS SHOULD ALSO FURNISH BID SECURITY.</w:t>
      </w:r>
      <w:r w:rsidRPr="005B0686">
        <w:rPr>
          <w:rFonts w:ascii="Bookman Old Style" w:hAnsi="Bookman Old Style"/>
        </w:rPr>
        <w:t xml:space="preserve"> Government/Quasi Government/ Public Sector Undertakings are not exempted from furnishing the Bid security. </w:t>
      </w:r>
    </w:p>
    <w:p w14:paraId="11A1ADDB" w14:textId="77777777" w:rsidR="00EE701E" w:rsidRPr="005B0686" w:rsidRDefault="00EE701E" w:rsidP="00EE701E">
      <w:pPr>
        <w:spacing w:line="276" w:lineRule="auto"/>
        <w:ind w:right="-7"/>
        <w:jc w:val="both"/>
        <w:rPr>
          <w:rFonts w:ascii="Bookman Old Style" w:hAnsi="Bookman Old Style"/>
        </w:rPr>
      </w:pPr>
    </w:p>
    <w:p w14:paraId="02976681" w14:textId="77777777" w:rsidR="00EE701E" w:rsidRPr="005B0686" w:rsidRDefault="00EE701E" w:rsidP="00EE701E">
      <w:pPr>
        <w:spacing w:line="276" w:lineRule="auto"/>
        <w:ind w:left="720" w:right="-7" w:hanging="720"/>
        <w:jc w:val="both"/>
        <w:rPr>
          <w:rFonts w:ascii="Bookman Old Style" w:hAnsi="Bookman Old Style"/>
        </w:rPr>
      </w:pPr>
      <w:r w:rsidRPr="005B0686">
        <w:rPr>
          <w:rFonts w:ascii="Bookman Old Style" w:hAnsi="Bookman Old Style"/>
        </w:rPr>
        <w:lastRenderedPageBreak/>
        <w:t>19.2</w:t>
      </w:r>
      <w:r w:rsidRPr="005B0686">
        <w:rPr>
          <w:rFonts w:ascii="Bookman Old Style" w:hAnsi="Bookman Old Style"/>
        </w:rPr>
        <w:tab/>
        <w:t>The Bid Security is required to protect the BESCOM against the risk of Bidder's conduct including withdrawing the bid after acceptance for any reason whatsoever, which would warrant the Guarantee forfeiture, pursuant to Para 19.6. The Bid Security shall be made payable to the BESCOM without any condition whatsoever.</w:t>
      </w:r>
    </w:p>
    <w:p w14:paraId="05442255" w14:textId="77777777" w:rsidR="00EE701E" w:rsidRPr="005B0686" w:rsidRDefault="00EE701E" w:rsidP="00EE701E">
      <w:pPr>
        <w:spacing w:line="276" w:lineRule="auto"/>
        <w:ind w:right="-7"/>
        <w:jc w:val="both"/>
        <w:rPr>
          <w:rFonts w:ascii="Bookman Old Style" w:hAnsi="Bookman Old Style"/>
        </w:rPr>
      </w:pPr>
    </w:p>
    <w:p w14:paraId="21E5C497" w14:textId="77777777" w:rsidR="00EE701E" w:rsidRPr="005B0686" w:rsidRDefault="00EE701E" w:rsidP="00EE701E">
      <w:pPr>
        <w:spacing w:line="276" w:lineRule="auto"/>
        <w:ind w:left="720" w:right="-7" w:hanging="720"/>
        <w:jc w:val="both"/>
        <w:rPr>
          <w:rFonts w:ascii="Bookman Old Style" w:hAnsi="Bookman Old Style"/>
        </w:rPr>
      </w:pPr>
      <w:r w:rsidRPr="005B0686">
        <w:rPr>
          <w:rFonts w:ascii="Bookman Old Style" w:hAnsi="Bookman Old Style"/>
        </w:rPr>
        <w:t>19.3</w:t>
      </w:r>
      <w:r w:rsidRPr="005B0686">
        <w:rPr>
          <w:rFonts w:ascii="Bookman Old Style" w:hAnsi="Bookman Old Style"/>
        </w:rPr>
        <w:tab/>
        <w:t>Any Bid not secured in accordance with Para 19.1 above will be rejected summarily by the BESCOM as Non-Responsive.</w:t>
      </w:r>
    </w:p>
    <w:p w14:paraId="06B397B0" w14:textId="77777777" w:rsidR="00EE701E" w:rsidRPr="005B0686" w:rsidRDefault="00EE701E" w:rsidP="00EE701E">
      <w:pPr>
        <w:spacing w:line="276" w:lineRule="auto"/>
        <w:ind w:left="720" w:right="-7" w:hanging="720"/>
        <w:jc w:val="both"/>
        <w:rPr>
          <w:rFonts w:ascii="Bookman Old Style" w:hAnsi="Bookman Old Style"/>
        </w:rPr>
      </w:pPr>
      <w:r w:rsidRPr="005B0686">
        <w:rPr>
          <w:rFonts w:ascii="Bookman Old Style" w:hAnsi="Bookman Old Style"/>
        </w:rPr>
        <w:tab/>
      </w:r>
    </w:p>
    <w:p w14:paraId="32CEE011" w14:textId="0AA7B81F" w:rsidR="00EE701E" w:rsidRPr="005B0686" w:rsidRDefault="00EE701E" w:rsidP="00AE4495">
      <w:pPr>
        <w:pStyle w:val="BodyTextIndent"/>
        <w:ind w:left="720" w:hanging="720"/>
        <w:jc w:val="both"/>
        <w:rPr>
          <w:b/>
        </w:rPr>
      </w:pPr>
      <w:r w:rsidRPr="005B0686">
        <w:rPr>
          <w:rFonts w:ascii="Bookman Old Style" w:hAnsi="Bookman Old Style"/>
        </w:rPr>
        <w:t>19.4</w:t>
      </w:r>
      <w:r w:rsidRPr="005B0686">
        <w:rPr>
          <w:rFonts w:ascii="Bookman Old Style" w:hAnsi="Bookman Old Style"/>
        </w:rPr>
        <w:tab/>
      </w:r>
      <w:r w:rsidRPr="005B0686">
        <w:rPr>
          <w:rFonts w:ascii="Bookman Old Style" w:hAnsi="Bookman Old Style" w:cs="Mangal"/>
        </w:rPr>
        <w:t>Unsuccessful Bidder's Bid Security / EMD will be returned / refunded within a period of one month from the date of execution of Contract agreement with the successful Bidder or earlier. EMD of unsuccessful bidders will be refunded online. Hence, bidders are advised to enter correct bank account information (complete bank account no., IFSC etc) in the KPP portal.</w:t>
      </w:r>
    </w:p>
    <w:p w14:paraId="4576B2F2" w14:textId="77777777" w:rsidR="00EE701E" w:rsidRPr="005B0686" w:rsidRDefault="00EE701E" w:rsidP="00EE701E">
      <w:pPr>
        <w:spacing w:line="276" w:lineRule="auto"/>
        <w:ind w:left="720" w:right="-7" w:hanging="720"/>
        <w:jc w:val="both"/>
        <w:rPr>
          <w:rFonts w:ascii="Bookman Old Style" w:hAnsi="Bookman Old Style"/>
        </w:rPr>
      </w:pPr>
    </w:p>
    <w:p w14:paraId="75BBCA09" w14:textId="28A86645" w:rsidR="00EE701E" w:rsidRPr="005B0686" w:rsidRDefault="00EE701E" w:rsidP="00EE701E">
      <w:pPr>
        <w:spacing w:line="276" w:lineRule="auto"/>
        <w:ind w:left="720" w:right="-7" w:hanging="720"/>
        <w:jc w:val="both"/>
        <w:rPr>
          <w:rFonts w:ascii="Bookman Old Style" w:hAnsi="Bookman Old Style"/>
        </w:rPr>
      </w:pPr>
      <w:r w:rsidRPr="005B0686">
        <w:rPr>
          <w:rFonts w:ascii="Bookman Old Style" w:hAnsi="Bookman Old Style"/>
        </w:rPr>
        <w:t>19.5</w:t>
      </w:r>
      <w:r w:rsidRPr="005B0686">
        <w:rPr>
          <w:rFonts w:ascii="Bookman Old Style" w:hAnsi="Bookman Old Style"/>
        </w:rPr>
        <w:tab/>
        <w:t xml:space="preserve">The Successful Bidder’s </w:t>
      </w:r>
      <w:r w:rsidRPr="005B0686">
        <w:rPr>
          <w:rFonts w:ascii="Bookman Old Style" w:hAnsi="Bookman Old Style"/>
          <w:b/>
        </w:rPr>
        <w:t>Bid Security will be discharged</w:t>
      </w:r>
      <w:r w:rsidRPr="005B0686">
        <w:rPr>
          <w:rFonts w:ascii="Bookman Old Style" w:hAnsi="Bookman Old Style"/>
        </w:rPr>
        <w:t xml:space="preserve"> upon </w:t>
      </w:r>
      <w:r w:rsidR="00AE4495" w:rsidRPr="005B0686">
        <w:rPr>
          <w:rFonts w:ascii="Bookman Old Style" w:hAnsi="Bookman Old Style"/>
        </w:rPr>
        <w:t xml:space="preserve">entering into agreement and </w:t>
      </w:r>
      <w:r w:rsidRPr="005B0686">
        <w:rPr>
          <w:rFonts w:ascii="Bookman Old Style" w:hAnsi="Bookman Old Style"/>
        </w:rPr>
        <w:t>furnishing the Performance Guarantee.</w:t>
      </w:r>
    </w:p>
    <w:p w14:paraId="63DF43E6" w14:textId="77777777" w:rsidR="00EE701E" w:rsidRPr="005B0686" w:rsidRDefault="00EE701E" w:rsidP="00EE701E">
      <w:pPr>
        <w:ind w:left="1122" w:hanging="402"/>
        <w:jc w:val="both"/>
        <w:rPr>
          <w:rFonts w:ascii="Bookman Old Style" w:hAnsi="Bookman Old Style" w:cs="Times New Roman"/>
        </w:rPr>
      </w:pPr>
    </w:p>
    <w:p w14:paraId="073CC34C" w14:textId="3D111CC9" w:rsidR="00EE701E" w:rsidRPr="005B0686" w:rsidRDefault="00673998" w:rsidP="00673998">
      <w:pPr>
        <w:spacing w:line="276" w:lineRule="auto"/>
        <w:ind w:left="720" w:right="-7" w:hanging="720"/>
        <w:jc w:val="both"/>
        <w:rPr>
          <w:rFonts w:ascii="Bookman Old Style" w:hAnsi="Bookman Old Style"/>
        </w:rPr>
      </w:pPr>
      <w:r w:rsidRPr="005B0686">
        <w:rPr>
          <w:rFonts w:ascii="Bookman Old Style" w:hAnsi="Bookman Old Style"/>
        </w:rPr>
        <w:t>19.6</w:t>
      </w:r>
      <w:r w:rsidR="00EE701E" w:rsidRPr="005B0686">
        <w:rPr>
          <w:rFonts w:ascii="Bookman Old Style" w:hAnsi="Bookman Old Style"/>
        </w:rPr>
        <w:tab/>
        <w:t>Any Bid not accompanied by the required Bid Security in accordance with provisions of this Clause will be rejected by the BESCOM and shall not be opened.</w:t>
      </w:r>
    </w:p>
    <w:p w14:paraId="411CEDEF" w14:textId="77777777" w:rsidR="00EE701E" w:rsidRPr="005B0686" w:rsidRDefault="00EE701E" w:rsidP="00EE701E">
      <w:pPr>
        <w:spacing w:line="276" w:lineRule="auto"/>
        <w:ind w:left="709" w:right="-7" w:hanging="709"/>
        <w:jc w:val="both"/>
        <w:rPr>
          <w:rFonts w:ascii="Bookman Old Style" w:hAnsi="Bookman Old Style"/>
        </w:rPr>
      </w:pPr>
    </w:p>
    <w:p w14:paraId="0DE0D3ED" w14:textId="79F13D6A" w:rsidR="00EE701E" w:rsidRPr="005B0686" w:rsidRDefault="00673998" w:rsidP="00EE701E">
      <w:pPr>
        <w:spacing w:line="276" w:lineRule="auto"/>
        <w:ind w:left="720" w:right="-7" w:hanging="720"/>
        <w:jc w:val="both"/>
        <w:rPr>
          <w:rFonts w:ascii="Bookman Old Style" w:hAnsi="Bookman Old Style"/>
        </w:rPr>
      </w:pPr>
      <w:r w:rsidRPr="005B0686">
        <w:rPr>
          <w:rFonts w:ascii="Bookman Old Style" w:hAnsi="Bookman Old Style"/>
        </w:rPr>
        <w:t>19.7</w:t>
      </w:r>
      <w:r w:rsidR="00EE701E" w:rsidRPr="005B0686">
        <w:rPr>
          <w:rFonts w:ascii="Bookman Old Style" w:hAnsi="Bookman Old Style"/>
        </w:rPr>
        <w:tab/>
        <w:t>No interest shall be payable by the BESCOM on the above Bid Security.</w:t>
      </w:r>
    </w:p>
    <w:p w14:paraId="052EE65F" w14:textId="77777777" w:rsidR="00EE701E" w:rsidRPr="005B0686" w:rsidRDefault="00EE701E" w:rsidP="00EE701E">
      <w:pPr>
        <w:spacing w:line="276" w:lineRule="auto"/>
        <w:ind w:left="720" w:right="-7" w:hanging="720"/>
        <w:jc w:val="both"/>
        <w:rPr>
          <w:rFonts w:ascii="Bookman Old Style" w:hAnsi="Bookman Old Style"/>
          <w:b/>
          <w:bCs/>
        </w:rPr>
      </w:pPr>
    </w:p>
    <w:p w14:paraId="7348719F" w14:textId="77777777" w:rsidR="00EE701E" w:rsidRPr="005B0686" w:rsidRDefault="00EE701E" w:rsidP="00EE701E">
      <w:pPr>
        <w:spacing w:line="276" w:lineRule="auto"/>
        <w:ind w:left="720" w:right="-7" w:hanging="720"/>
        <w:jc w:val="both"/>
        <w:rPr>
          <w:rFonts w:ascii="Bookman Old Style" w:hAnsi="Bookman Old Style"/>
          <w:b/>
        </w:rPr>
      </w:pPr>
      <w:r w:rsidRPr="005B0686">
        <w:rPr>
          <w:rFonts w:ascii="Bookman Old Style" w:hAnsi="Bookman Old Style"/>
          <w:b/>
          <w:bCs/>
        </w:rPr>
        <w:t>20.0</w:t>
      </w:r>
      <w:r w:rsidRPr="005B0686">
        <w:rPr>
          <w:rFonts w:ascii="Bookman Old Style" w:hAnsi="Bookman Old Style"/>
        </w:rPr>
        <w:tab/>
      </w:r>
      <w:r w:rsidRPr="005B0686">
        <w:rPr>
          <w:rFonts w:ascii="Bookman Old Style" w:hAnsi="Bookman Old Style"/>
          <w:b/>
        </w:rPr>
        <w:t>Period of Validity of Bids:</w:t>
      </w:r>
    </w:p>
    <w:p w14:paraId="3D3BD9EC" w14:textId="77777777" w:rsidR="00EE701E" w:rsidRPr="005B0686" w:rsidRDefault="00EE701E" w:rsidP="00EE701E">
      <w:pPr>
        <w:spacing w:line="276" w:lineRule="auto"/>
        <w:ind w:right="-7"/>
        <w:jc w:val="both"/>
        <w:rPr>
          <w:rFonts w:ascii="Bookman Old Style" w:hAnsi="Bookman Old Style"/>
        </w:rPr>
      </w:pPr>
    </w:p>
    <w:p w14:paraId="3C2401A2" w14:textId="77777777" w:rsidR="00EE701E" w:rsidRPr="005B0686" w:rsidRDefault="00EE701E" w:rsidP="00EE701E">
      <w:pPr>
        <w:spacing w:line="276" w:lineRule="auto"/>
        <w:ind w:left="720" w:right="-7" w:hanging="720"/>
        <w:jc w:val="both"/>
        <w:rPr>
          <w:rFonts w:ascii="Bookman Old Style" w:hAnsi="Bookman Old Style"/>
        </w:rPr>
      </w:pPr>
      <w:r w:rsidRPr="005B0686">
        <w:rPr>
          <w:rFonts w:ascii="Bookman Old Style" w:hAnsi="Bookman Old Style"/>
        </w:rPr>
        <w:t>20.1</w:t>
      </w:r>
      <w:r w:rsidRPr="005B0686">
        <w:rPr>
          <w:rFonts w:ascii="Bookman Old Style" w:hAnsi="Bookman Old Style"/>
        </w:rPr>
        <w:tab/>
        <w:t xml:space="preserve">Bids shall remain valid for </w:t>
      </w:r>
      <w:r w:rsidRPr="005B0686">
        <w:rPr>
          <w:rFonts w:ascii="Bookman Old Style" w:hAnsi="Bookman Old Style"/>
          <w:b/>
        </w:rPr>
        <w:t>180 days</w:t>
      </w:r>
      <w:r w:rsidRPr="005B0686">
        <w:rPr>
          <w:rFonts w:ascii="Bookman Old Style" w:hAnsi="Bookman Old Style"/>
        </w:rPr>
        <w:t xml:space="preserve"> from the </w:t>
      </w:r>
      <w:r w:rsidRPr="005B0686">
        <w:rPr>
          <w:rFonts w:ascii="Bookman Old Style" w:hAnsi="Bookman Old Style"/>
          <w:b/>
          <w:i/>
        </w:rPr>
        <w:t>date of Techno-Commercial Bid opening</w:t>
      </w:r>
      <w:r w:rsidRPr="005B0686">
        <w:rPr>
          <w:rFonts w:ascii="Bookman Old Style" w:hAnsi="Bookman Old Style"/>
        </w:rPr>
        <w:t xml:space="preserve"> unless otherwise specified in the accompanying Special Conditions of Contract. A Bid valid for a shorter period will be rejected by the BESCOM summarily as Non Responsive.</w:t>
      </w:r>
    </w:p>
    <w:p w14:paraId="36CDFE00" w14:textId="77777777" w:rsidR="00673998" w:rsidRPr="005B0686" w:rsidRDefault="00673998" w:rsidP="00EE701E">
      <w:pPr>
        <w:spacing w:line="276" w:lineRule="auto"/>
        <w:ind w:left="720" w:right="-7" w:hanging="720"/>
        <w:jc w:val="both"/>
        <w:rPr>
          <w:rFonts w:ascii="Bookman Old Style" w:hAnsi="Bookman Old Style"/>
        </w:rPr>
      </w:pPr>
    </w:p>
    <w:p w14:paraId="4C5F87F5" w14:textId="752BF91C" w:rsidR="00EE701E" w:rsidRDefault="00EE701E" w:rsidP="00EE701E">
      <w:pPr>
        <w:numPr>
          <w:ilvl w:val="1"/>
          <w:numId w:val="0"/>
        </w:numPr>
        <w:spacing w:line="276" w:lineRule="auto"/>
        <w:ind w:left="748" w:right="-7" w:hanging="28"/>
        <w:jc w:val="both"/>
        <w:rPr>
          <w:rFonts w:ascii="Bookman Old Style" w:hAnsi="Bookman Old Style"/>
        </w:rPr>
      </w:pPr>
      <w:r w:rsidRPr="005B0686">
        <w:rPr>
          <w:rFonts w:ascii="Bookman Old Style" w:hAnsi="Bookman Old Style"/>
        </w:rPr>
        <w:t>In exceptional circumstances, the BESCOM may solicit the Bidder’s consent for an extension of the period of validity. The request and the response thereto shall be made in writing (including E-Mail). In such an event the Bid Security provided under Clause 19.0 shall also be extended by the same period as the extension in the validity of the Bid. A Bidder may refuse the request without becoming liable for forfeiture of his Bid Security. A Bidder agreeing to the extension will not be required or permitted to modify its Bid.</w:t>
      </w:r>
    </w:p>
    <w:p w14:paraId="3300917F" w14:textId="77777777" w:rsidR="009660C0" w:rsidRPr="005B0686" w:rsidRDefault="009660C0" w:rsidP="00EE701E">
      <w:pPr>
        <w:numPr>
          <w:ilvl w:val="1"/>
          <w:numId w:val="0"/>
        </w:numPr>
        <w:spacing w:line="276" w:lineRule="auto"/>
        <w:ind w:left="748" w:right="-7" w:hanging="28"/>
        <w:jc w:val="both"/>
        <w:rPr>
          <w:rFonts w:ascii="Bookman Old Style" w:hAnsi="Bookman Old Style"/>
        </w:rPr>
      </w:pPr>
    </w:p>
    <w:p w14:paraId="07EF8F42" w14:textId="77777777" w:rsidR="00EE701E" w:rsidRPr="005B0686" w:rsidRDefault="00EE701E" w:rsidP="00EE701E">
      <w:pPr>
        <w:ind w:left="720" w:right="-7"/>
        <w:jc w:val="center"/>
        <w:rPr>
          <w:rFonts w:ascii="Bookman Old Style" w:hAnsi="Bookman Old Style"/>
          <w:b/>
          <w:u w:val="single"/>
        </w:rPr>
      </w:pPr>
    </w:p>
    <w:p w14:paraId="0C5794DF" w14:textId="77777777" w:rsidR="00EE701E" w:rsidRPr="005B0686" w:rsidRDefault="00EE701E" w:rsidP="00EE701E">
      <w:pPr>
        <w:ind w:left="720" w:right="-7"/>
        <w:jc w:val="center"/>
        <w:rPr>
          <w:rFonts w:ascii="Bookman Old Style" w:hAnsi="Bookman Old Style"/>
          <w:b/>
          <w:u w:val="single"/>
        </w:rPr>
      </w:pPr>
      <w:r w:rsidRPr="005B0686">
        <w:rPr>
          <w:rFonts w:ascii="Bookman Old Style" w:hAnsi="Bookman Old Style"/>
          <w:b/>
          <w:u w:val="single"/>
        </w:rPr>
        <w:t>D. SUBMISSION OF BIDS</w:t>
      </w:r>
    </w:p>
    <w:p w14:paraId="16F6E3D7" w14:textId="77777777" w:rsidR="00EE701E" w:rsidRPr="005B0686" w:rsidRDefault="00EE701E" w:rsidP="00EE701E">
      <w:pPr>
        <w:ind w:left="720" w:right="-7"/>
        <w:jc w:val="center"/>
        <w:rPr>
          <w:rFonts w:ascii="Bookman Old Style" w:hAnsi="Bookman Old Style"/>
          <w:b/>
          <w:u w:val="single"/>
        </w:rPr>
      </w:pPr>
    </w:p>
    <w:p w14:paraId="188F64C2" w14:textId="77777777" w:rsidR="00EE701E" w:rsidRPr="005B0686" w:rsidRDefault="00EE701E" w:rsidP="00F94D60">
      <w:pPr>
        <w:numPr>
          <w:ilvl w:val="0"/>
          <w:numId w:val="18"/>
        </w:numPr>
        <w:ind w:right="-7"/>
        <w:jc w:val="both"/>
        <w:rPr>
          <w:rFonts w:ascii="Bookman Old Style" w:hAnsi="Bookman Old Style"/>
          <w:b/>
        </w:rPr>
      </w:pPr>
      <w:r w:rsidRPr="005B0686">
        <w:rPr>
          <w:rFonts w:ascii="Bookman Old Style" w:hAnsi="Bookman Old Style"/>
          <w:b/>
        </w:rPr>
        <w:t xml:space="preserve"> Format Of Bid:</w:t>
      </w:r>
    </w:p>
    <w:p w14:paraId="50191C0D" w14:textId="77777777" w:rsidR="00EE701E" w:rsidRPr="005B0686" w:rsidRDefault="00EE701E" w:rsidP="00EE701E">
      <w:pPr>
        <w:ind w:right="-7"/>
        <w:jc w:val="both"/>
        <w:rPr>
          <w:rFonts w:ascii="Bookman Old Style" w:hAnsi="Bookman Old Style"/>
        </w:rPr>
      </w:pPr>
    </w:p>
    <w:p w14:paraId="6E55F3B0" w14:textId="77777777" w:rsidR="00EE701E" w:rsidRPr="005B0686" w:rsidRDefault="00EE701E" w:rsidP="00F94D60">
      <w:pPr>
        <w:numPr>
          <w:ilvl w:val="1"/>
          <w:numId w:val="18"/>
        </w:numPr>
        <w:tabs>
          <w:tab w:val="clear" w:pos="420"/>
          <w:tab w:val="num" w:pos="709"/>
        </w:tabs>
        <w:spacing w:line="276" w:lineRule="auto"/>
        <w:ind w:left="709" w:hanging="709"/>
        <w:jc w:val="both"/>
        <w:rPr>
          <w:rFonts w:ascii="Bookman Old Style" w:hAnsi="Bookman Old Style" w:cs="Times New Roman"/>
        </w:rPr>
      </w:pPr>
      <w:r w:rsidRPr="005B0686">
        <w:rPr>
          <w:rFonts w:ascii="Bookman Old Style" w:hAnsi="Bookman Old Style"/>
        </w:rPr>
        <w:t xml:space="preserve">The Bids are invited through </w:t>
      </w:r>
      <w:r w:rsidRPr="005B0686">
        <w:rPr>
          <w:rFonts w:ascii="Bookman Old Style" w:hAnsi="Bookman Old Style"/>
          <w:b/>
        </w:rPr>
        <w:t>Electronic Mode</w:t>
      </w:r>
      <w:r w:rsidRPr="005B0686">
        <w:rPr>
          <w:rFonts w:ascii="Bookman Old Style" w:hAnsi="Bookman Old Style"/>
        </w:rPr>
        <w:t xml:space="preserve"> (KPP portal) only. </w:t>
      </w:r>
      <w:r w:rsidRPr="005B0686">
        <w:rPr>
          <w:rFonts w:ascii="Bookman Old Style" w:hAnsi="Bookman Old Style"/>
          <w:b/>
        </w:rPr>
        <w:t xml:space="preserve">No hard copies shall be accepted except the documents mentioned in below clause no: 21.4.2. </w:t>
      </w:r>
      <w:r w:rsidRPr="005B0686">
        <w:rPr>
          <w:rFonts w:ascii="Bookman Old Style" w:hAnsi="Bookman Old Style" w:cs="Times New Roman"/>
        </w:rPr>
        <w:lastRenderedPageBreak/>
        <w:t>Bidding documents are available free of cost in the KPP portal, however bidders are required to pay the bid processing fee as prescribed by the KPP service provider for the respective bids.</w:t>
      </w:r>
    </w:p>
    <w:p w14:paraId="7272A663" w14:textId="77777777" w:rsidR="00EE701E" w:rsidRPr="005B0686" w:rsidRDefault="00EE701E" w:rsidP="00EE701E">
      <w:pPr>
        <w:tabs>
          <w:tab w:val="num" w:pos="720"/>
        </w:tabs>
        <w:spacing w:line="276" w:lineRule="auto"/>
        <w:ind w:left="720" w:right="-7"/>
        <w:jc w:val="both"/>
        <w:rPr>
          <w:rFonts w:ascii="Bookman Old Style" w:hAnsi="Bookman Old Style"/>
          <w:b/>
        </w:rPr>
      </w:pPr>
    </w:p>
    <w:p w14:paraId="3366231F" w14:textId="77777777" w:rsidR="00EE701E" w:rsidRPr="005B0686" w:rsidRDefault="00EE701E" w:rsidP="00F94D60">
      <w:pPr>
        <w:numPr>
          <w:ilvl w:val="1"/>
          <w:numId w:val="18"/>
        </w:numPr>
        <w:tabs>
          <w:tab w:val="clear" w:pos="420"/>
          <w:tab w:val="num" w:pos="720"/>
        </w:tabs>
        <w:spacing w:line="276" w:lineRule="auto"/>
        <w:ind w:left="720" w:right="-7" w:hanging="720"/>
        <w:jc w:val="both"/>
        <w:rPr>
          <w:rFonts w:ascii="Bookman Old Style" w:hAnsi="Bookman Old Style"/>
        </w:rPr>
      </w:pPr>
      <w:r w:rsidRPr="005B0686">
        <w:rPr>
          <w:rFonts w:ascii="Bookman Old Style" w:hAnsi="Bookman Old Style"/>
        </w:rPr>
        <w:t>The Techno- Commercial Bid consists of following:</w:t>
      </w:r>
    </w:p>
    <w:p w14:paraId="705E192D" w14:textId="77777777" w:rsidR="00EE701E" w:rsidRPr="005B0686" w:rsidRDefault="00EE701E" w:rsidP="00F94D60">
      <w:pPr>
        <w:pStyle w:val="ListParagraph"/>
        <w:numPr>
          <w:ilvl w:val="0"/>
          <w:numId w:val="28"/>
        </w:numPr>
        <w:spacing w:line="276" w:lineRule="auto"/>
        <w:ind w:left="1843" w:right="-7" w:hanging="403"/>
        <w:contextualSpacing w:val="0"/>
        <w:jc w:val="both"/>
        <w:rPr>
          <w:rFonts w:ascii="Bookman Old Style" w:hAnsi="Bookman Old Style"/>
        </w:rPr>
      </w:pPr>
      <w:r w:rsidRPr="005B0686">
        <w:rPr>
          <w:rFonts w:ascii="Bookman Old Style" w:hAnsi="Bookman Old Style"/>
          <w:lang w:val="en-IN"/>
        </w:rPr>
        <w:t>Tender Document along with the Pre-qualifying requirements.</w:t>
      </w:r>
    </w:p>
    <w:p w14:paraId="64F8C709" w14:textId="77777777" w:rsidR="00EE701E" w:rsidRPr="005B0686" w:rsidRDefault="00EE701E" w:rsidP="00EE701E">
      <w:pPr>
        <w:pStyle w:val="ListParagraph"/>
        <w:spacing w:line="276" w:lineRule="auto"/>
        <w:ind w:left="2160" w:right="-7"/>
        <w:jc w:val="both"/>
        <w:rPr>
          <w:rFonts w:ascii="Bookman Old Style" w:hAnsi="Bookman Old Style"/>
        </w:rPr>
      </w:pPr>
    </w:p>
    <w:p w14:paraId="36F88F7E" w14:textId="77777777" w:rsidR="00EE701E" w:rsidRPr="005B0686" w:rsidRDefault="00EE701E" w:rsidP="00F94D60">
      <w:pPr>
        <w:numPr>
          <w:ilvl w:val="1"/>
          <w:numId w:val="18"/>
        </w:numPr>
        <w:tabs>
          <w:tab w:val="clear" w:pos="420"/>
          <w:tab w:val="num" w:pos="720"/>
        </w:tabs>
        <w:spacing w:line="276" w:lineRule="auto"/>
        <w:ind w:right="-7"/>
        <w:jc w:val="both"/>
        <w:rPr>
          <w:rFonts w:ascii="Bookman Old Style" w:hAnsi="Bookman Old Style"/>
        </w:rPr>
      </w:pPr>
      <w:r w:rsidRPr="005B0686">
        <w:rPr>
          <w:rFonts w:ascii="Bookman Old Style" w:hAnsi="Bookman Old Style"/>
        </w:rPr>
        <w:t>The Price Bid consists of following</w:t>
      </w:r>
    </w:p>
    <w:p w14:paraId="78A5ABD6" w14:textId="77777777" w:rsidR="00EE701E" w:rsidRPr="005B0686" w:rsidRDefault="00EE701E" w:rsidP="00F94D60">
      <w:pPr>
        <w:pStyle w:val="ListParagraph"/>
        <w:numPr>
          <w:ilvl w:val="0"/>
          <w:numId w:val="28"/>
        </w:numPr>
        <w:spacing w:line="276" w:lineRule="auto"/>
        <w:ind w:left="1843" w:hanging="403"/>
        <w:contextualSpacing w:val="0"/>
        <w:jc w:val="both"/>
        <w:rPr>
          <w:rFonts w:ascii="Bookman Old Style" w:hAnsi="Bookman Old Style"/>
        </w:rPr>
      </w:pPr>
      <w:r w:rsidRPr="005B0686">
        <w:rPr>
          <w:rFonts w:ascii="Bookman Old Style" w:hAnsi="Bookman Old Style"/>
        </w:rPr>
        <w:t>Financial offer shall be submitted through in KPP Portal only. No Hard copies will be received.</w:t>
      </w:r>
    </w:p>
    <w:p w14:paraId="06BE337F" w14:textId="77777777" w:rsidR="00EE701E" w:rsidRPr="005B0686" w:rsidRDefault="00EE701E" w:rsidP="00EE701E">
      <w:pPr>
        <w:ind w:left="1800" w:right="-7"/>
        <w:jc w:val="both"/>
        <w:rPr>
          <w:rFonts w:ascii="Bookman Old Style" w:hAnsi="Bookman Old Style"/>
        </w:rPr>
      </w:pPr>
    </w:p>
    <w:p w14:paraId="49CA4143" w14:textId="77777777" w:rsidR="00EE701E" w:rsidRPr="005B0686" w:rsidRDefault="00EE701E" w:rsidP="00F94D60">
      <w:pPr>
        <w:numPr>
          <w:ilvl w:val="1"/>
          <w:numId w:val="18"/>
        </w:numPr>
        <w:tabs>
          <w:tab w:val="clear" w:pos="420"/>
          <w:tab w:val="num" w:pos="720"/>
        </w:tabs>
        <w:spacing w:after="240" w:line="276" w:lineRule="auto"/>
        <w:ind w:left="709" w:right="-7" w:hanging="709"/>
        <w:jc w:val="both"/>
        <w:rPr>
          <w:rFonts w:ascii="Bookman Old Style" w:hAnsi="Bookman Old Style"/>
        </w:rPr>
      </w:pPr>
      <w:r w:rsidRPr="005B0686">
        <w:rPr>
          <w:rFonts w:ascii="Bookman Old Style" w:hAnsi="Bookman Old Style"/>
        </w:rPr>
        <w:t>A prospective Bidder, who wishes to submit the Bid, shall adopt the following procedure.</w:t>
      </w:r>
    </w:p>
    <w:p w14:paraId="6F369508" w14:textId="77777777" w:rsidR="00EE701E" w:rsidRPr="005B0686" w:rsidRDefault="00EE701E" w:rsidP="00F94D60">
      <w:pPr>
        <w:numPr>
          <w:ilvl w:val="2"/>
          <w:numId w:val="24"/>
        </w:numPr>
        <w:spacing w:after="240" w:line="276" w:lineRule="auto"/>
        <w:ind w:left="900" w:right="-7" w:hanging="990"/>
        <w:jc w:val="both"/>
        <w:rPr>
          <w:rFonts w:ascii="Bookman Old Style" w:hAnsi="Bookman Old Style"/>
        </w:rPr>
      </w:pPr>
      <w:r w:rsidRPr="005B0686">
        <w:rPr>
          <w:rFonts w:ascii="Bookman Old Style" w:hAnsi="Bookman Old Style"/>
        </w:rPr>
        <w:t xml:space="preserve">The Bidder shall enter all-Inclusive Percentage above or below or equal to the individual Schedule of material / labour charge rate </w:t>
      </w:r>
      <w:r w:rsidRPr="005B0686">
        <w:rPr>
          <w:rFonts w:ascii="Bookman Old Style" w:hAnsi="Bookman Old Style" w:cs="Times New Roman"/>
        </w:rPr>
        <w:t>on each item for the said work in the KPP portal of the respective enquiry</w:t>
      </w:r>
      <w:r w:rsidRPr="005B0686">
        <w:rPr>
          <w:rFonts w:ascii="Bookman Old Style" w:hAnsi="Bookman Old Style"/>
        </w:rPr>
        <w:t xml:space="preserve"> Price Schedule for the total scope of the work as mentioned in the </w:t>
      </w:r>
      <w:r w:rsidRPr="005B0686">
        <w:rPr>
          <w:rFonts w:ascii="Bookman Old Style" w:hAnsi="Bookman Old Style"/>
          <w:b/>
        </w:rPr>
        <w:t>KPP platform</w:t>
      </w:r>
      <w:r w:rsidRPr="005B0686">
        <w:rPr>
          <w:rFonts w:ascii="Bookman Old Style" w:hAnsi="Bookman Old Style"/>
        </w:rPr>
        <w:t xml:space="preserve"> on or before the time and date indicated in the Notification / Section IFB and thereafter system will automatically generate the item wise unit fixed price for each of the item.</w:t>
      </w:r>
    </w:p>
    <w:p w14:paraId="53348D17" w14:textId="2A1765C0" w:rsidR="00EE701E" w:rsidRPr="00F20D42" w:rsidRDefault="00EE701E" w:rsidP="009075D1">
      <w:pPr>
        <w:numPr>
          <w:ilvl w:val="2"/>
          <w:numId w:val="24"/>
        </w:numPr>
        <w:spacing w:line="276" w:lineRule="auto"/>
        <w:ind w:left="851" w:right="-7" w:hanging="993"/>
        <w:jc w:val="both"/>
        <w:rPr>
          <w:rFonts w:ascii="Bookman Old Style" w:hAnsi="Bookman Old Style"/>
        </w:rPr>
      </w:pPr>
      <w:r w:rsidRPr="00F20D42">
        <w:rPr>
          <w:rFonts w:ascii="Bookman Old Style" w:hAnsi="Bookman Old Style"/>
        </w:rPr>
        <w:t>a) All Original Self declaration to be submitted on stamp paper.</w:t>
      </w:r>
    </w:p>
    <w:p w14:paraId="2215971B" w14:textId="77777777" w:rsidR="00EE701E" w:rsidRPr="005B0686" w:rsidRDefault="00EE701E" w:rsidP="00EE701E">
      <w:pPr>
        <w:spacing w:line="276" w:lineRule="auto"/>
        <w:ind w:left="851" w:right="-7"/>
        <w:jc w:val="both"/>
        <w:rPr>
          <w:rFonts w:ascii="Bookman Old Style" w:hAnsi="Bookman Old Style"/>
        </w:rPr>
      </w:pPr>
    </w:p>
    <w:p w14:paraId="3BE63BB5" w14:textId="77777777" w:rsidR="00EE701E" w:rsidRPr="005B0686" w:rsidRDefault="00EE701E" w:rsidP="00EE701E">
      <w:pPr>
        <w:ind w:right="-7"/>
        <w:jc w:val="both"/>
        <w:rPr>
          <w:rFonts w:ascii="Bookman Old Style" w:hAnsi="Bookman Old Style"/>
          <w:b/>
        </w:rPr>
      </w:pPr>
      <w:r w:rsidRPr="005B0686">
        <w:rPr>
          <w:rFonts w:ascii="Bookman Old Style" w:hAnsi="Bookman Old Style"/>
        </w:rPr>
        <w:t>22.0</w:t>
      </w:r>
      <w:r w:rsidRPr="005B0686">
        <w:rPr>
          <w:rFonts w:ascii="Bookman Old Style" w:hAnsi="Bookman Old Style"/>
        </w:rPr>
        <w:tab/>
      </w:r>
      <w:r w:rsidRPr="005B0686">
        <w:rPr>
          <w:rFonts w:ascii="Bookman Old Style" w:hAnsi="Bookman Old Style"/>
          <w:b/>
        </w:rPr>
        <w:t>Signature of Bids:</w:t>
      </w:r>
    </w:p>
    <w:p w14:paraId="0A8D72F0" w14:textId="77777777" w:rsidR="00EE701E" w:rsidRPr="005B0686" w:rsidRDefault="00EE701E" w:rsidP="00EE701E">
      <w:pPr>
        <w:ind w:right="-7"/>
        <w:jc w:val="both"/>
        <w:rPr>
          <w:rFonts w:ascii="Bookman Old Style" w:hAnsi="Bookman Old Style"/>
        </w:rPr>
      </w:pPr>
    </w:p>
    <w:p w14:paraId="6F7F0F0B" w14:textId="77777777" w:rsidR="00EE701E" w:rsidRPr="005B0686" w:rsidRDefault="00EE701E" w:rsidP="00EE701E">
      <w:pPr>
        <w:spacing w:line="276" w:lineRule="auto"/>
        <w:ind w:left="720" w:right="-7" w:hanging="720"/>
        <w:jc w:val="both"/>
        <w:rPr>
          <w:rFonts w:ascii="Bookman Old Style" w:hAnsi="Bookman Old Style"/>
        </w:rPr>
      </w:pPr>
      <w:r w:rsidRPr="005B0686">
        <w:rPr>
          <w:rFonts w:ascii="Bookman Old Style" w:hAnsi="Bookman Old Style"/>
        </w:rPr>
        <w:t>22.1</w:t>
      </w:r>
      <w:r w:rsidRPr="005B0686">
        <w:rPr>
          <w:rFonts w:ascii="Bookman Old Style" w:hAnsi="Bookman Old Style"/>
        </w:rPr>
        <w:tab/>
        <w:t xml:space="preserve">The Techno Commercial Sheets must contain the Name, and Place of Business of the Persons or Persons making the Bid and the name of the Authorized Persons. </w:t>
      </w:r>
    </w:p>
    <w:p w14:paraId="7870F920" w14:textId="77777777" w:rsidR="00EE701E" w:rsidRPr="005B0686" w:rsidRDefault="00EE701E" w:rsidP="00EE701E">
      <w:pPr>
        <w:ind w:right="-7"/>
        <w:jc w:val="both"/>
        <w:rPr>
          <w:rFonts w:ascii="Bookman Old Style" w:hAnsi="Bookman Old Style"/>
        </w:rPr>
      </w:pPr>
    </w:p>
    <w:p w14:paraId="211242A1" w14:textId="77777777" w:rsidR="00EE701E" w:rsidRPr="005B0686" w:rsidRDefault="00EE701E" w:rsidP="00EE701E">
      <w:pPr>
        <w:ind w:left="720" w:right="-7" w:hanging="720"/>
        <w:jc w:val="both"/>
        <w:rPr>
          <w:rFonts w:ascii="Bookman Old Style" w:hAnsi="Bookman Old Style"/>
        </w:rPr>
      </w:pPr>
      <w:r w:rsidRPr="005B0686">
        <w:rPr>
          <w:rFonts w:ascii="Bookman Old Style" w:hAnsi="Bookman Old Style"/>
        </w:rPr>
        <w:t>22.2</w:t>
      </w:r>
      <w:r w:rsidRPr="005B0686">
        <w:rPr>
          <w:rFonts w:ascii="Bookman Old Style" w:hAnsi="Bookman Old Style"/>
        </w:rPr>
        <w:tab/>
        <w:t>Bid by Partnership Enterprises must be furnished with Full Names of all Partners.</w:t>
      </w:r>
    </w:p>
    <w:p w14:paraId="5492D3A8" w14:textId="77777777" w:rsidR="00EE701E" w:rsidRPr="005B0686" w:rsidRDefault="00EE701E" w:rsidP="00EE701E">
      <w:pPr>
        <w:ind w:right="-7"/>
        <w:jc w:val="both"/>
        <w:rPr>
          <w:rFonts w:ascii="Bookman Old Style" w:hAnsi="Bookman Old Style"/>
        </w:rPr>
      </w:pPr>
    </w:p>
    <w:p w14:paraId="1FCEC493" w14:textId="77777777" w:rsidR="00EE701E" w:rsidRPr="005B0686" w:rsidRDefault="00EE701E" w:rsidP="00EE701E">
      <w:pPr>
        <w:spacing w:line="360" w:lineRule="auto"/>
        <w:ind w:right="-7"/>
        <w:jc w:val="both"/>
        <w:rPr>
          <w:rFonts w:ascii="Bookman Old Style" w:hAnsi="Bookman Old Style"/>
          <w:b/>
        </w:rPr>
      </w:pPr>
      <w:r w:rsidRPr="005B0686">
        <w:rPr>
          <w:rFonts w:ascii="Bookman Old Style" w:hAnsi="Bookman Old Style"/>
        </w:rPr>
        <w:t>23.0</w:t>
      </w:r>
      <w:r w:rsidRPr="005B0686">
        <w:rPr>
          <w:rFonts w:ascii="Bookman Old Style" w:hAnsi="Bookman Old Style"/>
        </w:rPr>
        <w:tab/>
      </w:r>
      <w:r w:rsidRPr="005B0686">
        <w:rPr>
          <w:rFonts w:ascii="Bookman Old Style" w:hAnsi="Bookman Old Style"/>
          <w:b/>
        </w:rPr>
        <w:t>Deadline for Submission of Bids:</w:t>
      </w:r>
    </w:p>
    <w:p w14:paraId="5A580E7F" w14:textId="03E7746B" w:rsidR="00EE701E" w:rsidRPr="005B0686" w:rsidRDefault="00EE701E" w:rsidP="00EE701E">
      <w:pPr>
        <w:spacing w:line="276" w:lineRule="auto"/>
        <w:ind w:left="720" w:right="-7" w:hanging="720"/>
        <w:jc w:val="both"/>
        <w:rPr>
          <w:rFonts w:ascii="Bookman Old Style" w:hAnsi="Bookman Old Style"/>
        </w:rPr>
      </w:pPr>
      <w:r w:rsidRPr="005B0686">
        <w:rPr>
          <w:rFonts w:ascii="Bookman Old Style" w:hAnsi="Bookman Old Style"/>
        </w:rPr>
        <w:t>23.1</w:t>
      </w:r>
      <w:r w:rsidRPr="005B0686">
        <w:rPr>
          <w:rFonts w:ascii="Bookman Old Style" w:hAnsi="Bookman Old Style"/>
        </w:rPr>
        <w:tab/>
        <w:t xml:space="preserve">Bid shall be uploaded </w:t>
      </w:r>
      <w:r w:rsidR="00673998" w:rsidRPr="005B0686">
        <w:rPr>
          <w:rFonts w:ascii="Bookman Old Style" w:hAnsi="Bookman Old Style"/>
        </w:rPr>
        <w:t>in the KPPP</w:t>
      </w:r>
      <w:r w:rsidRPr="005B0686">
        <w:rPr>
          <w:rFonts w:ascii="Bookman Old Style" w:hAnsi="Bookman Old Style"/>
        </w:rPr>
        <w:t xml:space="preserve"> on or before the last date and time for submission of bids indicated in notification in IFB, failing which bidders cannot submit their bids as the KPP Portal automatically locks the tender.</w:t>
      </w:r>
    </w:p>
    <w:p w14:paraId="7F3108D5" w14:textId="77777777" w:rsidR="00EE701E" w:rsidRPr="005B0686" w:rsidRDefault="00EE701E" w:rsidP="00EE701E">
      <w:pPr>
        <w:spacing w:line="276" w:lineRule="auto"/>
        <w:ind w:left="720" w:right="-7" w:hanging="720"/>
        <w:jc w:val="both"/>
        <w:rPr>
          <w:rFonts w:ascii="Bookman Old Style" w:hAnsi="Bookman Old Style"/>
        </w:rPr>
      </w:pPr>
    </w:p>
    <w:p w14:paraId="172CC666" w14:textId="77777777" w:rsidR="00EE701E" w:rsidRPr="005B0686" w:rsidRDefault="00EE701E" w:rsidP="00EE701E">
      <w:pPr>
        <w:spacing w:line="276" w:lineRule="auto"/>
        <w:ind w:left="720" w:right="-7" w:hanging="720"/>
        <w:jc w:val="both"/>
        <w:rPr>
          <w:rFonts w:ascii="Bookman Old Style" w:hAnsi="Bookman Old Style"/>
        </w:rPr>
      </w:pPr>
      <w:r w:rsidRPr="005B0686">
        <w:rPr>
          <w:rFonts w:ascii="Bookman Old Style" w:hAnsi="Bookman Old Style"/>
        </w:rPr>
        <w:t>23.2</w:t>
      </w:r>
      <w:r w:rsidRPr="005B0686">
        <w:rPr>
          <w:rFonts w:ascii="Bookman Old Style" w:hAnsi="Bookman Old Style"/>
        </w:rPr>
        <w:tab/>
        <w:t>The Owner may, at his discretion, extend this deadline for the submission of Bids by amending the Bidding Document, in which case all rights and obligations of the Owner and Bidders previously subject to the deadline will thereafter be subject to the deadline as extended.</w:t>
      </w:r>
    </w:p>
    <w:p w14:paraId="2BC3E3A3" w14:textId="77777777" w:rsidR="00EE701E" w:rsidRDefault="00EE701E" w:rsidP="00EE701E">
      <w:pPr>
        <w:ind w:left="720" w:right="-7" w:hanging="720"/>
        <w:jc w:val="both"/>
        <w:rPr>
          <w:rFonts w:ascii="Bookman Old Style" w:hAnsi="Bookman Old Style"/>
        </w:rPr>
      </w:pPr>
    </w:p>
    <w:p w14:paraId="1500C0FB" w14:textId="77777777" w:rsidR="00EE701E" w:rsidRPr="005B0686" w:rsidRDefault="00EE701E" w:rsidP="00EE701E">
      <w:pPr>
        <w:spacing w:line="276" w:lineRule="auto"/>
        <w:ind w:left="720" w:right="-7" w:hanging="720"/>
        <w:jc w:val="both"/>
        <w:rPr>
          <w:rFonts w:ascii="Bookman Old Style" w:hAnsi="Bookman Old Style"/>
          <w:b/>
        </w:rPr>
      </w:pPr>
      <w:r w:rsidRPr="005B0686">
        <w:rPr>
          <w:rFonts w:ascii="Bookman Old Style" w:hAnsi="Bookman Old Style"/>
        </w:rPr>
        <w:t>24.0</w:t>
      </w:r>
      <w:r w:rsidRPr="005B0686">
        <w:rPr>
          <w:rFonts w:ascii="Bookman Old Style" w:hAnsi="Bookman Old Style"/>
        </w:rPr>
        <w:tab/>
      </w:r>
      <w:r w:rsidRPr="005B0686">
        <w:rPr>
          <w:rFonts w:ascii="Bookman Old Style" w:hAnsi="Bookman Old Style"/>
          <w:b/>
        </w:rPr>
        <w:t>Late Bids:</w:t>
      </w:r>
    </w:p>
    <w:p w14:paraId="58F80BB6" w14:textId="77777777" w:rsidR="00EE701E" w:rsidRPr="005B0686" w:rsidRDefault="00EE701E" w:rsidP="00EE701E">
      <w:pPr>
        <w:spacing w:line="276" w:lineRule="auto"/>
        <w:ind w:left="720" w:right="-7" w:hanging="720"/>
        <w:jc w:val="both"/>
        <w:rPr>
          <w:rFonts w:ascii="Bookman Old Style" w:hAnsi="Bookman Old Style"/>
          <w:b/>
        </w:rPr>
      </w:pPr>
    </w:p>
    <w:p w14:paraId="3EE63D9A" w14:textId="77777777" w:rsidR="00EE701E" w:rsidRPr="005B0686" w:rsidRDefault="00EE701E" w:rsidP="00EE701E">
      <w:pPr>
        <w:spacing w:line="276" w:lineRule="auto"/>
        <w:ind w:left="720" w:right="-7" w:hanging="720"/>
        <w:jc w:val="both"/>
        <w:rPr>
          <w:rFonts w:ascii="Bookman Old Style" w:hAnsi="Bookman Old Style"/>
        </w:rPr>
      </w:pPr>
      <w:r w:rsidRPr="005B0686">
        <w:rPr>
          <w:rFonts w:ascii="Bookman Old Style" w:hAnsi="Bookman Old Style"/>
        </w:rPr>
        <w:t>24.1</w:t>
      </w:r>
      <w:r w:rsidRPr="005B0686">
        <w:rPr>
          <w:rFonts w:ascii="Bookman Old Style" w:hAnsi="Bookman Old Style"/>
        </w:rPr>
        <w:tab/>
        <w:t>Failure in uploading the documents in time, due to any reasons is not attributable to BESCOM.</w:t>
      </w:r>
    </w:p>
    <w:p w14:paraId="21D619C9" w14:textId="77777777" w:rsidR="00EE701E" w:rsidRPr="005B0686" w:rsidRDefault="00EE701E" w:rsidP="00EE701E">
      <w:pPr>
        <w:spacing w:line="276" w:lineRule="auto"/>
        <w:ind w:left="720" w:right="-7" w:hanging="720"/>
        <w:jc w:val="both"/>
        <w:rPr>
          <w:rFonts w:ascii="Bookman Old Style" w:hAnsi="Bookman Old Style"/>
        </w:rPr>
      </w:pPr>
    </w:p>
    <w:p w14:paraId="1DB66152" w14:textId="77777777" w:rsidR="00EE701E" w:rsidRPr="005B0686" w:rsidRDefault="00EE701E" w:rsidP="00EE701E">
      <w:pPr>
        <w:ind w:right="-7"/>
        <w:jc w:val="both"/>
        <w:rPr>
          <w:rFonts w:ascii="Bookman Old Style" w:hAnsi="Bookman Old Style"/>
          <w:b/>
        </w:rPr>
      </w:pPr>
      <w:r w:rsidRPr="005B0686">
        <w:rPr>
          <w:rFonts w:ascii="Bookman Old Style" w:hAnsi="Bookman Old Style"/>
        </w:rPr>
        <w:t>25.0</w:t>
      </w:r>
      <w:r w:rsidRPr="005B0686">
        <w:rPr>
          <w:rFonts w:ascii="Bookman Old Style" w:hAnsi="Bookman Old Style"/>
        </w:rPr>
        <w:tab/>
      </w:r>
      <w:r w:rsidRPr="005B0686">
        <w:rPr>
          <w:rFonts w:ascii="Bookman Old Style" w:hAnsi="Bookman Old Style"/>
          <w:b/>
        </w:rPr>
        <w:t>Information required with the Proposal:</w:t>
      </w:r>
    </w:p>
    <w:p w14:paraId="78C03DA2" w14:textId="77777777" w:rsidR="00EE701E" w:rsidRPr="005B0686" w:rsidRDefault="00EE701E" w:rsidP="00EE701E">
      <w:pPr>
        <w:ind w:right="-7"/>
        <w:jc w:val="both"/>
        <w:rPr>
          <w:rFonts w:ascii="Bookman Old Style" w:hAnsi="Bookman Old Style"/>
        </w:rPr>
      </w:pPr>
    </w:p>
    <w:p w14:paraId="7B7A9BF5" w14:textId="77777777" w:rsidR="0099345E" w:rsidRPr="005B0686" w:rsidRDefault="00EE701E" w:rsidP="0099345E">
      <w:pPr>
        <w:spacing w:after="240" w:line="276" w:lineRule="auto"/>
        <w:ind w:left="720" w:hanging="720"/>
        <w:jc w:val="both"/>
        <w:rPr>
          <w:rFonts w:ascii="Bookman Old Style" w:hAnsi="Bookman Old Style"/>
        </w:rPr>
      </w:pPr>
      <w:r w:rsidRPr="005B0686">
        <w:rPr>
          <w:rFonts w:ascii="Bookman Old Style" w:hAnsi="Bookman Old Style"/>
        </w:rPr>
        <w:t>25.1</w:t>
      </w:r>
      <w:r w:rsidRPr="005B0686">
        <w:rPr>
          <w:rFonts w:ascii="Bookman Old Style" w:hAnsi="Bookman Old Style"/>
        </w:rPr>
        <w:tab/>
        <w:t xml:space="preserve">The Bids must clearly indicate the </w:t>
      </w:r>
      <w:r w:rsidR="0099345E" w:rsidRPr="005B0686">
        <w:rPr>
          <w:rFonts w:ascii="Bookman Old Style" w:hAnsi="Bookman Old Style"/>
          <w:w w:val="115"/>
        </w:rPr>
        <w:t>sources of equipment’s/ materials, man</w:t>
      </w:r>
      <w:r w:rsidR="0099345E" w:rsidRPr="005B0686">
        <w:rPr>
          <w:rFonts w:ascii="Bookman Old Style" w:hAnsi="Bookman Old Style"/>
          <w:spacing w:val="40"/>
          <w:w w:val="115"/>
        </w:rPr>
        <w:t xml:space="preserve"> </w:t>
      </w:r>
      <w:r w:rsidR="0099345E" w:rsidRPr="005B0686">
        <w:rPr>
          <w:rFonts w:ascii="Bookman Old Style" w:hAnsi="Bookman Old Style"/>
          <w:w w:val="115"/>
        </w:rPr>
        <w:t>power facilities, Tools and Tackles etc., under the scope of the contract in the Techno-commercial sheet.</w:t>
      </w:r>
    </w:p>
    <w:p w14:paraId="02096E8F" w14:textId="4B408DCB" w:rsidR="00EE701E" w:rsidRPr="005B0686" w:rsidRDefault="0099345E" w:rsidP="00EE701E">
      <w:pPr>
        <w:spacing w:after="240" w:line="276" w:lineRule="auto"/>
        <w:ind w:left="720" w:hanging="720"/>
        <w:jc w:val="both"/>
        <w:rPr>
          <w:rFonts w:ascii="Bookman Old Style" w:hAnsi="Bookman Old Style"/>
        </w:rPr>
      </w:pPr>
      <w:r w:rsidRPr="005B0686">
        <w:rPr>
          <w:rFonts w:ascii="Bookman Old Style" w:hAnsi="Bookman Old Style"/>
        </w:rPr>
        <w:t xml:space="preserve">         </w:t>
      </w:r>
      <w:r w:rsidR="00EE701E" w:rsidRPr="005B0686">
        <w:rPr>
          <w:rFonts w:ascii="Bookman Old Style" w:hAnsi="Bookman Old Style"/>
        </w:rPr>
        <w:t>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Organizational Structure.</w:t>
      </w:r>
    </w:p>
    <w:p w14:paraId="3EE31D6B" w14:textId="77777777" w:rsidR="00EE701E" w:rsidRPr="005B0686" w:rsidRDefault="00EE701E" w:rsidP="00EE701E">
      <w:pPr>
        <w:spacing w:line="276" w:lineRule="auto"/>
        <w:ind w:left="720" w:hanging="720"/>
        <w:jc w:val="both"/>
        <w:rPr>
          <w:rFonts w:ascii="Bookman Old Style" w:hAnsi="Bookman Old Style"/>
        </w:rPr>
      </w:pPr>
    </w:p>
    <w:p w14:paraId="710C613F" w14:textId="7890AD38" w:rsidR="00EE701E" w:rsidRPr="005B0686" w:rsidRDefault="00EE701E" w:rsidP="0099345E">
      <w:pPr>
        <w:spacing w:after="240" w:line="276" w:lineRule="auto"/>
        <w:ind w:left="720" w:hanging="720"/>
        <w:jc w:val="both"/>
        <w:rPr>
          <w:rFonts w:ascii="Bookman Old Style" w:hAnsi="Bookman Old Style"/>
        </w:rPr>
      </w:pPr>
      <w:r w:rsidRPr="005B0686">
        <w:rPr>
          <w:rFonts w:ascii="Bookman Old Style" w:hAnsi="Bookman Old Style"/>
        </w:rPr>
        <w:t>25.2</w:t>
      </w:r>
      <w:r w:rsidRPr="005B0686">
        <w:rPr>
          <w:rFonts w:ascii="Bookman Old Style" w:hAnsi="Bookman Old Style"/>
        </w:rPr>
        <w:tab/>
        <w:t>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02FB93B8" w14:textId="77777777" w:rsidR="00EE701E" w:rsidRPr="005B0686" w:rsidRDefault="00EE701E" w:rsidP="00EE701E">
      <w:pPr>
        <w:numPr>
          <w:ilvl w:val="1"/>
          <w:numId w:val="0"/>
        </w:numPr>
        <w:spacing w:line="276" w:lineRule="auto"/>
        <w:ind w:left="748" w:hanging="748"/>
        <w:jc w:val="both"/>
        <w:rPr>
          <w:rFonts w:ascii="Bookman Old Style" w:hAnsi="Bookman Old Style"/>
        </w:rPr>
      </w:pPr>
      <w:r w:rsidRPr="005B0686">
        <w:rPr>
          <w:rFonts w:ascii="Bookman Old Style" w:hAnsi="Bookman Old Style"/>
        </w:rPr>
        <w:t>25.4</w:t>
      </w:r>
      <w:r w:rsidRPr="005B0686">
        <w:rPr>
          <w:rFonts w:ascii="Bookman Old Style" w:hAnsi="Bookman Old Style"/>
        </w:rPr>
        <w:tab/>
        <w:t>Oral statements made by the Bidder at any time regarding Quality, Quantity or arrangement of the Equipment or any other matter will not be considered.</w:t>
      </w:r>
    </w:p>
    <w:p w14:paraId="085EA7A1" w14:textId="77777777" w:rsidR="00EE701E" w:rsidRPr="005B0686" w:rsidRDefault="00EE701E" w:rsidP="00EE701E">
      <w:pPr>
        <w:spacing w:line="276" w:lineRule="auto"/>
        <w:jc w:val="both"/>
        <w:rPr>
          <w:rFonts w:ascii="Bookman Old Style" w:hAnsi="Bookman Old Style"/>
        </w:rPr>
      </w:pPr>
    </w:p>
    <w:p w14:paraId="32517E4B" w14:textId="77777777" w:rsidR="00EE701E" w:rsidRPr="005B0686" w:rsidRDefault="00EE701E" w:rsidP="00EE701E">
      <w:pPr>
        <w:numPr>
          <w:ilvl w:val="1"/>
          <w:numId w:val="0"/>
        </w:numPr>
        <w:spacing w:line="276" w:lineRule="auto"/>
        <w:ind w:left="748" w:hanging="748"/>
        <w:jc w:val="both"/>
        <w:rPr>
          <w:rFonts w:ascii="Bookman Old Style" w:hAnsi="Bookman Old Style"/>
        </w:rPr>
      </w:pPr>
      <w:r w:rsidRPr="005B0686">
        <w:rPr>
          <w:rFonts w:ascii="Bookman Old Style" w:hAnsi="Bookman Old Style"/>
        </w:rPr>
        <w:t>25.5</w:t>
      </w:r>
      <w:r w:rsidRPr="005B0686">
        <w:rPr>
          <w:rFonts w:ascii="Bookman Old Style" w:hAnsi="Bookman Old Style"/>
        </w:rPr>
        <w:tab/>
        <w:t>Standard Catalogue Pages and other Documents of the Bidder may be used in the Bid to provide additional information and Data as deemed necessary by the Bidder.</w:t>
      </w:r>
    </w:p>
    <w:p w14:paraId="7B66D38E" w14:textId="77777777" w:rsidR="00EE701E" w:rsidRPr="005B0686" w:rsidRDefault="00EE701E" w:rsidP="00EE701E">
      <w:pPr>
        <w:spacing w:line="276" w:lineRule="auto"/>
        <w:jc w:val="both"/>
        <w:rPr>
          <w:rFonts w:ascii="Bookman Old Style" w:hAnsi="Bookman Old Style"/>
        </w:rPr>
      </w:pPr>
    </w:p>
    <w:p w14:paraId="32CEFB1D" w14:textId="61524796" w:rsidR="00EE701E" w:rsidRPr="005B0686" w:rsidRDefault="00EE701E" w:rsidP="00EE701E">
      <w:pPr>
        <w:numPr>
          <w:ilvl w:val="1"/>
          <w:numId w:val="0"/>
        </w:numPr>
        <w:spacing w:line="276" w:lineRule="auto"/>
        <w:ind w:left="748" w:hanging="748"/>
        <w:jc w:val="both"/>
        <w:rPr>
          <w:rFonts w:ascii="Bookman Old Style" w:hAnsi="Bookman Old Style"/>
        </w:rPr>
      </w:pPr>
      <w:r w:rsidRPr="005B0686">
        <w:rPr>
          <w:rFonts w:ascii="Bookman Old Style" w:hAnsi="Bookman Old Style"/>
        </w:rPr>
        <w:t>25.6</w:t>
      </w:r>
      <w:r w:rsidRPr="005B0686">
        <w:rPr>
          <w:rFonts w:ascii="Bookman Old Style" w:hAnsi="Bookman Old Style"/>
        </w:rPr>
        <w:tab/>
        <w:t>The Bidder, along with his proposal, shall submit a list of recommended Erection Equipment and Materials, which will be required for the purpose of Erection of Equipment and Materials under the Contract.</w:t>
      </w:r>
    </w:p>
    <w:p w14:paraId="498467D1" w14:textId="77777777" w:rsidR="00EE701E" w:rsidRPr="005B0686" w:rsidRDefault="00EE701E" w:rsidP="00EE701E">
      <w:pPr>
        <w:spacing w:line="276" w:lineRule="auto"/>
        <w:ind w:left="720" w:hanging="720"/>
        <w:jc w:val="both"/>
        <w:rPr>
          <w:rFonts w:ascii="Bookman Old Style" w:hAnsi="Bookman Old Style"/>
        </w:rPr>
      </w:pPr>
    </w:p>
    <w:p w14:paraId="778FA66C" w14:textId="77777777" w:rsidR="00EE701E" w:rsidRPr="005B0686" w:rsidRDefault="00EE701E" w:rsidP="00EE701E">
      <w:pPr>
        <w:spacing w:line="276" w:lineRule="auto"/>
        <w:ind w:left="720" w:hanging="720"/>
        <w:jc w:val="both"/>
        <w:rPr>
          <w:rFonts w:ascii="Bookman Old Style" w:hAnsi="Bookman Old Style"/>
        </w:rPr>
      </w:pPr>
      <w:r w:rsidRPr="005B0686">
        <w:rPr>
          <w:rFonts w:ascii="Bookman Old Style" w:hAnsi="Bookman Old Style"/>
        </w:rPr>
        <w:t>25.7</w:t>
      </w:r>
      <w:r w:rsidRPr="005B0686">
        <w:rPr>
          <w:rFonts w:ascii="Bookman Old Style" w:hAnsi="Bookman Old Style"/>
        </w:rPr>
        <w:tab/>
        <w:t>In case the information furnished in the ‘Proposal' contradicts Specification requirements, the Specification requirements will govern, unless otherwise brought out clearly in the Technical Commercial Deviation Schedule.</w:t>
      </w:r>
    </w:p>
    <w:p w14:paraId="5CF073D8" w14:textId="77777777" w:rsidR="00EE701E" w:rsidRPr="005B0686" w:rsidRDefault="00EE701E" w:rsidP="00EE701E">
      <w:pPr>
        <w:numPr>
          <w:ilvl w:val="1"/>
          <w:numId w:val="0"/>
        </w:numPr>
        <w:spacing w:line="276" w:lineRule="auto"/>
        <w:ind w:left="748" w:right="-7" w:hanging="748"/>
        <w:jc w:val="both"/>
        <w:rPr>
          <w:rFonts w:ascii="Bookman Old Style" w:hAnsi="Bookman Old Style"/>
        </w:rPr>
      </w:pPr>
    </w:p>
    <w:p w14:paraId="0F9913FE" w14:textId="77777777" w:rsidR="00EE701E" w:rsidRPr="005B0686" w:rsidRDefault="00EE701E" w:rsidP="00EE701E">
      <w:pPr>
        <w:ind w:right="-7"/>
        <w:jc w:val="center"/>
        <w:rPr>
          <w:rFonts w:ascii="Bookman Old Style" w:hAnsi="Bookman Old Style"/>
          <w:b/>
          <w:u w:val="single"/>
        </w:rPr>
      </w:pPr>
      <w:r w:rsidRPr="005B0686">
        <w:rPr>
          <w:rFonts w:ascii="Bookman Old Style" w:hAnsi="Bookman Old Style"/>
          <w:b/>
          <w:u w:val="single"/>
        </w:rPr>
        <w:t>E</w:t>
      </w:r>
      <w:r w:rsidRPr="005B0686">
        <w:rPr>
          <w:rFonts w:ascii="Bookman Old Style" w:hAnsi="Bookman Old Style"/>
          <w:u w:val="single"/>
        </w:rPr>
        <w:t xml:space="preserve">. </w:t>
      </w:r>
      <w:r w:rsidRPr="005B0686">
        <w:rPr>
          <w:rFonts w:ascii="Bookman Old Style" w:hAnsi="Bookman Old Style"/>
          <w:b/>
          <w:u w:val="single"/>
        </w:rPr>
        <w:t>BID OPENING AND EVALUATION</w:t>
      </w:r>
    </w:p>
    <w:p w14:paraId="7EA0A7AC" w14:textId="77777777" w:rsidR="00EE701E" w:rsidRPr="005B0686" w:rsidRDefault="00EE701E" w:rsidP="00EE701E">
      <w:pPr>
        <w:ind w:right="-7"/>
        <w:jc w:val="both"/>
        <w:rPr>
          <w:rFonts w:ascii="Bookman Old Style" w:hAnsi="Bookman Old Style"/>
        </w:rPr>
      </w:pPr>
    </w:p>
    <w:p w14:paraId="744D7EB9" w14:textId="77777777" w:rsidR="00EE701E" w:rsidRPr="005B0686" w:rsidRDefault="00EE701E" w:rsidP="00EE701E">
      <w:pPr>
        <w:ind w:right="-7"/>
        <w:jc w:val="both"/>
        <w:rPr>
          <w:rFonts w:ascii="Bookman Old Style" w:hAnsi="Bookman Old Style"/>
          <w:b/>
        </w:rPr>
      </w:pPr>
      <w:r w:rsidRPr="005B0686">
        <w:rPr>
          <w:rFonts w:ascii="Bookman Old Style" w:hAnsi="Bookman Old Style"/>
          <w:b/>
        </w:rPr>
        <w:t>26.0</w:t>
      </w:r>
      <w:r w:rsidRPr="005B0686">
        <w:rPr>
          <w:rFonts w:ascii="Bookman Old Style" w:hAnsi="Bookman Old Style"/>
        </w:rPr>
        <w:tab/>
      </w:r>
      <w:r w:rsidRPr="005B0686">
        <w:rPr>
          <w:rFonts w:ascii="Bookman Old Style" w:hAnsi="Bookman Old Style"/>
          <w:b/>
        </w:rPr>
        <w:t>Opening of Bids by Owner:</w:t>
      </w:r>
    </w:p>
    <w:p w14:paraId="5C03682E" w14:textId="77777777" w:rsidR="00EE701E" w:rsidRPr="005B0686" w:rsidRDefault="00EE701E" w:rsidP="00EE701E">
      <w:pPr>
        <w:ind w:right="-7"/>
        <w:jc w:val="both"/>
        <w:rPr>
          <w:rFonts w:ascii="Bookman Old Style" w:hAnsi="Bookman Old Style"/>
        </w:rPr>
      </w:pPr>
    </w:p>
    <w:p w14:paraId="09C098FC" w14:textId="77777777" w:rsidR="00EE701E" w:rsidRPr="005B0686" w:rsidRDefault="00EE701E" w:rsidP="00EE701E">
      <w:pPr>
        <w:spacing w:line="276" w:lineRule="auto"/>
        <w:ind w:left="720" w:right="-7" w:hanging="720"/>
        <w:jc w:val="both"/>
        <w:rPr>
          <w:rFonts w:ascii="Bookman Old Style" w:hAnsi="Bookman Old Style"/>
        </w:rPr>
      </w:pPr>
      <w:r w:rsidRPr="005B0686">
        <w:rPr>
          <w:rFonts w:ascii="Bookman Old Style" w:hAnsi="Bookman Old Style"/>
        </w:rPr>
        <w:t>26.1</w:t>
      </w:r>
      <w:r w:rsidRPr="005B0686">
        <w:rPr>
          <w:rFonts w:ascii="Bookman Old Style" w:hAnsi="Bookman Old Style"/>
        </w:rPr>
        <w:tab/>
        <w:t xml:space="preserve">On the Date and Time fixed by the Owner for opening of Bids, the tender will be opened for verification of payment of Tender Processing Fee and EMD by the Owner. </w:t>
      </w:r>
      <w:r w:rsidRPr="005B0686">
        <w:rPr>
          <w:rFonts w:ascii="Bookman Old Style" w:hAnsi="Bookman Old Style"/>
          <w:b/>
        </w:rPr>
        <w:t xml:space="preserve">Thereafter, the Techno -Commercial Bids will be opened on </w:t>
      </w:r>
      <w:r w:rsidRPr="005B0686">
        <w:rPr>
          <w:rFonts w:ascii="Bookman Old Style" w:hAnsi="Bookman Old Style"/>
        </w:rPr>
        <w:t>the Date and Time for opening of Bids stipulated in the Invitation for Bid or in case any extension has been given thereto, on the extended Bid opening Date and Time notified in the KPP portal and also open the sealed cover containing the Document (as described in Clause 21.4.2 of Section-ITB).</w:t>
      </w:r>
    </w:p>
    <w:p w14:paraId="3CB9C115" w14:textId="77777777" w:rsidR="00EE701E" w:rsidRPr="005B0686" w:rsidRDefault="00EE701E" w:rsidP="00EE701E">
      <w:pPr>
        <w:spacing w:line="276" w:lineRule="auto"/>
        <w:ind w:left="720" w:right="-7" w:hanging="720"/>
        <w:jc w:val="both"/>
        <w:rPr>
          <w:rFonts w:ascii="Bookman Old Style" w:hAnsi="Bookman Old Style"/>
        </w:rPr>
      </w:pPr>
    </w:p>
    <w:p w14:paraId="3D310BAF" w14:textId="77777777" w:rsidR="00EE701E" w:rsidRPr="005B0686" w:rsidRDefault="00EE701E" w:rsidP="00EE701E">
      <w:pPr>
        <w:ind w:left="720" w:right="-7" w:hanging="720"/>
        <w:jc w:val="both"/>
      </w:pPr>
      <w:r w:rsidRPr="005B0686">
        <w:rPr>
          <w:rFonts w:ascii="Bookman Old Style" w:hAnsi="Bookman Old Style"/>
        </w:rPr>
        <w:t>26.2</w:t>
      </w:r>
      <w:r w:rsidRPr="005B0686">
        <w:rPr>
          <w:rFonts w:ascii="Bookman Old Style" w:hAnsi="Bookman Old Style"/>
        </w:rPr>
        <w:tab/>
        <w:t>The Bidder's Names qualified for Techno-Commercial Opening will be available on the website after opening.</w:t>
      </w:r>
    </w:p>
    <w:p w14:paraId="1D9A163D" w14:textId="77777777" w:rsidR="00EE701E" w:rsidRPr="005B0686" w:rsidRDefault="00EE701E" w:rsidP="00EE701E">
      <w:pPr>
        <w:ind w:left="720" w:right="-7" w:hanging="720"/>
        <w:jc w:val="both"/>
        <w:rPr>
          <w:rFonts w:ascii="Bookman Old Style" w:hAnsi="Bookman Old Style"/>
        </w:rPr>
      </w:pPr>
    </w:p>
    <w:p w14:paraId="3B53D796" w14:textId="77777777" w:rsidR="00EE701E" w:rsidRPr="005B0686" w:rsidRDefault="00EE701E" w:rsidP="00EE701E">
      <w:pPr>
        <w:spacing w:line="360" w:lineRule="auto"/>
        <w:ind w:right="-7"/>
        <w:jc w:val="both"/>
        <w:rPr>
          <w:rFonts w:ascii="Bookman Old Style" w:hAnsi="Bookman Old Style"/>
          <w:b/>
        </w:rPr>
      </w:pPr>
      <w:r w:rsidRPr="005B0686">
        <w:rPr>
          <w:rFonts w:ascii="Bookman Old Style" w:hAnsi="Bookman Old Style"/>
          <w:b/>
        </w:rPr>
        <w:t>27.0</w:t>
      </w:r>
      <w:r w:rsidRPr="005B0686">
        <w:rPr>
          <w:rFonts w:ascii="Bookman Old Style" w:hAnsi="Bookman Old Style"/>
        </w:rPr>
        <w:tab/>
      </w:r>
      <w:r w:rsidRPr="005B0686">
        <w:rPr>
          <w:rFonts w:ascii="Bookman Old Style" w:hAnsi="Bookman Old Style"/>
          <w:b/>
        </w:rPr>
        <w:t>Techno-Commercial evaluation &amp; Purpose of Evaluation of Bids:</w:t>
      </w:r>
    </w:p>
    <w:p w14:paraId="1A825C87" w14:textId="77777777" w:rsidR="00EE701E" w:rsidRPr="005B0686" w:rsidRDefault="00EE701E" w:rsidP="00EE701E">
      <w:pPr>
        <w:spacing w:line="276" w:lineRule="auto"/>
        <w:ind w:left="720" w:right="-7" w:hanging="720"/>
        <w:jc w:val="both"/>
        <w:rPr>
          <w:rFonts w:ascii="Bookman Old Style" w:hAnsi="Bookman Old Style"/>
          <w:b/>
        </w:rPr>
      </w:pPr>
      <w:r w:rsidRPr="005B0686">
        <w:rPr>
          <w:rFonts w:ascii="Bookman Old Style" w:hAnsi="Bookman Old Style"/>
        </w:rPr>
        <w:t>27.1</w:t>
      </w:r>
      <w:r w:rsidRPr="005B0686">
        <w:rPr>
          <w:rFonts w:ascii="Bookman Old Style" w:hAnsi="Bookman Old Style"/>
        </w:rPr>
        <w:tab/>
        <w:t xml:space="preserve">The Techno-Commercial Bids accepted and opened, will be evaluated by the Owner to ascertain the Technical Responsiveness of the Bid for the complete Scope of the Proposal as per the pre-qualifying requirements stipulated in the tender. </w:t>
      </w:r>
    </w:p>
    <w:p w14:paraId="16246204" w14:textId="77777777" w:rsidR="00EE701E" w:rsidRPr="005B0686" w:rsidRDefault="00EE701E" w:rsidP="00EE701E">
      <w:pPr>
        <w:spacing w:line="276" w:lineRule="auto"/>
        <w:ind w:left="720" w:right="-7" w:hanging="720"/>
        <w:jc w:val="both"/>
        <w:rPr>
          <w:rFonts w:ascii="Bookman Old Style" w:hAnsi="Bookman Old Style"/>
          <w:b/>
        </w:rPr>
      </w:pPr>
    </w:p>
    <w:p w14:paraId="0CD0E50F" w14:textId="77777777" w:rsidR="00EE701E" w:rsidRPr="005B0686" w:rsidRDefault="00EE701E" w:rsidP="00EE701E">
      <w:pPr>
        <w:spacing w:line="276" w:lineRule="auto"/>
        <w:ind w:left="900" w:right="-7" w:hanging="900"/>
        <w:jc w:val="both"/>
        <w:rPr>
          <w:rFonts w:ascii="Bookman Old Style" w:hAnsi="Bookman Old Style"/>
          <w:b/>
        </w:rPr>
      </w:pPr>
      <w:r w:rsidRPr="005B0686">
        <w:rPr>
          <w:rFonts w:ascii="Bookman Old Style" w:hAnsi="Bookman Old Style"/>
        </w:rPr>
        <w:t>27.2</w:t>
      </w:r>
      <w:r w:rsidRPr="005B0686">
        <w:rPr>
          <w:rFonts w:ascii="Bookman Old Style" w:hAnsi="Bookman Old Style"/>
          <w:b/>
        </w:rPr>
        <w:tab/>
        <w:t xml:space="preserve">Confidentiality: </w:t>
      </w:r>
    </w:p>
    <w:p w14:paraId="44F02D5E" w14:textId="77777777" w:rsidR="00EE701E" w:rsidRPr="005B0686" w:rsidRDefault="00EE701E" w:rsidP="00841ACB">
      <w:pPr>
        <w:spacing w:line="276" w:lineRule="auto"/>
        <w:ind w:left="993" w:right="-7" w:hanging="900"/>
        <w:jc w:val="both"/>
        <w:rPr>
          <w:rFonts w:ascii="Bookman Old Style" w:hAnsi="Bookman Old Style"/>
        </w:rPr>
      </w:pPr>
      <w:r w:rsidRPr="005B0686">
        <w:rPr>
          <w:rFonts w:ascii="Bookman Old Style" w:hAnsi="Bookman Old Style"/>
        </w:rPr>
        <w:t xml:space="preserve">27.2.1 Information relating to the examination, evaluation, comparison and post qualification of bids and recommendation of contract award, shall not be disclosed to the bidders or any persons not officially concerned with such process until information on the contract award is communicated to all bidders. </w:t>
      </w:r>
    </w:p>
    <w:p w14:paraId="4D093C79" w14:textId="77777777" w:rsidR="00EE701E" w:rsidRPr="005B0686" w:rsidRDefault="00EE701E" w:rsidP="00841ACB">
      <w:pPr>
        <w:spacing w:line="276" w:lineRule="auto"/>
        <w:ind w:left="993" w:right="-7" w:hanging="900"/>
        <w:jc w:val="both"/>
        <w:rPr>
          <w:rFonts w:ascii="Bookman Old Style" w:hAnsi="Bookman Old Style"/>
        </w:rPr>
      </w:pPr>
      <w:r w:rsidRPr="005B0686">
        <w:rPr>
          <w:rFonts w:ascii="Bookman Old Style" w:hAnsi="Bookman Old Style"/>
        </w:rPr>
        <w:t>27.2.2 Any attempt by a bidder to influence the owner in the evaluation of the bids or contract award decisions may result in the rejection of its bid.</w:t>
      </w:r>
    </w:p>
    <w:p w14:paraId="7661D92D" w14:textId="77777777" w:rsidR="00EE701E" w:rsidRPr="005B0686" w:rsidRDefault="00EE701E" w:rsidP="00841ACB">
      <w:pPr>
        <w:spacing w:line="276" w:lineRule="auto"/>
        <w:ind w:left="993" w:right="-7" w:hanging="900"/>
        <w:jc w:val="both"/>
        <w:rPr>
          <w:rFonts w:ascii="Bookman Old Style" w:hAnsi="Bookman Old Style"/>
        </w:rPr>
      </w:pPr>
      <w:r w:rsidRPr="005B0686">
        <w:rPr>
          <w:rFonts w:ascii="Bookman Old Style" w:hAnsi="Bookman Old Style"/>
        </w:rPr>
        <w:t xml:space="preserve"> 27.2.3 Notwithstanding ITB 27.2.2, form the time of bid opening to the time of contract award, if any bidder wishes to contact the owner on any matter to the bidding process, it may do so in writing.</w:t>
      </w:r>
    </w:p>
    <w:p w14:paraId="22D590C8" w14:textId="77777777" w:rsidR="00EE701E" w:rsidRPr="005B0686" w:rsidRDefault="00EE701E" w:rsidP="00EE701E">
      <w:pPr>
        <w:ind w:left="720" w:right="-7" w:hanging="720"/>
        <w:jc w:val="both"/>
        <w:rPr>
          <w:rFonts w:ascii="Bookman Old Style" w:hAnsi="Bookman Old Style"/>
          <w:b/>
        </w:rPr>
      </w:pPr>
    </w:p>
    <w:p w14:paraId="761FFED4" w14:textId="77777777" w:rsidR="00EE701E" w:rsidRPr="005B0686" w:rsidRDefault="00EE701E" w:rsidP="00EE701E">
      <w:pPr>
        <w:ind w:left="720" w:right="-7" w:hanging="862"/>
        <w:jc w:val="both"/>
        <w:rPr>
          <w:rFonts w:ascii="Bookman Old Style" w:hAnsi="Bookman Old Style" w:cs="Times New Roman"/>
          <w:b/>
        </w:rPr>
      </w:pPr>
      <w:r w:rsidRPr="005B0686">
        <w:rPr>
          <w:rFonts w:ascii="Bookman Old Style" w:hAnsi="Bookman Old Style"/>
        </w:rPr>
        <w:t>28.0</w:t>
      </w:r>
      <w:r w:rsidRPr="005B0686">
        <w:rPr>
          <w:rFonts w:ascii="Bookman Old Style" w:hAnsi="Bookman Old Style"/>
        </w:rPr>
        <w:tab/>
      </w:r>
      <w:r w:rsidRPr="005B0686">
        <w:rPr>
          <w:rFonts w:ascii="Bookman Old Style" w:hAnsi="Bookman Old Style" w:cs="Times New Roman"/>
          <w:b/>
        </w:rPr>
        <w:t>Policy for Bids under consideration:</w:t>
      </w:r>
    </w:p>
    <w:p w14:paraId="447FF15E" w14:textId="77777777" w:rsidR="00EE701E" w:rsidRPr="005B0686" w:rsidRDefault="00EE701E" w:rsidP="00EE701E">
      <w:pPr>
        <w:ind w:right="-7"/>
        <w:jc w:val="both"/>
        <w:rPr>
          <w:rFonts w:ascii="Bookman Old Style" w:hAnsi="Bookman Old Style" w:cs="Times New Roman"/>
        </w:rPr>
      </w:pPr>
    </w:p>
    <w:p w14:paraId="7B5B81C8" w14:textId="77777777" w:rsidR="00EE701E" w:rsidRPr="005B0686" w:rsidRDefault="00EE701E" w:rsidP="00EE701E">
      <w:pPr>
        <w:ind w:left="720" w:hanging="862"/>
        <w:jc w:val="both"/>
        <w:rPr>
          <w:rFonts w:ascii="Bookman Old Style" w:hAnsi="Bookman Old Style" w:cs="Times New Roman"/>
        </w:rPr>
      </w:pPr>
      <w:r w:rsidRPr="005B0686">
        <w:rPr>
          <w:rFonts w:ascii="Bookman Old Style" w:hAnsi="Bookman Old Style" w:cs="Times New Roman"/>
        </w:rPr>
        <w:t>28.1</w:t>
      </w:r>
      <w:r w:rsidRPr="005B0686">
        <w:rPr>
          <w:rFonts w:ascii="Bookman Old Style" w:hAnsi="Bookman Old Style" w:cs="Times New Roman"/>
        </w:rPr>
        <w:tab/>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008EBF4F" w14:textId="77777777" w:rsidR="00EE701E" w:rsidRPr="005B0686" w:rsidRDefault="00EE701E" w:rsidP="00EE701E">
      <w:pPr>
        <w:ind w:left="720" w:hanging="862"/>
        <w:jc w:val="both"/>
        <w:rPr>
          <w:rFonts w:ascii="Bookman Old Style" w:hAnsi="Bookman Old Style" w:cs="Times New Roman"/>
        </w:rPr>
      </w:pPr>
    </w:p>
    <w:p w14:paraId="7F4DF1AB" w14:textId="77777777" w:rsidR="00EE701E" w:rsidRPr="005B0686" w:rsidRDefault="00EE701E" w:rsidP="00EE701E">
      <w:pPr>
        <w:ind w:left="720"/>
        <w:jc w:val="both"/>
        <w:rPr>
          <w:rFonts w:ascii="Bookman Old Style" w:hAnsi="Bookman Old Style" w:cs="Times New Roman"/>
        </w:rPr>
      </w:pPr>
      <w:r w:rsidRPr="005B0686">
        <w:rPr>
          <w:rFonts w:ascii="Bookman Old Style" w:hAnsi="Bookman Old Style" w:cs="Times New Roman"/>
        </w:rPr>
        <w:t>No Bidder shall contact the owner on any matter relating to its Bid, from the time of the Bid opening to the time the contract is awarded.</w:t>
      </w:r>
    </w:p>
    <w:p w14:paraId="6C3D2142" w14:textId="77777777" w:rsidR="00EE701E" w:rsidRPr="005B0686" w:rsidRDefault="00EE701E" w:rsidP="00EE701E">
      <w:pPr>
        <w:ind w:left="720"/>
        <w:jc w:val="both"/>
        <w:rPr>
          <w:rFonts w:ascii="Bookman Old Style" w:hAnsi="Bookman Old Style" w:cs="Times New Roman"/>
        </w:rPr>
      </w:pPr>
    </w:p>
    <w:p w14:paraId="0031DB30" w14:textId="77777777" w:rsidR="00EE701E" w:rsidRPr="005B0686" w:rsidRDefault="00EE701E" w:rsidP="00EE701E">
      <w:pPr>
        <w:ind w:left="720"/>
        <w:jc w:val="both"/>
        <w:rPr>
          <w:rFonts w:cs="Times New Roman"/>
        </w:rPr>
      </w:pPr>
      <w:r w:rsidRPr="005B0686">
        <w:rPr>
          <w:rFonts w:ascii="Bookman Old Style" w:hAnsi="Bookman Old Style" w:cs="Times New Roman"/>
        </w:rPr>
        <w:t>Any effort by a Bidder to influence the Owner in the Owner’s Bid evaluation, Bid comparison or Contract award decisions, may result in disqualification</w:t>
      </w:r>
      <w:r w:rsidRPr="005B0686">
        <w:rPr>
          <w:rFonts w:cs="Times New Roman"/>
        </w:rPr>
        <w:t>.</w:t>
      </w:r>
    </w:p>
    <w:p w14:paraId="0F30CDD1" w14:textId="77777777" w:rsidR="00970FC8" w:rsidRPr="005B0686" w:rsidRDefault="00970FC8" w:rsidP="00EE701E">
      <w:pPr>
        <w:ind w:left="720"/>
        <w:jc w:val="both"/>
        <w:rPr>
          <w:rFonts w:cs="Times New Roman"/>
        </w:rPr>
      </w:pPr>
    </w:p>
    <w:p w14:paraId="6A4889AD" w14:textId="77777777" w:rsidR="00970FC8" w:rsidRPr="005B0686" w:rsidRDefault="00970FC8" w:rsidP="00970FC8">
      <w:pPr>
        <w:ind w:left="720"/>
        <w:jc w:val="both"/>
        <w:rPr>
          <w:rFonts w:ascii="Bookman Old Style" w:hAnsi="Bookman Old Style" w:cs="Times New Roman"/>
        </w:rPr>
      </w:pPr>
      <w:r w:rsidRPr="005B0686">
        <w:rPr>
          <w:rFonts w:ascii="Bookman Old Style" w:hAnsi="Bookman Old Style" w:cs="Times New Roman"/>
        </w:rPr>
        <w:t>The Technical evaluation of the tenderers will be approved in the KPPP portal and responsive/non responsive of the tenderers can be viewed after technical evaluation task completed in the KPPP portal.</w:t>
      </w:r>
    </w:p>
    <w:p w14:paraId="3A4852BF" w14:textId="77777777" w:rsidR="00970FC8" w:rsidRPr="005B0686" w:rsidRDefault="00970FC8" w:rsidP="00970FC8">
      <w:pPr>
        <w:ind w:left="720"/>
        <w:jc w:val="both"/>
        <w:rPr>
          <w:rFonts w:ascii="Bookman Old Style" w:hAnsi="Bookman Old Style" w:cs="Times New Roman"/>
        </w:rPr>
      </w:pPr>
    </w:p>
    <w:p w14:paraId="73A03A12" w14:textId="77777777" w:rsidR="00970FC8" w:rsidRPr="005B0686" w:rsidRDefault="00970FC8" w:rsidP="00970FC8">
      <w:pPr>
        <w:ind w:left="720"/>
        <w:jc w:val="both"/>
        <w:rPr>
          <w:rFonts w:ascii="Bookman Old Style" w:hAnsi="Bookman Old Style"/>
        </w:rPr>
      </w:pPr>
      <w:r w:rsidRPr="005B0686">
        <w:rPr>
          <w:rFonts w:ascii="Bookman Old Style" w:hAnsi="Bookman Old Style"/>
        </w:rPr>
        <w:t>The Price Bids of those Bidders whose Techno-Commercial Bids are found Responsive will be opened after completion of Techno Commercial Evaluation. NOTE: Price Bids of Techno Commercially Non-Responsive Bidders will not be opened.</w:t>
      </w:r>
    </w:p>
    <w:p w14:paraId="039B307F" w14:textId="77777777" w:rsidR="00970FC8" w:rsidRPr="005B0686" w:rsidRDefault="00970FC8" w:rsidP="00970FC8">
      <w:pPr>
        <w:ind w:left="720"/>
        <w:jc w:val="both"/>
        <w:rPr>
          <w:rFonts w:ascii="Bookman Old Style" w:hAnsi="Bookman Old Style" w:cs="Times New Roman"/>
        </w:rPr>
      </w:pPr>
    </w:p>
    <w:p w14:paraId="5E547CE7" w14:textId="77777777" w:rsidR="00970FC8" w:rsidRPr="005B0686" w:rsidRDefault="00970FC8" w:rsidP="00EE701E">
      <w:pPr>
        <w:ind w:left="720"/>
        <w:jc w:val="both"/>
        <w:rPr>
          <w:rFonts w:cs="Times New Roman"/>
        </w:rPr>
      </w:pPr>
    </w:p>
    <w:p w14:paraId="4191189C" w14:textId="77777777" w:rsidR="00EE701E" w:rsidRPr="005B0686" w:rsidRDefault="00EE701E" w:rsidP="00EE701E">
      <w:pPr>
        <w:spacing w:line="276" w:lineRule="auto"/>
        <w:ind w:right="-7"/>
        <w:jc w:val="both"/>
        <w:rPr>
          <w:rFonts w:ascii="Bookman Old Style" w:hAnsi="Bookman Old Style" w:cs="Times New Roman"/>
          <w:b/>
        </w:rPr>
      </w:pPr>
      <w:r w:rsidRPr="005B0686">
        <w:rPr>
          <w:rFonts w:ascii="Bookman Old Style" w:hAnsi="Bookman Old Style" w:cs="Times New Roman"/>
          <w:b/>
        </w:rPr>
        <w:t>29.0</w:t>
      </w:r>
      <w:r w:rsidRPr="005B0686">
        <w:rPr>
          <w:rFonts w:ascii="Bookman Old Style" w:hAnsi="Bookman Old Style" w:cs="Times New Roman"/>
        </w:rPr>
        <w:tab/>
      </w:r>
      <w:r w:rsidRPr="005B0686">
        <w:rPr>
          <w:rFonts w:ascii="Bookman Old Style" w:hAnsi="Bookman Old Style" w:cs="Times New Roman"/>
          <w:b/>
        </w:rPr>
        <w:t>Clarification of Bids:</w:t>
      </w:r>
    </w:p>
    <w:p w14:paraId="5A96D928" w14:textId="77777777" w:rsidR="00EE701E" w:rsidRPr="005B0686" w:rsidRDefault="00EE701E" w:rsidP="00EE701E">
      <w:pPr>
        <w:spacing w:after="240" w:line="276" w:lineRule="auto"/>
        <w:ind w:left="720" w:right="-7"/>
        <w:jc w:val="both"/>
        <w:rPr>
          <w:rFonts w:ascii="Bookman Old Style" w:hAnsi="Bookman Old Style" w:cs="Times New Roman"/>
        </w:rPr>
      </w:pPr>
      <w:r w:rsidRPr="005B0686">
        <w:rPr>
          <w:rFonts w:ascii="Bookman Old Style" w:hAnsi="Bookman Old Style" w:cs="Times New Roman"/>
        </w:rPr>
        <w:lastRenderedPageBreak/>
        <w:t xml:space="preserve">To assist in the examination, evaluation and comparison of Bids, the BESCOM may, at his discretion, ask the Bidder for a clarification on </w:t>
      </w:r>
      <w:r w:rsidRPr="005B0686">
        <w:rPr>
          <w:rFonts w:ascii="Bookman Old Style" w:hAnsi="Bookman Old Style" w:cs="Times New Roman"/>
          <w:b/>
        </w:rPr>
        <w:t>already uploaded documents</w:t>
      </w:r>
      <w:r w:rsidRPr="005B0686">
        <w:rPr>
          <w:rFonts w:ascii="Bookman Old Style" w:hAnsi="Bookman Old Style" w:cs="Times New Roman"/>
        </w:rPr>
        <w:t xml:space="preserve"> of their Bid. The request for clarification and the response shall be in writing and no change in the price or substance of the bid shall be sought, offered or permitted.</w:t>
      </w:r>
    </w:p>
    <w:p w14:paraId="6815AC05" w14:textId="77777777" w:rsidR="00EE701E" w:rsidRPr="005B0686" w:rsidRDefault="00EE701E" w:rsidP="00EE701E">
      <w:pPr>
        <w:ind w:left="720" w:right="-7" w:hanging="720"/>
        <w:jc w:val="both"/>
        <w:rPr>
          <w:rFonts w:ascii="Bookman Old Style" w:hAnsi="Bookman Old Style" w:cs="Times New Roman"/>
          <w:b/>
        </w:rPr>
      </w:pPr>
      <w:r w:rsidRPr="005B0686">
        <w:rPr>
          <w:rFonts w:ascii="Bookman Old Style" w:hAnsi="Bookman Old Style" w:cs="Times New Roman"/>
          <w:b/>
        </w:rPr>
        <w:t>30.0</w:t>
      </w:r>
      <w:r w:rsidRPr="005B0686">
        <w:rPr>
          <w:rFonts w:ascii="Bookman Old Style" w:hAnsi="Bookman Old Style" w:cs="Times New Roman"/>
        </w:rPr>
        <w:tab/>
      </w:r>
      <w:r w:rsidRPr="005B0686">
        <w:rPr>
          <w:rFonts w:ascii="Bookman Old Style" w:hAnsi="Bookman Old Style" w:cs="Times New Roman"/>
          <w:b/>
        </w:rPr>
        <w:t>Preliminary Examination:</w:t>
      </w:r>
    </w:p>
    <w:p w14:paraId="22752983" w14:textId="77777777" w:rsidR="00EE701E" w:rsidRPr="005B0686" w:rsidRDefault="00EE701E" w:rsidP="00EE701E">
      <w:pPr>
        <w:ind w:right="-7"/>
        <w:jc w:val="both"/>
        <w:rPr>
          <w:rFonts w:ascii="Bookman Old Style" w:hAnsi="Bookman Old Style" w:cs="Times New Roman"/>
        </w:rPr>
      </w:pPr>
    </w:p>
    <w:p w14:paraId="03C65D70" w14:textId="77777777" w:rsidR="00EE701E" w:rsidRPr="005B0686" w:rsidRDefault="00EE701E" w:rsidP="00EE701E">
      <w:pPr>
        <w:spacing w:line="276" w:lineRule="auto"/>
        <w:ind w:left="720" w:hanging="720"/>
        <w:jc w:val="both"/>
        <w:rPr>
          <w:rFonts w:ascii="Bookman Old Style" w:hAnsi="Bookman Old Style"/>
        </w:rPr>
      </w:pPr>
      <w:r w:rsidRPr="005B0686">
        <w:rPr>
          <w:rFonts w:ascii="Bookman Old Style" w:hAnsi="Bookman Old Style" w:cs="Times New Roman"/>
          <w:b/>
        </w:rPr>
        <w:t>30.1</w:t>
      </w:r>
      <w:r w:rsidRPr="005B0686">
        <w:rPr>
          <w:rFonts w:ascii="Bookman Old Style" w:hAnsi="Bookman Old Style" w:cs="Times New Roman"/>
        </w:rPr>
        <w:tab/>
      </w:r>
      <w:r w:rsidRPr="005B0686">
        <w:rPr>
          <w:rFonts w:ascii="Bookman Old Style" w:hAnsi="Bookman Old Style"/>
        </w:rPr>
        <w:t>The Owner will examine the Bids to determine whether they are complete, whether any computational errors have been made, whether required Sureties have been furnished, whether the Documents have been properly signed, and  whether the Bids are generally in Order.</w:t>
      </w:r>
    </w:p>
    <w:p w14:paraId="6BFB32CE" w14:textId="77777777" w:rsidR="00EE701E" w:rsidRPr="005B0686" w:rsidRDefault="00EE701E" w:rsidP="00EE701E">
      <w:pPr>
        <w:spacing w:line="276" w:lineRule="auto"/>
        <w:ind w:left="720" w:right="-7" w:hanging="900"/>
        <w:jc w:val="both"/>
        <w:rPr>
          <w:rFonts w:ascii="Bookman Old Style" w:hAnsi="Bookman Old Style" w:cs="Times New Roman"/>
        </w:rPr>
      </w:pPr>
    </w:p>
    <w:p w14:paraId="1ED8ED9E" w14:textId="77777777" w:rsidR="00EE701E" w:rsidRPr="005B0686" w:rsidRDefault="00EE701E" w:rsidP="00EE701E">
      <w:pPr>
        <w:spacing w:line="276" w:lineRule="auto"/>
        <w:jc w:val="both"/>
        <w:rPr>
          <w:rFonts w:ascii="Bookman Old Style" w:hAnsi="Bookman Old Style" w:cs="Times New Roman"/>
          <w:b/>
        </w:rPr>
      </w:pPr>
      <w:r w:rsidRPr="005B0686">
        <w:rPr>
          <w:rFonts w:ascii="Bookman Old Style" w:hAnsi="Bookman Old Style" w:cs="Times New Roman"/>
          <w:b/>
        </w:rPr>
        <w:t>30.2</w:t>
      </w:r>
      <w:r w:rsidRPr="005B0686">
        <w:rPr>
          <w:rFonts w:ascii="Bookman Old Style" w:hAnsi="Bookman Old Style" w:cs="Times New Roman"/>
        </w:rPr>
        <w:tab/>
      </w:r>
      <w:r w:rsidRPr="005B0686">
        <w:rPr>
          <w:rFonts w:ascii="Bookman Old Style" w:hAnsi="Bookman Old Style" w:cs="Times New Roman"/>
          <w:b/>
        </w:rPr>
        <w:t>Arithmetical errors will be rectified on the following basis:</w:t>
      </w:r>
    </w:p>
    <w:p w14:paraId="032085B8" w14:textId="77777777" w:rsidR="00EE701E" w:rsidRPr="005B0686" w:rsidRDefault="00EE701E" w:rsidP="00EE701E">
      <w:pPr>
        <w:spacing w:line="276" w:lineRule="auto"/>
        <w:jc w:val="both"/>
        <w:rPr>
          <w:rFonts w:ascii="Bookman Old Style" w:hAnsi="Bookman Old Style" w:cs="Times New Roman"/>
        </w:rPr>
      </w:pPr>
    </w:p>
    <w:p w14:paraId="11B6839E" w14:textId="77777777" w:rsidR="00EE701E" w:rsidRPr="005B0686" w:rsidRDefault="00EE701E" w:rsidP="00EE701E">
      <w:pPr>
        <w:spacing w:line="276" w:lineRule="auto"/>
        <w:ind w:left="720" w:hanging="720"/>
        <w:jc w:val="both"/>
        <w:rPr>
          <w:rFonts w:ascii="Bookman Old Style" w:hAnsi="Bookman Old Style" w:cs="Times New Roman"/>
        </w:rPr>
      </w:pPr>
      <w:r w:rsidRPr="005B0686">
        <w:rPr>
          <w:rFonts w:ascii="Bookman Old Style" w:hAnsi="Bookman Old Style" w:cs="Times New Roman"/>
        </w:rPr>
        <w:tab/>
      </w:r>
      <w:r w:rsidRPr="005B0686">
        <w:rPr>
          <w:rFonts w:ascii="Bookman Old Style" w:hAnsi="Bookman Old Style" w:cs="Times New Roman"/>
          <w:bCs/>
        </w:rPr>
        <w:t xml:space="preserve">If there is a discrepancy between the unit price and the total price that is obtained by multiplying the unit price and quantity, the unit price shall prevail and the total price shall be corrected. If there is a discrepancy between the total bid amount and the sum of total costs, the latter shall prevail and the total bid amount will be corrected accordingly. </w:t>
      </w:r>
      <w:r w:rsidRPr="005B0686">
        <w:rPr>
          <w:rFonts w:ascii="Bookman Old Style" w:hAnsi="Bookman Old Style" w:cs="Times New Roman"/>
        </w:rPr>
        <w:t>If there is a discrepancy between words and figures, the amount advantageous to the Owner will prevail. If the Bidder does not accept the correction of the errors as above, his bid will be rejected and the amount of bids security will be forfeited.</w:t>
      </w:r>
    </w:p>
    <w:p w14:paraId="21E3F87A" w14:textId="77777777" w:rsidR="00EE701E" w:rsidRPr="005B0686" w:rsidRDefault="00EE701E" w:rsidP="00EE701E">
      <w:pPr>
        <w:spacing w:line="276" w:lineRule="auto"/>
        <w:ind w:left="720" w:hanging="720"/>
        <w:jc w:val="both"/>
        <w:rPr>
          <w:rFonts w:ascii="Bookman Old Style" w:hAnsi="Bookman Old Style" w:cs="Times New Roman"/>
        </w:rPr>
      </w:pPr>
    </w:p>
    <w:p w14:paraId="41C03404" w14:textId="77777777" w:rsidR="00EE701E" w:rsidRPr="005B0686" w:rsidRDefault="00EE701E" w:rsidP="00EE701E">
      <w:pPr>
        <w:spacing w:line="276" w:lineRule="auto"/>
        <w:ind w:left="720" w:hanging="720"/>
        <w:jc w:val="both"/>
        <w:rPr>
          <w:rFonts w:ascii="Bookman Old Style" w:hAnsi="Bookman Old Style" w:cs="Times New Roman"/>
        </w:rPr>
      </w:pPr>
      <w:r w:rsidRPr="005B0686">
        <w:rPr>
          <w:rFonts w:ascii="Bookman Old Style" w:hAnsi="Bookman Old Style" w:cs="Times New Roman"/>
        </w:rPr>
        <w:t>30.3</w:t>
      </w:r>
      <w:r w:rsidRPr="005B0686">
        <w:rPr>
          <w:rFonts w:ascii="Bookman Old Style" w:hAnsi="Bookman Old Style" w:cs="Times New Roman"/>
        </w:rPr>
        <w:tab/>
        <w:t>Prior to the detailed evaluation, the Owner will determine the substantial responsiveness of each Bid to the Bidding Document. For purpose of these Clauses, a substantially responsive Bid is one which conforms to all the Terms and Conditions of the Bidding Document without Material Deviations. A Material Deviation is one which affects in any way the Prices, Quality, Quantity or Delivery Period of the Equipment, Completion of Works or which limits in any way the responsibilities or liabilities of the Bidder or of any right of the Owner as required in these Specifications and Documents. The Owner's determination of a Bid's responsiveness shall be based on the contents of the Bid itself without recourse to extrinsic evidence.</w:t>
      </w:r>
    </w:p>
    <w:p w14:paraId="0598532D" w14:textId="77777777" w:rsidR="00EE701E" w:rsidRPr="005B0686" w:rsidRDefault="00EE701E" w:rsidP="00EE701E">
      <w:pPr>
        <w:spacing w:line="276" w:lineRule="auto"/>
        <w:ind w:left="720" w:hanging="720"/>
        <w:jc w:val="both"/>
        <w:rPr>
          <w:rFonts w:ascii="Bookman Old Style" w:hAnsi="Bookman Old Style" w:cs="Times New Roman"/>
        </w:rPr>
      </w:pPr>
    </w:p>
    <w:p w14:paraId="3FBB9108" w14:textId="77777777" w:rsidR="00EE701E" w:rsidRPr="005B0686" w:rsidRDefault="00EE701E" w:rsidP="00EE701E">
      <w:pPr>
        <w:spacing w:line="276" w:lineRule="auto"/>
        <w:ind w:left="720" w:hanging="720"/>
        <w:jc w:val="both"/>
        <w:rPr>
          <w:rFonts w:ascii="Bookman Old Style" w:hAnsi="Bookman Old Style" w:cs="Times New Roman"/>
        </w:rPr>
      </w:pPr>
      <w:r w:rsidRPr="005B0686">
        <w:rPr>
          <w:rFonts w:ascii="Bookman Old Style" w:hAnsi="Bookman Old Style" w:cs="Times New Roman"/>
        </w:rPr>
        <w:t>30.4</w:t>
      </w:r>
      <w:r w:rsidRPr="005B0686">
        <w:rPr>
          <w:rFonts w:ascii="Bookman Old Style" w:hAnsi="Bookman Old Style" w:cs="Times New Roman"/>
        </w:rPr>
        <w:tab/>
        <w:t xml:space="preserve">A Bid determined as not substantially Responsive shall be rejected by the Owner and shall not subsequently be made Responsive by the Bidder by correction of the Non- conformity. </w:t>
      </w:r>
    </w:p>
    <w:p w14:paraId="19B7B5C7" w14:textId="77777777" w:rsidR="00EE701E" w:rsidRPr="005B0686" w:rsidRDefault="00EE701E" w:rsidP="00EE701E">
      <w:pPr>
        <w:spacing w:line="276" w:lineRule="auto"/>
        <w:jc w:val="both"/>
        <w:rPr>
          <w:rFonts w:ascii="Bookman Old Style" w:hAnsi="Bookman Old Style" w:cs="Times New Roman"/>
        </w:rPr>
      </w:pPr>
    </w:p>
    <w:p w14:paraId="37C54CEA" w14:textId="77777777" w:rsidR="00EE701E" w:rsidRPr="005B0686" w:rsidRDefault="00EE701E" w:rsidP="00EE701E">
      <w:pPr>
        <w:spacing w:line="276" w:lineRule="auto"/>
        <w:ind w:left="720" w:hanging="720"/>
        <w:jc w:val="both"/>
        <w:rPr>
          <w:rFonts w:ascii="Bookman Old Style" w:hAnsi="Bookman Old Style" w:cs="Times New Roman"/>
        </w:rPr>
      </w:pPr>
      <w:r w:rsidRPr="005B0686">
        <w:rPr>
          <w:rFonts w:ascii="Bookman Old Style" w:hAnsi="Bookman Old Style" w:cs="Times New Roman"/>
        </w:rPr>
        <w:t>30.5</w:t>
      </w:r>
      <w:r w:rsidRPr="005B0686">
        <w:rPr>
          <w:rFonts w:ascii="Bookman Old Style" w:hAnsi="Bookman Old Style" w:cs="Times New Roman"/>
        </w:rPr>
        <w:tab/>
        <w:t>The Owner may waive any minor infirmity or Non-conformity or irregularity in a Bid which does not constitute a Material Deviation, provided such waiver does not prejudice or affect the relative ranking of any of the Bidder.</w:t>
      </w:r>
    </w:p>
    <w:p w14:paraId="27247AA3" w14:textId="77777777" w:rsidR="00EE701E" w:rsidRPr="005B0686" w:rsidRDefault="00EE701E" w:rsidP="00EE701E">
      <w:pPr>
        <w:spacing w:line="276" w:lineRule="auto"/>
        <w:ind w:left="720" w:hanging="720"/>
        <w:jc w:val="both"/>
        <w:rPr>
          <w:rFonts w:ascii="Bookman Old Style" w:hAnsi="Bookman Old Style" w:cs="Times New Roman"/>
        </w:rPr>
      </w:pPr>
    </w:p>
    <w:p w14:paraId="3D817996" w14:textId="77777777" w:rsidR="00EE701E" w:rsidRPr="005B0686" w:rsidRDefault="00EE701E" w:rsidP="00EE701E">
      <w:pPr>
        <w:ind w:left="-180" w:right="-7"/>
        <w:jc w:val="both"/>
        <w:rPr>
          <w:rFonts w:ascii="Bookman Old Style" w:hAnsi="Bookman Old Style"/>
          <w:b/>
        </w:rPr>
      </w:pPr>
      <w:r w:rsidRPr="005B0686">
        <w:rPr>
          <w:rFonts w:ascii="Bookman Old Style" w:hAnsi="Bookman Old Style"/>
        </w:rPr>
        <w:t>31.0</w:t>
      </w:r>
      <w:r w:rsidRPr="005B0686">
        <w:rPr>
          <w:rFonts w:ascii="Bookman Old Style" w:hAnsi="Bookman Old Style"/>
        </w:rPr>
        <w:tab/>
        <w:t>(a)</w:t>
      </w:r>
      <w:r w:rsidRPr="005B0686">
        <w:rPr>
          <w:rFonts w:ascii="Bookman Old Style" w:hAnsi="Bookman Old Style"/>
        </w:rPr>
        <w:tab/>
      </w:r>
      <w:r w:rsidRPr="005B0686">
        <w:rPr>
          <w:rFonts w:ascii="Bookman Old Style" w:hAnsi="Bookman Old Style" w:cs="Times New Roman"/>
          <w:b/>
        </w:rPr>
        <w:t>Evaluation of Price Bids</w:t>
      </w:r>
      <w:r w:rsidRPr="005B0686">
        <w:rPr>
          <w:rFonts w:ascii="Bookman Old Style" w:hAnsi="Bookman Old Style"/>
          <w:b/>
        </w:rPr>
        <w:t>:</w:t>
      </w:r>
    </w:p>
    <w:p w14:paraId="2B223614" w14:textId="77777777" w:rsidR="00EE701E" w:rsidRPr="005B0686" w:rsidRDefault="00EE701E" w:rsidP="00EE701E">
      <w:pPr>
        <w:ind w:left="-180" w:right="-7"/>
        <w:jc w:val="both"/>
        <w:rPr>
          <w:rFonts w:ascii="Bookman Old Style" w:hAnsi="Bookman Old Style"/>
          <w:b/>
        </w:rPr>
      </w:pPr>
    </w:p>
    <w:p w14:paraId="5A8154C9" w14:textId="77777777" w:rsidR="00EE701E" w:rsidRPr="005B0686" w:rsidRDefault="00EE701E" w:rsidP="00F94D60">
      <w:pPr>
        <w:pStyle w:val="ListParagraph"/>
        <w:numPr>
          <w:ilvl w:val="0"/>
          <w:numId w:val="29"/>
        </w:numPr>
        <w:tabs>
          <w:tab w:val="left" w:pos="993"/>
        </w:tabs>
        <w:ind w:right="-7" w:firstLine="169"/>
        <w:contextualSpacing w:val="0"/>
        <w:jc w:val="both"/>
        <w:rPr>
          <w:rFonts w:ascii="Bookman Old Style" w:hAnsi="Bookman Old Style"/>
          <w:u w:val="single"/>
        </w:rPr>
      </w:pPr>
      <w:r w:rsidRPr="005B0686">
        <w:rPr>
          <w:rFonts w:ascii="Bookman Old Style" w:hAnsi="Bookman Old Style"/>
          <w:b/>
          <w:u w:val="single"/>
        </w:rPr>
        <w:t>Definitions and Meanings:</w:t>
      </w:r>
    </w:p>
    <w:p w14:paraId="2E9E93B7" w14:textId="77777777" w:rsidR="00EE701E" w:rsidRPr="005B0686" w:rsidRDefault="00EE701E" w:rsidP="00EE701E">
      <w:pPr>
        <w:ind w:right="-7"/>
        <w:jc w:val="both"/>
        <w:rPr>
          <w:rFonts w:ascii="Bookman Old Style" w:hAnsi="Bookman Old Style" w:cs="Times New Roman"/>
          <w:u w:val="single"/>
        </w:rPr>
      </w:pPr>
    </w:p>
    <w:p w14:paraId="14958E27" w14:textId="77777777" w:rsidR="00EE701E" w:rsidRPr="005B0686" w:rsidRDefault="00EE701E" w:rsidP="00EE701E">
      <w:pPr>
        <w:ind w:left="993" w:right="-7" w:hanging="993"/>
        <w:jc w:val="both"/>
        <w:rPr>
          <w:rFonts w:ascii="Bookman Old Style" w:hAnsi="Bookman Old Style" w:cs="Times New Roman"/>
        </w:rPr>
      </w:pPr>
      <w:r w:rsidRPr="005B0686">
        <w:rPr>
          <w:rFonts w:ascii="Bookman Old Style" w:hAnsi="Bookman Old Style" w:cs="Times New Roman"/>
        </w:rPr>
        <w:tab/>
        <w:t>For the purpose of the evaluation and comparison of Bids, the following meanings and definition will apply.</w:t>
      </w:r>
    </w:p>
    <w:p w14:paraId="487B2A43" w14:textId="77777777" w:rsidR="00EE701E" w:rsidRPr="005B0686" w:rsidRDefault="00EE701E" w:rsidP="00EE701E">
      <w:pPr>
        <w:ind w:left="993" w:right="-7" w:hanging="993"/>
        <w:jc w:val="both"/>
        <w:rPr>
          <w:rFonts w:ascii="Bookman Old Style" w:hAnsi="Bookman Old Style" w:cs="Times New Roman"/>
        </w:rPr>
      </w:pPr>
    </w:p>
    <w:p w14:paraId="381119BE" w14:textId="77777777" w:rsidR="00EE701E" w:rsidRPr="005B0686" w:rsidRDefault="00EE701E" w:rsidP="00EE701E">
      <w:pPr>
        <w:spacing w:line="276" w:lineRule="auto"/>
        <w:ind w:left="993" w:hanging="993"/>
        <w:jc w:val="both"/>
        <w:rPr>
          <w:rFonts w:ascii="Bookman Old Style" w:hAnsi="Bookman Old Style" w:cs="Times New Roman"/>
        </w:rPr>
      </w:pPr>
      <w:r w:rsidRPr="005B0686">
        <w:rPr>
          <w:rFonts w:ascii="Bookman Old Style" w:hAnsi="Bookman Old Style" w:cs="Times New Roman"/>
        </w:rPr>
        <w:tab/>
      </w:r>
      <w:r w:rsidRPr="005B0686">
        <w:rPr>
          <w:rFonts w:ascii="Bookman Old Style" w:hAnsi="Bookman Old Style" w:cs="Times New Roman"/>
          <w:b/>
        </w:rPr>
        <w:t>“Bid Price”</w:t>
      </w:r>
      <w:r w:rsidRPr="005B0686">
        <w:rPr>
          <w:rFonts w:ascii="Bookman Old Style" w:hAnsi="Bookman Old Style" w:cs="Times New Roman"/>
          <w:bCs/>
        </w:rPr>
        <w:t xml:space="preserve"> shall mean the</w:t>
      </w:r>
      <w:r w:rsidRPr="005B0686">
        <w:rPr>
          <w:rFonts w:ascii="Bookman Old Style" w:hAnsi="Bookman Old Style" w:cs="Times New Roman"/>
          <w:b/>
        </w:rPr>
        <w:t xml:space="preserve"> total price arrived based on the percentage indicated above or </w:t>
      </w:r>
      <w:r w:rsidRPr="005B0686">
        <w:rPr>
          <w:rFonts w:ascii="Bookman Old Style" w:hAnsi="Bookman Old Style"/>
          <w:b/>
        </w:rPr>
        <w:t xml:space="preserve">below or equal to the individual Schedule of material / labour charge </w:t>
      </w:r>
      <w:r w:rsidRPr="005B0686">
        <w:rPr>
          <w:rFonts w:ascii="Bookman Old Style" w:hAnsi="Bookman Old Style" w:cs="Times New Roman"/>
          <w:b/>
        </w:rPr>
        <w:t>for the said work in the KPP portal of the respective enquiry</w:t>
      </w:r>
      <w:r w:rsidRPr="005B0686">
        <w:rPr>
          <w:rFonts w:ascii="Bookman Old Style" w:hAnsi="Bookman Old Style"/>
          <w:b/>
        </w:rPr>
        <w:t xml:space="preserve"> Price Schedule</w:t>
      </w:r>
      <w:r w:rsidRPr="005B0686">
        <w:rPr>
          <w:rFonts w:ascii="Bookman Old Style" w:hAnsi="Bookman Old Style" w:cs="Times New Roman"/>
          <w:b/>
        </w:rPr>
        <w:t xml:space="preserve"> </w:t>
      </w:r>
      <w:r w:rsidRPr="005B0686">
        <w:rPr>
          <w:rFonts w:ascii="Bookman Old Style" w:hAnsi="Bookman Old Style" w:cs="Times New Roman"/>
          <w:bCs/>
        </w:rPr>
        <w:t>quoted by each Bidder in his proposal for the complete scope of works</w:t>
      </w:r>
      <w:r w:rsidRPr="005B0686">
        <w:rPr>
          <w:rFonts w:ascii="Bookman Old Style" w:hAnsi="Bookman Old Style" w:cs="Times New Roman"/>
        </w:rPr>
        <w:t>.</w:t>
      </w:r>
    </w:p>
    <w:p w14:paraId="031559DB" w14:textId="77777777" w:rsidR="00EE701E" w:rsidRPr="005B0686" w:rsidRDefault="00EE701E" w:rsidP="00EE701E">
      <w:pPr>
        <w:spacing w:line="276" w:lineRule="auto"/>
        <w:ind w:left="720" w:hanging="346"/>
        <w:jc w:val="both"/>
        <w:rPr>
          <w:rFonts w:cs="Times New Roman"/>
        </w:rPr>
      </w:pPr>
    </w:p>
    <w:p w14:paraId="6524D324" w14:textId="19D69B87" w:rsidR="00EE701E" w:rsidRPr="005B0686" w:rsidRDefault="00EE701E" w:rsidP="00F94D60">
      <w:pPr>
        <w:pStyle w:val="ListParagraph"/>
        <w:numPr>
          <w:ilvl w:val="0"/>
          <w:numId w:val="29"/>
        </w:numPr>
        <w:spacing w:line="276" w:lineRule="auto"/>
        <w:ind w:left="993" w:right="-7" w:hanging="398"/>
        <w:contextualSpacing w:val="0"/>
        <w:jc w:val="both"/>
        <w:rPr>
          <w:rFonts w:ascii="Bookman Old Style" w:hAnsi="Bookman Old Style"/>
        </w:rPr>
      </w:pPr>
      <w:r w:rsidRPr="005B0686">
        <w:rPr>
          <w:rFonts w:ascii="Bookman Old Style" w:hAnsi="Bookman Old Style"/>
        </w:rPr>
        <w:t xml:space="preserve"> All evaluated Bid Prices of the Bidders shall be compared </w:t>
      </w:r>
      <w:r w:rsidR="00970FC8" w:rsidRPr="005B0686">
        <w:rPr>
          <w:rFonts w:ascii="Bookman Old Style" w:hAnsi="Bookman Old Style"/>
        </w:rPr>
        <w:t>among themselves</w:t>
      </w:r>
      <w:r w:rsidRPr="005B0686">
        <w:rPr>
          <w:rFonts w:ascii="Bookman Old Style" w:hAnsi="Bookman Old Style"/>
        </w:rPr>
        <w:t xml:space="preserve"> to determine the Lowest Evaluated Bid and the Lowest Bid, as a result of this comparison, will be selected for the Award of the Contract. </w:t>
      </w:r>
    </w:p>
    <w:p w14:paraId="50C4E8D7" w14:textId="77777777" w:rsidR="00EE701E" w:rsidRPr="005B0686" w:rsidRDefault="00EE701E" w:rsidP="00EE701E">
      <w:pPr>
        <w:spacing w:line="276" w:lineRule="auto"/>
        <w:ind w:left="720" w:right="-7" w:hanging="862"/>
        <w:jc w:val="both"/>
        <w:rPr>
          <w:rFonts w:ascii="Bookman Old Style" w:hAnsi="Bookman Old Style" w:cs="Times New Roman"/>
        </w:rPr>
      </w:pPr>
    </w:p>
    <w:p w14:paraId="2D256C01" w14:textId="77777777" w:rsidR="00EE701E" w:rsidRPr="005B0686" w:rsidRDefault="00EE701E" w:rsidP="00F94D60">
      <w:pPr>
        <w:pStyle w:val="ListParagraph"/>
        <w:numPr>
          <w:ilvl w:val="0"/>
          <w:numId w:val="29"/>
        </w:numPr>
        <w:spacing w:line="276" w:lineRule="auto"/>
        <w:ind w:left="993" w:right="-7" w:hanging="398"/>
        <w:contextualSpacing w:val="0"/>
        <w:jc w:val="both"/>
        <w:rPr>
          <w:rFonts w:ascii="Bookman Old Style" w:hAnsi="Bookman Old Style"/>
        </w:rPr>
      </w:pPr>
      <w:r w:rsidRPr="005B0686">
        <w:rPr>
          <w:rFonts w:ascii="Bookman Old Style" w:hAnsi="Bookman Old Style"/>
        </w:rPr>
        <w:t xml:space="preserve">As this is a percentage tender, while awarding the Contract to the successful agency, the accepted percentage above or below or equal to the Schedule of material / labour rate, will be uniformly applied on the Schedule of material / labour rates of all the individual materials/labour items under the scope of the award to arrive the unit FORD price of individual materials/items and based on these item wise fixed prices, the individual work awards / orders will be issued by the concerned C, O&amp;M Executive Engineers. However, the total cost of the item wise fixed price contract is awarded at the approved percentage on the amount put to tender for 12 months. </w:t>
      </w:r>
    </w:p>
    <w:p w14:paraId="0FAD2B6C" w14:textId="77777777" w:rsidR="00EE701E" w:rsidRPr="005B0686" w:rsidRDefault="00EE701E" w:rsidP="00EE701E">
      <w:pPr>
        <w:pStyle w:val="ListParagraph"/>
        <w:rPr>
          <w:rFonts w:ascii="Bookman Old Style" w:hAnsi="Bookman Old Style"/>
        </w:rPr>
      </w:pPr>
    </w:p>
    <w:p w14:paraId="01678589" w14:textId="77777777" w:rsidR="00EE701E" w:rsidRPr="005B0686" w:rsidRDefault="00EE701E" w:rsidP="00EE701E">
      <w:pPr>
        <w:pStyle w:val="ListParagraph"/>
        <w:spacing w:line="276" w:lineRule="auto"/>
        <w:ind w:left="993" w:right="-7"/>
        <w:jc w:val="both"/>
        <w:rPr>
          <w:rFonts w:ascii="Bookman Old Style" w:hAnsi="Bookman Old Style"/>
        </w:rPr>
      </w:pPr>
    </w:p>
    <w:p w14:paraId="7B7A8E31" w14:textId="77777777" w:rsidR="00EE701E" w:rsidRPr="005B0686" w:rsidRDefault="00EE701E" w:rsidP="00EE701E">
      <w:pPr>
        <w:tabs>
          <w:tab w:val="left" w:pos="993"/>
        </w:tabs>
        <w:spacing w:line="360" w:lineRule="auto"/>
        <w:ind w:hanging="90"/>
        <w:jc w:val="both"/>
        <w:rPr>
          <w:rFonts w:ascii="Bookman Old Style" w:hAnsi="Bookman Old Style"/>
        </w:rPr>
      </w:pPr>
      <w:r w:rsidRPr="005B0686">
        <w:rPr>
          <w:rFonts w:ascii="Bookman Old Style" w:hAnsi="Bookman Old Style" w:cs="Times New Roman"/>
        </w:rPr>
        <w:t>31.0 (b)</w:t>
      </w:r>
      <w:r w:rsidRPr="005B0686">
        <w:rPr>
          <w:rFonts w:ascii="Bookman Old Style" w:hAnsi="Bookman Old Style" w:cs="Times New Roman"/>
        </w:rPr>
        <w:tab/>
      </w:r>
      <w:r w:rsidRPr="005B0686">
        <w:rPr>
          <w:rFonts w:ascii="Bookman Old Style" w:hAnsi="Bookman Old Style" w:cs="Times New Roman"/>
          <w:b/>
          <w:u w:val="single"/>
        </w:rPr>
        <w:t>A</w:t>
      </w:r>
      <w:r w:rsidRPr="005B0686">
        <w:rPr>
          <w:rFonts w:ascii="Bookman Old Style" w:hAnsi="Bookman Old Style"/>
          <w:b/>
          <w:u w:val="single"/>
        </w:rPr>
        <w:t>bnormally low bids:</w:t>
      </w:r>
    </w:p>
    <w:p w14:paraId="27ADDB33" w14:textId="77777777" w:rsidR="00EE701E" w:rsidRPr="005B0686" w:rsidRDefault="00EE701E" w:rsidP="00EE701E">
      <w:pPr>
        <w:spacing w:line="276" w:lineRule="auto"/>
        <w:ind w:left="990" w:hanging="360"/>
        <w:jc w:val="both"/>
        <w:rPr>
          <w:rFonts w:ascii="Bookman Old Style" w:hAnsi="Bookman Old Style" w:cs="Times New Roman"/>
        </w:rPr>
      </w:pPr>
      <w:r w:rsidRPr="005B0686">
        <w:rPr>
          <w:rFonts w:ascii="Bookman Old Style" w:hAnsi="Bookman Old Style"/>
        </w:rPr>
        <w:t xml:space="preserve">(i) </w:t>
      </w:r>
      <w:r w:rsidRPr="005B0686">
        <w:rPr>
          <w:rFonts w:ascii="Bookman Old Style" w:hAnsi="Bookman Old Style" w:cs="Times New Roman"/>
        </w:rPr>
        <w:t>An abnormally low bid is one where the bid price, in combination with other elements of the bid, appears to be so low that it raises concerns as to the capability of the Bidder to perform the contract for the offered bid price</w:t>
      </w:r>
    </w:p>
    <w:p w14:paraId="53BEFA09" w14:textId="77777777" w:rsidR="00EE701E" w:rsidRPr="005B0686" w:rsidRDefault="00EE701E" w:rsidP="00EE701E">
      <w:pPr>
        <w:pStyle w:val="Header2-SubClauses"/>
        <w:tabs>
          <w:tab w:val="clear" w:pos="504"/>
        </w:tabs>
        <w:spacing w:after="0" w:line="276" w:lineRule="auto"/>
        <w:ind w:left="990" w:hanging="360"/>
        <w:rPr>
          <w:rFonts w:ascii="Bookman Old Style" w:hAnsi="Bookman Old Style" w:cs="Times New Roman"/>
          <w:sz w:val="24"/>
          <w:szCs w:val="24"/>
        </w:rPr>
      </w:pPr>
      <w:r w:rsidRPr="005B0686">
        <w:rPr>
          <w:rFonts w:ascii="Bookman Old Style" w:hAnsi="Bookman Old Style" w:cs="Times New Roman"/>
          <w:sz w:val="24"/>
          <w:szCs w:val="24"/>
        </w:rPr>
        <w:t>(ii) When the offered bid price appears to be abnormally low, the Owner shall undertake a three-step review process as follows:</w:t>
      </w:r>
    </w:p>
    <w:p w14:paraId="608B022F" w14:textId="77777777" w:rsidR="00EE701E" w:rsidRPr="005B0686" w:rsidRDefault="00EE701E" w:rsidP="00F94D60">
      <w:pPr>
        <w:pStyle w:val="P3Header1-Clauses"/>
        <w:numPr>
          <w:ilvl w:val="2"/>
          <w:numId w:val="26"/>
        </w:numPr>
        <w:tabs>
          <w:tab w:val="clear" w:pos="864"/>
          <w:tab w:val="num" w:pos="1440"/>
        </w:tabs>
        <w:spacing w:before="0" w:after="0" w:line="276" w:lineRule="auto"/>
        <w:ind w:left="1440"/>
        <w:rPr>
          <w:rFonts w:ascii="Bookman Old Style" w:hAnsi="Bookman Old Style"/>
          <w:sz w:val="24"/>
          <w:szCs w:val="24"/>
        </w:rPr>
      </w:pPr>
      <w:r w:rsidRPr="005B0686">
        <w:rPr>
          <w:rFonts w:ascii="Bookman Old Style" w:hAnsi="Bookman Old Style"/>
          <w:sz w:val="24"/>
          <w:szCs w:val="24"/>
        </w:rPr>
        <w:t>identify abnormally low costs and unit rates by comparing them with the engineer’s estimates, other substantially responsive bids, or recently awarded similar contracts;</w:t>
      </w:r>
    </w:p>
    <w:p w14:paraId="4FDFB9E3" w14:textId="77777777" w:rsidR="00EE701E" w:rsidRPr="005B0686" w:rsidRDefault="00EE701E" w:rsidP="00F94D60">
      <w:pPr>
        <w:pStyle w:val="P3Header1-Clauses"/>
        <w:numPr>
          <w:ilvl w:val="2"/>
          <w:numId w:val="26"/>
        </w:numPr>
        <w:tabs>
          <w:tab w:val="clear" w:pos="864"/>
          <w:tab w:val="num" w:pos="1440"/>
        </w:tabs>
        <w:spacing w:before="0" w:after="0" w:line="276" w:lineRule="auto"/>
        <w:ind w:left="1440"/>
        <w:rPr>
          <w:rFonts w:ascii="Bookman Old Style" w:hAnsi="Bookman Old Style"/>
          <w:sz w:val="24"/>
          <w:szCs w:val="24"/>
        </w:rPr>
      </w:pPr>
      <w:r w:rsidRPr="005B0686">
        <w:rPr>
          <w:rFonts w:ascii="Bookman Old Style" w:hAnsi="Bookman Old Style"/>
          <w:sz w:val="24"/>
          <w:szCs w:val="24"/>
        </w:rPr>
        <w:t xml:space="preserve">clarify and analyze the bidder’s resource inputs and pricing, including overheads, contingencies and profit margins; and </w:t>
      </w:r>
    </w:p>
    <w:p w14:paraId="54EB1A1F" w14:textId="77777777" w:rsidR="00EE701E" w:rsidRPr="005B0686" w:rsidRDefault="00EE701E" w:rsidP="00F94D60">
      <w:pPr>
        <w:pStyle w:val="P3Header1-Clauses"/>
        <w:numPr>
          <w:ilvl w:val="2"/>
          <w:numId w:val="26"/>
        </w:numPr>
        <w:tabs>
          <w:tab w:val="clear" w:pos="864"/>
          <w:tab w:val="num" w:pos="1440"/>
        </w:tabs>
        <w:spacing w:before="0" w:line="276" w:lineRule="auto"/>
        <w:ind w:left="1440"/>
        <w:rPr>
          <w:rFonts w:ascii="Bookman Old Style" w:hAnsi="Bookman Old Style"/>
          <w:sz w:val="24"/>
          <w:szCs w:val="24"/>
        </w:rPr>
      </w:pPr>
      <w:r w:rsidRPr="005B0686">
        <w:rPr>
          <w:rFonts w:ascii="Bookman Old Style" w:hAnsi="Bookman Old Style"/>
          <w:sz w:val="24"/>
          <w:szCs w:val="24"/>
        </w:rPr>
        <w:t>decide whether to accept or reject the bid.</w:t>
      </w:r>
    </w:p>
    <w:p w14:paraId="5A55FD3D" w14:textId="77777777" w:rsidR="00EE701E" w:rsidRPr="005B0686" w:rsidRDefault="00EE701E" w:rsidP="00EE701E">
      <w:pPr>
        <w:pStyle w:val="Header2-SubClauses"/>
        <w:tabs>
          <w:tab w:val="clear" w:pos="504"/>
        </w:tabs>
        <w:spacing w:line="276" w:lineRule="auto"/>
        <w:ind w:left="1080" w:hanging="450"/>
        <w:rPr>
          <w:rFonts w:ascii="Bookman Old Style" w:hAnsi="Bookman Old Style" w:cs="Times New Roman"/>
          <w:sz w:val="24"/>
          <w:szCs w:val="24"/>
        </w:rPr>
      </w:pPr>
      <w:r w:rsidRPr="005B0686">
        <w:rPr>
          <w:rFonts w:ascii="Bookman Old Style" w:hAnsi="Bookman Old Style"/>
          <w:sz w:val="24"/>
          <w:szCs w:val="24"/>
        </w:rPr>
        <w:t>(iii)</w:t>
      </w:r>
      <w:r w:rsidRPr="005B0686">
        <w:rPr>
          <w:rFonts w:ascii="Bookman Old Style" w:hAnsi="Bookman Old Style"/>
          <w:sz w:val="24"/>
          <w:szCs w:val="24"/>
        </w:rPr>
        <w:tab/>
      </w:r>
      <w:r w:rsidRPr="005B0686">
        <w:rPr>
          <w:rFonts w:ascii="Bookman Old Style" w:hAnsi="Bookman Old Style" w:cs="Times New Roman"/>
          <w:sz w:val="24"/>
          <w:szCs w:val="24"/>
        </w:rPr>
        <w:t xml:space="preserve">With regard to ITB 31.0 (b) (ii) above, the Owner will seek a written explanation from the bidder of the reasons for the offered bid price, including a detailed analysis of costs and unit prices, by reference to the scope, proposed </w:t>
      </w:r>
      <w:r w:rsidRPr="005B0686">
        <w:rPr>
          <w:rFonts w:ascii="Bookman Old Style" w:hAnsi="Bookman Old Style" w:cs="Times New Roman"/>
          <w:sz w:val="24"/>
          <w:szCs w:val="24"/>
        </w:rPr>
        <w:lastRenderedPageBreak/>
        <w:t>methodology, schedule, and allocation of risks and responsibilities. This may also include information regarding the economy of the manufacturing process; the services to be provided, or the construction method to be used; the technical solutions to be adopted; and any exceptionally favorable conditions available to the bidder for the works, equipment or services proposed.</w:t>
      </w:r>
    </w:p>
    <w:p w14:paraId="2FE0EF2B" w14:textId="77777777" w:rsidR="00EE701E" w:rsidRPr="005B0686" w:rsidRDefault="00EE701E" w:rsidP="00EE701E">
      <w:pPr>
        <w:pStyle w:val="Header2-SubClauses"/>
        <w:tabs>
          <w:tab w:val="clear" w:pos="504"/>
        </w:tabs>
        <w:spacing w:after="0" w:line="276" w:lineRule="auto"/>
        <w:ind w:left="1080" w:hanging="450"/>
        <w:rPr>
          <w:rFonts w:ascii="Bookman Old Style" w:hAnsi="Bookman Old Style" w:cs="Times New Roman"/>
          <w:sz w:val="24"/>
          <w:szCs w:val="24"/>
        </w:rPr>
      </w:pPr>
      <w:r w:rsidRPr="005B0686">
        <w:rPr>
          <w:rFonts w:ascii="Bookman Old Style" w:hAnsi="Bookman Old Style" w:cs="Times New Roman"/>
          <w:sz w:val="24"/>
          <w:szCs w:val="24"/>
        </w:rPr>
        <w:t>(iv) After examining the explanation given and the detailed price analyses presented by the bidder, the Owner may:</w:t>
      </w:r>
    </w:p>
    <w:p w14:paraId="63440E93" w14:textId="77777777" w:rsidR="00EE701E" w:rsidRPr="005B0686" w:rsidRDefault="00EE701E" w:rsidP="00F94D60">
      <w:pPr>
        <w:pStyle w:val="BodyText"/>
        <w:numPr>
          <w:ilvl w:val="2"/>
          <w:numId w:val="27"/>
        </w:numPr>
        <w:tabs>
          <w:tab w:val="clear" w:pos="864"/>
          <w:tab w:val="left" w:pos="1170"/>
        </w:tabs>
        <w:spacing w:line="276" w:lineRule="auto"/>
        <w:ind w:left="1440"/>
        <w:jc w:val="both"/>
        <w:rPr>
          <w:rFonts w:ascii="Bookman Old Style" w:hAnsi="Bookman Old Style" w:cs="Times New Roman"/>
          <w:b w:val="0"/>
          <w:color w:val="auto"/>
          <w:sz w:val="24"/>
          <w:u w:val="none"/>
        </w:rPr>
      </w:pPr>
      <w:r w:rsidRPr="005B0686">
        <w:rPr>
          <w:rFonts w:ascii="Bookman Old Style" w:hAnsi="Bookman Old Style" w:cs="Times New Roman"/>
          <w:b w:val="0"/>
          <w:color w:val="auto"/>
          <w:sz w:val="24"/>
          <w:u w:val="none"/>
        </w:rPr>
        <w:t>accept the bid, if the evidence provided satisfactorily accounts for the low bid price and costs, in which case the bid is not considered abnormally low;</w:t>
      </w:r>
    </w:p>
    <w:p w14:paraId="44F001F5" w14:textId="77777777" w:rsidR="00EE701E" w:rsidRPr="005B0686" w:rsidRDefault="00EE701E" w:rsidP="00F94D60">
      <w:pPr>
        <w:pStyle w:val="P3Header1-Clauses"/>
        <w:numPr>
          <w:ilvl w:val="2"/>
          <w:numId w:val="26"/>
        </w:numPr>
        <w:tabs>
          <w:tab w:val="clear" w:pos="864"/>
          <w:tab w:val="left" w:pos="1170"/>
        </w:tabs>
        <w:spacing w:before="0" w:after="0" w:line="276" w:lineRule="auto"/>
        <w:ind w:left="1440"/>
        <w:rPr>
          <w:rFonts w:ascii="Bookman Old Style" w:hAnsi="Bookman Old Style"/>
          <w:sz w:val="24"/>
          <w:szCs w:val="24"/>
        </w:rPr>
      </w:pPr>
      <w:r w:rsidRPr="005B0686">
        <w:rPr>
          <w:rFonts w:ascii="Bookman Old Style" w:hAnsi="Bookman Old Style"/>
          <w:sz w:val="24"/>
          <w:szCs w:val="24"/>
        </w:rPr>
        <w:t>accept the bid, but require that the amount of the performance security be increased at the expense of the bidder to a level sufficient to protect the Owner against financial loss. The amount of the performance security to be increased shall generally be not more than 20% of the contract price; or</w:t>
      </w:r>
    </w:p>
    <w:p w14:paraId="4687E4B4" w14:textId="77777777" w:rsidR="00EE701E" w:rsidRPr="005B0686" w:rsidRDefault="00EE701E" w:rsidP="00EE701E">
      <w:pPr>
        <w:pStyle w:val="P3Header1-Clauses"/>
        <w:tabs>
          <w:tab w:val="clear" w:pos="864"/>
          <w:tab w:val="num" w:pos="1440"/>
        </w:tabs>
        <w:spacing w:line="276" w:lineRule="auto"/>
        <w:ind w:left="1440"/>
        <w:rPr>
          <w:rFonts w:ascii="Bookman Old Style" w:hAnsi="Bookman Old Style"/>
          <w:sz w:val="24"/>
          <w:szCs w:val="24"/>
        </w:rPr>
      </w:pPr>
      <w:r w:rsidRPr="005B0686">
        <w:rPr>
          <w:rFonts w:ascii="Bookman Old Style" w:hAnsi="Bookman Old Style"/>
          <w:sz w:val="24"/>
          <w:szCs w:val="24"/>
        </w:rPr>
        <w:t>(c)</w:t>
      </w:r>
      <w:r w:rsidRPr="005B0686">
        <w:rPr>
          <w:rFonts w:ascii="Bookman Old Style" w:hAnsi="Bookman Old Style"/>
          <w:sz w:val="24"/>
          <w:szCs w:val="24"/>
        </w:rPr>
        <w:tab/>
        <w:t>reject the bid if the evidence provided does not satisfactorily account for the low bid price.</w:t>
      </w:r>
    </w:p>
    <w:p w14:paraId="665D98EB" w14:textId="77777777" w:rsidR="00EE701E" w:rsidRPr="005B0686" w:rsidRDefault="00EE701E" w:rsidP="00EE701E">
      <w:pPr>
        <w:spacing w:line="276" w:lineRule="auto"/>
        <w:ind w:left="990" w:hanging="1080"/>
        <w:jc w:val="both"/>
        <w:rPr>
          <w:rFonts w:ascii="Bookman Old Style" w:hAnsi="Bookman Old Style" w:cs="Times New Roman"/>
          <w:b/>
        </w:rPr>
      </w:pPr>
      <w:r w:rsidRPr="005B0686">
        <w:rPr>
          <w:rFonts w:ascii="Bookman Old Style" w:hAnsi="Bookman Old Style" w:cs="Times New Roman"/>
        </w:rPr>
        <w:t xml:space="preserve">31.0 (c) </w:t>
      </w:r>
      <w:r w:rsidRPr="005B0686">
        <w:rPr>
          <w:rFonts w:ascii="Bookman Old Style" w:hAnsi="Bookman Old Style" w:cs="Times New Roman"/>
        </w:rPr>
        <w:tab/>
      </w:r>
      <w:r w:rsidRPr="005B0686">
        <w:rPr>
          <w:rFonts w:ascii="Bookman Old Style" w:hAnsi="Bookman Old Style" w:cs="Times New Roman"/>
          <w:b/>
        </w:rPr>
        <w:t>Un-balanced or front loaded:</w:t>
      </w:r>
    </w:p>
    <w:p w14:paraId="2FC04CCF" w14:textId="77777777" w:rsidR="00EE701E" w:rsidRPr="005B0686" w:rsidRDefault="00EE701E" w:rsidP="00EE701E">
      <w:pPr>
        <w:pStyle w:val="Header2-SubClauses"/>
        <w:tabs>
          <w:tab w:val="clear" w:pos="504"/>
        </w:tabs>
        <w:spacing w:before="0"/>
        <w:ind w:left="1560" w:hanging="426"/>
        <w:rPr>
          <w:rFonts w:ascii="Bookman Old Style" w:hAnsi="Bookman Old Style" w:cs="Times New Roman"/>
          <w:sz w:val="24"/>
          <w:szCs w:val="24"/>
        </w:rPr>
      </w:pPr>
      <w:r w:rsidRPr="005B0686">
        <w:rPr>
          <w:rFonts w:ascii="Bookman Old Style" w:hAnsi="Bookman Old Style" w:cs="Times New Roman"/>
          <w:sz w:val="24"/>
          <w:szCs w:val="24"/>
        </w:rPr>
        <w:t>(i)</w:t>
      </w:r>
      <w:r w:rsidRPr="005B0686">
        <w:rPr>
          <w:rFonts w:ascii="Bookman Old Style" w:hAnsi="Bookman Old Style" w:cs="Times New Roman"/>
          <w:sz w:val="24"/>
          <w:szCs w:val="24"/>
        </w:rPr>
        <w:tab/>
        <w:t>If the Bid, which results in the lowest evaluated Bid Price, is seriously unbalanced or front-loaded in the opinion of the Owner, the Owner may require the Bidder to produce detailed price analyses for any or all items of the Bill of Quantities, to demonstrate the internal consistency of those prices with the construction methods and schedule proposed, as well as the pricing and sources of materials, equipment and labor.</w:t>
      </w:r>
    </w:p>
    <w:p w14:paraId="7F4F6814" w14:textId="6DBA16FC" w:rsidR="00EE701E" w:rsidRDefault="00EE701E" w:rsidP="00EE701E">
      <w:pPr>
        <w:pStyle w:val="Header2-SubClauses"/>
        <w:tabs>
          <w:tab w:val="clear" w:pos="504"/>
        </w:tabs>
        <w:ind w:left="1560" w:hanging="426"/>
        <w:rPr>
          <w:rFonts w:ascii="Bookman Old Style" w:hAnsi="Bookman Old Style" w:cs="Times New Roman"/>
          <w:sz w:val="24"/>
          <w:szCs w:val="24"/>
        </w:rPr>
      </w:pPr>
      <w:r w:rsidRPr="005B0686">
        <w:rPr>
          <w:rFonts w:ascii="Bookman Old Style" w:hAnsi="Bookman Old Style" w:cs="Times New Roman"/>
          <w:sz w:val="24"/>
          <w:szCs w:val="24"/>
        </w:rPr>
        <w:t>(ii)</w:t>
      </w:r>
      <w:r w:rsidRPr="005B0686">
        <w:rPr>
          <w:rFonts w:ascii="Bookman Old Style" w:hAnsi="Bookman Old Style" w:cs="Times New Roman"/>
          <w:sz w:val="24"/>
          <w:szCs w:val="24"/>
        </w:rPr>
        <w:tab/>
        <w:t>After the evaluation of the information and detailed price analyses presented by the Bidder, the Owner will accept the Bid; or reject the Bid.</w:t>
      </w:r>
    </w:p>
    <w:p w14:paraId="2458C107" w14:textId="77777777" w:rsidR="00EE701E" w:rsidRPr="005B0686" w:rsidRDefault="00EE701E" w:rsidP="00EE701E">
      <w:pPr>
        <w:ind w:right="-7"/>
        <w:jc w:val="center"/>
        <w:rPr>
          <w:rFonts w:ascii="Bookman Old Style" w:hAnsi="Bookman Old Style"/>
          <w:b/>
          <w:u w:val="single"/>
        </w:rPr>
      </w:pPr>
      <w:r w:rsidRPr="005B0686">
        <w:rPr>
          <w:rFonts w:ascii="Bookman Old Style" w:hAnsi="Bookman Old Style"/>
          <w:b/>
        </w:rPr>
        <w:t xml:space="preserve">F.   </w:t>
      </w:r>
      <w:r w:rsidRPr="005B0686">
        <w:rPr>
          <w:rFonts w:ascii="Bookman Old Style" w:hAnsi="Bookman Old Style"/>
          <w:b/>
          <w:u w:val="single"/>
        </w:rPr>
        <w:t>AWARD OF CONTRACT</w:t>
      </w:r>
    </w:p>
    <w:p w14:paraId="7BF1E376" w14:textId="77777777" w:rsidR="00EE701E" w:rsidRPr="005B0686" w:rsidRDefault="00EE701E" w:rsidP="00EE701E">
      <w:pPr>
        <w:ind w:right="-7"/>
        <w:jc w:val="center"/>
        <w:rPr>
          <w:rFonts w:ascii="Bookman Old Style" w:hAnsi="Bookman Old Style"/>
          <w:b/>
          <w:u w:val="single"/>
        </w:rPr>
      </w:pPr>
    </w:p>
    <w:p w14:paraId="09B00F5F" w14:textId="77777777" w:rsidR="00EE701E" w:rsidRPr="005B0686" w:rsidRDefault="00EE701E" w:rsidP="00EE701E">
      <w:pPr>
        <w:ind w:right="-7"/>
        <w:jc w:val="both"/>
        <w:rPr>
          <w:rFonts w:ascii="Bookman Old Style" w:hAnsi="Bookman Old Style"/>
          <w:b/>
        </w:rPr>
      </w:pPr>
      <w:r w:rsidRPr="005B0686">
        <w:rPr>
          <w:rFonts w:ascii="Bookman Old Style" w:hAnsi="Bookman Old Style"/>
        </w:rPr>
        <w:t>32.0</w:t>
      </w:r>
      <w:r w:rsidRPr="005B0686">
        <w:rPr>
          <w:rFonts w:ascii="Bookman Old Style" w:hAnsi="Bookman Old Style"/>
        </w:rPr>
        <w:tab/>
      </w:r>
      <w:r w:rsidRPr="005B0686">
        <w:rPr>
          <w:rFonts w:ascii="Bookman Old Style" w:hAnsi="Bookman Old Style"/>
          <w:b/>
        </w:rPr>
        <w:t>Award Criteria:</w:t>
      </w:r>
    </w:p>
    <w:p w14:paraId="424A5966" w14:textId="77777777" w:rsidR="00EE701E" w:rsidRPr="005B0686" w:rsidRDefault="00EE701E" w:rsidP="00EE701E">
      <w:pPr>
        <w:ind w:right="-7"/>
        <w:jc w:val="both"/>
        <w:rPr>
          <w:rFonts w:ascii="Bookman Old Style" w:hAnsi="Bookman Old Style"/>
        </w:rPr>
      </w:pPr>
    </w:p>
    <w:p w14:paraId="39546623" w14:textId="77777777" w:rsidR="00EE701E" w:rsidRPr="005B0686" w:rsidRDefault="00EE701E" w:rsidP="00EE701E">
      <w:pPr>
        <w:spacing w:line="276" w:lineRule="auto"/>
        <w:ind w:left="1080" w:right="-7" w:hanging="1080"/>
        <w:jc w:val="both"/>
        <w:rPr>
          <w:rFonts w:ascii="Bookman Old Style" w:hAnsi="Bookman Old Style" w:cs="Times New Roman"/>
        </w:rPr>
      </w:pPr>
      <w:r w:rsidRPr="005B0686">
        <w:rPr>
          <w:rFonts w:ascii="Bookman Old Style" w:hAnsi="Bookman Old Style"/>
        </w:rPr>
        <w:t xml:space="preserve">32.1 </w:t>
      </w:r>
      <w:r w:rsidRPr="005B0686">
        <w:rPr>
          <w:rFonts w:ascii="Bookman Old Style" w:hAnsi="Bookman Old Style" w:cs="Times New Roman"/>
        </w:rPr>
        <w:t>a) The Owner will award the contract to the Successful Bidder whose bid has been determined to be substantially responsive and has been determined as the lowest evaluated bid, provided further that the Bidder is determined to be qualified to perform the contract satisfactorily. The BESCOM shall be the sole judge in this regard.</w:t>
      </w:r>
    </w:p>
    <w:p w14:paraId="75DF1C83" w14:textId="77777777" w:rsidR="00EE701E" w:rsidRPr="005B0686" w:rsidRDefault="00EE701E" w:rsidP="00EE701E">
      <w:pPr>
        <w:spacing w:before="240" w:line="276" w:lineRule="auto"/>
        <w:ind w:left="1080" w:right="-7" w:hanging="360"/>
        <w:jc w:val="both"/>
        <w:rPr>
          <w:rFonts w:ascii="Bookman Old Style" w:hAnsi="Bookman Old Style" w:cs="Times New Roman"/>
        </w:rPr>
      </w:pPr>
      <w:r w:rsidRPr="005B0686">
        <w:rPr>
          <w:rFonts w:ascii="Bookman Old Style" w:hAnsi="Bookman Old Style" w:cs="Times New Roman"/>
        </w:rPr>
        <w:t>b)</w:t>
      </w:r>
      <w:r w:rsidRPr="005B0686">
        <w:rPr>
          <w:rFonts w:ascii="Bookman Old Style" w:hAnsi="Bookman Old Style" w:cs="Times New Roman"/>
          <w:b/>
        </w:rPr>
        <w:t xml:space="preserve"> </w:t>
      </w:r>
      <w:r w:rsidRPr="005B0686">
        <w:rPr>
          <w:rFonts w:ascii="Bookman Old Style" w:hAnsi="Bookman Old Style" w:cs="Times New Roman"/>
        </w:rPr>
        <w:t>While</w:t>
      </w:r>
      <w:r w:rsidRPr="005B0686">
        <w:rPr>
          <w:rFonts w:ascii="Bookman Old Style" w:hAnsi="Bookman Old Style"/>
        </w:rPr>
        <w:t xml:space="preserve"> awarding the Contract to the successful agency, the approved percentage </w:t>
      </w:r>
      <w:r w:rsidRPr="005B0686">
        <w:rPr>
          <w:rFonts w:ascii="Bookman Old Style" w:hAnsi="Bookman Old Style" w:cs="Times New Roman"/>
        </w:rPr>
        <w:t>above</w:t>
      </w:r>
      <w:r w:rsidRPr="005B0686">
        <w:rPr>
          <w:rFonts w:ascii="Bookman Old Style" w:hAnsi="Bookman Old Style"/>
        </w:rPr>
        <w:t xml:space="preserve"> or below or equal to the Schedule of material / labour rate, will be uniformly applied on the Schedule of material / labour rates of all the individual materials/labour items under the scope of the award to arrive </w:t>
      </w:r>
      <w:r w:rsidRPr="005B0686">
        <w:rPr>
          <w:rFonts w:ascii="Bookman Old Style" w:hAnsi="Bookman Old Style" w:cs="Times New Roman"/>
        </w:rPr>
        <w:t xml:space="preserve">the unit FORD price of individual materials/items and based on these item wise fixed prices, the individual work orders will be issued by the concerned C, O&amp;M Executive Engineer. </w:t>
      </w:r>
      <w:r w:rsidRPr="005B0686">
        <w:rPr>
          <w:rFonts w:ascii="Bookman Old Style" w:hAnsi="Bookman Old Style"/>
        </w:rPr>
        <w:t>However, the total cost of the item wise fixed price contract is awarded at the approved percentage on the amount put to tender for 12 months</w:t>
      </w:r>
      <w:r w:rsidRPr="005B0686">
        <w:rPr>
          <w:rFonts w:ascii="Bookman Old Style" w:hAnsi="Bookman Old Style" w:cs="Times New Roman"/>
          <w:b/>
        </w:rPr>
        <w:t>.</w:t>
      </w:r>
    </w:p>
    <w:p w14:paraId="0B55B897" w14:textId="77777777" w:rsidR="00EE701E" w:rsidRPr="005B0686" w:rsidRDefault="00EE701E" w:rsidP="00EE701E">
      <w:pPr>
        <w:spacing w:line="276" w:lineRule="auto"/>
        <w:ind w:left="720" w:right="-7" w:hanging="720"/>
        <w:jc w:val="both"/>
        <w:rPr>
          <w:rFonts w:ascii="Bookman Old Style" w:hAnsi="Bookman Old Style"/>
        </w:rPr>
      </w:pPr>
    </w:p>
    <w:p w14:paraId="72973B04" w14:textId="77777777" w:rsidR="00EE701E" w:rsidRPr="005B0686" w:rsidRDefault="00EE701E" w:rsidP="00EE701E">
      <w:pPr>
        <w:spacing w:line="276" w:lineRule="auto"/>
        <w:ind w:left="720" w:right="-7" w:hanging="720"/>
        <w:jc w:val="both"/>
        <w:rPr>
          <w:rFonts w:ascii="Bookman Old Style" w:hAnsi="Bookman Old Style"/>
        </w:rPr>
      </w:pPr>
      <w:r w:rsidRPr="005B0686">
        <w:rPr>
          <w:rFonts w:ascii="Bookman Old Style" w:hAnsi="Bookman Old Style"/>
        </w:rPr>
        <w:t>32.2</w:t>
      </w:r>
      <w:r w:rsidRPr="005B0686">
        <w:rPr>
          <w:rFonts w:ascii="Bookman Old Style" w:hAnsi="Bookman Old Style"/>
        </w:rPr>
        <w:tab/>
        <w:t xml:space="preserve">In case of Award of Contract, a </w:t>
      </w:r>
      <w:r w:rsidRPr="005B0686">
        <w:rPr>
          <w:rFonts w:ascii="Bookman Old Style" w:hAnsi="Bookman Old Style"/>
          <w:b/>
        </w:rPr>
        <w:t>Single Work Contract</w:t>
      </w:r>
      <w:r w:rsidRPr="005B0686">
        <w:rPr>
          <w:rFonts w:ascii="Bookman Old Style" w:hAnsi="Bookman Old Style"/>
        </w:rPr>
        <w:t xml:space="preserve"> covering the both supply &amp; erection portion will be issued to the successful bidder.</w:t>
      </w:r>
    </w:p>
    <w:p w14:paraId="2EBFF134" w14:textId="77777777" w:rsidR="00EE701E" w:rsidRPr="005B0686" w:rsidRDefault="00EE701E" w:rsidP="00EE701E">
      <w:pPr>
        <w:ind w:left="720" w:right="-7" w:hanging="720"/>
        <w:jc w:val="both"/>
        <w:rPr>
          <w:rFonts w:ascii="Bookman Old Style" w:hAnsi="Bookman Old Style"/>
        </w:rPr>
      </w:pPr>
    </w:p>
    <w:p w14:paraId="14952F56" w14:textId="4A636708" w:rsidR="00EE701E" w:rsidRPr="005B0686" w:rsidRDefault="00EE701E" w:rsidP="00EE701E">
      <w:pPr>
        <w:spacing w:line="276" w:lineRule="auto"/>
        <w:ind w:left="720" w:right="-7" w:hanging="720"/>
        <w:jc w:val="both"/>
        <w:rPr>
          <w:rFonts w:ascii="Bookman Old Style" w:hAnsi="Bookman Old Style"/>
        </w:rPr>
      </w:pPr>
      <w:r w:rsidRPr="005B0686">
        <w:rPr>
          <w:rFonts w:ascii="Bookman Old Style" w:hAnsi="Bookman Old Style"/>
        </w:rPr>
        <w:t>32.3</w:t>
      </w:r>
      <w:r w:rsidRPr="005B0686">
        <w:rPr>
          <w:rFonts w:ascii="Bookman Old Style" w:hAnsi="Bookman Old Style"/>
        </w:rPr>
        <w:tab/>
      </w:r>
      <w:r w:rsidR="00B01FCB" w:rsidRPr="005B0686">
        <w:rPr>
          <w:rFonts w:ascii="Bookman Old Style" w:hAnsi="Bookman Old Style"/>
        </w:rPr>
        <w:t>Notwithstanding</w:t>
      </w:r>
      <w:r w:rsidRPr="005B0686">
        <w:rPr>
          <w:rFonts w:ascii="Bookman Old Style" w:hAnsi="Bookman Old Style"/>
        </w:rPr>
        <w:t xml:space="preserve"> the above, if it is found that the performance vis – a - vis works awarded to the Bidder by BESCOM is either behind schedule or not satisfactory, BESCOM will be at liberty to disqualify the Bidder.</w:t>
      </w:r>
    </w:p>
    <w:p w14:paraId="3A45A8BF" w14:textId="77777777" w:rsidR="00EE701E" w:rsidRPr="005B0686" w:rsidRDefault="00EE701E" w:rsidP="00EE701E">
      <w:pPr>
        <w:spacing w:line="276" w:lineRule="auto"/>
        <w:ind w:left="720" w:right="-7" w:hanging="720"/>
        <w:jc w:val="both"/>
        <w:rPr>
          <w:rFonts w:ascii="Bookman Old Style" w:hAnsi="Bookman Old Style"/>
        </w:rPr>
      </w:pPr>
      <w:r w:rsidRPr="005B0686">
        <w:rPr>
          <w:rFonts w:ascii="Bookman Old Style" w:hAnsi="Bookman Old Style"/>
        </w:rPr>
        <w:t xml:space="preserve">         Bidder shall note that BESCOM may not award the work to successful bidder , even if it is lowest quoted offer (L1), if in opinion of BESCOM  based on its experience, the firm may not perform well in execution of work and may delay in execution because of its existing works on hand.</w:t>
      </w:r>
    </w:p>
    <w:p w14:paraId="1D676B33" w14:textId="77777777" w:rsidR="00EE701E" w:rsidRPr="005B0686" w:rsidRDefault="00EE701E" w:rsidP="00EE701E">
      <w:pPr>
        <w:ind w:right="-7"/>
        <w:jc w:val="both"/>
        <w:rPr>
          <w:rFonts w:ascii="Bookman Old Style" w:hAnsi="Bookman Old Style"/>
          <w:b/>
          <w:bCs/>
          <w:spacing w:val="20"/>
          <w:position w:val="6"/>
        </w:rPr>
      </w:pPr>
    </w:p>
    <w:p w14:paraId="238845C4" w14:textId="77777777" w:rsidR="00EE701E" w:rsidRPr="005B0686" w:rsidRDefault="00EE701E" w:rsidP="00EE701E">
      <w:pPr>
        <w:spacing w:line="276" w:lineRule="auto"/>
        <w:ind w:right="-7"/>
        <w:jc w:val="both"/>
        <w:rPr>
          <w:rFonts w:ascii="Bookman Old Style" w:hAnsi="Bookman Old Style"/>
        </w:rPr>
      </w:pPr>
      <w:r w:rsidRPr="005B0686">
        <w:rPr>
          <w:rFonts w:ascii="Bookman Old Style" w:hAnsi="Bookman Old Style"/>
        </w:rPr>
        <w:t>33.0</w:t>
      </w:r>
      <w:r w:rsidRPr="005B0686">
        <w:rPr>
          <w:rFonts w:ascii="Bookman Old Style" w:hAnsi="Bookman Old Style"/>
        </w:rPr>
        <w:tab/>
      </w:r>
      <w:r w:rsidRPr="005B0686">
        <w:rPr>
          <w:rFonts w:ascii="Bookman Old Style" w:hAnsi="Bookman Old Style"/>
          <w:b/>
        </w:rPr>
        <w:t>BESCOM's right to accept any Bid and to reject any or all Bids</w:t>
      </w:r>
      <w:r w:rsidRPr="005B0686">
        <w:rPr>
          <w:rFonts w:ascii="Bookman Old Style" w:hAnsi="Bookman Old Style"/>
        </w:rPr>
        <w:t>:</w:t>
      </w:r>
    </w:p>
    <w:p w14:paraId="3DE9398F" w14:textId="77777777" w:rsidR="00EE701E" w:rsidRPr="005B0686" w:rsidRDefault="00EE701E" w:rsidP="00EE701E">
      <w:pPr>
        <w:spacing w:line="276" w:lineRule="auto"/>
        <w:ind w:left="720" w:right="-7" w:hanging="720"/>
        <w:jc w:val="both"/>
        <w:rPr>
          <w:rFonts w:ascii="Bookman Old Style" w:hAnsi="Bookman Old Style"/>
        </w:rPr>
      </w:pPr>
      <w:r w:rsidRPr="005B0686">
        <w:rPr>
          <w:rFonts w:ascii="Bookman Old Style" w:hAnsi="Bookman Old Style"/>
        </w:rPr>
        <w:t>33.1</w:t>
      </w:r>
      <w:r w:rsidRPr="005B0686">
        <w:rPr>
          <w:rFonts w:ascii="Bookman Old Style" w:hAnsi="Bookman Old Style"/>
        </w:rPr>
        <w:tab/>
        <w:t>The Owner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BESCOM's action.</w:t>
      </w:r>
    </w:p>
    <w:p w14:paraId="3751F61F" w14:textId="77777777" w:rsidR="00EE701E" w:rsidRPr="005B0686" w:rsidRDefault="00EE701E" w:rsidP="00EE701E">
      <w:pPr>
        <w:ind w:left="720" w:right="-7" w:hanging="720"/>
        <w:jc w:val="both"/>
        <w:rPr>
          <w:rFonts w:ascii="Bookman Old Style" w:hAnsi="Bookman Old Style"/>
        </w:rPr>
      </w:pPr>
    </w:p>
    <w:p w14:paraId="5E5BCE90" w14:textId="77777777" w:rsidR="00EE701E" w:rsidRPr="005B0686" w:rsidRDefault="00EE701E" w:rsidP="00EE701E">
      <w:pPr>
        <w:spacing w:line="360" w:lineRule="auto"/>
        <w:ind w:right="-7"/>
        <w:jc w:val="both"/>
        <w:rPr>
          <w:rFonts w:ascii="Bookman Old Style" w:hAnsi="Bookman Old Style"/>
          <w:b/>
        </w:rPr>
      </w:pPr>
      <w:r w:rsidRPr="005B0686">
        <w:rPr>
          <w:rFonts w:ascii="Bookman Old Style" w:hAnsi="Bookman Old Style"/>
        </w:rPr>
        <w:t>34.0</w:t>
      </w:r>
      <w:r w:rsidRPr="005B0686">
        <w:rPr>
          <w:rFonts w:ascii="Bookman Old Style" w:hAnsi="Bookman Old Style"/>
        </w:rPr>
        <w:tab/>
      </w:r>
      <w:r w:rsidRPr="005B0686">
        <w:rPr>
          <w:rFonts w:ascii="Bookman Old Style" w:hAnsi="Bookman Old Style"/>
          <w:b/>
        </w:rPr>
        <w:t>Notification of Award:</w:t>
      </w:r>
    </w:p>
    <w:p w14:paraId="03105936" w14:textId="77777777" w:rsidR="00EE701E" w:rsidRPr="005B0686" w:rsidRDefault="00EE701E" w:rsidP="00EE701E">
      <w:pPr>
        <w:spacing w:line="276" w:lineRule="auto"/>
        <w:ind w:left="720" w:right="-7"/>
        <w:jc w:val="both"/>
        <w:rPr>
          <w:rFonts w:ascii="Bookman Old Style" w:hAnsi="Bookman Old Style"/>
        </w:rPr>
      </w:pPr>
      <w:r w:rsidRPr="005B0686">
        <w:rPr>
          <w:rFonts w:ascii="Bookman Old Style" w:hAnsi="Bookman Old Style"/>
        </w:rPr>
        <w:t xml:space="preserve">Issue of LOI constitutes the Contract. </w:t>
      </w:r>
    </w:p>
    <w:p w14:paraId="674E15C6" w14:textId="61D7F1EF" w:rsidR="00EE701E" w:rsidRPr="005B0686" w:rsidRDefault="00EE701E" w:rsidP="00EE701E">
      <w:pPr>
        <w:spacing w:line="276" w:lineRule="auto"/>
        <w:ind w:left="720" w:right="-7"/>
        <w:jc w:val="both"/>
        <w:rPr>
          <w:rFonts w:ascii="Bookman Old Style" w:hAnsi="Bookman Old Style"/>
        </w:rPr>
      </w:pPr>
      <w:r w:rsidRPr="005B0686">
        <w:rPr>
          <w:rFonts w:ascii="Bookman Old Style" w:hAnsi="Bookman Old Style"/>
        </w:rPr>
        <w:t xml:space="preserve">Upon the successful Bidder furnishing of Performance Guarantee pursuant to clause 36.0, BESCOM will issue </w:t>
      </w:r>
      <w:r w:rsidR="00B01FCB" w:rsidRPr="005B0686">
        <w:rPr>
          <w:rFonts w:ascii="Bookman Old Style" w:hAnsi="Bookman Old Style"/>
        </w:rPr>
        <w:t>Detailed Work A</w:t>
      </w:r>
      <w:r w:rsidRPr="005B0686">
        <w:rPr>
          <w:rFonts w:ascii="Bookman Old Style" w:hAnsi="Bookman Old Style"/>
        </w:rPr>
        <w:t>ward.</w:t>
      </w:r>
    </w:p>
    <w:p w14:paraId="39A62858" w14:textId="77777777" w:rsidR="00EE701E" w:rsidRPr="005B0686" w:rsidRDefault="00EE701E" w:rsidP="00EE701E">
      <w:pPr>
        <w:ind w:right="-7"/>
        <w:jc w:val="both"/>
        <w:rPr>
          <w:rFonts w:ascii="Bookman Old Style" w:hAnsi="Bookman Old Style"/>
        </w:rPr>
      </w:pPr>
    </w:p>
    <w:p w14:paraId="36668286" w14:textId="77777777" w:rsidR="00EE701E" w:rsidRPr="005B0686" w:rsidRDefault="00EE701E" w:rsidP="00EE701E">
      <w:pPr>
        <w:spacing w:line="276" w:lineRule="auto"/>
        <w:ind w:right="-7"/>
        <w:jc w:val="both"/>
        <w:rPr>
          <w:rFonts w:ascii="Bookman Old Style" w:hAnsi="Bookman Old Style"/>
          <w:b/>
        </w:rPr>
      </w:pPr>
      <w:r w:rsidRPr="005B0686">
        <w:rPr>
          <w:rFonts w:ascii="Bookman Old Style" w:hAnsi="Bookman Old Style"/>
          <w:b/>
        </w:rPr>
        <w:t>35.0</w:t>
      </w:r>
      <w:r w:rsidRPr="005B0686">
        <w:rPr>
          <w:rFonts w:ascii="Bookman Old Style" w:hAnsi="Bookman Old Style"/>
          <w:b/>
        </w:rPr>
        <w:tab/>
        <w:t>Signing of Contract:</w:t>
      </w:r>
    </w:p>
    <w:p w14:paraId="15AA1E42" w14:textId="77777777" w:rsidR="00EE701E" w:rsidRPr="005B0686" w:rsidRDefault="00EE701E" w:rsidP="00EE701E">
      <w:pPr>
        <w:spacing w:line="276" w:lineRule="auto"/>
        <w:ind w:right="-7"/>
        <w:jc w:val="both"/>
        <w:rPr>
          <w:rFonts w:ascii="Bookman Old Style" w:hAnsi="Bookman Old Style"/>
          <w:b/>
        </w:rPr>
      </w:pPr>
    </w:p>
    <w:p w14:paraId="3A5779B5" w14:textId="77777777" w:rsidR="00EE701E" w:rsidRPr="005B0686" w:rsidRDefault="00EE701E" w:rsidP="00EE701E">
      <w:pPr>
        <w:spacing w:after="240" w:line="276" w:lineRule="auto"/>
        <w:ind w:left="720" w:right="-7" w:hanging="720"/>
        <w:jc w:val="both"/>
        <w:rPr>
          <w:rFonts w:ascii="Bookman Old Style" w:hAnsi="Bookman Old Style"/>
        </w:rPr>
      </w:pPr>
      <w:r w:rsidRPr="005B0686">
        <w:rPr>
          <w:rFonts w:ascii="Bookman Old Style" w:hAnsi="Bookman Old Style"/>
        </w:rPr>
        <w:t>35.1</w:t>
      </w:r>
      <w:r w:rsidRPr="005B0686">
        <w:rPr>
          <w:rFonts w:ascii="Bookman Old Style" w:hAnsi="Bookman Old Style"/>
        </w:rPr>
        <w:tab/>
      </w:r>
      <w:r w:rsidRPr="005B0686">
        <w:rPr>
          <w:rFonts w:ascii="Bookman Old Style" w:hAnsi="Bookman Old Style"/>
          <w:b/>
        </w:rPr>
        <w:t>BESCOM will send the Bidder the Letter of Intent (LOI), incorporating all agreements between the Parties.</w:t>
      </w:r>
    </w:p>
    <w:p w14:paraId="48E4E347" w14:textId="77777777" w:rsidR="00EE701E" w:rsidRPr="005B0686" w:rsidRDefault="00EE701E" w:rsidP="00EE701E">
      <w:pPr>
        <w:spacing w:line="276" w:lineRule="auto"/>
        <w:ind w:left="720" w:right="-7" w:hanging="720"/>
        <w:jc w:val="both"/>
        <w:rPr>
          <w:rFonts w:ascii="Bookman Old Style" w:hAnsi="Bookman Old Style"/>
        </w:rPr>
      </w:pPr>
      <w:r w:rsidRPr="005B0686">
        <w:rPr>
          <w:rFonts w:ascii="Bookman Old Style" w:hAnsi="Bookman Old Style"/>
        </w:rPr>
        <w:t>35.2</w:t>
      </w:r>
      <w:r w:rsidRPr="005B0686">
        <w:rPr>
          <w:rFonts w:ascii="Bookman Old Style" w:hAnsi="Bookman Old Style"/>
        </w:rPr>
        <w:tab/>
        <w:t>Within 7 days from the date of the Letter of Intent, the successful Bidder shall submit the letter of acceptance to the Owner.</w:t>
      </w:r>
    </w:p>
    <w:p w14:paraId="0FF0026C" w14:textId="77777777" w:rsidR="00EE701E" w:rsidRPr="005B0686" w:rsidRDefault="00EE701E" w:rsidP="00EE701E">
      <w:pPr>
        <w:spacing w:line="276" w:lineRule="auto"/>
        <w:ind w:left="720" w:right="-7" w:hanging="720"/>
        <w:jc w:val="both"/>
        <w:rPr>
          <w:rFonts w:ascii="Bookman Old Style" w:hAnsi="Bookman Old Style"/>
        </w:rPr>
      </w:pPr>
    </w:p>
    <w:p w14:paraId="0599A4BB" w14:textId="27D2EF92" w:rsidR="00EE701E" w:rsidRPr="005B0686" w:rsidRDefault="00EE701E" w:rsidP="00EE701E">
      <w:pPr>
        <w:spacing w:line="276" w:lineRule="auto"/>
        <w:ind w:left="720" w:right="-7" w:hanging="720"/>
        <w:jc w:val="both"/>
        <w:rPr>
          <w:rFonts w:ascii="Bookman Old Style" w:hAnsi="Bookman Old Style"/>
        </w:rPr>
      </w:pPr>
      <w:r w:rsidRPr="005B0686">
        <w:rPr>
          <w:rFonts w:ascii="Bookman Old Style" w:hAnsi="Bookman Old Style"/>
        </w:rPr>
        <w:t>35.3</w:t>
      </w:r>
      <w:r w:rsidRPr="005B0686">
        <w:rPr>
          <w:rFonts w:ascii="Bookman Old Style" w:hAnsi="Bookman Old Style"/>
        </w:rPr>
        <w:tab/>
        <w:t xml:space="preserve">The Successful Bidder shall submit the performance guarantee and prepare the Contract Agreement on stamp paper of value in conjunction with the Karnataka Stamp Act,1957, as per the Pro-forma enclosed within </w:t>
      </w:r>
      <w:r w:rsidR="00B01FCB" w:rsidRPr="005B0686">
        <w:rPr>
          <w:rFonts w:ascii="Bookman Old Style" w:hAnsi="Bookman Old Style"/>
        </w:rPr>
        <w:t>20</w:t>
      </w:r>
      <w:r w:rsidRPr="005B0686">
        <w:rPr>
          <w:rFonts w:ascii="Bookman Old Style" w:hAnsi="Bookman Old Style"/>
        </w:rPr>
        <w:t xml:space="preserve"> days from the date of LOI.</w:t>
      </w:r>
    </w:p>
    <w:p w14:paraId="725155F3" w14:textId="77777777" w:rsidR="00EE701E" w:rsidRPr="005B0686" w:rsidRDefault="00EE701E" w:rsidP="00EE701E">
      <w:pPr>
        <w:spacing w:line="276" w:lineRule="auto"/>
        <w:ind w:right="-7"/>
        <w:jc w:val="both"/>
        <w:rPr>
          <w:rFonts w:ascii="Bookman Old Style" w:hAnsi="Bookman Old Style"/>
        </w:rPr>
      </w:pPr>
    </w:p>
    <w:p w14:paraId="355B3813" w14:textId="77777777" w:rsidR="00EE701E" w:rsidRPr="005B0686" w:rsidRDefault="00EE701E" w:rsidP="00EE701E">
      <w:pPr>
        <w:spacing w:line="276" w:lineRule="auto"/>
        <w:ind w:left="720" w:right="-7" w:hanging="720"/>
        <w:jc w:val="both"/>
        <w:rPr>
          <w:rFonts w:ascii="Bookman Old Style" w:hAnsi="Bookman Old Style"/>
        </w:rPr>
      </w:pPr>
      <w:r w:rsidRPr="005B0686">
        <w:rPr>
          <w:rFonts w:ascii="Bookman Old Style" w:hAnsi="Bookman Old Style"/>
        </w:rPr>
        <w:t>35.4</w:t>
      </w:r>
      <w:r w:rsidRPr="005B0686">
        <w:rPr>
          <w:rFonts w:ascii="Bookman Old Style" w:hAnsi="Bookman Old Style"/>
        </w:rPr>
        <w:tab/>
        <w:t>The Successful Bidder shall furnish Price break up details for all the materials along with the Contract documents as per clause 11.3 above.</w:t>
      </w:r>
    </w:p>
    <w:p w14:paraId="47C47DC4" w14:textId="77777777" w:rsidR="00EE701E" w:rsidRPr="005B0686" w:rsidRDefault="00EE701E" w:rsidP="00EE701E">
      <w:pPr>
        <w:spacing w:line="276" w:lineRule="auto"/>
        <w:ind w:left="720" w:hanging="720"/>
        <w:jc w:val="both"/>
        <w:rPr>
          <w:rFonts w:ascii="Bookman Old Style" w:hAnsi="Bookman Old Style" w:cs="Times New Roman"/>
        </w:rPr>
      </w:pPr>
      <w:r w:rsidRPr="005B0686">
        <w:rPr>
          <w:rFonts w:ascii="Bookman Old Style" w:hAnsi="Bookman Old Style"/>
        </w:rPr>
        <w:t>35.5</w:t>
      </w:r>
      <w:r w:rsidRPr="005B0686">
        <w:rPr>
          <w:rFonts w:ascii="Bookman Old Style" w:hAnsi="Bookman Old Style"/>
        </w:rPr>
        <w:tab/>
        <w:t xml:space="preserve">The Successful Bidder shall observe all the formalities stipulated in the LOI within the stipulated period failing which, BESCOM reserves the right to cancel the offer </w:t>
      </w:r>
      <w:r w:rsidRPr="005B0686">
        <w:rPr>
          <w:rFonts w:ascii="Bookman Old Style" w:hAnsi="Bookman Old Style" w:cs="Times New Roman"/>
        </w:rPr>
        <w:t>and forfeit the Earnest Money deposited by the Bidder.</w:t>
      </w:r>
    </w:p>
    <w:p w14:paraId="5819A87C" w14:textId="77777777" w:rsidR="00EE701E" w:rsidRPr="005B0686" w:rsidRDefault="00EE701E" w:rsidP="00EE701E">
      <w:pPr>
        <w:jc w:val="both"/>
        <w:rPr>
          <w:rFonts w:ascii="Bookman Old Style" w:hAnsi="Bookman Old Style" w:cs="Times New Roman"/>
        </w:rPr>
      </w:pPr>
    </w:p>
    <w:p w14:paraId="6B61868B" w14:textId="77777777" w:rsidR="00EE701E" w:rsidRPr="005B0686" w:rsidRDefault="00EE701E" w:rsidP="00EE701E">
      <w:pPr>
        <w:spacing w:line="360" w:lineRule="auto"/>
        <w:ind w:right="-7"/>
        <w:jc w:val="both"/>
        <w:rPr>
          <w:rFonts w:ascii="Bookman Old Style" w:hAnsi="Bookman Old Style"/>
          <w:b/>
        </w:rPr>
      </w:pPr>
      <w:r w:rsidRPr="005B0686">
        <w:rPr>
          <w:rFonts w:ascii="Bookman Old Style" w:hAnsi="Bookman Old Style"/>
        </w:rPr>
        <w:t>36.0</w:t>
      </w:r>
      <w:r w:rsidRPr="005B0686">
        <w:rPr>
          <w:rFonts w:ascii="Bookman Old Style" w:hAnsi="Bookman Old Style"/>
          <w:b/>
        </w:rPr>
        <w:tab/>
        <w:t>Contract Performance Guarantee:</w:t>
      </w:r>
    </w:p>
    <w:p w14:paraId="1773791C" w14:textId="77777777" w:rsidR="00EE701E" w:rsidRPr="005B0686" w:rsidRDefault="00EE701E" w:rsidP="00EE701E">
      <w:pPr>
        <w:spacing w:line="276" w:lineRule="auto"/>
        <w:ind w:right="-7"/>
        <w:jc w:val="both"/>
        <w:rPr>
          <w:rFonts w:ascii="Bookman Old Style" w:hAnsi="Bookman Old Style"/>
          <w:b/>
        </w:rPr>
      </w:pPr>
    </w:p>
    <w:p w14:paraId="43F9EF54" w14:textId="3BA42676" w:rsidR="00EE701E" w:rsidRPr="005B0686" w:rsidRDefault="00EE701E" w:rsidP="00EE701E">
      <w:pPr>
        <w:spacing w:after="240" w:line="276" w:lineRule="auto"/>
        <w:ind w:left="720" w:right="-7" w:hanging="720"/>
        <w:jc w:val="both"/>
        <w:rPr>
          <w:rFonts w:ascii="Bookman Old Style" w:hAnsi="Bookman Old Style"/>
        </w:rPr>
      </w:pPr>
      <w:r w:rsidRPr="005B0686">
        <w:rPr>
          <w:rFonts w:ascii="Bookman Old Style" w:hAnsi="Bookman Old Style"/>
        </w:rPr>
        <w:lastRenderedPageBreak/>
        <w:t>36.1</w:t>
      </w:r>
      <w:r w:rsidRPr="005B0686">
        <w:rPr>
          <w:rFonts w:ascii="Bookman Old Style" w:hAnsi="Bookman Old Style"/>
        </w:rPr>
        <w:tab/>
        <w:t xml:space="preserve">As a Contract Performance Guarantee, the Successful Bidder, to whom the Work is awarded, shall be required to furnish the Performance Guarantee in the form of </w:t>
      </w:r>
      <w:r w:rsidRPr="005B0686">
        <w:rPr>
          <w:rFonts w:ascii="Bookman Old Style" w:hAnsi="Bookman Old Style"/>
          <w:b/>
        </w:rPr>
        <w:t>Bank Guarantee</w:t>
      </w:r>
      <w:r w:rsidRPr="005B0686">
        <w:rPr>
          <w:rFonts w:ascii="Bookman Old Style" w:hAnsi="Bookman Old Style"/>
        </w:rPr>
        <w:t xml:space="preserve"> issued by </w:t>
      </w:r>
      <w:r w:rsidR="0082783D" w:rsidRPr="005B0686">
        <w:rPr>
          <w:rFonts w:ascii="Bookman Old Style" w:hAnsi="Bookman Old Style"/>
        </w:rPr>
        <w:t>Nationalized/Scheduled commercial Banks in the form attached as Annexure in the Section-04: Format of Annexures or Electronic Bank Guarantee (e-BG) from the Nationalized/Scheduled commercial Banks which are integrated with NeSL or Insurance Surety Bonds issued by Insurance Company Authorized by Insurance Regulatory and Development Authority of India.</w:t>
      </w:r>
      <w:r w:rsidR="0082783D" w:rsidRPr="005B0686">
        <w:rPr>
          <w:rFonts w:ascii="Bookman Old Style" w:hAnsi="Bookman Old Style"/>
          <w:w w:val="115"/>
        </w:rPr>
        <w:t xml:space="preserve"> </w:t>
      </w:r>
      <w:r w:rsidR="0082783D" w:rsidRPr="005B0686">
        <w:rPr>
          <w:rFonts w:ascii="Bookman Old Style" w:hAnsi="Bookman Old Style"/>
        </w:rPr>
        <w:t>The Bank guarantee/Electronic Bank Guarantee (e-BG) or Insurance Surety Bonds should be</w:t>
      </w:r>
      <w:r w:rsidRPr="005B0686">
        <w:rPr>
          <w:rFonts w:ascii="Bookman Old Style" w:hAnsi="Bookman Old Style"/>
        </w:rPr>
        <w:t xml:space="preserve"> in favor of </w:t>
      </w:r>
      <w:r w:rsidRPr="005B0686">
        <w:rPr>
          <w:rFonts w:ascii="Bookman Old Style" w:hAnsi="Bookman Old Style"/>
          <w:b/>
        </w:rPr>
        <w:t>Chief General Manager (Ele.,), Procurement, BESCOM, Bengaluru. The Contract Performance Guarantee amount shall be equal to FIVE percent (5%) of the Total awarded Contract Value</w:t>
      </w:r>
      <w:r w:rsidRPr="005B0686">
        <w:rPr>
          <w:rFonts w:ascii="Bookman Old Style" w:hAnsi="Bookman Old Style"/>
        </w:rPr>
        <w:t xml:space="preserve"> </w:t>
      </w:r>
      <w:r w:rsidR="0082783D" w:rsidRPr="005B0686">
        <w:rPr>
          <w:rFonts w:ascii="Bookman Old Style" w:hAnsi="Bookman Old Style"/>
        </w:rPr>
        <w:t xml:space="preserve">(without GST) </w:t>
      </w:r>
      <w:r w:rsidRPr="005B0686">
        <w:rPr>
          <w:rFonts w:ascii="Bookman Old Style" w:hAnsi="Bookman Old Style"/>
        </w:rPr>
        <w:t xml:space="preserve">and it shall guarantee the faithful Performance of the Contract in accordance with the Terms and Conditions specified in these Documents and Specifications. </w:t>
      </w:r>
      <w:r w:rsidRPr="005B0686">
        <w:rPr>
          <w:rFonts w:ascii="Bookman Old Style" w:hAnsi="Bookman Old Style"/>
          <w:b/>
        </w:rPr>
        <w:t>The Guarantee shall be valid up to 90 days after the end of Guarantee Period</w:t>
      </w:r>
      <w:r w:rsidRPr="005B0686">
        <w:rPr>
          <w:rFonts w:ascii="Bookman Old Style" w:hAnsi="Bookman Old Style"/>
        </w:rPr>
        <w:t>.</w:t>
      </w:r>
    </w:p>
    <w:p w14:paraId="665F4048" w14:textId="77777777" w:rsidR="00EE701E" w:rsidRPr="005B0686" w:rsidRDefault="00EE701E" w:rsidP="00EE701E">
      <w:pPr>
        <w:spacing w:line="276" w:lineRule="auto"/>
        <w:ind w:left="720" w:right="-7" w:hanging="720"/>
        <w:jc w:val="both"/>
        <w:rPr>
          <w:rFonts w:ascii="Bookman Old Style" w:hAnsi="Bookman Old Style"/>
        </w:rPr>
      </w:pPr>
    </w:p>
    <w:p w14:paraId="6F31F108" w14:textId="77777777" w:rsidR="00EE701E" w:rsidRPr="005B0686" w:rsidRDefault="00EE701E" w:rsidP="00EE701E">
      <w:pPr>
        <w:ind w:left="720" w:hanging="720"/>
        <w:jc w:val="both"/>
        <w:rPr>
          <w:rFonts w:ascii="Bookman Old Style" w:hAnsi="Bookman Old Style"/>
        </w:rPr>
      </w:pPr>
      <w:r w:rsidRPr="005B0686">
        <w:rPr>
          <w:rFonts w:ascii="Bookman Old Style" w:hAnsi="Bookman Old Style"/>
        </w:rPr>
        <w:t>36.2</w:t>
      </w:r>
      <w:r w:rsidRPr="005B0686">
        <w:rPr>
          <w:rFonts w:ascii="Bookman Old Style" w:hAnsi="Bookman Old Style"/>
        </w:rPr>
        <w:tab/>
        <w:t>The Performance Guarantee shall cover additionally the following Guarantees to the Owner:</w:t>
      </w:r>
    </w:p>
    <w:p w14:paraId="69F8A8CE" w14:textId="77777777" w:rsidR="00EE701E" w:rsidRPr="005B0686" w:rsidRDefault="00EE701E" w:rsidP="00EE701E">
      <w:pPr>
        <w:jc w:val="both"/>
        <w:rPr>
          <w:rFonts w:ascii="Bookman Old Style" w:hAnsi="Bookman Old Style"/>
        </w:rPr>
      </w:pPr>
    </w:p>
    <w:p w14:paraId="0370CC11" w14:textId="77777777" w:rsidR="00EE701E" w:rsidRPr="005B0686" w:rsidRDefault="00EE701E" w:rsidP="00EE701E">
      <w:pPr>
        <w:spacing w:line="276" w:lineRule="auto"/>
        <w:ind w:left="720" w:hanging="346"/>
        <w:jc w:val="both"/>
        <w:rPr>
          <w:rFonts w:ascii="Bookman Old Style" w:hAnsi="Bookman Old Style"/>
        </w:rPr>
      </w:pPr>
      <w:r w:rsidRPr="005B0686">
        <w:rPr>
          <w:rFonts w:ascii="Bookman Old Style" w:hAnsi="Bookman Old Style"/>
        </w:rPr>
        <w:t>a)</w:t>
      </w:r>
      <w:r w:rsidRPr="005B0686">
        <w:rPr>
          <w:rFonts w:ascii="Bookman Old Style" w:hAnsi="Bookman Old Style"/>
        </w:rPr>
        <w:tab/>
        <w:t>The Successful Bidder Guarantees the Successful and Satisfactory Operation of the Equipment in the Scope of the Contract, as per the Specifications and Documents;</w:t>
      </w:r>
    </w:p>
    <w:p w14:paraId="19516ADD" w14:textId="77777777" w:rsidR="00EE701E" w:rsidRPr="005B0686" w:rsidRDefault="00EE701E" w:rsidP="00EE701E">
      <w:pPr>
        <w:spacing w:line="276" w:lineRule="auto"/>
        <w:ind w:hanging="346"/>
        <w:jc w:val="both"/>
        <w:rPr>
          <w:rFonts w:ascii="Bookman Old Style" w:hAnsi="Bookman Old Style"/>
        </w:rPr>
      </w:pPr>
    </w:p>
    <w:p w14:paraId="637D6D16" w14:textId="252AD316" w:rsidR="00EE701E" w:rsidRPr="005B0686" w:rsidRDefault="00EE701E" w:rsidP="00EE701E">
      <w:pPr>
        <w:spacing w:after="240" w:line="276" w:lineRule="auto"/>
        <w:ind w:left="720" w:hanging="346"/>
        <w:jc w:val="both"/>
        <w:rPr>
          <w:rFonts w:ascii="Bookman Old Style" w:hAnsi="Bookman Old Style"/>
        </w:rPr>
      </w:pPr>
      <w:r w:rsidRPr="005B0686">
        <w:rPr>
          <w:rFonts w:ascii="Bookman Old Style" w:hAnsi="Bookman Old Style"/>
        </w:rPr>
        <w:t xml:space="preserve">b) </w:t>
      </w:r>
      <w:r w:rsidRPr="005B0686">
        <w:rPr>
          <w:rFonts w:ascii="Bookman Old Style" w:hAnsi="Bookman Old Style"/>
        </w:rPr>
        <w:tab/>
        <w:t xml:space="preserve">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w:t>
      </w:r>
      <w:r w:rsidR="00D13828" w:rsidRPr="005B0686">
        <w:rPr>
          <w:rFonts w:ascii="Bookman Old Style" w:hAnsi="Bookman Old Style"/>
        </w:rPr>
        <w:t>document</w:t>
      </w:r>
      <w:r w:rsidRPr="005B0686">
        <w:rPr>
          <w:rFonts w:ascii="Bookman Old Style" w:hAnsi="Bookman Old Style"/>
        </w:rPr>
        <w:t>.</w:t>
      </w:r>
    </w:p>
    <w:p w14:paraId="5DCEC5CC" w14:textId="77777777" w:rsidR="00EE701E" w:rsidRPr="005B0686" w:rsidRDefault="00EE701E" w:rsidP="00EE701E">
      <w:pPr>
        <w:spacing w:line="276" w:lineRule="auto"/>
        <w:jc w:val="both"/>
        <w:rPr>
          <w:rFonts w:ascii="Bookman Old Style" w:hAnsi="Bookman Old Style"/>
        </w:rPr>
      </w:pPr>
    </w:p>
    <w:p w14:paraId="60871706" w14:textId="76F0AAD0" w:rsidR="00EE701E" w:rsidRPr="005B0686" w:rsidRDefault="00EE701E" w:rsidP="00EE701E">
      <w:pPr>
        <w:spacing w:after="240" w:line="276" w:lineRule="auto"/>
        <w:ind w:left="720" w:hanging="720"/>
        <w:jc w:val="both"/>
        <w:rPr>
          <w:rFonts w:ascii="Bookman Old Style" w:hAnsi="Bookman Old Style"/>
        </w:rPr>
      </w:pPr>
      <w:r w:rsidRPr="005B0686">
        <w:rPr>
          <w:rFonts w:ascii="Bookman Old Style" w:hAnsi="Bookman Old Style"/>
        </w:rPr>
        <w:t>36.3</w:t>
      </w:r>
      <w:r w:rsidRPr="005B0686">
        <w:rPr>
          <w:rFonts w:ascii="Bookman Old Style" w:hAnsi="Bookman Old Style"/>
        </w:rPr>
        <w:tab/>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2895809F" w14:textId="09D5D3C5" w:rsidR="00EE701E" w:rsidRPr="005B0686" w:rsidRDefault="00EE701E" w:rsidP="00EE701E">
      <w:pPr>
        <w:spacing w:line="276" w:lineRule="auto"/>
        <w:ind w:left="720" w:hanging="720"/>
        <w:jc w:val="both"/>
        <w:rPr>
          <w:rFonts w:ascii="Bookman Old Style" w:hAnsi="Bookman Old Style"/>
        </w:rPr>
      </w:pPr>
      <w:r w:rsidRPr="005B0686">
        <w:rPr>
          <w:rFonts w:ascii="Bookman Old Style" w:hAnsi="Bookman Old Style"/>
        </w:rPr>
        <w:t>36.4</w:t>
      </w:r>
      <w:r w:rsidRPr="005B0686">
        <w:rPr>
          <w:rFonts w:ascii="Bookman Old Style" w:hAnsi="Bookman Old Style"/>
        </w:rPr>
        <w:tab/>
        <w:t>The Performance Guarantee will be discharged without any interest at the end of Guarantee Period.</w:t>
      </w:r>
    </w:p>
    <w:p w14:paraId="0A740AEA" w14:textId="77777777" w:rsidR="00EE701E" w:rsidRPr="005B0686" w:rsidRDefault="00EE701E" w:rsidP="00EE701E">
      <w:pPr>
        <w:spacing w:line="276" w:lineRule="auto"/>
        <w:ind w:left="720" w:right="-7"/>
        <w:jc w:val="both"/>
        <w:rPr>
          <w:rFonts w:ascii="Bookman Old Style" w:hAnsi="Bookman Old Style"/>
        </w:rPr>
      </w:pPr>
    </w:p>
    <w:p w14:paraId="20D35A7F" w14:textId="77777777" w:rsidR="00EE701E" w:rsidRPr="005B0686" w:rsidRDefault="00EE701E" w:rsidP="00EE701E">
      <w:pPr>
        <w:spacing w:line="276" w:lineRule="auto"/>
        <w:ind w:left="720" w:right="-7" w:hanging="720"/>
        <w:jc w:val="both"/>
        <w:rPr>
          <w:rFonts w:ascii="Bookman Old Style" w:hAnsi="Bookman Old Style" w:cs="Times New Roman"/>
          <w:b/>
          <w:bCs/>
        </w:rPr>
      </w:pPr>
      <w:r w:rsidRPr="005B0686">
        <w:rPr>
          <w:rFonts w:ascii="Bookman Old Style" w:hAnsi="Bookman Old Style" w:cs="Times New Roman"/>
        </w:rPr>
        <w:t>36.5</w:t>
      </w:r>
      <w:r w:rsidRPr="005B0686">
        <w:rPr>
          <w:rFonts w:ascii="Bookman Old Style" w:hAnsi="Bookman Old Style" w:cs="Times New Roman"/>
        </w:rPr>
        <w:tab/>
        <w:t xml:space="preserve">Failure of the successful Bidder to comply with the requirement of Clause </w:t>
      </w:r>
      <w:r w:rsidRPr="005B0686">
        <w:rPr>
          <w:rFonts w:ascii="Bookman Old Style" w:hAnsi="Bookman Old Style" w:cs="Times New Roman"/>
          <w:b/>
          <w:bCs/>
        </w:rPr>
        <w:t>36.1</w:t>
      </w:r>
      <w:r w:rsidRPr="005B0686">
        <w:rPr>
          <w:rFonts w:ascii="Bookman Old Style" w:hAnsi="Bookman Old Style" w:cs="Times New Roman"/>
        </w:rPr>
        <w:t xml:space="preserve"> shall constitute sufficient grounds for the annulment of the award and forfeiture of the Bid security and blacklisted the bidder, </w:t>
      </w:r>
      <w:r w:rsidRPr="005B0686">
        <w:rPr>
          <w:rFonts w:ascii="Bookman Old Style" w:hAnsi="Bookman Old Style" w:cs="Times New Roman"/>
          <w:b/>
          <w:bCs/>
        </w:rPr>
        <w:t>in such event BESCOM will call for new Bids.</w:t>
      </w:r>
    </w:p>
    <w:p w14:paraId="67438969" w14:textId="77777777" w:rsidR="00EE701E" w:rsidRPr="005B0686" w:rsidRDefault="00EE701E" w:rsidP="00EE701E">
      <w:pPr>
        <w:spacing w:line="276" w:lineRule="auto"/>
        <w:ind w:left="720" w:right="-7" w:hanging="720"/>
        <w:jc w:val="both"/>
        <w:rPr>
          <w:rFonts w:ascii="Bookman Old Style" w:hAnsi="Bookman Old Style" w:cs="Times New Roman"/>
          <w:b/>
          <w:bCs/>
        </w:rPr>
      </w:pPr>
    </w:p>
    <w:p w14:paraId="5AE0FB94" w14:textId="77777777" w:rsidR="00EE701E" w:rsidRPr="005B0686" w:rsidRDefault="00EE701E" w:rsidP="00EE701E">
      <w:pPr>
        <w:spacing w:line="360" w:lineRule="auto"/>
        <w:ind w:left="360" w:hanging="360"/>
        <w:jc w:val="both"/>
        <w:rPr>
          <w:rFonts w:cs="Times New Roman"/>
          <w:lang w:val="en-IN" w:eastAsia="en-IN"/>
        </w:rPr>
      </w:pPr>
      <w:r w:rsidRPr="005B0686">
        <w:rPr>
          <w:rFonts w:ascii="Bookman Old Style" w:hAnsi="Bookman Old Style" w:cs="Times New Roman"/>
          <w:b/>
          <w:bCs/>
        </w:rPr>
        <w:t xml:space="preserve">36.6  </w:t>
      </w:r>
      <w:r w:rsidRPr="005B0686">
        <w:rPr>
          <w:rFonts w:ascii="Bookman Old Style" w:hAnsi="Bookman Old Style" w:cs="Times New Roman"/>
          <w:b/>
          <w:bCs/>
          <w:lang w:eastAsia="en-IN"/>
        </w:rPr>
        <w:t xml:space="preserve">ADDITIONAL DEPOSIT: </w:t>
      </w:r>
    </w:p>
    <w:p w14:paraId="042042E6" w14:textId="77777777" w:rsidR="00EE701E" w:rsidRPr="005B0686" w:rsidRDefault="00EE701E" w:rsidP="00EE701E">
      <w:pPr>
        <w:spacing w:line="276" w:lineRule="auto"/>
        <w:ind w:left="709"/>
        <w:jc w:val="both"/>
        <w:rPr>
          <w:rFonts w:ascii="Bookman Old Style" w:hAnsi="Bookman Old Style"/>
        </w:rPr>
      </w:pPr>
      <w:r w:rsidRPr="005B0686">
        <w:rPr>
          <w:rFonts w:ascii="Bookman Old Style" w:hAnsi="Bookman Old Style"/>
        </w:rPr>
        <w:lastRenderedPageBreak/>
        <w:t xml:space="preserve">As per NGT / pollution control board guidelines in all works consideration of alternative materials other than sheet moulded compound(SMC)/fibre reinforced plastic(FRP)/Thermoset plastic materials is more advisable. However if there is no alternative and if these materials are used for execution of works, then these materials has to be disposed by the contractor them self with the following procedure. </w:t>
      </w:r>
    </w:p>
    <w:p w14:paraId="64B314C5" w14:textId="77777777" w:rsidR="00EE701E" w:rsidRPr="005B0686" w:rsidRDefault="00EE701E" w:rsidP="00EE701E">
      <w:pPr>
        <w:spacing w:line="276" w:lineRule="auto"/>
        <w:ind w:left="709"/>
        <w:jc w:val="both"/>
        <w:rPr>
          <w:rFonts w:ascii="Bookman Old Style" w:hAnsi="Bookman Old Style"/>
        </w:rPr>
      </w:pPr>
    </w:p>
    <w:p w14:paraId="4530B1A4" w14:textId="77777777" w:rsidR="00EE701E" w:rsidRPr="005B0686" w:rsidRDefault="00EE701E" w:rsidP="00EE701E">
      <w:pPr>
        <w:spacing w:line="276" w:lineRule="auto"/>
        <w:ind w:left="1134" w:hanging="425"/>
        <w:jc w:val="both"/>
        <w:rPr>
          <w:rFonts w:ascii="Bookman Old Style" w:hAnsi="Bookman Old Style"/>
        </w:rPr>
      </w:pPr>
      <w:r w:rsidRPr="005B0686">
        <w:rPr>
          <w:rFonts w:ascii="Bookman Old Style" w:hAnsi="Bookman Old Style"/>
        </w:rPr>
        <w:t>a ) All the SMC / FRP and thermos set plastics, scraps to be sent to the store after removing the other metal components by putting zero return down value.</w:t>
      </w:r>
    </w:p>
    <w:p w14:paraId="781BC5E1" w14:textId="77777777" w:rsidR="00EE701E" w:rsidRPr="005B0686" w:rsidRDefault="00EE701E" w:rsidP="00EE701E">
      <w:pPr>
        <w:spacing w:line="276" w:lineRule="auto"/>
        <w:ind w:left="709"/>
        <w:jc w:val="both"/>
        <w:rPr>
          <w:rFonts w:ascii="Bookman Old Style" w:hAnsi="Bookman Old Style"/>
        </w:rPr>
      </w:pPr>
    </w:p>
    <w:p w14:paraId="5C8338C1" w14:textId="77777777" w:rsidR="00EE701E" w:rsidRPr="005B0686" w:rsidRDefault="00EE701E" w:rsidP="00EE701E">
      <w:pPr>
        <w:spacing w:line="276" w:lineRule="auto"/>
        <w:ind w:left="1134" w:hanging="425"/>
        <w:jc w:val="both"/>
        <w:rPr>
          <w:rFonts w:ascii="Bookman Old Style" w:hAnsi="Bookman Old Style"/>
        </w:rPr>
      </w:pPr>
      <w:r w:rsidRPr="005B0686">
        <w:rPr>
          <w:rFonts w:ascii="Bookman Old Style" w:hAnsi="Bookman Old Style"/>
        </w:rPr>
        <w:t>b ) Responsibility has to be fixed on the contractor to take back the scrap material as and when failed, for disposal.</w:t>
      </w:r>
    </w:p>
    <w:p w14:paraId="3125333C" w14:textId="77777777" w:rsidR="00EE701E" w:rsidRPr="005B0686" w:rsidRDefault="00EE701E" w:rsidP="00EE701E">
      <w:pPr>
        <w:spacing w:line="276" w:lineRule="auto"/>
        <w:ind w:left="709"/>
        <w:jc w:val="both"/>
        <w:rPr>
          <w:rFonts w:ascii="Bookman Old Style" w:hAnsi="Bookman Old Style"/>
        </w:rPr>
      </w:pPr>
    </w:p>
    <w:p w14:paraId="7B2B4695" w14:textId="77777777" w:rsidR="00EE701E" w:rsidRPr="005B0686" w:rsidRDefault="00EE701E" w:rsidP="00EE701E">
      <w:pPr>
        <w:spacing w:line="276" w:lineRule="auto"/>
        <w:ind w:left="1134" w:hanging="425"/>
        <w:jc w:val="both"/>
        <w:rPr>
          <w:rFonts w:ascii="Bookman Old Style" w:hAnsi="Bookman Old Style"/>
        </w:rPr>
      </w:pPr>
      <w:r w:rsidRPr="005B0686">
        <w:rPr>
          <w:rFonts w:ascii="Bookman Old Style" w:hAnsi="Bookman Old Style"/>
        </w:rPr>
        <w:t xml:space="preserve">c ) In order to monitor this process, it is made mandatory to collect </w:t>
      </w:r>
      <w:r w:rsidRPr="005B0686">
        <w:rPr>
          <w:rFonts w:ascii="Bookman Old Style" w:hAnsi="Bookman Old Style"/>
          <w:b/>
        </w:rPr>
        <w:t>2% of Material Cost (as a disposal cost)</w:t>
      </w:r>
      <w:r w:rsidRPr="005B0686">
        <w:rPr>
          <w:rFonts w:ascii="Bookman Old Style" w:hAnsi="Bookman Old Style"/>
        </w:rPr>
        <w:t xml:space="preserve"> for the materials used made of FRP / PLASTIC / SMC &amp; Polymer Material which are purchased by the contractor for execution of works. The </w:t>
      </w:r>
      <w:r w:rsidRPr="005B0686">
        <w:rPr>
          <w:rFonts w:ascii="Bookman Old Style" w:hAnsi="Bookman Old Style" w:cs="Times New Roman"/>
          <w:lang w:val="en-IN" w:eastAsia="en-IN"/>
        </w:rPr>
        <w:t xml:space="preserve">concerned Division Executive Engineer (Ele.,) </w:t>
      </w:r>
      <w:r w:rsidRPr="005B0686">
        <w:rPr>
          <w:rFonts w:ascii="Bookman Old Style" w:hAnsi="Bookman Old Style"/>
        </w:rPr>
        <w:t xml:space="preserve">shall collect </w:t>
      </w:r>
      <w:r w:rsidRPr="005B0686">
        <w:rPr>
          <w:rFonts w:ascii="Bookman Old Style" w:hAnsi="Bookman Old Style" w:cs="Times New Roman"/>
          <w:b/>
          <w:bCs/>
          <w:lang w:val="en-IN" w:eastAsia="en-IN"/>
        </w:rPr>
        <w:t>2% of material cost (Disposal Cost)</w:t>
      </w:r>
      <w:r w:rsidRPr="005B0686">
        <w:rPr>
          <w:rFonts w:ascii="Bookman Old Style" w:hAnsi="Bookman Old Style"/>
        </w:rPr>
        <w:t xml:space="preserve"> from contractor at the time of billing under the </w:t>
      </w:r>
      <w:r w:rsidRPr="005B0686">
        <w:rPr>
          <w:rFonts w:ascii="Bookman Old Style" w:hAnsi="Bookman Old Style"/>
          <w:b/>
        </w:rPr>
        <w:t>Account head 46.9967</w:t>
      </w:r>
      <w:r w:rsidRPr="005B0686">
        <w:rPr>
          <w:rFonts w:ascii="Bookman Old Style" w:hAnsi="Bookman Old Style"/>
        </w:rPr>
        <w:t>. If the firms, disposes the materials by collecting the scrap materials from stores by their own, then these deposit to be returned duly observing the audit procedure and certified by the field / store officer. If otherwise same cost to be utilized by the BESCOM for disposing the above said material.</w:t>
      </w:r>
    </w:p>
    <w:p w14:paraId="463FAE66" w14:textId="77777777" w:rsidR="00EE701E" w:rsidRPr="005B0686" w:rsidRDefault="00EE701E" w:rsidP="00EE701E">
      <w:pPr>
        <w:spacing w:line="360" w:lineRule="auto"/>
        <w:ind w:left="709"/>
        <w:jc w:val="both"/>
        <w:rPr>
          <w:rFonts w:ascii="Bookman Old Style" w:hAnsi="Bookman Old Style" w:cs="Times New Roman"/>
          <w:lang w:eastAsia="en-IN"/>
        </w:rPr>
      </w:pPr>
    </w:p>
    <w:p w14:paraId="14126B08" w14:textId="77777777" w:rsidR="00EE701E" w:rsidRPr="005B0686" w:rsidRDefault="00EE701E" w:rsidP="00EE701E">
      <w:pPr>
        <w:spacing w:line="276" w:lineRule="auto"/>
        <w:ind w:left="720" w:right="-7" w:hanging="720"/>
        <w:jc w:val="both"/>
      </w:pPr>
      <w:r w:rsidRPr="005B0686">
        <w:rPr>
          <w:rFonts w:ascii="Bookman Old Style" w:hAnsi="Bookman Old Style"/>
          <w:b/>
        </w:rPr>
        <w:t>37. Corrupt or Fraudulent practices</w:t>
      </w:r>
      <w:r w:rsidRPr="005B0686">
        <w:t xml:space="preserve"> </w:t>
      </w:r>
    </w:p>
    <w:p w14:paraId="21A0BB92" w14:textId="77777777" w:rsidR="00EE701E" w:rsidRPr="005B0686" w:rsidRDefault="00EE701E" w:rsidP="00EE701E">
      <w:pPr>
        <w:spacing w:line="276" w:lineRule="auto"/>
        <w:ind w:left="720" w:right="-7" w:hanging="720"/>
        <w:jc w:val="both"/>
      </w:pPr>
    </w:p>
    <w:p w14:paraId="2E488337" w14:textId="77777777" w:rsidR="00EE701E" w:rsidRPr="005B0686" w:rsidRDefault="00EE701E" w:rsidP="00EE701E">
      <w:pPr>
        <w:spacing w:line="276" w:lineRule="auto"/>
        <w:ind w:left="720" w:right="-7" w:hanging="720"/>
        <w:jc w:val="both"/>
        <w:rPr>
          <w:rFonts w:ascii="Bookman Old Style" w:hAnsi="Bookman Old Style" w:cs="Times New Roman"/>
        </w:rPr>
      </w:pPr>
      <w:r w:rsidRPr="005B0686">
        <w:rPr>
          <w:rFonts w:ascii="Bookman Old Style" w:hAnsi="Bookman Old Style" w:cs="Times New Roman"/>
        </w:rPr>
        <w:t xml:space="preserve">37.1 The GOK requires that the Tenderers/Suppliers/Contractors, observe the highest standard of ethics during the procurement and execution of such contracts. In pursuance of this policy, GOK : </w:t>
      </w:r>
    </w:p>
    <w:p w14:paraId="2EDEB125" w14:textId="77777777" w:rsidR="00EE701E" w:rsidRPr="005B0686" w:rsidRDefault="00EE701E" w:rsidP="00EE701E">
      <w:pPr>
        <w:spacing w:line="276" w:lineRule="auto"/>
        <w:ind w:left="1440" w:right="-7" w:hanging="720"/>
        <w:jc w:val="both"/>
        <w:rPr>
          <w:rFonts w:ascii="Bookman Old Style" w:hAnsi="Bookman Old Style" w:cs="Times New Roman"/>
        </w:rPr>
      </w:pPr>
      <w:r w:rsidRPr="005B0686">
        <w:rPr>
          <w:rFonts w:ascii="Bookman Old Style" w:hAnsi="Bookman Old Style" w:cs="Times New Roman"/>
        </w:rPr>
        <w:t xml:space="preserve">(a) </w:t>
      </w:r>
      <w:r w:rsidRPr="005B0686">
        <w:rPr>
          <w:rFonts w:ascii="Bookman Old Style" w:hAnsi="Bookman Old Style" w:cs="Times New Roman"/>
        </w:rPr>
        <w:tab/>
        <w:t xml:space="preserve">Will reject a proposal for award if it determines that the Bidder recommended for award has engaged in corrupt or fraudulent practices in competing for the contract in question; </w:t>
      </w:r>
    </w:p>
    <w:p w14:paraId="303E9BF4" w14:textId="77777777" w:rsidR="00EE701E" w:rsidRPr="005B0686" w:rsidRDefault="00EE701E" w:rsidP="00EE701E">
      <w:pPr>
        <w:spacing w:line="276" w:lineRule="auto"/>
        <w:ind w:left="1440" w:right="-7" w:hanging="720"/>
        <w:jc w:val="both"/>
        <w:rPr>
          <w:rFonts w:ascii="Bookman Old Style" w:hAnsi="Bookman Old Style" w:cs="Times New Roman"/>
        </w:rPr>
      </w:pPr>
      <w:r w:rsidRPr="005B0686">
        <w:rPr>
          <w:rFonts w:ascii="Bookman Old Style" w:hAnsi="Bookman Old Style" w:cs="Times New Roman"/>
        </w:rPr>
        <w:t xml:space="preserve">(b) </w:t>
      </w:r>
      <w:r w:rsidRPr="005B0686">
        <w:rPr>
          <w:rFonts w:ascii="Bookman Old Style" w:hAnsi="Bookman Old Style" w:cs="Times New Roman"/>
        </w:rPr>
        <w:tab/>
        <w:t>Will declare a firm ineligible, either indefinitely or for a stated period of time, to be awarded a GOK contract if it at any time determines that the firm has engaged in corrupt or fraudulent practices in competing for, or in executing, a GOK contract.</w:t>
      </w:r>
    </w:p>
    <w:p w14:paraId="4715B142" w14:textId="77777777" w:rsidR="00BD3399" w:rsidRPr="005B0686" w:rsidRDefault="00BD3399"/>
    <w:p w14:paraId="263E0FEA" w14:textId="77777777" w:rsidR="00BD3399" w:rsidRPr="005B0686" w:rsidRDefault="00BD3399"/>
    <w:p w14:paraId="4D015BB6" w14:textId="77777777" w:rsidR="00FE6059" w:rsidRPr="005B0686" w:rsidRDefault="00FE6059" w:rsidP="00BD3399">
      <w:pPr>
        <w:jc w:val="center"/>
        <w:rPr>
          <w:rFonts w:ascii="Bookman Old Style" w:hAnsi="Bookman Old Style"/>
          <w:b/>
        </w:rPr>
      </w:pPr>
    </w:p>
    <w:p w14:paraId="482839E5" w14:textId="77777777" w:rsidR="00FE6059" w:rsidRPr="005B0686" w:rsidRDefault="00FE6059" w:rsidP="00BD3399">
      <w:pPr>
        <w:jc w:val="center"/>
        <w:rPr>
          <w:rFonts w:ascii="Bookman Old Style" w:hAnsi="Bookman Old Style"/>
          <w:b/>
        </w:rPr>
      </w:pPr>
    </w:p>
    <w:p w14:paraId="4A41EBCB" w14:textId="77777777" w:rsidR="00FE6059" w:rsidRPr="005B0686" w:rsidRDefault="00FE6059" w:rsidP="00BD3399">
      <w:pPr>
        <w:jc w:val="center"/>
        <w:rPr>
          <w:rFonts w:ascii="Bookman Old Style" w:hAnsi="Bookman Old Style"/>
          <w:b/>
        </w:rPr>
      </w:pPr>
    </w:p>
    <w:p w14:paraId="5DFFB046" w14:textId="77777777" w:rsidR="00FE6059" w:rsidRPr="005B0686" w:rsidRDefault="00FE6059" w:rsidP="00BD3399">
      <w:pPr>
        <w:jc w:val="center"/>
        <w:rPr>
          <w:rFonts w:ascii="Bookman Old Style" w:hAnsi="Bookman Old Style"/>
          <w:b/>
        </w:rPr>
      </w:pPr>
    </w:p>
    <w:p w14:paraId="351A4BFD" w14:textId="77777777" w:rsidR="00FE6059" w:rsidRPr="005B0686" w:rsidRDefault="00FE6059" w:rsidP="00BD3399">
      <w:pPr>
        <w:jc w:val="center"/>
        <w:rPr>
          <w:rFonts w:ascii="Bookman Old Style" w:hAnsi="Bookman Old Style"/>
          <w:b/>
        </w:rPr>
      </w:pPr>
    </w:p>
    <w:p w14:paraId="4CE20B97" w14:textId="77777777" w:rsidR="00FE6059" w:rsidRPr="005B0686" w:rsidRDefault="00FE6059" w:rsidP="00BD3399">
      <w:pPr>
        <w:jc w:val="center"/>
        <w:rPr>
          <w:rFonts w:ascii="Bookman Old Style" w:hAnsi="Bookman Old Style"/>
          <w:b/>
        </w:rPr>
      </w:pPr>
    </w:p>
    <w:p w14:paraId="16E3822A" w14:textId="77777777" w:rsidR="00FE6059" w:rsidRPr="005B0686" w:rsidRDefault="00FE6059" w:rsidP="00BD3399">
      <w:pPr>
        <w:jc w:val="center"/>
        <w:rPr>
          <w:rFonts w:ascii="Bookman Old Style" w:hAnsi="Bookman Old Style"/>
          <w:b/>
        </w:rPr>
      </w:pPr>
    </w:p>
    <w:p w14:paraId="310544B9" w14:textId="77777777" w:rsidR="00FE6059" w:rsidRPr="005B0686" w:rsidRDefault="00FE6059" w:rsidP="00BD3399">
      <w:pPr>
        <w:jc w:val="center"/>
        <w:rPr>
          <w:rFonts w:ascii="Bookman Old Style" w:hAnsi="Bookman Old Style"/>
          <w:b/>
        </w:rPr>
      </w:pPr>
    </w:p>
    <w:p w14:paraId="322A4147" w14:textId="77777777" w:rsidR="00FE6059" w:rsidRPr="005B0686" w:rsidRDefault="00FE6059" w:rsidP="00BD3399">
      <w:pPr>
        <w:jc w:val="center"/>
        <w:rPr>
          <w:rFonts w:ascii="Bookman Old Style" w:hAnsi="Bookman Old Style"/>
          <w:b/>
        </w:rPr>
      </w:pPr>
    </w:p>
    <w:p w14:paraId="1A1712FE" w14:textId="77777777" w:rsidR="00FE6059" w:rsidRPr="005B0686" w:rsidRDefault="00FE6059" w:rsidP="00BD3399">
      <w:pPr>
        <w:jc w:val="center"/>
        <w:rPr>
          <w:rFonts w:ascii="Bookman Old Style" w:hAnsi="Bookman Old Style"/>
          <w:b/>
        </w:rPr>
      </w:pPr>
    </w:p>
    <w:p w14:paraId="024057B8" w14:textId="77777777" w:rsidR="00FE6059" w:rsidRPr="005B0686" w:rsidRDefault="00FE6059" w:rsidP="00BD3399">
      <w:pPr>
        <w:jc w:val="center"/>
        <w:rPr>
          <w:rFonts w:ascii="Bookman Old Style" w:hAnsi="Bookman Old Style"/>
          <w:b/>
        </w:rPr>
      </w:pPr>
    </w:p>
    <w:p w14:paraId="7971DF38" w14:textId="37DA8563" w:rsidR="00FE6059" w:rsidRDefault="00FE6059" w:rsidP="00BD3399">
      <w:pPr>
        <w:jc w:val="center"/>
        <w:rPr>
          <w:rFonts w:ascii="Bookman Old Style" w:hAnsi="Bookman Old Style"/>
          <w:b/>
        </w:rPr>
      </w:pPr>
    </w:p>
    <w:p w14:paraId="553BEF0B" w14:textId="774E6F28" w:rsidR="009660C0" w:rsidRDefault="009660C0" w:rsidP="00BD3399">
      <w:pPr>
        <w:jc w:val="center"/>
        <w:rPr>
          <w:rFonts w:ascii="Bookman Old Style" w:hAnsi="Bookman Old Style"/>
          <w:b/>
        </w:rPr>
      </w:pPr>
    </w:p>
    <w:p w14:paraId="170B3C88" w14:textId="251DEF92" w:rsidR="009660C0" w:rsidRDefault="009660C0" w:rsidP="00BD3399">
      <w:pPr>
        <w:jc w:val="center"/>
        <w:rPr>
          <w:rFonts w:ascii="Bookman Old Style" w:hAnsi="Bookman Old Style"/>
          <w:b/>
        </w:rPr>
      </w:pPr>
    </w:p>
    <w:p w14:paraId="087C766E" w14:textId="29D80AE4" w:rsidR="009660C0" w:rsidRDefault="009660C0" w:rsidP="00BD3399">
      <w:pPr>
        <w:jc w:val="center"/>
        <w:rPr>
          <w:rFonts w:ascii="Bookman Old Style" w:hAnsi="Bookman Old Style"/>
          <w:b/>
        </w:rPr>
      </w:pPr>
    </w:p>
    <w:p w14:paraId="602697C1" w14:textId="4398B987" w:rsidR="009660C0" w:rsidRDefault="009660C0" w:rsidP="00BD3399">
      <w:pPr>
        <w:jc w:val="center"/>
        <w:rPr>
          <w:rFonts w:ascii="Bookman Old Style" w:hAnsi="Bookman Old Style"/>
          <w:b/>
        </w:rPr>
      </w:pPr>
    </w:p>
    <w:p w14:paraId="551257E5" w14:textId="3BC2BC97" w:rsidR="009660C0" w:rsidRDefault="009660C0" w:rsidP="00BD3399">
      <w:pPr>
        <w:jc w:val="center"/>
        <w:rPr>
          <w:rFonts w:ascii="Bookman Old Style" w:hAnsi="Bookman Old Style"/>
          <w:b/>
        </w:rPr>
      </w:pPr>
    </w:p>
    <w:p w14:paraId="38C9C2E0" w14:textId="2F45D2EF" w:rsidR="009660C0" w:rsidRDefault="009660C0" w:rsidP="00BD3399">
      <w:pPr>
        <w:jc w:val="center"/>
        <w:rPr>
          <w:rFonts w:ascii="Bookman Old Style" w:hAnsi="Bookman Old Style"/>
          <w:b/>
        </w:rPr>
      </w:pPr>
    </w:p>
    <w:p w14:paraId="24B9E036" w14:textId="09DB32BD" w:rsidR="009660C0" w:rsidRDefault="009660C0" w:rsidP="00BD3399">
      <w:pPr>
        <w:jc w:val="center"/>
        <w:rPr>
          <w:rFonts w:ascii="Bookman Old Style" w:hAnsi="Bookman Old Style"/>
          <w:b/>
        </w:rPr>
      </w:pPr>
    </w:p>
    <w:p w14:paraId="39363C33" w14:textId="70B04B90" w:rsidR="009660C0" w:rsidRDefault="009660C0" w:rsidP="00BD3399">
      <w:pPr>
        <w:jc w:val="center"/>
        <w:rPr>
          <w:rFonts w:ascii="Bookman Old Style" w:hAnsi="Bookman Old Style"/>
          <w:b/>
        </w:rPr>
      </w:pPr>
    </w:p>
    <w:p w14:paraId="364FC7C1" w14:textId="2DAEF515" w:rsidR="009660C0" w:rsidRDefault="009660C0" w:rsidP="00BD3399">
      <w:pPr>
        <w:jc w:val="center"/>
        <w:rPr>
          <w:rFonts w:ascii="Bookman Old Style" w:hAnsi="Bookman Old Style"/>
          <w:b/>
        </w:rPr>
      </w:pPr>
    </w:p>
    <w:p w14:paraId="2BFCE26C" w14:textId="1F872121" w:rsidR="009660C0" w:rsidRDefault="009660C0" w:rsidP="00BD3399">
      <w:pPr>
        <w:jc w:val="center"/>
        <w:rPr>
          <w:rFonts w:ascii="Bookman Old Style" w:hAnsi="Bookman Old Style"/>
          <w:b/>
        </w:rPr>
      </w:pPr>
    </w:p>
    <w:p w14:paraId="1E0EA4F0" w14:textId="32DA5CA3" w:rsidR="009660C0" w:rsidRDefault="009660C0" w:rsidP="00BD3399">
      <w:pPr>
        <w:jc w:val="center"/>
        <w:rPr>
          <w:rFonts w:ascii="Bookman Old Style" w:hAnsi="Bookman Old Style"/>
          <w:b/>
        </w:rPr>
      </w:pPr>
    </w:p>
    <w:p w14:paraId="7E209DB2" w14:textId="444EB69E" w:rsidR="009660C0" w:rsidRDefault="009660C0" w:rsidP="00BD3399">
      <w:pPr>
        <w:jc w:val="center"/>
        <w:rPr>
          <w:rFonts w:ascii="Bookman Old Style" w:hAnsi="Bookman Old Style"/>
          <w:b/>
        </w:rPr>
      </w:pPr>
    </w:p>
    <w:p w14:paraId="1AC0961B" w14:textId="694B40F4" w:rsidR="009660C0" w:rsidRDefault="009660C0" w:rsidP="00BD3399">
      <w:pPr>
        <w:jc w:val="center"/>
        <w:rPr>
          <w:rFonts w:ascii="Bookman Old Style" w:hAnsi="Bookman Old Style"/>
          <w:b/>
        </w:rPr>
      </w:pPr>
    </w:p>
    <w:p w14:paraId="0707C4DC" w14:textId="5017D4D5" w:rsidR="009660C0" w:rsidRDefault="009660C0" w:rsidP="00BD3399">
      <w:pPr>
        <w:jc w:val="center"/>
        <w:rPr>
          <w:rFonts w:ascii="Bookman Old Style" w:hAnsi="Bookman Old Style"/>
          <w:b/>
        </w:rPr>
      </w:pPr>
    </w:p>
    <w:p w14:paraId="3D4CCFF6" w14:textId="46D2EF60" w:rsidR="009660C0" w:rsidRDefault="009660C0" w:rsidP="00BD3399">
      <w:pPr>
        <w:jc w:val="center"/>
        <w:rPr>
          <w:rFonts w:ascii="Bookman Old Style" w:hAnsi="Bookman Old Style"/>
          <w:b/>
        </w:rPr>
      </w:pPr>
    </w:p>
    <w:p w14:paraId="25361C01" w14:textId="27DD1BF2" w:rsidR="009660C0" w:rsidRDefault="009660C0" w:rsidP="00BD3399">
      <w:pPr>
        <w:jc w:val="center"/>
        <w:rPr>
          <w:rFonts w:ascii="Bookman Old Style" w:hAnsi="Bookman Old Style"/>
          <w:b/>
        </w:rPr>
      </w:pPr>
    </w:p>
    <w:p w14:paraId="6885D4A0" w14:textId="713AE36D" w:rsidR="009660C0" w:rsidRDefault="009660C0" w:rsidP="00BD3399">
      <w:pPr>
        <w:jc w:val="center"/>
        <w:rPr>
          <w:rFonts w:ascii="Bookman Old Style" w:hAnsi="Bookman Old Style"/>
          <w:b/>
        </w:rPr>
      </w:pPr>
    </w:p>
    <w:p w14:paraId="7B33BC9D" w14:textId="0AD7C228" w:rsidR="009660C0" w:rsidRDefault="009660C0" w:rsidP="00BD3399">
      <w:pPr>
        <w:jc w:val="center"/>
        <w:rPr>
          <w:rFonts w:ascii="Bookman Old Style" w:hAnsi="Bookman Old Style"/>
          <w:b/>
        </w:rPr>
      </w:pPr>
    </w:p>
    <w:p w14:paraId="12403A65" w14:textId="450D0191" w:rsidR="009660C0" w:rsidRDefault="009660C0" w:rsidP="00BD3399">
      <w:pPr>
        <w:jc w:val="center"/>
        <w:rPr>
          <w:rFonts w:ascii="Bookman Old Style" w:hAnsi="Bookman Old Style"/>
          <w:b/>
        </w:rPr>
      </w:pPr>
    </w:p>
    <w:p w14:paraId="1F01FF74" w14:textId="2AB1CE92" w:rsidR="009660C0" w:rsidRDefault="009660C0" w:rsidP="00BD3399">
      <w:pPr>
        <w:jc w:val="center"/>
        <w:rPr>
          <w:rFonts w:ascii="Bookman Old Style" w:hAnsi="Bookman Old Style"/>
          <w:b/>
        </w:rPr>
      </w:pPr>
    </w:p>
    <w:p w14:paraId="024E912F" w14:textId="1B2458E5" w:rsidR="009660C0" w:rsidRDefault="009660C0" w:rsidP="00BD3399">
      <w:pPr>
        <w:jc w:val="center"/>
        <w:rPr>
          <w:rFonts w:ascii="Bookman Old Style" w:hAnsi="Bookman Old Style"/>
          <w:b/>
        </w:rPr>
      </w:pPr>
    </w:p>
    <w:p w14:paraId="5C731219" w14:textId="458A2FCF" w:rsidR="009660C0" w:rsidRDefault="009660C0" w:rsidP="00BD3399">
      <w:pPr>
        <w:jc w:val="center"/>
        <w:rPr>
          <w:rFonts w:ascii="Bookman Old Style" w:hAnsi="Bookman Old Style"/>
          <w:b/>
        </w:rPr>
      </w:pPr>
    </w:p>
    <w:p w14:paraId="6158F329" w14:textId="2C75595E" w:rsidR="009660C0" w:rsidRDefault="009660C0" w:rsidP="00BD3399">
      <w:pPr>
        <w:jc w:val="center"/>
        <w:rPr>
          <w:rFonts w:ascii="Bookman Old Style" w:hAnsi="Bookman Old Style"/>
          <w:b/>
        </w:rPr>
      </w:pPr>
    </w:p>
    <w:p w14:paraId="2CF22D16" w14:textId="61B878D6" w:rsidR="009660C0" w:rsidRDefault="009660C0" w:rsidP="00BD3399">
      <w:pPr>
        <w:jc w:val="center"/>
        <w:rPr>
          <w:rFonts w:ascii="Bookman Old Style" w:hAnsi="Bookman Old Style"/>
          <w:b/>
        </w:rPr>
      </w:pPr>
    </w:p>
    <w:p w14:paraId="7D008D65" w14:textId="193D4BDD" w:rsidR="009660C0" w:rsidRDefault="009660C0" w:rsidP="00BD3399">
      <w:pPr>
        <w:jc w:val="center"/>
        <w:rPr>
          <w:rFonts w:ascii="Bookman Old Style" w:hAnsi="Bookman Old Style"/>
          <w:b/>
        </w:rPr>
      </w:pPr>
    </w:p>
    <w:p w14:paraId="5F940D9D" w14:textId="4DDB1FF1" w:rsidR="009660C0" w:rsidRDefault="009660C0" w:rsidP="00BD3399">
      <w:pPr>
        <w:jc w:val="center"/>
        <w:rPr>
          <w:rFonts w:ascii="Bookman Old Style" w:hAnsi="Bookman Old Style"/>
          <w:b/>
        </w:rPr>
      </w:pPr>
    </w:p>
    <w:p w14:paraId="6A654D92" w14:textId="4B5DBEE4" w:rsidR="009660C0" w:rsidRDefault="009660C0" w:rsidP="00BD3399">
      <w:pPr>
        <w:jc w:val="center"/>
        <w:rPr>
          <w:rFonts w:ascii="Bookman Old Style" w:hAnsi="Bookman Old Style"/>
          <w:b/>
        </w:rPr>
      </w:pPr>
    </w:p>
    <w:p w14:paraId="66711D66" w14:textId="1C81B377" w:rsidR="009660C0" w:rsidRDefault="009660C0" w:rsidP="00BD3399">
      <w:pPr>
        <w:jc w:val="center"/>
        <w:rPr>
          <w:rFonts w:ascii="Bookman Old Style" w:hAnsi="Bookman Old Style"/>
          <w:b/>
        </w:rPr>
      </w:pPr>
    </w:p>
    <w:p w14:paraId="36CE94CD" w14:textId="2E2F5BA2" w:rsidR="009660C0" w:rsidRDefault="009660C0" w:rsidP="00BD3399">
      <w:pPr>
        <w:jc w:val="center"/>
        <w:rPr>
          <w:rFonts w:ascii="Bookman Old Style" w:hAnsi="Bookman Old Style"/>
          <w:b/>
        </w:rPr>
      </w:pPr>
    </w:p>
    <w:p w14:paraId="69DB238D" w14:textId="16EFBFED" w:rsidR="009660C0" w:rsidRDefault="009660C0" w:rsidP="00BD3399">
      <w:pPr>
        <w:jc w:val="center"/>
        <w:rPr>
          <w:rFonts w:ascii="Bookman Old Style" w:hAnsi="Bookman Old Style"/>
          <w:b/>
        </w:rPr>
      </w:pPr>
    </w:p>
    <w:p w14:paraId="06A2A990" w14:textId="294FB136" w:rsidR="009660C0" w:rsidRDefault="009660C0" w:rsidP="00BD3399">
      <w:pPr>
        <w:jc w:val="center"/>
        <w:rPr>
          <w:rFonts w:ascii="Bookman Old Style" w:hAnsi="Bookman Old Style"/>
          <w:b/>
        </w:rPr>
      </w:pPr>
    </w:p>
    <w:p w14:paraId="714E2B6C" w14:textId="5EE4C106" w:rsidR="009660C0" w:rsidRDefault="009660C0" w:rsidP="00BD3399">
      <w:pPr>
        <w:jc w:val="center"/>
        <w:rPr>
          <w:rFonts w:ascii="Bookman Old Style" w:hAnsi="Bookman Old Style"/>
          <w:b/>
        </w:rPr>
      </w:pPr>
    </w:p>
    <w:p w14:paraId="08CDE783" w14:textId="5E374862" w:rsidR="009660C0" w:rsidRDefault="009660C0" w:rsidP="00BD3399">
      <w:pPr>
        <w:jc w:val="center"/>
        <w:rPr>
          <w:rFonts w:ascii="Bookman Old Style" w:hAnsi="Bookman Old Style"/>
          <w:b/>
        </w:rPr>
      </w:pPr>
    </w:p>
    <w:p w14:paraId="09E0AF7F" w14:textId="0BB95117" w:rsidR="009660C0" w:rsidRDefault="009660C0" w:rsidP="00BD3399">
      <w:pPr>
        <w:jc w:val="center"/>
        <w:rPr>
          <w:rFonts w:ascii="Bookman Old Style" w:hAnsi="Bookman Old Style"/>
          <w:b/>
        </w:rPr>
      </w:pPr>
    </w:p>
    <w:p w14:paraId="5F688A70" w14:textId="4893D589" w:rsidR="009660C0" w:rsidRDefault="009660C0" w:rsidP="00BD3399">
      <w:pPr>
        <w:jc w:val="center"/>
        <w:rPr>
          <w:rFonts w:ascii="Bookman Old Style" w:hAnsi="Bookman Old Style"/>
          <w:b/>
        </w:rPr>
      </w:pPr>
    </w:p>
    <w:p w14:paraId="6A73C35B" w14:textId="761A6B0C" w:rsidR="009660C0" w:rsidRDefault="009660C0" w:rsidP="00BD3399">
      <w:pPr>
        <w:jc w:val="center"/>
        <w:rPr>
          <w:rFonts w:ascii="Bookman Old Style" w:hAnsi="Bookman Old Style"/>
          <w:b/>
        </w:rPr>
      </w:pPr>
    </w:p>
    <w:p w14:paraId="6E89A843" w14:textId="32090AC0" w:rsidR="009660C0" w:rsidRDefault="009660C0" w:rsidP="00BD3399">
      <w:pPr>
        <w:jc w:val="center"/>
        <w:rPr>
          <w:rFonts w:ascii="Bookman Old Style" w:hAnsi="Bookman Old Style"/>
          <w:b/>
        </w:rPr>
      </w:pPr>
    </w:p>
    <w:p w14:paraId="1FEE3DB2" w14:textId="11C19641" w:rsidR="009660C0" w:rsidRDefault="009660C0" w:rsidP="00BD3399">
      <w:pPr>
        <w:jc w:val="center"/>
        <w:rPr>
          <w:rFonts w:ascii="Bookman Old Style" w:hAnsi="Bookman Old Style"/>
          <w:b/>
        </w:rPr>
      </w:pPr>
    </w:p>
    <w:p w14:paraId="4AAE051E" w14:textId="11073102" w:rsidR="009660C0" w:rsidRDefault="009660C0" w:rsidP="00BD3399">
      <w:pPr>
        <w:jc w:val="center"/>
        <w:rPr>
          <w:rFonts w:ascii="Bookman Old Style" w:hAnsi="Bookman Old Style"/>
          <w:b/>
        </w:rPr>
      </w:pPr>
    </w:p>
    <w:p w14:paraId="5BEFDCC9" w14:textId="77777777" w:rsidR="009660C0" w:rsidRPr="005B0686" w:rsidRDefault="009660C0" w:rsidP="00BD3399">
      <w:pPr>
        <w:jc w:val="center"/>
        <w:rPr>
          <w:rFonts w:ascii="Bookman Old Style" w:hAnsi="Bookman Old Style"/>
          <w:b/>
        </w:rPr>
      </w:pPr>
    </w:p>
    <w:p w14:paraId="208D5C16" w14:textId="77777777" w:rsidR="00FE6059" w:rsidRPr="005B0686" w:rsidRDefault="00FE6059" w:rsidP="00BD3399">
      <w:pPr>
        <w:jc w:val="center"/>
        <w:rPr>
          <w:rFonts w:ascii="Bookman Old Style" w:hAnsi="Bookman Old Style"/>
          <w:b/>
        </w:rPr>
      </w:pPr>
    </w:p>
    <w:p w14:paraId="6A128265" w14:textId="77777777" w:rsidR="00FE6059" w:rsidRPr="005B0686" w:rsidRDefault="00FE6059" w:rsidP="00BD3399">
      <w:pPr>
        <w:jc w:val="center"/>
        <w:rPr>
          <w:rFonts w:ascii="Bookman Old Style" w:hAnsi="Bookman Old Style"/>
          <w:b/>
        </w:rPr>
      </w:pPr>
    </w:p>
    <w:p w14:paraId="632144B1" w14:textId="77777777" w:rsidR="00FE6059" w:rsidRPr="009660C0" w:rsidRDefault="00FE6059" w:rsidP="00BD3399">
      <w:pPr>
        <w:jc w:val="center"/>
        <w:rPr>
          <w:rFonts w:ascii="Bookman Old Style" w:hAnsi="Bookman Old Style"/>
          <w:b/>
          <w:sz w:val="32"/>
        </w:rPr>
      </w:pPr>
    </w:p>
    <w:p w14:paraId="1C2A788A" w14:textId="77777777" w:rsidR="00BD3399" w:rsidRPr="009660C0" w:rsidRDefault="00BD3399" w:rsidP="00BD3399">
      <w:pPr>
        <w:jc w:val="center"/>
        <w:rPr>
          <w:rFonts w:ascii="Bookman Old Style" w:hAnsi="Bookman Old Style"/>
          <w:b/>
          <w:sz w:val="32"/>
        </w:rPr>
      </w:pPr>
      <w:r w:rsidRPr="009660C0">
        <w:rPr>
          <w:rFonts w:ascii="Bookman Old Style" w:hAnsi="Bookman Old Style"/>
          <w:b/>
          <w:sz w:val="32"/>
        </w:rPr>
        <w:t>SECTION – III</w:t>
      </w:r>
    </w:p>
    <w:p w14:paraId="245F0779" w14:textId="77777777" w:rsidR="00BD3399" w:rsidRPr="009660C0" w:rsidRDefault="00BD3399" w:rsidP="00BD3399">
      <w:pPr>
        <w:jc w:val="center"/>
        <w:rPr>
          <w:rFonts w:ascii="Bookman Old Style" w:hAnsi="Bookman Old Style"/>
          <w:b/>
          <w:sz w:val="32"/>
        </w:rPr>
      </w:pPr>
    </w:p>
    <w:p w14:paraId="7AF53A21" w14:textId="5BE3CB76" w:rsidR="00BD3399" w:rsidRPr="009660C0" w:rsidRDefault="00FE6059" w:rsidP="00FE6059">
      <w:pPr>
        <w:rPr>
          <w:rFonts w:ascii="Bookman Old Style" w:hAnsi="Bookman Old Style"/>
          <w:b/>
          <w:sz w:val="32"/>
        </w:rPr>
      </w:pPr>
      <w:r w:rsidRPr="009660C0">
        <w:rPr>
          <w:rFonts w:ascii="Bookman Old Style" w:hAnsi="Bookman Old Style"/>
          <w:b/>
          <w:sz w:val="32"/>
        </w:rPr>
        <w:t xml:space="preserve"> </w:t>
      </w:r>
    </w:p>
    <w:p w14:paraId="740D3E23" w14:textId="4F736454" w:rsidR="00BD3399" w:rsidRPr="009660C0" w:rsidRDefault="00BD3399" w:rsidP="00BD3399">
      <w:pPr>
        <w:jc w:val="center"/>
        <w:rPr>
          <w:rFonts w:ascii="Bookman Old Style" w:hAnsi="Bookman Old Style"/>
          <w:b/>
          <w:sz w:val="32"/>
        </w:rPr>
      </w:pPr>
      <w:r w:rsidRPr="009660C0">
        <w:rPr>
          <w:rFonts w:ascii="Bookman Old Style" w:hAnsi="Bookman Old Style"/>
          <w:b/>
          <w:sz w:val="32"/>
        </w:rPr>
        <w:t xml:space="preserve">GENERAL </w:t>
      </w:r>
    </w:p>
    <w:p w14:paraId="3B15A7C5" w14:textId="77777777" w:rsidR="00BD3399" w:rsidRPr="009660C0" w:rsidRDefault="00BD3399" w:rsidP="00BD3399">
      <w:pPr>
        <w:jc w:val="center"/>
        <w:rPr>
          <w:rFonts w:ascii="Bookman Old Style" w:hAnsi="Bookman Old Style"/>
          <w:b/>
          <w:sz w:val="32"/>
        </w:rPr>
      </w:pPr>
      <w:r w:rsidRPr="009660C0">
        <w:rPr>
          <w:rFonts w:ascii="Bookman Old Style" w:hAnsi="Bookman Old Style"/>
          <w:b/>
          <w:sz w:val="32"/>
        </w:rPr>
        <w:t>CONDITIONS OF CONTRACT</w:t>
      </w:r>
    </w:p>
    <w:p w14:paraId="48D20F80" w14:textId="77777777" w:rsidR="00BD3399" w:rsidRPr="009660C0" w:rsidRDefault="00BD3399" w:rsidP="00BD3399">
      <w:pPr>
        <w:jc w:val="center"/>
        <w:rPr>
          <w:rFonts w:ascii="Bookman Old Style" w:hAnsi="Bookman Old Style"/>
          <w:b/>
          <w:sz w:val="32"/>
        </w:rPr>
      </w:pPr>
      <w:r w:rsidRPr="009660C0">
        <w:rPr>
          <w:rFonts w:ascii="Bookman Old Style" w:hAnsi="Bookman Old Style"/>
          <w:b/>
          <w:sz w:val="32"/>
        </w:rPr>
        <w:t>(GCC)</w:t>
      </w:r>
    </w:p>
    <w:p w14:paraId="3DA980A9" w14:textId="77777777" w:rsidR="00BD3399" w:rsidRPr="005B0686" w:rsidRDefault="00BD3399" w:rsidP="00BD3399">
      <w:pPr>
        <w:jc w:val="both"/>
        <w:rPr>
          <w:rFonts w:ascii="Bookman Old Style" w:hAnsi="Bookman Old Style"/>
        </w:rPr>
      </w:pPr>
    </w:p>
    <w:p w14:paraId="2AB9A119" w14:textId="77777777" w:rsidR="00BD3399" w:rsidRPr="005B0686" w:rsidRDefault="00BD3399" w:rsidP="00BD3399">
      <w:pPr>
        <w:jc w:val="both"/>
        <w:rPr>
          <w:rFonts w:ascii="Bookman Old Style" w:hAnsi="Bookman Old Style"/>
          <w:b/>
        </w:rPr>
      </w:pPr>
    </w:p>
    <w:p w14:paraId="2E65FD6C" w14:textId="77777777" w:rsidR="00BD3399" w:rsidRPr="005B0686" w:rsidRDefault="00BD3399" w:rsidP="00BD3399">
      <w:pPr>
        <w:jc w:val="both"/>
        <w:rPr>
          <w:rFonts w:ascii="Bookman Old Style" w:hAnsi="Bookman Old Style"/>
          <w:b/>
        </w:rPr>
      </w:pPr>
    </w:p>
    <w:p w14:paraId="19B7DAB3" w14:textId="77777777" w:rsidR="00BD3399" w:rsidRPr="005B0686" w:rsidRDefault="00BD3399" w:rsidP="00BD3399">
      <w:pPr>
        <w:jc w:val="both"/>
        <w:rPr>
          <w:rFonts w:ascii="Bookman Old Style" w:hAnsi="Bookman Old Style"/>
          <w:b/>
        </w:rPr>
      </w:pPr>
    </w:p>
    <w:p w14:paraId="3D4DBCED" w14:textId="77777777" w:rsidR="00BD3399" w:rsidRPr="005B0686" w:rsidRDefault="00BD3399" w:rsidP="00BD3399">
      <w:pPr>
        <w:jc w:val="both"/>
        <w:rPr>
          <w:rFonts w:ascii="Bookman Old Style" w:hAnsi="Bookman Old Style"/>
          <w:b/>
        </w:rPr>
      </w:pPr>
    </w:p>
    <w:p w14:paraId="6A5596E7" w14:textId="77777777" w:rsidR="00BD3399" w:rsidRPr="005B0686" w:rsidRDefault="00BD3399" w:rsidP="00BD3399">
      <w:pPr>
        <w:jc w:val="both"/>
        <w:rPr>
          <w:rFonts w:ascii="Bookman Old Style" w:hAnsi="Bookman Old Style"/>
          <w:b/>
        </w:rPr>
      </w:pPr>
    </w:p>
    <w:p w14:paraId="708B0EB5" w14:textId="77777777" w:rsidR="00BD3399" w:rsidRPr="005B0686" w:rsidRDefault="00BD3399" w:rsidP="00BD3399">
      <w:pPr>
        <w:jc w:val="both"/>
        <w:rPr>
          <w:rFonts w:ascii="Bookman Old Style" w:hAnsi="Bookman Old Style"/>
          <w:b/>
        </w:rPr>
      </w:pPr>
    </w:p>
    <w:p w14:paraId="21C01A16" w14:textId="77777777" w:rsidR="00BD3399" w:rsidRPr="005B0686" w:rsidRDefault="00BD3399" w:rsidP="00BD3399">
      <w:pPr>
        <w:jc w:val="both"/>
        <w:rPr>
          <w:rFonts w:ascii="Bookman Old Style" w:hAnsi="Bookman Old Style"/>
          <w:b/>
        </w:rPr>
      </w:pPr>
    </w:p>
    <w:p w14:paraId="61B579DC" w14:textId="77777777" w:rsidR="00BD3399" w:rsidRPr="005B0686" w:rsidRDefault="00BD3399" w:rsidP="00BD3399">
      <w:pPr>
        <w:jc w:val="both"/>
        <w:rPr>
          <w:rFonts w:ascii="Bookman Old Style" w:hAnsi="Bookman Old Style"/>
          <w:b/>
        </w:rPr>
      </w:pPr>
    </w:p>
    <w:p w14:paraId="0A10CBC9" w14:textId="77777777" w:rsidR="00BD3399" w:rsidRPr="005B0686" w:rsidRDefault="00BD3399" w:rsidP="00BD3399">
      <w:pPr>
        <w:jc w:val="both"/>
        <w:rPr>
          <w:rFonts w:ascii="Bookman Old Style" w:hAnsi="Bookman Old Style"/>
          <w:b/>
        </w:rPr>
      </w:pPr>
    </w:p>
    <w:p w14:paraId="41668FD9" w14:textId="77777777" w:rsidR="00BD3399" w:rsidRPr="005B0686" w:rsidRDefault="00BD3399" w:rsidP="00BD3399">
      <w:pPr>
        <w:jc w:val="both"/>
        <w:rPr>
          <w:rFonts w:ascii="Bookman Old Style" w:hAnsi="Bookman Old Style"/>
          <w:b/>
        </w:rPr>
      </w:pPr>
    </w:p>
    <w:p w14:paraId="16A949A8" w14:textId="77777777" w:rsidR="00BD3399" w:rsidRPr="005B0686" w:rsidRDefault="00BD3399" w:rsidP="00BD3399">
      <w:pPr>
        <w:jc w:val="both"/>
        <w:rPr>
          <w:rFonts w:ascii="Bookman Old Style" w:hAnsi="Bookman Old Style"/>
          <w:b/>
        </w:rPr>
      </w:pPr>
    </w:p>
    <w:p w14:paraId="777B72FE" w14:textId="77777777" w:rsidR="00BD3399" w:rsidRPr="005B0686" w:rsidRDefault="00BD3399" w:rsidP="00BD3399">
      <w:pPr>
        <w:jc w:val="both"/>
        <w:rPr>
          <w:rFonts w:ascii="Bookman Old Style" w:hAnsi="Bookman Old Style"/>
          <w:b/>
        </w:rPr>
      </w:pPr>
    </w:p>
    <w:p w14:paraId="55F7669E" w14:textId="77777777" w:rsidR="00BD3399" w:rsidRPr="005B0686" w:rsidRDefault="00BD3399" w:rsidP="00BD3399">
      <w:pPr>
        <w:jc w:val="both"/>
        <w:rPr>
          <w:rFonts w:ascii="Bookman Old Style" w:hAnsi="Bookman Old Style"/>
          <w:b/>
        </w:rPr>
      </w:pPr>
    </w:p>
    <w:p w14:paraId="0F28AE6B" w14:textId="77777777" w:rsidR="00BD3399" w:rsidRPr="005B0686" w:rsidRDefault="00BD3399" w:rsidP="00BD3399">
      <w:pPr>
        <w:jc w:val="both"/>
        <w:rPr>
          <w:rFonts w:ascii="Bookman Old Style" w:hAnsi="Bookman Old Style"/>
          <w:b/>
        </w:rPr>
      </w:pPr>
    </w:p>
    <w:p w14:paraId="26B7EB61" w14:textId="77777777" w:rsidR="00BD3399" w:rsidRPr="005B0686" w:rsidRDefault="00BD3399" w:rsidP="00BD3399">
      <w:pPr>
        <w:jc w:val="both"/>
        <w:rPr>
          <w:rFonts w:ascii="Bookman Old Style" w:hAnsi="Bookman Old Style"/>
          <w:b/>
        </w:rPr>
      </w:pPr>
    </w:p>
    <w:p w14:paraId="78CDBE07" w14:textId="77777777" w:rsidR="00BD3399" w:rsidRPr="005B0686" w:rsidRDefault="00BD3399" w:rsidP="00BD3399">
      <w:pPr>
        <w:jc w:val="both"/>
        <w:rPr>
          <w:rFonts w:ascii="Bookman Old Style" w:hAnsi="Bookman Old Style"/>
          <w:b/>
        </w:rPr>
      </w:pPr>
    </w:p>
    <w:p w14:paraId="080011ED" w14:textId="77777777" w:rsidR="00BD3399" w:rsidRPr="005B0686" w:rsidRDefault="00BD3399" w:rsidP="00BD3399">
      <w:pPr>
        <w:jc w:val="both"/>
        <w:rPr>
          <w:rFonts w:ascii="Bookman Old Style" w:hAnsi="Bookman Old Style"/>
          <w:b/>
        </w:rPr>
      </w:pPr>
    </w:p>
    <w:p w14:paraId="05BC5C7C" w14:textId="77777777" w:rsidR="00BD3399" w:rsidRPr="005B0686" w:rsidRDefault="00BD3399" w:rsidP="00BD3399">
      <w:pPr>
        <w:jc w:val="both"/>
        <w:rPr>
          <w:rFonts w:ascii="Bookman Old Style" w:hAnsi="Bookman Old Style"/>
          <w:b/>
        </w:rPr>
      </w:pPr>
      <w:r w:rsidRPr="005B0686">
        <w:rPr>
          <w:rFonts w:ascii="Bookman Old Style" w:hAnsi="Bookman Old Style"/>
          <w:b/>
        </w:rPr>
        <w:br w:type="page"/>
      </w:r>
    </w:p>
    <w:p w14:paraId="1BF42AA4" w14:textId="77777777" w:rsidR="00BD3399" w:rsidRPr="005B0686" w:rsidRDefault="00BD3399" w:rsidP="00BD3399">
      <w:pPr>
        <w:jc w:val="center"/>
        <w:rPr>
          <w:rFonts w:ascii="Bookman Old Style" w:hAnsi="Bookman Old Style"/>
          <w:b/>
        </w:rPr>
      </w:pPr>
      <w:r w:rsidRPr="005B0686">
        <w:rPr>
          <w:rFonts w:ascii="Bookman Old Style" w:hAnsi="Bookman Old Style"/>
          <w:b/>
        </w:rPr>
        <w:lastRenderedPageBreak/>
        <w:t>A. INTRODUCTION</w:t>
      </w:r>
    </w:p>
    <w:p w14:paraId="011483F7" w14:textId="77777777" w:rsidR="00BD3399" w:rsidRPr="005B0686" w:rsidRDefault="00BD3399" w:rsidP="00BD3399">
      <w:pPr>
        <w:jc w:val="both"/>
        <w:rPr>
          <w:rFonts w:ascii="Bookman Old Style" w:hAnsi="Bookman Old Style"/>
          <w:b/>
        </w:rPr>
      </w:pPr>
    </w:p>
    <w:p w14:paraId="0B17388E" w14:textId="77777777" w:rsidR="00BD3399" w:rsidRPr="005B0686" w:rsidRDefault="00BD3399" w:rsidP="00BD3399">
      <w:pPr>
        <w:jc w:val="both"/>
        <w:rPr>
          <w:rFonts w:ascii="Bookman Old Style" w:hAnsi="Bookman Old Style"/>
          <w:b/>
        </w:rPr>
      </w:pPr>
      <w:r w:rsidRPr="005B0686">
        <w:rPr>
          <w:rFonts w:ascii="Bookman Old Style" w:hAnsi="Bookman Old Style"/>
          <w:b/>
        </w:rPr>
        <w:t>1.0</w:t>
      </w:r>
      <w:r w:rsidRPr="005B0686">
        <w:rPr>
          <w:rFonts w:ascii="Bookman Old Style" w:hAnsi="Bookman Old Style"/>
          <w:b/>
        </w:rPr>
        <w:tab/>
        <w:t>Definition of Terms:</w:t>
      </w:r>
    </w:p>
    <w:p w14:paraId="14E15E4E" w14:textId="77777777" w:rsidR="00BD3399" w:rsidRPr="005B0686" w:rsidRDefault="00BD3399" w:rsidP="00BD3399">
      <w:pPr>
        <w:jc w:val="both"/>
        <w:rPr>
          <w:rFonts w:ascii="Bookman Old Style" w:hAnsi="Bookman Old Style"/>
        </w:rPr>
      </w:pPr>
    </w:p>
    <w:p w14:paraId="24EB9697"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1.1</w:t>
      </w:r>
      <w:r w:rsidRPr="005B0686">
        <w:rPr>
          <w:rFonts w:ascii="Bookman Old Style" w:hAnsi="Bookman Old Style"/>
        </w:rPr>
        <w:tab/>
        <w:t>‘</w:t>
      </w:r>
      <w:r w:rsidRPr="005B0686">
        <w:rPr>
          <w:rFonts w:ascii="Bookman Old Style" w:hAnsi="Bookman Old Style"/>
          <w:b/>
        </w:rPr>
        <w:t>The Contract</w:t>
      </w:r>
      <w:r w:rsidRPr="005B0686">
        <w:rPr>
          <w:rFonts w:ascii="Bookman Old Style" w:hAnsi="Bookman Old Style"/>
        </w:rPr>
        <w:t xml:space="preserve">' means the </w:t>
      </w:r>
      <w:r w:rsidRPr="005B0686">
        <w:rPr>
          <w:rFonts w:ascii="Bookman Old Style" w:hAnsi="Bookman Old Style"/>
          <w:b/>
        </w:rPr>
        <w:t>Agreement</w:t>
      </w:r>
      <w:r w:rsidRPr="005B0686">
        <w:rPr>
          <w:rFonts w:ascii="Bookman Old Style" w:hAnsi="Bookman Old Style"/>
        </w:rPr>
        <w:t xml:space="preserve"> entered into between BESCOM and Contractor as per the Contract Agreement signed by the Parties including all attachments and appendices there to and all Documents incorporated by reference therein.</w:t>
      </w:r>
    </w:p>
    <w:p w14:paraId="7CFCDC2E" w14:textId="77777777" w:rsidR="00BD3399" w:rsidRPr="005B0686" w:rsidRDefault="00BD3399" w:rsidP="00BD3399">
      <w:pPr>
        <w:jc w:val="both"/>
        <w:rPr>
          <w:rFonts w:ascii="Bookman Old Style" w:hAnsi="Bookman Old Style"/>
        </w:rPr>
      </w:pPr>
    </w:p>
    <w:p w14:paraId="0B97D78C"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1.2</w:t>
      </w:r>
      <w:r w:rsidRPr="005B0686">
        <w:rPr>
          <w:rFonts w:ascii="Bookman Old Style" w:hAnsi="Bookman Old Style"/>
        </w:rPr>
        <w:tab/>
        <w:t xml:space="preserve">‘OWNER' shall mean the </w:t>
      </w:r>
      <w:r w:rsidRPr="005B0686">
        <w:rPr>
          <w:rFonts w:ascii="Bookman Old Style" w:hAnsi="Bookman Old Style"/>
          <w:b/>
        </w:rPr>
        <w:t>Bangalore Electric Supply Company, Limited (BESCOM)</w:t>
      </w:r>
      <w:r w:rsidRPr="005B0686">
        <w:rPr>
          <w:rFonts w:ascii="Bookman Old Style" w:hAnsi="Bookman Old Style"/>
        </w:rPr>
        <w:t xml:space="preserve"> and shall include their Legal Representatives, Successors and Assigns.</w:t>
      </w:r>
    </w:p>
    <w:p w14:paraId="5B34D745" w14:textId="77777777" w:rsidR="00BD3399" w:rsidRPr="005B0686" w:rsidRDefault="00BD3399" w:rsidP="00BD3399">
      <w:pPr>
        <w:jc w:val="both"/>
        <w:rPr>
          <w:rFonts w:ascii="Bookman Old Style" w:hAnsi="Bookman Old Style"/>
        </w:rPr>
      </w:pPr>
    </w:p>
    <w:p w14:paraId="153361DD"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1.3</w:t>
      </w:r>
      <w:r w:rsidRPr="005B0686">
        <w:rPr>
          <w:rFonts w:ascii="Bookman Old Style" w:hAnsi="Bookman Old Style"/>
        </w:rPr>
        <w:tab/>
        <w:t>'</w:t>
      </w:r>
      <w:r w:rsidRPr="005B0686">
        <w:rPr>
          <w:rFonts w:ascii="Bookman Old Style" w:hAnsi="Bookman Old Style"/>
          <w:b/>
        </w:rPr>
        <w:t>Contractor</w:t>
      </w:r>
      <w:r w:rsidRPr="005B0686">
        <w:rPr>
          <w:rFonts w:ascii="Bookman Old Style" w:hAnsi="Bookman Old Style"/>
        </w:rPr>
        <w:t xml:space="preserve">' shall mean the </w:t>
      </w:r>
      <w:r w:rsidRPr="005B0686">
        <w:rPr>
          <w:rFonts w:ascii="Bookman Old Style" w:hAnsi="Bookman Old Style"/>
          <w:b/>
        </w:rPr>
        <w:t>Bidder</w:t>
      </w:r>
      <w:r w:rsidRPr="005B0686">
        <w:rPr>
          <w:rFonts w:ascii="Bookman Old Style" w:hAnsi="Bookman Old Style"/>
        </w:rPr>
        <w:t xml:space="preserve"> whose Bid will be accepted by the </w:t>
      </w:r>
      <w:r w:rsidRPr="005B0686">
        <w:rPr>
          <w:rFonts w:ascii="Bookman Old Style" w:hAnsi="Bookman Old Style"/>
          <w:b/>
        </w:rPr>
        <w:t>BESCOM</w:t>
      </w:r>
      <w:r w:rsidRPr="005B0686">
        <w:rPr>
          <w:rFonts w:ascii="Bookman Old Style" w:hAnsi="Bookman Old Style"/>
        </w:rPr>
        <w:t xml:space="preserve"> for the Award of the Works.</w:t>
      </w:r>
    </w:p>
    <w:p w14:paraId="6F3E0F0F" w14:textId="77777777" w:rsidR="00BD3399" w:rsidRPr="005B0686" w:rsidRDefault="00BD3399" w:rsidP="00BD3399">
      <w:pPr>
        <w:ind w:left="720" w:hanging="720"/>
        <w:jc w:val="both"/>
        <w:rPr>
          <w:rFonts w:ascii="Bookman Old Style" w:hAnsi="Bookman Old Style"/>
        </w:rPr>
      </w:pPr>
    </w:p>
    <w:p w14:paraId="3AD49FFF"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 xml:space="preserve">1.3.1 </w:t>
      </w:r>
      <w:r w:rsidRPr="005B0686">
        <w:rPr>
          <w:rFonts w:ascii="Bookman Old Style" w:hAnsi="Bookman Old Style"/>
          <w:b/>
        </w:rPr>
        <w:t>Bidder ‘</w:t>
      </w:r>
      <w:r w:rsidRPr="005B0686">
        <w:rPr>
          <w:rFonts w:ascii="Bookman Old Style" w:hAnsi="Bookman Old Style"/>
        </w:rPr>
        <w:t>shall mean an individual bidder participating in the tender, who may be a registered sole proprietorship firm, a partnership firm or a company registered under companies act.</w:t>
      </w:r>
    </w:p>
    <w:p w14:paraId="0A0AC2B2" w14:textId="77777777" w:rsidR="00BD3399" w:rsidRPr="005B0686" w:rsidRDefault="00BD3399" w:rsidP="00BD3399">
      <w:pPr>
        <w:jc w:val="both"/>
        <w:rPr>
          <w:rFonts w:ascii="Bookman Old Style" w:hAnsi="Bookman Old Style"/>
        </w:rPr>
      </w:pPr>
    </w:p>
    <w:p w14:paraId="59DBDDF6"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1.4</w:t>
      </w:r>
      <w:r w:rsidRPr="005B0686">
        <w:rPr>
          <w:rFonts w:ascii="Bookman Old Style" w:hAnsi="Bookman Old Style"/>
        </w:rPr>
        <w:tab/>
        <w:t>void</w:t>
      </w:r>
    </w:p>
    <w:p w14:paraId="62DF0227" w14:textId="77777777" w:rsidR="00BD3399" w:rsidRPr="005B0686" w:rsidRDefault="00BD3399" w:rsidP="00BD3399">
      <w:pPr>
        <w:ind w:left="720" w:hanging="720"/>
        <w:jc w:val="both"/>
        <w:rPr>
          <w:rFonts w:ascii="Bookman Old Style" w:hAnsi="Bookman Old Style"/>
        </w:rPr>
      </w:pPr>
    </w:p>
    <w:p w14:paraId="20627F91"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1.5</w:t>
      </w:r>
      <w:r w:rsidRPr="005B0686">
        <w:rPr>
          <w:rFonts w:ascii="Bookman Old Style" w:hAnsi="Bookman Old Style"/>
        </w:rPr>
        <w:tab/>
      </w:r>
      <w:r w:rsidRPr="005B0686">
        <w:rPr>
          <w:rFonts w:ascii="Bookman Old Style" w:hAnsi="Bookman Old Style"/>
          <w:b/>
        </w:rPr>
        <w:t>'Engineer'</w:t>
      </w:r>
      <w:r w:rsidRPr="005B0686">
        <w:rPr>
          <w:rFonts w:ascii="Bookman Old Style" w:hAnsi="Bookman Old Style"/>
        </w:rPr>
        <w:t xml:space="preserve"> shall mean the Officer appointed in writing by the </w:t>
      </w:r>
      <w:r w:rsidRPr="005B0686">
        <w:rPr>
          <w:rFonts w:ascii="Bookman Old Style" w:hAnsi="Bookman Old Style"/>
          <w:b/>
        </w:rPr>
        <w:t>BESCOM</w:t>
      </w:r>
      <w:r w:rsidRPr="005B0686">
        <w:rPr>
          <w:rFonts w:ascii="Bookman Old Style" w:hAnsi="Bookman Old Style"/>
        </w:rPr>
        <w:t xml:space="preserve"> to act as Engineer from time to time for the purposes of the Contract.</w:t>
      </w:r>
    </w:p>
    <w:p w14:paraId="7DC498A4" w14:textId="77777777" w:rsidR="00BD3399" w:rsidRPr="005B0686" w:rsidRDefault="00BD3399" w:rsidP="00BD3399">
      <w:pPr>
        <w:jc w:val="both"/>
        <w:rPr>
          <w:rFonts w:ascii="Bookman Old Style" w:hAnsi="Bookman Old Style"/>
        </w:rPr>
      </w:pPr>
    </w:p>
    <w:p w14:paraId="7A20C9E7" w14:textId="77777777" w:rsidR="00BD3399" w:rsidRPr="005B0686" w:rsidRDefault="00BD3399" w:rsidP="0032719C">
      <w:pPr>
        <w:numPr>
          <w:ilvl w:val="1"/>
          <w:numId w:val="32"/>
        </w:numPr>
        <w:jc w:val="both"/>
        <w:rPr>
          <w:rFonts w:ascii="Bookman Old Style" w:hAnsi="Bookman Old Style"/>
        </w:rPr>
      </w:pPr>
      <w:r w:rsidRPr="005B0686">
        <w:rPr>
          <w:rFonts w:ascii="Bookman Old Style" w:hAnsi="Bookman Old Style"/>
        </w:rPr>
        <w:t>‘</w:t>
      </w:r>
      <w:r w:rsidRPr="005B0686">
        <w:rPr>
          <w:rFonts w:ascii="Bookman Old Style" w:hAnsi="Bookman Old Style"/>
          <w:b/>
        </w:rPr>
        <w:t>Consulting Engineer</w:t>
      </w:r>
      <w:r w:rsidRPr="005B0686">
        <w:rPr>
          <w:rFonts w:ascii="Bookman Old Style" w:hAnsi="Bookman Old Style"/>
        </w:rPr>
        <w:t xml:space="preserve">’ shall mean any Firm or Persons duly appointed as such from time to time by the </w:t>
      </w:r>
      <w:r w:rsidRPr="005B0686">
        <w:rPr>
          <w:rFonts w:ascii="Bookman Old Style" w:hAnsi="Bookman Old Style"/>
          <w:b/>
        </w:rPr>
        <w:t>BESCOM</w:t>
      </w:r>
      <w:r w:rsidRPr="005B0686">
        <w:rPr>
          <w:rFonts w:ascii="Bookman Old Style" w:hAnsi="Bookman Old Style"/>
        </w:rPr>
        <w:t>.</w:t>
      </w:r>
    </w:p>
    <w:p w14:paraId="56EEACB6" w14:textId="77777777" w:rsidR="00BD3399" w:rsidRPr="005B0686" w:rsidRDefault="00BD3399" w:rsidP="00BD3399">
      <w:pPr>
        <w:jc w:val="both"/>
        <w:rPr>
          <w:rFonts w:ascii="Bookman Old Style" w:hAnsi="Bookman Old Style"/>
        </w:rPr>
      </w:pPr>
    </w:p>
    <w:p w14:paraId="1D649D75" w14:textId="77777777" w:rsidR="00BD3399" w:rsidRPr="005B0686" w:rsidRDefault="00BD3399" w:rsidP="00BD3399">
      <w:pPr>
        <w:numPr>
          <w:ilvl w:val="2"/>
          <w:numId w:val="0"/>
        </w:numPr>
        <w:tabs>
          <w:tab w:val="num" w:pos="720"/>
        </w:tabs>
        <w:ind w:left="720" w:hanging="720"/>
        <w:jc w:val="both"/>
        <w:rPr>
          <w:rFonts w:ascii="Bookman Old Style" w:hAnsi="Bookman Old Style"/>
        </w:rPr>
      </w:pPr>
      <w:r w:rsidRPr="005B0686">
        <w:rPr>
          <w:rFonts w:ascii="Bookman Old Style" w:hAnsi="Bookman Old Style"/>
        </w:rPr>
        <w:t>1.7</w:t>
      </w:r>
      <w:r w:rsidRPr="005B0686">
        <w:rPr>
          <w:rFonts w:ascii="Bookman Old Style" w:hAnsi="Bookman Old Style"/>
        </w:rPr>
        <w:tab/>
        <w:t xml:space="preserve">The terms </w:t>
      </w:r>
      <w:r w:rsidRPr="005B0686">
        <w:rPr>
          <w:rFonts w:ascii="Bookman Old Style" w:hAnsi="Bookman Old Style"/>
          <w:b/>
        </w:rPr>
        <w:t>‘Equipment’s’ ‘Stores’ and ‘Materials’</w:t>
      </w:r>
      <w:r w:rsidRPr="005B0686">
        <w:rPr>
          <w:rFonts w:ascii="Bookman Old Style" w:hAnsi="Bookman Old Style"/>
        </w:rPr>
        <w:t xml:space="preserve"> shall mean and include Equipment, Stores and Materials to be provided by the Contractor under the Contract.</w:t>
      </w:r>
    </w:p>
    <w:p w14:paraId="37F95517" w14:textId="77777777" w:rsidR="00BD3399" w:rsidRPr="005B0686" w:rsidRDefault="00BD3399" w:rsidP="00BD3399">
      <w:pPr>
        <w:jc w:val="both"/>
        <w:rPr>
          <w:rFonts w:ascii="Bookman Old Style" w:hAnsi="Bookman Old Style"/>
        </w:rPr>
      </w:pPr>
    </w:p>
    <w:p w14:paraId="7342270C"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1.8</w:t>
      </w:r>
      <w:r w:rsidRPr="005B0686">
        <w:rPr>
          <w:rFonts w:ascii="Bookman Old Style" w:hAnsi="Bookman Old Style"/>
        </w:rPr>
        <w:tab/>
        <w:t>‘</w:t>
      </w:r>
      <w:r w:rsidRPr="005B0686">
        <w:rPr>
          <w:rFonts w:ascii="Bookman Old Style" w:hAnsi="Bookman Old Style"/>
          <w:b/>
        </w:rPr>
        <w:t>Works</w:t>
      </w:r>
      <w:r w:rsidRPr="005B0686">
        <w:rPr>
          <w:rFonts w:ascii="Bookman Old Style" w:hAnsi="Bookman Old Style"/>
        </w:rPr>
        <w:t>’ shall mean and include supplying of Equipment/Material in the Scope of the Contractor and extending all Services, as per the Specifications and Complete Erection, Testing and Putting into Satisfactory Operation including all Transportation, Handling, Unloading and Storage at the Site as defined in the Contract.</w:t>
      </w:r>
    </w:p>
    <w:p w14:paraId="4BE0F371" w14:textId="77777777" w:rsidR="00BD3399" w:rsidRPr="005B0686" w:rsidRDefault="00BD3399" w:rsidP="00BD3399">
      <w:pPr>
        <w:ind w:left="720" w:hanging="720"/>
        <w:jc w:val="both"/>
        <w:rPr>
          <w:rFonts w:ascii="Bookman Old Style" w:hAnsi="Bookman Old Style"/>
        </w:rPr>
      </w:pPr>
    </w:p>
    <w:p w14:paraId="0FE8081A"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1.9</w:t>
      </w:r>
      <w:r w:rsidRPr="005B0686">
        <w:rPr>
          <w:rFonts w:ascii="Bookman Old Style" w:hAnsi="Bookman Old Style"/>
        </w:rPr>
        <w:tab/>
        <w:t>'</w:t>
      </w:r>
      <w:r w:rsidRPr="005B0686">
        <w:rPr>
          <w:rFonts w:ascii="Bookman Old Style" w:hAnsi="Bookman Old Style"/>
          <w:b/>
        </w:rPr>
        <w:t>Specifications</w:t>
      </w:r>
      <w:r w:rsidRPr="005B0686">
        <w:rPr>
          <w:rFonts w:ascii="Bookman Old Style" w:hAnsi="Bookman Old Style"/>
        </w:rPr>
        <w:t>' shall mean the Specifications and Bidding Document forming a Part of the Contract and such other Schedules and Drawings as may be mutually agreed upon.</w:t>
      </w:r>
    </w:p>
    <w:p w14:paraId="538B7CF3" w14:textId="77777777" w:rsidR="00BD3399" w:rsidRPr="005B0686" w:rsidRDefault="00BD3399" w:rsidP="00BD3399">
      <w:pPr>
        <w:jc w:val="both"/>
        <w:rPr>
          <w:rFonts w:ascii="Bookman Old Style" w:hAnsi="Bookman Old Style"/>
        </w:rPr>
      </w:pPr>
    </w:p>
    <w:p w14:paraId="29455643"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1.10</w:t>
      </w:r>
      <w:r w:rsidRPr="005B0686">
        <w:rPr>
          <w:rFonts w:ascii="Bookman Old Style" w:hAnsi="Bookman Old Style"/>
        </w:rPr>
        <w:tab/>
        <w:t>‘</w:t>
      </w:r>
      <w:r w:rsidRPr="005B0686">
        <w:rPr>
          <w:rFonts w:ascii="Bookman Old Style" w:hAnsi="Bookman Old Style"/>
          <w:b/>
        </w:rPr>
        <w:t>Site</w:t>
      </w:r>
      <w:r w:rsidRPr="005B0686">
        <w:rPr>
          <w:rFonts w:ascii="Bookman Old Style" w:hAnsi="Bookman Old Style"/>
        </w:rPr>
        <w:t>' shall mean and include the Land and other places on, into or through which the Works and the related facilities are to be Erected or Installed and any adjacent Land, Paths, Street or Reservoir which may be allocated or used by the BESCOM or Contractor in the Performance of the Contract.</w:t>
      </w:r>
    </w:p>
    <w:p w14:paraId="640B15F7" w14:textId="77777777" w:rsidR="00BD3399" w:rsidRPr="005B0686" w:rsidRDefault="00BD3399" w:rsidP="00BD3399">
      <w:pPr>
        <w:jc w:val="both"/>
        <w:rPr>
          <w:rFonts w:ascii="Bookman Old Style" w:hAnsi="Bookman Old Style"/>
        </w:rPr>
      </w:pPr>
    </w:p>
    <w:p w14:paraId="18568577"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1.11</w:t>
      </w:r>
      <w:r w:rsidRPr="005B0686">
        <w:rPr>
          <w:rFonts w:ascii="Bookman Old Style" w:hAnsi="Bookman Old Style"/>
        </w:rPr>
        <w:tab/>
        <w:t>The term '</w:t>
      </w:r>
      <w:r w:rsidRPr="005B0686">
        <w:rPr>
          <w:rFonts w:ascii="Bookman Old Style" w:hAnsi="Bookman Old Style"/>
          <w:b/>
        </w:rPr>
        <w:t>Contract Price</w:t>
      </w:r>
      <w:r w:rsidRPr="005B0686">
        <w:rPr>
          <w:rFonts w:ascii="Bookman Old Style" w:hAnsi="Bookman Old Style"/>
        </w:rPr>
        <w:t xml:space="preserve">' shall mean </w:t>
      </w:r>
      <w:r w:rsidRPr="005B0686">
        <w:rPr>
          <w:rFonts w:ascii="Bookman Old Style" w:hAnsi="Bookman Old Style"/>
          <w:b/>
          <w:bCs/>
        </w:rPr>
        <w:t xml:space="preserve">the </w:t>
      </w:r>
      <w:r w:rsidRPr="005B0686">
        <w:rPr>
          <w:rFonts w:ascii="Bookman Old Style" w:hAnsi="Bookman Old Style" w:cs="Times New Roman"/>
          <w:b/>
        </w:rPr>
        <w:t xml:space="preserve">awarded </w:t>
      </w:r>
      <w:r w:rsidRPr="005B0686">
        <w:rPr>
          <w:rFonts w:ascii="Bookman Old Style" w:hAnsi="Bookman Old Style"/>
          <w:b/>
          <w:bCs/>
        </w:rPr>
        <w:t>price</w:t>
      </w:r>
      <w:r w:rsidRPr="005B0686">
        <w:rPr>
          <w:rFonts w:ascii="Bookman Old Style" w:hAnsi="Bookman Old Style" w:cs="Times New Roman"/>
          <w:b/>
        </w:rPr>
        <w:t xml:space="preserve"> at the approved percentage on the amount put to tender</w:t>
      </w:r>
      <w:r w:rsidRPr="005B0686">
        <w:rPr>
          <w:rFonts w:ascii="Bookman Old Style" w:hAnsi="Bookman Old Style" w:cs="Times New Roman"/>
        </w:rPr>
        <w:t xml:space="preserve"> </w:t>
      </w:r>
      <w:r w:rsidRPr="005B0686">
        <w:rPr>
          <w:rFonts w:ascii="Bookman Old Style" w:hAnsi="Bookman Old Style"/>
          <w:b/>
          <w:bCs/>
        </w:rPr>
        <w:t xml:space="preserve">based percentage </w:t>
      </w:r>
      <w:r w:rsidRPr="005B0686">
        <w:rPr>
          <w:rFonts w:ascii="Bookman Old Style" w:hAnsi="Bookman Old Style"/>
        </w:rPr>
        <w:t xml:space="preserve">quoted by the </w:t>
      </w:r>
      <w:r w:rsidRPr="005B0686">
        <w:rPr>
          <w:rFonts w:ascii="Bookman Old Style" w:hAnsi="Bookman Old Style"/>
        </w:rPr>
        <w:lastRenderedPageBreak/>
        <w:t>Contractor in his bid with additions and/or deletions as may be agreed and incorporated in the letter of award, for the entire scope of the works.</w:t>
      </w:r>
    </w:p>
    <w:p w14:paraId="4A4AECD0" w14:textId="77777777" w:rsidR="00BD3399" w:rsidRPr="005B0686" w:rsidRDefault="00BD3399" w:rsidP="00BD3399">
      <w:pPr>
        <w:jc w:val="both"/>
        <w:rPr>
          <w:rFonts w:ascii="Bookman Old Style" w:hAnsi="Bookman Old Style"/>
        </w:rPr>
      </w:pPr>
    </w:p>
    <w:p w14:paraId="376BC573"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1.12</w:t>
      </w:r>
      <w:r w:rsidRPr="005B0686">
        <w:rPr>
          <w:rFonts w:ascii="Bookman Old Style" w:hAnsi="Bookman Old Style"/>
        </w:rPr>
        <w:tab/>
        <w:t>The term '</w:t>
      </w:r>
      <w:r w:rsidRPr="005B0686">
        <w:rPr>
          <w:rFonts w:ascii="Bookman Old Style" w:hAnsi="Bookman Old Style"/>
          <w:b/>
        </w:rPr>
        <w:t>Equipment/ Material Portion</w:t>
      </w:r>
      <w:r w:rsidRPr="005B0686">
        <w:rPr>
          <w:rFonts w:ascii="Bookman Old Style" w:hAnsi="Bookman Old Style"/>
        </w:rPr>
        <w:t>' of the Contract Price shall mean the Total Value of the Equipment’s including Freight &amp; Insurance with all types of applicable Taxes such as CGST, SGST, IGST, UTGST, Duties and cess if any etc. The Term   ‘</w:t>
      </w:r>
      <w:r w:rsidRPr="005B0686">
        <w:rPr>
          <w:rFonts w:ascii="Bookman Old Style" w:hAnsi="Bookman Old Style"/>
          <w:b/>
        </w:rPr>
        <w:t>Erection Portion</w:t>
      </w:r>
      <w:r w:rsidRPr="005B0686">
        <w:rPr>
          <w:rFonts w:ascii="Bookman Old Style" w:hAnsi="Bookman Old Style"/>
        </w:rPr>
        <w:t>'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3C82971B" w14:textId="77777777" w:rsidR="00BD3399" w:rsidRPr="005B0686" w:rsidRDefault="00BD3399" w:rsidP="00BD3399">
      <w:pPr>
        <w:jc w:val="both"/>
        <w:rPr>
          <w:rFonts w:ascii="Bookman Old Style" w:hAnsi="Bookman Old Style"/>
        </w:rPr>
      </w:pPr>
    </w:p>
    <w:p w14:paraId="78EBC7D6"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1.13</w:t>
      </w:r>
      <w:r w:rsidRPr="005B0686">
        <w:rPr>
          <w:rFonts w:ascii="Bookman Old Style" w:hAnsi="Bookman Old Style"/>
        </w:rPr>
        <w:tab/>
        <w:t>‘</w:t>
      </w:r>
      <w:r w:rsidRPr="005B0686">
        <w:rPr>
          <w:rFonts w:ascii="Bookman Old Style" w:hAnsi="Bookman Old Style"/>
          <w:b/>
        </w:rPr>
        <w:t>Manufacturer's  Works</w:t>
      </w:r>
      <w:r w:rsidRPr="005B0686">
        <w:rPr>
          <w:rFonts w:ascii="Bookman Old Style" w:hAnsi="Bookman Old Style"/>
        </w:rPr>
        <w:t>' or  '</w:t>
      </w:r>
      <w:r w:rsidRPr="005B0686">
        <w:rPr>
          <w:rFonts w:ascii="Bookman Old Style" w:hAnsi="Bookman Old Style"/>
          <w:b/>
        </w:rPr>
        <w:t>Contractor's  Works</w:t>
      </w:r>
      <w:r w:rsidRPr="005B0686">
        <w:rPr>
          <w:rFonts w:ascii="Bookman Old Style" w:hAnsi="Bookman Old Style"/>
        </w:rPr>
        <w:t xml:space="preserve">',  shall mean </w:t>
      </w:r>
      <w:r w:rsidRPr="005B0686">
        <w:rPr>
          <w:rFonts w:ascii="Bookman Old Style" w:hAnsi="Bookman Old Style"/>
        </w:rPr>
        <w:tab/>
        <w:t xml:space="preserve"> the place of Work used by the Contractor for the Performance of the Contract.</w:t>
      </w:r>
    </w:p>
    <w:p w14:paraId="085E6591" w14:textId="77777777" w:rsidR="00BD3399" w:rsidRPr="005B0686" w:rsidRDefault="00BD3399" w:rsidP="00BD3399">
      <w:pPr>
        <w:jc w:val="both"/>
        <w:rPr>
          <w:rFonts w:ascii="Bookman Old Style" w:hAnsi="Bookman Old Style"/>
        </w:rPr>
      </w:pPr>
    </w:p>
    <w:p w14:paraId="286B12DD"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1.14</w:t>
      </w:r>
      <w:r w:rsidRPr="005B0686">
        <w:rPr>
          <w:rFonts w:ascii="Bookman Old Style" w:hAnsi="Bookman Old Style"/>
        </w:rPr>
        <w:tab/>
      </w:r>
      <w:r w:rsidRPr="005B0686">
        <w:rPr>
          <w:rFonts w:ascii="Bookman Old Style" w:hAnsi="Bookman Old Style"/>
          <w:b/>
        </w:rPr>
        <w:t>'Inspector'</w:t>
      </w:r>
      <w:r w:rsidRPr="005B0686">
        <w:rPr>
          <w:rFonts w:ascii="Bookman Old Style" w:hAnsi="Bookman Old Style"/>
        </w:rPr>
        <w:t xml:space="preserve">  shall  mean  the  BESCOM  or  any  Persons  nominated </w:t>
      </w:r>
      <w:r w:rsidRPr="005B0686">
        <w:rPr>
          <w:rFonts w:ascii="Bookman Old Style" w:hAnsi="Bookman Old Style"/>
        </w:rPr>
        <w:tab/>
        <w:t>by the BESCOM from time to time, to inspect the Equipment, Stores or Works under the Contract and/or the duly Authorised Representative of the BESCOM.</w:t>
      </w:r>
    </w:p>
    <w:p w14:paraId="2EBF820D" w14:textId="77777777" w:rsidR="00BD3399" w:rsidRPr="005B0686" w:rsidRDefault="00BD3399" w:rsidP="00BD3399">
      <w:pPr>
        <w:jc w:val="both"/>
        <w:rPr>
          <w:rFonts w:ascii="Bookman Old Style" w:hAnsi="Bookman Old Style"/>
        </w:rPr>
      </w:pPr>
    </w:p>
    <w:p w14:paraId="03ECF76E"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1.15</w:t>
      </w:r>
      <w:r w:rsidRPr="005B0686">
        <w:rPr>
          <w:rFonts w:ascii="Bookman Old Style" w:hAnsi="Bookman Old Style"/>
        </w:rPr>
        <w:tab/>
      </w:r>
      <w:r w:rsidRPr="005B0686">
        <w:rPr>
          <w:rFonts w:ascii="Bookman Old Style" w:hAnsi="Bookman Old Style"/>
          <w:b/>
        </w:rPr>
        <w:t>'Notice of Award of Contract'/'Letter of Award /Letter of Intent'</w:t>
      </w:r>
      <w:r w:rsidRPr="005B0686">
        <w:rPr>
          <w:rFonts w:ascii="Bookman Old Style" w:hAnsi="Bookman Old Style"/>
        </w:rPr>
        <w:t xml:space="preserve"> shall mean the Official Notice issued by the BESCOM notifying the Contractor that his Bid has been accepted.</w:t>
      </w:r>
    </w:p>
    <w:p w14:paraId="34DCEE1C" w14:textId="77777777" w:rsidR="00BD3399" w:rsidRPr="005B0686" w:rsidRDefault="00BD3399" w:rsidP="00BD3399">
      <w:pPr>
        <w:jc w:val="both"/>
        <w:rPr>
          <w:rFonts w:ascii="Bookman Old Style" w:hAnsi="Bookman Old Style"/>
        </w:rPr>
      </w:pPr>
    </w:p>
    <w:p w14:paraId="1AA77606"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1.16</w:t>
      </w:r>
      <w:r w:rsidRPr="005B0686">
        <w:rPr>
          <w:rFonts w:ascii="Bookman Old Style" w:hAnsi="Bookman Old Style"/>
        </w:rPr>
        <w:tab/>
        <w:t>‘</w:t>
      </w:r>
      <w:r w:rsidRPr="005B0686">
        <w:rPr>
          <w:rFonts w:ascii="Bookman Old Style" w:hAnsi="Bookman Old Style"/>
          <w:b/>
        </w:rPr>
        <w:t>Date of Contract</w:t>
      </w:r>
      <w:r w:rsidRPr="005B0686">
        <w:rPr>
          <w:rFonts w:ascii="Bookman Old Style" w:hAnsi="Bookman Old Style"/>
        </w:rPr>
        <w:t xml:space="preserve">' shall mean the date on which Notice of Award of Contract/ Detailed Work Award has been issued. </w:t>
      </w:r>
    </w:p>
    <w:p w14:paraId="25679375" w14:textId="77777777" w:rsidR="00BD3399" w:rsidRPr="005B0686" w:rsidRDefault="00BD3399" w:rsidP="00BD3399">
      <w:pPr>
        <w:jc w:val="both"/>
        <w:rPr>
          <w:rFonts w:ascii="Bookman Old Style" w:hAnsi="Bookman Old Style"/>
        </w:rPr>
      </w:pPr>
    </w:p>
    <w:p w14:paraId="1190A9BA"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1.17</w:t>
      </w:r>
      <w:r w:rsidRPr="005B0686">
        <w:rPr>
          <w:rFonts w:ascii="Bookman Old Style" w:hAnsi="Bookman Old Style"/>
        </w:rPr>
        <w:tab/>
      </w:r>
      <w:r w:rsidRPr="005B0686">
        <w:rPr>
          <w:rFonts w:ascii="Bookman Old Style" w:hAnsi="Bookman Old Style"/>
          <w:b/>
        </w:rPr>
        <w:t>'Month'</w:t>
      </w:r>
      <w:r w:rsidRPr="005B0686">
        <w:rPr>
          <w:rFonts w:ascii="Bookman Old Style" w:hAnsi="Bookman Old Style"/>
        </w:rPr>
        <w:t xml:space="preserve"> shall mean the Calendar Month. </w:t>
      </w:r>
      <w:r w:rsidRPr="005B0686">
        <w:rPr>
          <w:rFonts w:ascii="Bookman Old Style" w:hAnsi="Bookman Old Style"/>
          <w:b/>
        </w:rPr>
        <w:t>'Day'</w:t>
      </w:r>
      <w:r w:rsidRPr="005B0686">
        <w:rPr>
          <w:rFonts w:ascii="Bookman Old Style" w:hAnsi="Bookman Old Style"/>
        </w:rPr>
        <w:t xml:space="preserve"> or </w:t>
      </w:r>
      <w:r w:rsidRPr="005B0686">
        <w:rPr>
          <w:rFonts w:ascii="Bookman Old Style" w:hAnsi="Bookman Old Style"/>
          <w:b/>
        </w:rPr>
        <w:t>'Days'</w:t>
      </w:r>
      <w:r w:rsidRPr="005B0686">
        <w:rPr>
          <w:rFonts w:ascii="Bookman Old Style" w:hAnsi="Bookman Old Style"/>
        </w:rPr>
        <w:t xml:space="preserve"> unless herein otherwise expressly defined shall mean Calendar Day or Days of 24 Hours each. ‘</w:t>
      </w:r>
      <w:r w:rsidRPr="005B0686">
        <w:rPr>
          <w:rFonts w:ascii="Bookman Old Style" w:hAnsi="Bookman Old Style"/>
          <w:b/>
        </w:rPr>
        <w:t>A Week'</w:t>
      </w:r>
      <w:r w:rsidRPr="005B0686">
        <w:rPr>
          <w:rFonts w:ascii="Bookman Old Style" w:hAnsi="Bookman Old Style"/>
        </w:rPr>
        <w:t xml:space="preserve"> shall mean continuous period of Seven (7) Days.</w:t>
      </w:r>
    </w:p>
    <w:p w14:paraId="75CBFD37" w14:textId="77777777" w:rsidR="00BD3399" w:rsidRPr="005B0686" w:rsidRDefault="00BD3399" w:rsidP="00BD3399">
      <w:pPr>
        <w:jc w:val="both"/>
        <w:rPr>
          <w:rFonts w:ascii="Bookman Old Style" w:hAnsi="Bookman Old Style"/>
        </w:rPr>
      </w:pPr>
    </w:p>
    <w:p w14:paraId="2DBE0D1C"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1.18</w:t>
      </w:r>
      <w:r w:rsidRPr="005B0686">
        <w:rPr>
          <w:rFonts w:ascii="Bookman Old Style" w:hAnsi="Bookman Old Style"/>
        </w:rPr>
        <w:tab/>
        <w:t>‘</w:t>
      </w:r>
      <w:r w:rsidRPr="005B0686">
        <w:rPr>
          <w:rFonts w:ascii="Bookman Old Style" w:hAnsi="Bookman Old Style"/>
          <w:b/>
        </w:rPr>
        <w:t>Writing</w:t>
      </w:r>
      <w:r w:rsidRPr="005B0686">
        <w:rPr>
          <w:rFonts w:ascii="Bookman Old Style" w:hAnsi="Bookman Old Style"/>
        </w:rPr>
        <w:t>' shall include any Manuscript, Type Written, Computer Generated or Printed Statement, under or over Signature and/or Seal, as the case may be.</w:t>
      </w:r>
    </w:p>
    <w:p w14:paraId="6F09B4D3" w14:textId="77777777" w:rsidR="00BD3399" w:rsidRPr="005B0686" w:rsidRDefault="00BD3399" w:rsidP="00BD3399">
      <w:pPr>
        <w:jc w:val="both"/>
        <w:rPr>
          <w:rFonts w:ascii="Bookman Old Style" w:hAnsi="Bookman Old Style"/>
        </w:rPr>
      </w:pPr>
    </w:p>
    <w:p w14:paraId="626AF1B2" w14:textId="77777777" w:rsidR="00BD3399" w:rsidRPr="005B0686" w:rsidRDefault="00BD3399" w:rsidP="00BD3399">
      <w:pPr>
        <w:pStyle w:val="BodyText2"/>
        <w:spacing w:line="240" w:lineRule="auto"/>
        <w:ind w:left="720" w:hanging="720"/>
        <w:jc w:val="both"/>
        <w:rPr>
          <w:rFonts w:ascii="Bookman Old Style" w:hAnsi="Bookman Old Style"/>
        </w:rPr>
      </w:pPr>
      <w:r w:rsidRPr="005B0686">
        <w:rPr>
          <w:rFonts w:ascii="Bookman Old Style" w:hAnsi="Bookman Old Style"/>
        </w:rPr>
        <w:t>1.19</w:t>
      </w:r>
      <w:r w:rsidRPr="005B0686">
        <w:rPr>
          <w:rFonts w:ascii="Bookman Old Style" w:hAnsi="Bookman Old Style"/>
        </w:rPr>
        <w:tab/>
        <w:t>When the words '</w:t>
      </w:r>
      <w:r w:rsidRPr="005B0686">
        <w:rPr>
          <w:rFonts w:ascii="Bookman Old Style" w:hAnsi="Bookman Old Style"/>
          <w:b/>
        </w:rPr>
        <w:t>Approved',  Subject to  Approval', Satisfactory', 'Equal to', 'Proper', 'Requested', 'As Directed', Where Directed', ‘When Directed', 'Determined  by, 'Accepted', 'Permitted'</w:t>
      </w:r>
      <w:r w:rsidRPr="005B0686">
        <w:rPr>
          <w:rFonts w:ascii="Bookman Old Style" w:hAnsi="Bookman Old Style"/>
        </w:rPr>
        <w:t xml:space="preserve">, or Words and Phrases of like importance are used, the Approval, Judgment, Direction etc is understood to be a function of the </w:t>
      </w:r>
      <w:r w:rsidRPr="005B0686">
        <w:rPr>
          <w:rFonts w:ascii="Bookman Old Style" w:hAnsi="Bookman Old Style"/>
          <w:b/>
        </w:rPr>
        <w:t>BESCOM/Engineer.</w:t>
      </w:r>
    </w:p>
    <w:p w14:paraId="3BC71AFF" w14:textId="77777777" w:rsidR="00BD3399" w:rsidRPr="005B0686" w:rsidRDefault="00BD3399" w:rsidP="00BD3399">
      <w:pPr>
        <w:ind w:left="720" w:hanging="720"/>
        <w:jc w:val="both"/>
        <w:rPr>
          <w:rFonts w:ascii="Bookman Old Style" w:hAnsi="Bookman Old Style"/>
        </w:rPr>
      </w:pPr>
    </w:p>
    <w:p w14:paraId="6063809A"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1.20</w:t>
      </w:r>
      <w:r w:rsidRPr="005B0686">
        <w:rPr>
          <w:rFonts w:ascii="Bookman Old Style" w:hAnsi="Bookman Old Style"/>
        </w:rPr>
        <w:tab/>
        <w:t>‘</w:t>
      </w:r>
      <w:r w:rsidRPr="005B0686">
        <w:rPr>
          <w:rFonts w:ascii="Bookman Old Style" w:hAnsi="Bookman Old Style"/>
          <w:b/>
        </w:rPr>
        <w:t>Test on Completion</w:t>
      </w:r>
      <w:r w:rsidRPr="005B0686">
        <w:rPr>
          <w:rFonts w:ascii="Bookman Old Style" w:hAnsi="Bookman Old Style"/>
        </w:rPr>
        <w:t>’ shall mean such Tests as prescribed in the Contract to be performed by the Contractor before the Work is taken over by the BESCOM.</w:t>
      </w:r>
    </w:p>
    <w:p w14:paraId="64497739" w14:textId="77777777" w:rsidR="00BD3399" w:rsidRPr="005B0686" w:rsidRDefault="00BD3399" w:rsidP="00BD3399">
      <w:pPr>
        <w:jc w:val="both"/>
        <w:rPr>
          <w:rFonts w:ascii="Bookman Old Style" w:hAnsi="Bookman Old Style"/>
        </w:rPr>
      </w:pPr>
    </w:p>
    <w:p w14:paraId="716FB965"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1.21</w:t>
      </w:r>
      <w:r w:rsidRPr="005B0686">
        <w:rPr>
          <w:rFonts w:ascii="Bookman Old Style" w:hAnsi="Bookman Old Style"/>
        </w:rPr>
        <w:tab/>
      </w:r>
      <w:r w:rsidRPr="005B0686">
        <w:rPr>
          <w:rFonts w:ascii="Bookman Old Style" w:hAnsi="Bookman Old Style"/>
          <w:b/>
        </w:rPr>
        <w:t>'Initial Operation'</w:t>
      </w:r>
      <w:r w:rsidRPr="005B0686">
        <w:rPr>
          <w:rFonts w:ascii="Bookman Old Style" w:hAnsi="Bookman Old Style"/>
        </w:rPr>
        <w:t xml:space="preserve">  shall  mean  the  first  Integral  Operation  of the Complete  Equipment covered under the Contract  in Service or available for Service.</w:t>
      </w:r>
    </w:p>
    <w:p w14:paraId="662842E9" w14:textId="77777777" w:rsidR="00BD3399" w:rsidRPr="005B0686" w:rsidRDefault="00BD3399" w:rsidP="00BD3399">
      <w:pPr>
        <w:jc w:val="both"/>
        <w:rPr>
          <w:rFonts w:ascii="Bookman Old Style" w:hAnsi="Bookman Old Style"/>
        </w:rPr>
      </w:pPr>
    </w:p>
    <w:p w14:paraId="319BE227"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1.23</w:t>
      </w:r>
      <w:r w:rsidRPr="005B0686">
        <w:rPr>
          <w:rFonts w:ascii="Bookman Old Style" w:hAnsi="Bookman Old Style"/>
        </w:rPr>
        <w:tab/>
      </w:r>
      <w:r w:rsidRPr="005B0686">
        <w:rPr>
          <w:rFonts w:ascii="Bookman Old Style" w:hAnsi="Bookman Old Style"/>
          <w:b/>
        </w:rPr>
        <w:t xml:space="preserve">'Performance and Guarantee Test </w:t>
      </w:r>
      <w:r w:rsidRPr="005B0686">
        <w:rPr>
          <w:rFonts w:ascii="Bookman Old Style" w:hAnsi="Bookman Old Style"/>
        </w:rPr>
        <w:t>'shall mean all Operational checks and Tests required to determine and demonstrate Capacity, Efficiency, and Operating Characteristics as specified in the Contract Documents.</w:t>
      </w:r>
    </w:p>
    <w:p w14:paraId="443FAF29" w14:textId="77777777" w:rsidR="00BD3399" w:rsidRPr="005B0686" w:rsidRDefault="00BD3399" w:rsidP="00BD3399">
      <w:pPr>
        <w:jc w:val="both"/>
        <w:rPr>
          <w:rFonts w:ascii="Bookman Old Style" w:hAnsi="Bookman Old Style"/>
        </w:rPr>
      </w:pPr>
    </w:p>
    <w:p w14:paraId="5A2F8C30"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lastRenderedPageBreak/>
        <w:t>1.25</w:t>
      </w:r>
      <w:r w:rsidRPr="005B0686">
        <w:rPr>
          <w:rFonts w:ascii="Bookman Old Style" w:hAnsi="Bookman Old Style"/>
        </w:rPr>
        <w:tab/>
        <w:t xml:space="preserve">The term </w:t>
      </w:r>
      <w:r w:rsidRPr="005B0686">
        <w:rPr>
          <w:rFonts w:ascii="Bookman Old Style" w:hAnsi="Bookman Old Style"/>
          <w:b/>
        </w:rPr>
        <w:t>'Final Acceptance/Taking Over'</w:t>
      </w:r>
      <w:r w:rsidRPr="005B0686">
        <w:rPr>
          <w:rFonts w:ascii="Bookman Old Style" w:hAnsi="Bookman Old Style"/>
        </w:rPr>
        <w:t xml:space="preserve"> shall mean the </w:t>
      </w:r>
      <w:r w:rsidRPr="005B0686">
        <w:rPr>
          <w:rFonts w:ascii="Bookman Old Style" w:hAnsi="Bookman Old Style"/>
          <w:b/>
        </w:rPr>
        <w:t>BESCOM's</w:t>
      </w:r>
      <w:r w:rsidRPr="005B0686">
        <w:rPr>
          <w:rFonts w:ascii="Bookman Old Style" w:hAnsi="Bookman Old Style"/>
        </w:rPr>
        <w:t xml:space="preserve"> written acceptance of the Works performed under the Contract, after successful Commissioning/ Completion of Performance and Guarantee Tests, as specified in the accompanying Technical Specification or other-wise agreed in the Contract.</w:t>
      </w:r>
    </w:p>
    <w:p w14:paraId="6D21F489" w14:textId="77777777" w:rsidR="00BD3399" w:rsidRPr="005B0686" w:rsidRDefault="00BD3399" w:rsidP="00BD3399">
      <w:pPr>
        <w:jc w:val="both"/>
        <w:rPr>
          <w:rFonts w:ascii="Bookman Old Style" w:hAnsi="Bookman Old Style"/>
        </w:rPr>
      </w:pPr>
    </w:p>
    <w:p w14:paraId="4AAF2993"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1.26</w:t>
      </w:r>
      <w:r w:rsidRPr="005B0686">
        <w:rPr>
          <w:rFonts w:ascii="Bookman Old Style" w:hAnsi="Bookman Old Style"/>
        </w:rPr>
        <w:tab/>
      </w:r>
      <w:r w:rsidRPr="005B0686">
        <w:rPr>
          <w:rFonts w:ascii="Bookman Old Style" w:hAnsi="Bookman Old Style"/>
          <w:b/>
        </w:rPr>
        <w:t>'Guarantee Period' / 'Maintenance Period'</w:t>
      </w:r>
      <w:r w:rsidRPr="005B0686">
        <w:rPr>
          <w:rFonts w:ascii="Bookman Old Style" w:hAnsi="Bookman Old Style"/>
        </w:rPr>
        <w:t xml:space="preserve"> shall mean the period during which the Contractor shall remain liable for Repair or Replacement of any defective Part of the Works performed under the Contract. </w:t>
      </w:r>
    </w:p>
    <w:p w14:paraId="3CDAC558" w14:textId="77777777" w:rsidR="00BD3399" w:rsidRPr="005B0686" w:rsidRDefault="00BD3399" w:rsidP="00BD3399">
      <w:pPr>
        <w:jc w:val="both"/>
        <w:rPr>
          <w:rFonts w:ascii="Bookman Old Style" w:hAnsi="Bookman Old Style"/>
        </w:rPr>
      </w:pPr>
    </w:p>
    <w:p w14:paraId="2FD18BC0"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1.27</w:t>
      </w:r>
      <w:r w:rsidRPr="005B0686">
        <w:rPr>
          <w:rFonts w:ascii="Bookman Old Style" w:hAnsi="Bookman Old Style"/>
        </w:rPr>
        <w:tab/>
      </w:r>
      <w:r w:rsidRPr="005B0686">
        <w:rPr>
          <w:rFonts w:ascii="Bookman Old Style" w:hAnsi="Bookman Old Style"/>
          <w:b/>
        </w:rPr>
        <w:t>'Latent Defects'</w:t>
      </w:r>
      <w:r w:rsidRPr="005B0686">
        <w:rPr>
          <w:rFonts w:ascii="Bookman Old Style" w:hAnsi="Bookman Old Style"/>
        </w:rPr>
        <w:t xml:space="preserve"> shall mean such defects caused by faulty Design, Material or Workmanship which cannot be detected during Inspection, Testing etc. based on the Technology available for carrying out such Tests.</w:t>
      </w:r>
    </w:p>
    <w:p w14:paraId="14EB02DE" w14:textId="77777777" w:rsidR="00BD3399" w:rsidRPr="005B0686" w:rsidRDefault="00BD3399" w:rsidP="00BD3399">
      <w:pPr>
        <w:jc w:val="both"/>
        <w:rPr>
          <w:rFonts w:ascii="Bookman Old Style" w:hAnsi="Bookman Old Style"/>
        </w:rPr>
      </w:pPr>
    </w:p>
    <w:p w14:paraId="16D9C861" w14:textId="77777777" w:rsidR="00BD3399" w:rsidRPr="005B0686" w:rsidRDefault="00BD3399" w:rsidP="00BD3399">
      <w:pPr>
        <w:jc w:val="both"/>
        <w:rPr>
          <w:rFonts w:ascii="Bookman Old Style" w:hAnsi="Bookman Old Style"/>
        </w:rPr>
      </w:pPr>
      <w:r w:rsidRPr="005B0686">
        <w:rPr>
          <w:rFonts w:ascii="Bookman Old Style" w:hAnsi="Bookman Old Style"/>
        </w:rPr>
        <w:t>1.28</w:t>
      </w:r>
      <w:r w:rsidRPr="005B0686">
        <w:rPr>
          <w:rFonts w:ascii="Bookman Old Style" w:hAnsi="Bookman Old Style"/>
        </w:rPr>
        <w:tab/>
      </w:r>
      <w:r w:rsidRPr="005B0686">
        <w:rPr>
          <w:rFonts w:ascii="Bookman Old Style" w:hAnsi="Bookman Old Style"/>
          <w:b/>
        </w:rPr>
        <w:t>'Drawing', 'Plans'</w:t>
      </w:r>
      <w:r w:rsidRPr="005B0686">
        <w:rPr>
          <w:rFonts w:ascii="Bookman Old Style" w:hAnsi="Bookman Old Style"/>
        </w:rPr>
        <w:t xml:space="preserve"> shall mean all:</w:t>
      </w:r>
    </w:p>
    <w:p w14:paraId="3BE900E3" w14:textId="77777777" w:rsidR="00BD3399" w:rsidRPr="005B0686" w:rsidRDefault="00BD3399" w:rsidP="00BD3399">
      <w:pPr>
        <w:pStyle w:val="BlockText"/>
        <w:spacing w:line="276" w:lineRule="auto"/>
        <w:ind w:left="851" w:right="43" w:hanging="290"/>
        <w:rPr>
          <w:rFonts w:ascii="Bookman Old Style" w:hAnsi="Bookman Old Style"/>
        </w:rPr>
      </w:pPr>
      <w:r w:rsidRPr="005B0686">
        <w:rPr>
          <w:rFonts w:ascii="Bookman Old Style" w:hAnsi="Bookman Old Style"/>
        </w:rPr>
        <w:t xml:space="preserve">a) Drawings furnished by the BESCOM/ Consultant as a basis for Bid/ Proposals. </w:t>
      </w:r>
    </w:p>
    <w:p w14:paraId="74D3E186" w14:textId="77777777" w:rsidR="00BD3399" w:rsidRPr="005B0686" w:rsidRDefault="00BD3399" w:rsidP="00BD3399">
      <w:pPr>
        <w:spacing w:line="276" w:lineRule="auto"/>
        <w:ind w:left="851" w:hanging="290"/>
        <w:jc w:val="both"/>
        <w:rPr>
          <w:rFonts w:ascii="Bookman Old Style" w:hAnsi="Bookman Old Style"/>
        </w:rPr>
      </w:pPr>
      <w:r w:rsidRPr="005B0686">
        <w:rPr>
          <w:rFonts w:ascii="Bookman Old Style" w:hAnsi="Bookman Old Style"/>
        </w:rPr>
        <w:t>b) Supplementary Drawings furnished by the BESCOM/ Consultant to clarify and to define in greater detail the intent of the Contract.</w:t>
      </w:r>
    </w:p>
    <w:p w14:paraId="7F7FC271" w14:textId="77777777" w:rsidR="00BD3399" w:rsidRPr="005B0686" w:rsidRDefault="00BD3399" w:rsidP="00BD3399">
      <w:pPr>
        <w:spacing w:line="276" w:lineRule="auto"/>
        <w:ind w:left="851" w:hanging="290"/>
        <w:jc w:val="both"/>
        <w:rPr>
          <w:rFonts w:ascii="Bookman Old Style" w:hAnsi="Bookman Old Style"/>
        </w:rPr>
      </w:pPr>
      <w:r w:rsidRPr="005B0686">
        <w:rPr>
          <w:rFonts w:ascii="Bookman Old Style" w:hAnsi="Bookman Old Style"/>
        </w:rPr>
        <w:t>c) Drawings submitted by the Contractor with his Bid, provided such Drawings are acceptable to the BESCOM/ Consultant.</w:t>
      </w:r>
    </w:p>
    <w:p w14:paraId="6353777D" w14:textId="77777777" w:rsidR="00BD3399" w:rsidRPr="005B0686" w:rsidRDefault="00BD3399" w:rsidP="00BD3399">
      <w:pPr>
        <w:spacing w:line="276" w:lineRule="auto"/>
        <w:ind w:left="851" w:hanging="290"/>
        <w:jc w:val="both"/>
        <w:rPr>
          <w:rFonts w:ascii="Bookman Old Style" w:hAnsi="Bookman Old Style"/>
        </w:rPr>
      </w:pPr>
      <w:r w:rsidRPr="005B0686">
        <w:rPr>
          <w:rFonts w:ascii="Bookman Old Style" w:hAnsi="Bookman Old Style"/>
        </w:rPr>
        <w:t>d) Drawings furnished by the BESCOM/ Consultant to the Contractor during the progress of the Work; and</w:t>
      </w:r>
    </w:p>
    <w:p w14:paraId="141BDBCB" w14:textId="77777777" w:rsidR="00BD3399" w:rsidRPr="005B0686" w:rsidRDefault="00BD3399" w:rsidP="00BD3399">
      <w:pPr>
        <w:spacing w:line="276" w:lineRule="auto"/>
        <w:ind w:left="851" w:hanging="290"/>
        <w:jc w:val="both"/>
        <w:rPr>
          <w:rFonts w:ascii="Bookman Old Style" w:hAnsi="Bookman Old Style"/>
        </w:rPr>
      </w:pPr>
      <w:r w:rsidRPr="005B0686">
        <w:rPr>
          <w:rFonts w:ascii="Bookman Old Style" w:hAnsi="Bookman Old Style"/>
        </w:rPr>
        <w:t>e) Engineering Data and Drawings submitted by the Contractor during the progress of the Work provided such Drawings are acceptable to the BESCOM/Consultant.</w:t>
      </w:r>
    </w:p>
    <w:p w14:paraId="0BCBA502" w14:textId="77777777" w:rsidR="00BD3399" w:rsidRPr="005B0686" w:rsidRDefault="00BD3399" w:rsidP="00BD3399">
      <w:pPr>
        <w:jc w:val="both"/>
        <w:rPr>
          <w:rFonts w:ascii="Bookman Old Style" w:hAnsi="Bookman Old Style"/>
        </w:rPr>
      </w:pPr>
    </w:p>
    <w:p w14:paraId="1E86024A"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1.29</w:t>
      </w:r>
      <w:r w:rsidRPr="005B0686">
        <w:rPr>
          <w:rFonts w:ascii="Bookman Old Style" w:hAnsi="Bookman Old Style"/>
        </w:rPr>
        <w:tab/>
      </w:r>
      <w:r w:rsidRPr="005B0686">
        <w:rPr>
          <w:rFonts w:ascii="Bookman Old Style" w:hAnsi="Bookman Old Style"/>
          <w:b/>
        </w:rPr>
        <w:t>'Codes'</w:t>
      </w:r>
      <w:r w:rsidRPr="005B0686">
        <w:rPr>
          <w:rFonts w:ascii="Bookman Old Style" w:hAnsi="Bookman Old Style"/>
        </w:rPr>
        <w:t xml:space="preserve"> shall mean the following, but not limited to, including the latest Amendments, and/or Replacements if any:</w:t>
      </w:r>
    </w:p>
    <w:p w14:paraId="16128C14" w14:textId="77777777" w:rsidR="00BD3399" w:rsidRPr="005B0686" w:rsidRDefault="00BD3399" w:rsidP="0032719C">
      <w:pPr>
        <w:numPr>
          <w:ilvl w:val="0"/>
          <w:numId w:val="36"/>
        </w:numPr>
        <w:ind w:hanging="561"/>
        <w:jc w:val="both"/>
        <w:rPr>
          <w:rFonts w:ascii="Bookman Old Style" w:hAnsi="Bookman Old Style"/>
        </w:rPr>
      </w:pPr>
      <w:r w:rsidRPr="005B0686">
        <w:rPr>
          <w:rFonts w:ascii="Bookman Old Style" w:hAnsi="Bookman Old Style" w:cs="Times New Roman"/>
        </w:rPr>
        <w:t>Indian Electricity Act, 2003 for further codes and Rules and   Regulations made there under.</w:t>
      </w:r>
    </w:p>
    <w:p w14:paraId="6094A1C6" w14:textId="77777777" w:rsidR="00BD3399" w:rsidRPr="005B0686" w:rsidRDefault="00BD3399" w:rsidP="0032719C">
      <w:pPr>
        <w:numPr>
          <w:ilvl w:val="0"/>
          <w:numId w:val="36"/>
        </w:numPr>
        <w:ind w:hanging="561"/>
        <w:jc w:val="both"/>
        <w:rPr>
          <w:rFonts w:ascii="Bookman Old Style" w:hAnsi="Bookman Old Style"/>
        </w:rPr>
      </w:pPr>
      <w:r w:rsidRPr="005B0686">
        <w:rPr>
          <w:rFonts w:ascii="Bookman Old Style" w:hAnsi="Bookman Old Style"/>
        </w:rPr>
        <w:t>Indian Factory Act, 1948, and Rules and Regulations made thereunder.</w:t>
      </w:r>
    </w:p>
    <w:p w14:paraId="410EFFD9" w14:textId="77777777" w:rsidR="00BD3399" w:rsidRPr="005B0686" w:rsidRDefault="00BD3399" w:rsidP="0032719C">
      <w:pPr>
        <w:numPr>
          <w:ilvl w:val="0"/>
          <w:numId w:val="36"/>
        </w:numPr>
        <w:ind w:hanging="561"/>
        <w:jc w:val="both"/>
        <w:rPr>
          <w:rFonts w:ascii="Bookman Old Style" w:hAnsi="Bookman Old Style"/>
        </w:rPr>
      </w:pPr>
      <w:r w:rsidRPr="005B0686">
        <w:rPr>
          <w:rFonts w:ascii="Bookman Old Style" w:hAnsi="Bookman Old Style"/>
        </w:rPr>
        <w:t>Indian Explosive Act, 1884, and Rules and Regulations made thereunder.</w:t>
      </w:r>
    </w:p>
    <w:p w14:paraId="7779F647" w14:textId="77777777" w:rsidR="00BD3399" w:rsidRPr="005B0686" w:rsidRDefault="00BD3399" w:rsidP="0032719C">
      <w:pPr>
        <w:numPr>
          <w:ilvl w:val="0"/>
          <w:numId w:val="36"/>
        </w:numPr>
        <w:ind w:hanging="561"/>
        <w:jc w:val="both"/>
        <w:rPr>
          <w:rFonts w:ascii="Bookman Old Style" w:hAnsi="Bookman Old Style"/>
        </w:rPr>
      </w:pPr>
      <w:r w:rsidRPr="005B0686">
        <w:rPr>
          <w:rFonts w:ascii="Bookman Old Style" w:hAnsi="Bookman Old Style"/>
        </w:rPr>
        <w:t>Indian Petroleum Act, 1934, and Rules and Regulations made there under.</w:t>
      </w:r>
    </w:p>
    <w:p w14:paraId="1CEA08D1" w14:textId="77777777" w:rsidR="00BD3399" w:rsidRPr="005B0686" w:rsidRDefault="00BD3399" w:rsidP="0032719C">
      <w:pPr>
        <w:numPr>
          <w:ilvl w:val="0"/>
          <w:numId w:val="36"/>
        </w:numPr>
        <w:ind w:hanging="561"/>
        <w:jc w:val="both"/>
        <w:rPr>
          <w:rFonts w:ascii="Bookman Old Style" w:hAnsi="Bookman Old Style"/>
        </w:rPr>
      </w:pPr>
      <w:r w:rsidRPr="005B0686">
        <w:rPr>
          <w:rFonts w:ascii="Bookman Old Style" w:hAnsi="Bookman Old Style"/>
        </w:rPr>
        <w:t>A.S.M.E. Test Codes.</w:t>
      </w:r>
    </w:p>
    <w:p w14:paraId="5960F9B0" w14:textId="77777777" w:rsidR="00BD3399" w:rsidRPr="005B0686" w:rsidRDefault="00BD3399" w:rsidP="0032719C">
      <w:pPr>
        <w:numPr>
          <w:ilvl w:val="0"/>
          <w:numId w:val="36"/>
        </w:numPr>
        <w:ind w:hanging="561"/>
        <w:jc w:val="both"/>
        <w:rPr>
          <w:rFonts w:ascii="Bookman Old Style" w:hAnsi="Bookman Old Style"/>
        </w:rPr>
      </w:pPr>
      <w:r w:rsidRPr="005B0686">
        <w:rPr>
          <w:rFonts w:ascii="Bookman Old Style" w:hAnsi="Bookman Old Style"/>
        </w:rPr>
        <w:t>A.I.E.E. Test Codes.</w:t>
      </w:r>
    </w:p>
    <w:p w14:paraId="7857C4E1" w14:textId="77777777" w:rsidR="00BD3399" w:rsidRPr="005B0686" w:rsidRDefault="00BD3399" w:rsidP="0032719C">
      <w:pPr>
        <w:numPr>
          <w:ilvl w:val="0"/>
          <w:numId w:val="36"/>
        </w:numPr>
        <w:ind w:hanging="561"/>
        <w:jc w:val="both"/>
        <w:rPr>
          <w:rFonts w:ascii="Bookman Old Style" w:hAnsi="Bookman Old Style"/>
        </w:rPr>
      </w:pPr>
      <w:r w:rsidRPr="005B0686">
        <w:rPr>
          <w:rFonts w:ascii="Bookman Old Style" w:hAnsi="Bookman Old Style"/>
        </w:rPr>
        <w:t>American Society of Materials Testing Codes.</w:t>
      </w:r>
    </w:p>
    <w:p w14:paraId="5A28D3D0" w14:textId="77777777" w:rsidR="00BD3399" w:rsidRPr="005B0686" w:rsidRDefault="00BD3399" w:rsidP="0032719C">
      <w:pPr>
        <w:numPr>
          <w:ilvl w:val="0"/>
          <w:numId w:val="36"/>
        </w:numPr>
        <w:ind w:hanging="561"/>
        <w:jc w:val="both"/>
        <w:rPr>
          <w:rFonts w:ascii="Bookman Old Style" w:hAnsi="Bookman Old Style"/>
        </w:rPr>
      </w:pPr>
      <w:r w:rsidRPr="005B0686">
        <w:rPr>
          <w:rFonts w:ascii="Bookman Old Style" w:hAnsi="Bookman Old Style"/>
        </w:rPr>
        <w:t>Standards of the Indian Standards Institution.</w:t>
      </w:r>
    </w:p>
    <w:p w14:paraId="6B52B7F0" w14:textId="77777777" w:rsidR="00BD3399" w:rsidRPr="005B0686" w:rsidRDefault="00BD3399" w:rsidP="0032719C">
      <w:pPr>
        <w:numPr>
          <w:ilvl w:val="0"/>
          <w:numId w:val="36"/>
        </w:numPr>
        <w:ind w:hanging="561"/>
        <w:jc w:val="both"/>
        <w:rPr>
          <w:rFonts w:ascii="Bookman Old Style" w:hAnsi="Bookman Old Style"/>
        </w:rPr>
      </w:pPr>
      <w:r w:rsidRPr="005B0686">
        <w:rPr>
          <w:rFonts w:ascii="Bookman Old Style" w:hAnsi="Bookman Old Style"/>
        </w:rPr>
        <w:t>Other Internationally approved Standards and/or Rules and Regulations touching the subject Matter of the Contract.</w:t>
      </w:r>
    </w:p>
    <w:p w14:paraId="5F67692C" w14:textId="77777777" w:rsidR="00BD3399" w:rsidRPr="005B0686" w:rsidRDefault="00BD3399" w:rsidP="00BD3399">
      <w:pPr>
        <w:jc w:val="both"/>
        <w:rPr>
          <w:rFonts w:ascii="Bookman Old Style" w:hAnsi="Bookman Old Style"/>
        </w:rPr>
      </w:pPr>
    </w:p>
    <w:p w14:paraId="1D3AA7E9" w14:textId="77777777" w:rsidR="00BD3399" w:rsidRPr="005B0686" w:rsidRDefault="00BD3399" w:rsidP="00BD3399">
      <w:pPr>
        <w:ind w:left="720" w:right="-270" w:hanging="720"/>
        <w:jc w:val="both"/>
        <w:rPr>
          <w:rFonts w:ascii="Bookman Old Style" w:hAnsi="Bookman Old Style"/>
        </w:rPr>
      </w:pPr>
      <w:r w:rsidRPr="005B0686">
        <w:rPr>
          <w:rFonts w:ascii="Bookman Old Style" w:hAnsi="Bookman Old Style"/>
        </w:rPr>
        <w:t>1.30</w:t>
      </w:r>
      <w:r w:rsidRPr="005B0686">
        <w:rPr>
          <w:rFonts w:ascii="Bookman Old Style" w:hAnsi="Bookman Old Style"/>
        </w:rPr>
        <w:tab/>
        <w:t xml:space="preserve">Words imparting the </w:t>
      </w:r>
      <w:r w:rsidRPr="005B0686">
        <w:rPr>
          <w:rFonts w:ascii="Bookman Old Style" w:hAnsi="Bookman Old Style"/>
          <w:b/>
        </w:rPr>
        <w:t xml:space="preserve">Singular only </w:t>
      </w:r>
      <w:r w:rsidRPr="005B0686">
        <w:rPr>
          <w:rFonts w:ascii="Bookman Old Style" w:hAnsi="Bookman Old Style"/>
        </w:rPr>
        <w:t xml:space="preserve">shall also include the </w:t>
      </w:r>
      <w:r w:rsidRPr="005B0686">
        <w:rPr>
          <w:rFonts w:ascii="Bookman Old Style" w:hAnsi="Bookman Old Style"/>
          <w:b/>
        </w:rPr>
        <w:t>Plural</w:t>
      </w:r>
      <w:r w:rsidRPr="005B0686">
        <w:rPr>
          <w:rFonts w:ascii="Bookman Old Style" w:hAnsi="Bookman Old Style"/>
        </w:rPr>
        <w:t xml:space="preserve"> and vice-versa where the Context so requires.</w:t>
      </w:r>
    </w:p>
    <w:p w14:paraId="6E4850D6" w14:textId="77777777" w:rsidR="00BD3399" w:rsidRPr="005B0686" w:rsidRDefault="00BD3399" w:rsidP="00BD3399">
      <w:pPr>
        <w:jc w:val="both"/>
        <w:rPr>
          <w:rFonts w:ascii="Bookman Old Style" w:hAnsi="Bookman Old Style"/>
        </w:rPr>
      </w:pPr>
    </w:p>
    <w:p w14:paraId="67520E9C" w14:textId="77777777" w:rsidR="00BD3399" w:rsidRPr="005B0686" w:rsidRDefault="00BD3399" w:rsidP="00BD3399">
      <w:pPr>
        <w:ind w:left="720" w:right="-270" w:hanging="720"/>
        <w:jc w:val="both"/>
        <w:rPr>
          <w:rFonts w:ascii="Bookman Old Style" w:hAnsi="Bookman Old Style"/>
        </w:rPr>
      </w:pPr>
      <w:r w:rsidRPr="005B0686">
        <w:rPr>
          <w:rFonts w:ascii="Bookman Old Style" w:hAnsi="Bookman Old Style"/>
        </w:rPr>
        <w:t>1.31</w:t>
      </w:r>
      <w:r w:rsidRPr="005B0686">
        <w:rPr>
          <w:rFonts w:ascii="Bookman Old Style" w:hAnsi="Bookman Old Style"/>
        </w:rPr>
        <w:tab/>
        <w:t xml:space="preserve">Words imparting </w:t>
      </w:r>
      <w:r w:rsidRPr="005B0686">
        <w:rPr>
          <w:rFonts w:ascii="Bookman Old Style" w:hAnsi="Bookman Old Style"/>
          <w:b/>
        </w:rPr>
        <w:t>'Persons'</w:t>
      </w:r>
      <w:r w:rsidRPr="005B0686">
        <w:rPr>
          <w:rFonts w:ascii="Bookman Old Style" w:hAnsi="Bookman Old Style"/>
        </w:rPr>
        <w:t xml:space="preserve"> shall include Firms, Companies, Corporation and Associations or Bodies of individuals, whether incorporated or not.</w:t>
      </w:r>
    </w:p>
    <w:p w14:paraId="52077407" w14:textId="77777777" w:rsidR="00BD3399" w:rsidRPr="005B0686" w:rsidRDefault="00BD3399" w:rsidP="00BD3399">
      <w:pPr>
        <w:jc w:val="both"/>
        <w:rPr>
          <w:rFonts w:ascii="Bookman Old Style" w:hAnsi="Bookman Old Style"/>
        </w:rPr>
      </w:pPr>
    </w:p>
    <w:p w14:paraId="02FB05F7" w14:textId="77777777" w:rsidR="00BD3399" w:rsidRPr="005B0686" w:rsidRDefault="00BD3399" w:rsidP="00BD3399">
      <w:pPr>
        <w:ind w:left="720" w:right="-270" w:hanging="720"/>
        <w:jc w:val="both"/>
        <w:rPr>
          <w:rFonts w:ascii="Bookman Old Style" w:hAnsi="Bookman Old Style"/>
        </w:rPr>
      </w:pPr>
      <w:r w:rsidRPr="005B0686">
        <w:rPr>
          <w:rFonts w:ascii="Bookman Old Style" w:hAnsi="Bookman Old Style"/>
        </w:rPr>
        <w:lastRenderedPageBreak/>
        <w:t>1.32</w:t>
      </w:r>
      <w:r w:rsidRPr="005B0686">
        <w:rPr>
          <w:rFonts w:ascii="Bookman Old Style" w:hAnsi="Bookman Old Style"/>
        </w:rPr>
        <w:tab/>
      </w:r>
      <w:r w:rsidRPr="005B0686">
        <w:rPr>
          <w:rFonts w:ascii="Bookman Old Style" w:hAnsi="Bookman Old Style"/>
          <w:b/>
        </w:rPr>
        <w:t>"Bidding Documents"</w:t>
      </w:r>
      <w:r w:rsidRPr="005B0686">
        <w:rPr>
          <w:rFonts w:ascii="Bookman Old Style" w:hAnsi="Bookman Old Style"/>
        </w:rPr>
        <w:t>: Means Information &amp; Instructions, General Conditions of Contract, Special Conditions of Contract, Technical Specifications, Drawings and other Annexures included in Sections IFB, ITB, GCC, SCC, TS, DRS, BPS.</w:t>
      </w:r>
    </w:p>
    <w:p w14:paraId="73208AE7" w14:textId="77777777" w:rsidR="00BD3399" w:rsidRPr="005B0686" w:rsidRDefault="00BD3399" w:rsidP="00BD3399">
      <w:pPr>
        <w:jc w:val="both"/>
        <w:rPr>
          <w:rFonts w:ascii="Bookman Old Style" w:hAnsi="Bookman Old Style"/>
        </w:rPr>
      </w:pPr>
    </w:p>
    <w:p w14:paraId="427DA646"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1.33</w:t>
      </w:r>
      <w:r w:rsidRPr="005B0686">
        <w:rPr>
          <w:rFonts w:ascii="Bookman Old Style" w:hAnsi="Bookman Old Style"/>
        </w:rPr>
        <w:tab/>
      </w:r>
      <w:r w:rsidRPr="005B0686">
        <w:rPr>
          <w:rFonts w:ascii="Bookman Old Style" w:hAnsi="Bookman Old Style"/>
          <w:b/>
        </w:rPr>
        <w:t>"Tests on Completion":</w:t>
      </w:r>
      <w:r w:rsidRPr="005B0686">
        <w:rPr>
          <w:rFonts w:ascii="Bookman Old Style" w:hAnsi="Bookman Old Style"/>
        </w:rPr>
        <w:t xml:space="preserve"> Means the Tests that are prescribed in the Bidding Documents to be made before Materials are accepted by the BESCOM.</w:t>
      </w:r>
    </w:p>
    <w:p w14:paraId="69609AA0" w14:textId="77777777" w:rsidR="00BD3399" w:rsidRPr="005B0686" w:rsidRDefault="00BD3399" w:rsidP="00BD3399">
      <w:pPr>
        <w:jc w:val="both"/>
        <w:rPr>
          <w:rFonts w:ascii="Bookman Old Style" w:hAnsi="Bookman Old Style"/>
        </w:rPr>
      </w:pPr>
    </w:p>
    <w:p w14:paraId="3A18EC1A" w14:textId="77777777" w:rsidR="00BD3399" w:rsidRPr="005B0686" w:rsidRDefault="00BD3399" w:rsidP="00BD3399">
      <w:pPr>
        <w:ind w:left="720" w:right="-270" w:hanging="720"/>
        <w:jc w:val="both"/>
        <w:rPr>
          <w:rFonts w:ascii="Bookman Old Style" w:hAnsi="Bookman Old Style"/>
        </w:rPr>
      </w:pPr>
      <w:r w:rsidRPr="005B0686">
        <w:rPr>
          <w:rFonts w:ascii="Bookman Old Style" w:hAnsi="Bookman Old Style"/>
        </w:rPr>
        <w:t>1.34</w:t>
      </w:r>
      <w:r w:rsidRPr="005B0686">
        <w:rPr>
          <w:rFonts w:ascii="Bookman Old Style" w:hAnsi="Bookman Old Style"/>
        </w:rPr>
        <w:tab/>
      </w:r>
      <w:r w:rsidRPr="005B0686">
        <w:rPr>
          <w:rFonts w:ascii="Bookman Old Style" w:hAnsi="Bookman Old Style"/>
          <w:b/>
        </w:rPr>
        <w:t>"Destination"</w:t>
      </w:r>
      <w:r w:rsidRPr="005B0686">
        <w:rPr>
          <w:rFonts w:ascii="Bookman Old Style" w:hAnsi="Bookman Old Style"/>
        </w:rPr>
        <w:tab/>
        <w:t>: Means the Location where the Goods are specified to be delivered and where they will be accepted by the BESCOM.</w:t>
      </w:r>
    </w:p>
    <w:p w14:paraId="69268493" w14:textId="77777777" w:rsidR="00BD3399" w:rsidRPr="005B0686" w:rsidRDefault="00BD3399" w:rsidP="00BD3399">
      <w:pPr>
        <w:jc w:val="both"/>
        <w:rPr>
          <w:rFonts w:ascii="Bookman Old Style" w:hAnsi="Bookman Old Style"/>
        </w:rPr>
      </w:pPr>
    </w:p>
    <w:p w14:paraId="05B8E129" w14:textId="77777777" w:rsidR="00BD3399" w:rsidRPr="005B0686" w:rsidRDefault="00BD3399" w:rsidP="00BD3399">
      <w:pPr>
        <w:ind w:left="720" w:right="-270" w:hanging="720"/>
        <w:jc w:val="both"/>
        <w:rPr>
          <w:rFonts w:ascii="Bookman Old Style" w:hAnsi="Bookman Old Style"/>
        </w:rPr>
      </w:pPr>
      <w:r w:rsidRPr="005B0686">
        <w:rPr>
          <w:rFonts w:ascii="Bookman Old Style" w:hAnsi="Bookman Old Style"/>
        </w:rPr>
        <w:t>1.35</w:t>
      </w:r>
      <w:r w:rsidRPr="005B0686">
        <w:rPr>
          <w:rFonts w:ascii="Bookman Old Style" w:hAnsi="Bookman Old Style"/>
        </w:rPr>
        <w:tab/>
      </w:r>
      <w:r w:rsidRPr="005B0686">
        <w:rPr>
          <w:rFonts w:ascii="Bookman Old Style" w:hAnsi="Bookman Old Style"/>
          <w:b/>
        </w:rPr>
        <w:t>"Engineer":</w:t>
      </w:r>
      <w:r w:rsidRPr="005B0686">
        <w:rPr>
          <w:rFonts w:ascii="Bookman Old Style" w:hAnsi="Bookman Old Style"/>
        </w:rPr>
        <w:t xml:space="preserve"> Engineer means The Chief General Manager, Procurement, Corporate Office, KR. Circle, Bangalore, BESCOM./SE(El), C, O&amp;M Circles/EE, C,O&amp;M Division/AEE C,O&amp;M Sub division/AE/JE of the section.</w:t>
      </w:r>
    </w:p>
    <w:p w14:paraId="20A288A2" w14:textId="77777777" w:rsidR="00BD3399" w:rsidRPr="005B0686" w:rsidRDefault="00BD3399" w:rsidP="00BD3399">
      <w:pPr>
        <w:jc w:val="both"/>
        <w:rPr>
          <w:rFonts w:ascii="Bookman Old Style" w:hAnsi="Bookman Old Style"/>
        </w:rPr>
      </w:pPr>
    </w:p>
    <w:p w14:paraId="1660852C" w14:textId="77777777" w:rsidR="00BD3399" w:rsidRPr="005B0686" w:rsidRDefault="00BD3399" w:rsidP="00BD3399">
      <w:pPr>
        <w:jc w:val="both"/>
        <w:rPr>
          <w:rFonts w:ascii="Bookman Old Style" w:hAnsi="Bookman Old Style"/>
        </w:rPr>
      </w:pPr>
      <w:r w:rsidRPr="005B0686">
        <w:rPr>
          <w:rFonts w:ascii="Bookman Old Style" w:hAnsi="Bookman Old Style"/>
        </w:rPr>
        <w:t>1.36</w:t>
      </w:r>
      <w:r w:rsidRPr="005B0686">
        <w:rPr>
          <w:rFonts w:ascii="Bookman Old Style" w:hAnsi="Bookman Old Style"/>
        </w:rPr>
        <w:tab/>
      </w:r>
      <w:r w:rsidRPr="005B0686">
        <w:rPr>
          <w:rFonts w:ascii="Bookman Old Style" w:hAnsi="Bookman Old Style"/>
          <w:b/>
        </w:rPr>
        <w:t>"Owner’s Representative”</w:t>
      </w:r>
      <w:r w:rsidRPr="005B0686">
        <w:rPr>
          <w:rFonts w:ascii="Bookman Old Style" w:hAnsi="Bookman Old Style"/>
        </w:rPr>
        <w:t>: Mean,</w:t>
      </w:r>
    </w:p>
    <w:p w14:paraId="0FE1A60E" w14:textId="77777777" w:rsidR="00BD3399" w:rsidRPr="005B0686" w:rsidRDefault="00BD3399" w:rsidP="00BD3399">
      <w:pPr>
        <w:ind w:left="709" w:hanging="709"/>
        <w:jc w:val="both"/>
        <w:rPr>
          <w:rFonts w:ascii="Bookman Old Style" w:hAnsi="Bookman Old Style"/>
        </w:rPr>
      </w:pPr>
      <w:r w:rsidRPr="005B0686">
        <w:rPr>
          <w:rFonts w:ascii="Bookman Old Style" w:hAnsi="Bookman Old Style"/>
        </w:rPr>
        <w:tab/>
        <w:t>Chief General Manager, Procurement / The Superintending Engineer (Elec.) of Circles / The Executive Engineer (Elec.) of Divisions.</w:t>
      </w:r>
    </w:p>
    <w:p w14:paraId="5EAC1BFC" w14:textId="77777777" w:rsidR="00BD3399" w:rsidRPr="005B0686" w:rsidRDefault="00BD3399" w:rsidP="00BD3399">
      <w:pPr>
        <w:spacing w:line="360" w:lineRule="auto"/>
        <w:jc w:val="both"/>
        <w:rPr>
          <w:rFonts w:ascii="Bookman Old Style" w:hAnsi="Bookman Old Style"/>
        </w:rPr>
      </w:pPr>
      <w:r w:rsidRPr="005B0686">
        <w:rPr>
          <w:rFonts w:ascii="Bookman Old Style" w:hAnsi="Bookman Old Style"/>
        </w:rPr>
        <w:tab/>
      </w:r>
      <w:r w:rsidRPr="005B0686">
        <w:rPr>
          <w:rFonts w:ascii="Bookman Old Style" w:hAnsi="Bookman Old Style"/>
        </w:rPr>
        <w:tab/>
      </w:r>
      <w:r w:rsidRPr="005B0686">
        <w:rPr>
          <w:rFonts w:ascii="Bookman Old Style" w:hAnsi="Bookman Old Style"/>
        </w:rPr>
        <w:tab/>
      </w:r>
      <w:r w:rsidRPr="005B0686">
        <w:rPr>
          <w:rFonts w:ascii="Bookman Old Style" w:hAnsi="Bookman Old Style"/>
        </w:rPr>
        <w:tab/>
      </w:r>
      <w:r w:rsidRPr="005B0686">
        <w:rPr>
          <w:rFonts w:ascii="Bookman Old Style" w:hAnsi="Bookman Old Style"/>
        </w:rPr>
        <w:tab/>
        <w:t>OR</w:t>
      </w:r>
    </w:p>
    <w:p w14:paraId="0BBA7588" w14:textId="77777777" w:rsidR="00BD3399" w:rsidRPr="005B0686" w:rsidRDefault="00BD3399" w:rsidP="00BD3399">
      <w:pPr>
        <w:jc w:val="both"/>
        <w:rPr>
          <w:rFonts w:ascii="Bookman Old Style" w:hAnsi="Bookman Old Style"/>
        </w:rPr>
      </w:pPr>
      <w:r w:rsidRPr="005B0686">
        <w:rPr>
          <w:rFonts w:ascii="Bookman Old Style" w:hAnsi="Bookman Old Style"/>
        </w:rPr>
        <w:tab/>
        <w:t>Any other Engineer who has been assigned with the Job</w:t>
      </w:r>
    </w:p>
    <w:p w14:paraId="0B3B93DD" w14:textId="77777777" w:rsidR="00BD3399" w:rsidRPr="005B0686" w:rsidRDefault="00BD3399" w:rsidP="00BD3399">
      <w:pPr>
        <w:ind w:left="720" w:hanging="720"/>
        <w:jc w:val="both"/>
        <w:rPr>
          <w:rFonts w:ascii="Bookman Old Style" w:hAnsi="Bookman Old Style"/>
        </w:rPr>
      </w:pPr>
    </w:p>
    <w:p w14:paraId="07A43445" w14:textId="77777777" w:rsidR="00BD3399" w:rsidRPr="005B0686" w:rsidRDefault="00BD3399" w:rsidP="00BD3399">
      <w:pPr>
        <w:ind w:left="720" w:right="-270" w:hanging="720"/>
        <w:jc w:val="both"/>
        <w:rPr>
          <w:rFonts w:ascii="Bookman Old Style" w:hAnsi="Bookman Old Style"/>
        </w:rPr>
      </w:pPr>
      <w:r w:rsidRPr="005B0686">
        <w:rPr>
          <w:rFonts w:ascii="Bookman Old Style" w:hAnsi="Bookman Old Style"/>
        </w:rPr>
        <w:t>1.37</w:t>
      </w:r>
      <w:r w:rsidRPr="005B0686">
        <w:rPr>
          <w:rFonts w:ascii="Bookman Old Style" w:hAnsi="Bookman Old Style"/>
        </w:rPr>
        <w:tab/>
        <w:t>"</w:t>
      </w:r>
      <w:r w:rsidRPr="005B0686">
        <w:rPr>
          <w:rFonts w:ascii="Bookman Old Style" w:hAnsi="Bookman Old Style"/>
          <w:b/>
        </w:rPr>
        <w:t>Commissioning:</w:t>
      </w:r>
      <w:r w:rsidRPr="005B0686">
        <w:rPr>
          <w:rFonts w:ascii="Bookman Old Style" w:hAnsi="Bookman Old Style"/>
        </w:rPr>
        <w:t xml:space="preserve"> mean charging the Electrical equipment’s at Rated Voltage after Completion of Erection, Testing and Completion of Pre-Commissioning checks.</w:t>
      </w:r>
    </w:p>
    <w:p w14:paraId="4175EA45" w14:textId="77777777" w:rsidR="00BD3399" w:rsidRPr="005B0686" w:rsidRDefault="00BD3399" w:rsidP="00BD3399">
      <w:pPr>
        <w:jc w:val="both"/>
        <w:rPr>
          <w:rFonts w:ascii="Bookman Old Style" w:hAnsi="Bookman Old Style"/>
        </w:rPr>
      </w:pPr>
    </w:p>
    <w:p w14:paraId="63A9438A" w14:textId="77777777" w:rsidR="00BD3399" w:rsidRPr="005B0686" w:rsidRDefault="00BD3399" w:rsidP="00BD3399">
      <w:pPr>
        <w:ind w:left="720" w:right="-270" w:hanging="720"/>
        <w:jc w:val="both"/>
        <w:rPr>
          <w:rFonts w:ascii="Bookman Old Style" w:hAnsi="Bookman Old Style"/>
        </w:rPr>
      </w:pPr>
      <w:r w:rsidRPr="005B0686">
        <w:rPr>
          <w:rFonts w:ascii="Bookman Old Style" w:hAnsi="Bookman Old Style"/>
        </w:rPr>
        <w:t xml:space="preserve">1.38 </w:t>
      </w:r>
      <w:r w:rsidRPr="005B0686">
        <w:rPr>
          <w:rFonts w:ascii="Bookman Old Style" w:hAnsi="Bookman Old Style"/>
        </w:rPr>
        <w:tab/>
        <w:t>The Term ‘</w:t>
      </w:r>
      <w:r w:rsidRPr="005B0686">
        <w:rPr>
          <w:rFonts w:ascii="Bookman Old Style" w:hAnsi="Bookman Old Style"/>
          <w:b/>
        </w:rPr>
        <w:t>Services</w:t>
      </w:r>
      <w:r w:rsidRPr="005B0686">
        <w:rPr>
          <w:rFonts w:ascii="Bookman Old Style" w:hAnsi="Bookman Old Style"/>
        </w:rPr>
        <w:t>’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6F90E33D" w14:textId="77777777" w:rsidR="00BD3399" w:rsidRPr="005B0686" w:rsidRDefault="00BD3399" w:rsidP="00BD3399">
      <w:pPr>
        <w:jc w:val="both"/>
        <w:rPr>
          <w:rFonts w:ascii="Bookman Old Style" w:hAnsi="Bookman Old Style"/>
        </w:rPr>
      </w:pPr>
    </w:p>
    <w:p w14:paraId="246AA0C2" w14:textId="77777777" w:rsidR="00BD3399" w:rsidRPr="005B0686" w:rsidRDefault="00BD3399" w:rsidP="00BD3399">
      <w:pPr>
        <w:jc w:val="both"/>
        <w:rPr>
          <w:rFonts w:ascii="Bookman Old Style" w:hAnsi="Bookman Old Style"/>
        </w:rPr>
      </w:pPr>
      <w:r w:rsidRPr="005B0686">
        <w:rPr>
          <w:rFonts w:ascii="Bookman Old Style" w:hAnsi="Bookman Old Style"/>
        </w:rPr>
        <w:t>1.39</w:t>
      </w:r>
      <w:r w:rsidRPr="005B0686">
        <w:rPr>
          <w:rFonts w:ascii="Bookman Old Style" w:hAnsi="Bookman Old Style"/>
        </w:rPr>
        <w:tab/>
        <w:t>In addition to the above, the following definitions shall also apply:</w:t>
      </w:r>
    </w:p>
    <w:p w14:paraId="29A60739" w14:textId="77777777" w:rsidR="00BD3399" w:rsidRPr="005B0686" w:rsidRDefault="00BD3399" w:rsidP="00BD3399">
      <w:pPr>
        <w:jc w:val="both"/>
        <w:rPr>
          <w:rFonts w:ascii="Bookman Old Style" w:hAnsi="Bookman Old Style"/>
        </w:rPr>
      </w:pPr>
    </w:p>
    <w:p w14:paraId="616FD9E4" w14:textId="77777777" w:rsidR="00BD3399" w:rsidRPr="005B0686" w:rsidRDefault="00BD3399" w:rsidP="00BD3399">
      <w:pPr>
        <w:ind w:left="1134" w:right="-270" w:hanging="425"/>
        <w:jc w:val="both"/>
        <w:rPr>
          <w:rFonts w:ascii="Bookman Old Style" w:hAnsi="Bookman Old Style"/>
        </w:rPr>
      </w:pPr>
      <w:r w:rsidRPr="005B0686">
        <w:rPr>
          <w:rFonts w:ascii="Bookman Old Style" w:hAnsi="Bookman Old Style"/>
        </w:rPr>
        <w:t>a) '</w:t>
      </w:r>
      <w:r w:rsidRPr="005B0686">
        <w:rPr>
          <w:rFonts w:ascii="Bookman Old Style" w:hAnsi="Bookman Old Style"/>
          <w:b/>
        </w:rPr>
        <w:t>All Equipment and Materials</w:t>
      </w:r>
      <w:r w:rsidRPr="005B0686">
        <w:rPr>
          <w:rFonts w:ascii="Bookman Old Style" w:hAnsi="Bookman Old Style"/>
        </w:rPr>
        <w:t>' to be supplied shall also mean '</w:t>
      </w:r>
      <w:r w:rsidRPr="005B0686">
        <w:rPr>
          <w:rFonts w:ascii="Bookman Old Style" w:hAnsi="Bookman Old Style"/>
          <w:b/>
        </w:rPr>
        <w:t>Goods</w:t>
      </w:r>
      <w:r w:rsidRPr="005B0686">
        <w:rPr>
          <w:rFonts w:ascii="Bookman Old Style" w:hAnsi="Bookman Old Style"/>
        </w:rPr>
        <w:t>'.</w:t>
      </w:r>
    </w:p>
    <w:p w14:paraId="1B06E4E9" w14:textId="77777777" w:rsidR="00BD3399" w:rsidRPr="005B0686" w:rsidRDefault="00BD3399" w:rsidP="00BD3399">
      <w:pPr>
        <w:ind w:left="1134" w:hanging="425"/>
        <w:jc w:val="both"/>
        <w:rPr>
          <w:rFonts w:ascii="Bookman Old Style" w:hAnsi="Bookman Old Style"/>
        </w:rPr>
      </w:pPr>
      <w:r w:rsidRPr="005B0686">
        <w:rPr>
          <w:rFonts w:ascii="Bookman Old Style" w:hAnsi="Bookman Old Style"/>
        </w:rPr>
        <w:t xml:space="preserve">b) </w:t>
      </w:r>
      <w:r w:rsidRPr="005B0686">
        <w:rPr>
          <w:rFonts w:ascii="Bookman Old Style" w:hAnsi="Bookman Old Style"/>
          <w:b/>
        </w:rPr>
        <w:t>'Executed'</w:t>
      </w:r>
      <w:r w:rsidRPr="005B0686">
        <w:rPr>
          <w:rFonts w:ascii="Bookman Old Style" w:hAnsi="Bookman Old Style"/>
        </w:rPr>
        <w:t xml:space="preserve"> shall also mean </w:t>
      </w:r>
      <w:r w:rsidRPr="005B0686">
        <w:rPr>
          <w:rFonts w:ascii="Bookman Old Style" w:hAnsi="Bookman Old Style"/>
          <w:b/>
        </w:rPr>
        <w:t>Completed &amp; commissioned.</w:t>
      </w:r>
    </w:p>
    <w:p w14:paraId="72887364" w14:textId="77777777" w:rsidR="00BD3399" w:rsidRPr="005B0686" w:rsidRDefault="00BD3399" w:rsidP="00BD3399">
      <w:pPr>
        <w:ind w:left="1134" w:right="-270" w:hanging="425"/>
        <w:jc w:val="both"/>
        <w:rPr>
          <w:rFonts w:ascii="Bookman Old Style" w:hAnsi="Bookman Old Style"/>
        </w:rPr>
      </w:pPr>
      <w:r w:rsidRPr="005B0686">
        <w:rPr>
          <w:rFonts w:ascii="Bookman Old Style" w:hAnsi="Bookman Old Style"/>
        </w:rPr>
        <w:t xml:space="preserve">c) </w:t>
      </w:r>
      <w:r w:rsidRPr="005B0686">
        <w:rPr>
          <w:rFonts w:ascii="Bookman Old Style" w:hAnsi="Bookman Old Style"/>
          <w:b/>
        </w:rPr>
        <w:t>'Contract Performance Guarantee'</w:t>
      </w:r>
      <w:r w:rsidRPr="005B0686">
        <w:rPr>
          <w:rFonts w:ascii="Bookman Old Style" w:hAnsi="Bookman Old Style"/>
        </w:rPr>
        <w:t xml:space="preserve"> shall also mean </w:t>
      </w:r>
      <w:r w:rsidRPr="005B0686">
        <w:rPr>
          <w:rFonts w:ascii="Bookman Old Style" w:hAnsi="Bookman Old Style"/>
          <w:b/>
        </w:rPr>
        <w:t>'Performance Guarantee'.</w:t>
      </w:r>
    </w:p>
    <w:p w14:paraId="77BFBEBB" w14:textId="77777777" w:rsidR="00BD3399" w:rsidRPr="005B0686" w:rsidRDefault="00BD3399" w:rsidP="00BD3399">
      <w:pPr>
        <w:jc w:val="both"/>
        <w:rPr>
          <w:rFonts w:ascii="Bookman Old Style" w:hAnsi="Bookman Old Style"/>
        </w:rPr>
      </w:pPr>
    </w:p>
    <w:p w14:paraId="1205126F" w14:textId="77777777" w:rsidR="00BD3399" w:rsidRPr="005B0686" w:rsidRDefault="00BD3399" w:rsidP="00BD3399">
      <w:pPr>
        <w:ind w:left="720" w:right="-270" w:hanging="720"/>
        <w:jc w:val="both"/>
        <w:rPr>
          <w:rFonts w:ascii="Bookman Old Style" w:hAnsi="Bookman Old Style"/>
        </w:rPr>
      </w:pPr>
      <w:r w:rsidRPr="005B0686">
        <w:rPr>
          <w:rFonts w:ascii="Bookman Old Style" w:hAnsi="Bookman Old Style"/>
        </w:rPr>
        <w:t>1.40</w:t>
      </w:r>
      <w:r w:rsidRPr="005B0686">
        <w:rPr>
          <w:rFonts w:ascii="Bookman Old Style" w:hAnsi="Bookman Old Style"/>
        </w:rPr>
        <w:tab/>
        <w:t xml:space="preserve">Terms and Expressions not herein defined shall have the same meanings as are assigned to them in the Sale of Goods Act (1930), Indian Contract Act (1872) and General Clauses Act (1897) including Amendments thereof if any. </w:t>
      </w:r>
    </w:p>
    <w:p w14:paraId="67A0E199" w14:textId="77777777" w:rsidR="00BD3399" w:rsidRPr="005B0686" w:rsidRDefault="00BD3399" w:rsidP="00BD3399">
      <w:pPr>
        <w:ind w:left="720" w:hanging="720"/>
        <w:jc w:val="both"/>
        <w:rPr>
          <w:rFonts w:ascii="Bookman Old Style" w:hAnsi="Bookman Old Style"/>
        </w:rPr>
      </w:pPr>
    </w:p>
    <w:p w14:paraId="21FB8A0B" w14:textId="77777777" w:rsidR="00BD3399" w:rsidRPr="005B0686" w:rsidRDefault="00BD3399" w:rsidP="00BD3399">
      <w:pPr>
        <w:ind w:left="630" w:hanging="630"/>
        <w:jc w:val="both"/>
        <w:rPr>
          <w:rFonts w:ascii="Bookman Old Style" w:hAnsi="Bookman Old Style"/>
        </w:rPr>
      </w:pPr>
      <w:r w:rsidRPr="005B0686">
        <w:rPr>
          <w:rFonts w:ascii="Bookman Old Style" w:hAnsi="Bookman Old Style"/>
        </w:rPr>
        <w:t>1.41     HT- means High Tension.</w:t>
      </w:r>
    </w:p>
    <w:p w14:paraId="49EB8B35" w14:textId="77777777" w:rsidR="00BD3399" w:rsidRPr="005B0686" w:rsidRDefault="00BD3399" w:rsidP="00BD3399">
      <w:pPr>
        <w:autoSpaceDE w:val="0"/>
        <w:autoSpaceDN w:val="0"/>
        <w:adjustRightInd w:val="0"/>
        <w:rPr>
          <w:rFonts w:ascii="Bookman Old Style" w:hAnsi="Bookman Old Style"/>
        </w:rPr>
      </w:pPr>
    </w:p>
    <w:p w14:paraId="6C484778"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1.42    LT - means Low Tension.</w:t>
      </w:r>
    </w:p>
    <w:p w14:paraId="2BEAB0EB" w14:textId="77777777" w:rsidR="00BD3399" w:rsidRPr="005B0686" w:rsidRDefault="00BD3399" w:rsidP="00BD3399">
      <w:pPr>
        <w:ind w:left="720" w:hanging="720"/>
        <w:jc w:val="both"/>
        <w:rPr>
          <w:rFonts w:ascii="Bookman Old Style" w:hAnsi="Bookman Old Style"/>
        </w:rPr>
      </w:pPr>
    </w:p>
    <w:p w14:paraId="6591F79E"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1.43</w:t>
      </w:r>
      <w:r w:rsidRPr="005B0686">
        <w:rPr>
          <w:rFonts w:ascii="Bookman Old Style" w:hAnsi="Bookman Old Style"/>
        </w:rPr>
        <w:tab/>
        <w:t xml:space="preserve"> AB Cable – Aerial Bunched cable</w:t>
      </w:r>
    </w:p>
    <w:p w14:paraId="2BD556D8" w14:textId="77777777" w:rsidR="00BD3399" w:rsidRPr="005B0686" w:rsidRDefault="00BD3399" w:rsidP="00BD3399">
      <w:pPr>
        <w:ind w:left="720" w:hanging="720"/>
        <w:jc w:val="both"/>
        <w:rPr>
          <w:rFonts w:ascii="Bookman Old Style" w:hAnsi="Bookman Old Style"/>
        </w:rPr>
      </w:pPr>
    </w:p>
    <w:p w14:paraId="32716C45" w14:textId="77777777" w:rsidR="00BD3399" w:rsidRPr="005B0686" w:rsidRDefault="00BD3399" w:rsidP="00BD3399">
      <w:pPr>
        <w:ind w:left="720" w:right="-270" w:hanging="720"/>
        <w:jc w:val="both"/>
        <w:rPr>
          <w:rFonts w:ascii="Bookman Old Style" w:hAnsi="Bookman Old Style"/>
        </w:rPr>
      </w:pPr>
      <w:r w:rsidRPr="005B0686">
        <w:rPr>
          <w:rFonts w:ascii="Bookman Old Style" w:hAnsi="Bookman Old Style"/>
        </w:rPr>
        <w:t>1.45</w:t>
      </w:r>
      <w:r w:rsidRPr="005B0686">
        <w:rPr>
          <w:rFonts w:ascii="Bookman Old Style" w:hAnsi="Bookman Old Style"/>
        </w:rPr>
        <w:tab/>
        <w:t>Successful bidder/awarded agency/Contractor–means the bidder who has been selected by BESCOM, pursuant to the bidding process for award of contract.</w:t>
      </w:r>
    </w:p>
    <w:p w14:paraId="445357B3" w14:textId="77777777" w:rsidR="00BD3399" w:rsidRPr="005B0686" w:rsidRDefault="00BD3399" w:rsidP="00BD3399">
      <w:pPr>
        <w:ind w:left="720" w:hanging="720"/>
        <w:jc w:val="both"/>
        <w:rPr>
          <w:rFonts w:ascii="Bookman Old Style" w:hAnsi="Bookman Old Style"/>
        </w:rPr>
      </w:pPr>
    </w:p>
    <w:p w14:paraId="4C58568D"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1.46</w:t>
      </w:r>
      <w:r w:rsidRPr="005B0686">
        <w:rPr>
          <w:rFonts w:ascii="Bookman Old Style" w:hAnsi="Bookman Old Style"/>
        </w:rPr>
        <w:tab/>
        <w:t>PMA-</w:t>
      </w:r>
      <w:r w:rsidRPr="005B0686">
        <w:rPr>
          <w:rFonts w:ascii="Bookman Old Style" w:hAnsi="Bookman Old Style"/>
        </w:rPr>
        <w:tab/>
        <w:t>Project Monitoring Agency</w:t>
      </w:r>
    </w:p>
    <w:p w14:paraId="73FD47F8" w14:textId="77777777" w:rsidR="00BD3399" w:rsidRPr="005B0686" w:rsidRDefault="00BD3399" w:rsidP="00BD3399">
      <w:pPr>
        <w:ind w:left="720" w:hanging="720"/>
        <w:jc w:val="both"/>
        <w:rPr>
          <w:rFonts w:ascii="Bookman Old Style" w:hAnsi="Bookman Old Style"/>
        </w:rPr>
      </w:pPr>
    </w:p>
    <w:p w14:paraId="56BEF2BF"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1.47</w:t>
      </w:r>
      <w:r w:rsidRPr="005B0686">
        <w:rPr>
          <w:rFonts w:ascii="Bookman Old Style" w:hAnsi="Bookman Old Style"/>
        </w:rPr>
        <w:tab/>
        <w:t>YEAR – means the Consecutive 12 months.</w:t>
      </w:r>
    </w:p>
    <w:p w14:paraId="76737AC0" w14:textId="77777777" w:rsidR="00BD3399" w:rsidRPr="005B0686" w:rsidRDefault="00BD3399" w:rsidP="00BD3399">
      <w:pPr>
        <w:ind w:left="720" w:hanging="720"/>
        <w:jc w:val="both"/>
        <w:rPr>
          <w:rFonts w:ascii="Bookman Old Style" w:hAnsi="Bookman Old Style"/>
        </w:rPr>
      </w:pPr>
    </w:p>
    <w:p w14:paraId="47391122"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1.48</w:t>
      </w:r>
      <w:r w:rsidRPr="005B0686">
        <w:rPr>
          <w:rFonts w:ascii="Bookman Old Style" w:hAnsi="Bookman Old Style"/>
        </w:rPr>
        <w:tab/>
        <w:t>Successful operation: means the materials installed shall be in service &amp; performing satisfactorily.</w:t>
      </w:r>
    </w:p>
    <w:p w14:paraId="1027874F" w14:textId="77777777" w:rsidR="00401AEC" w:rsidRPr="005B0686" w:rsidRDefault="00401AEC" w:rsidP="00BD3399">
      <w:pPr>
        <w:ind w:left="720" w:hanging="720"/>
        <w:jc w:val="both"/>
        <w:rPr>
          <w:rFonts w:ascii="Bookman Old Style" w:hAnsi="Bookman Old Style"/>
        </w:rPr>
      </w:pPr>
    </w:p>
    <w:p w14:paraId="73532914" w14:textId="77777777" w:rsidR="00BD3399" w:rsidRPr="005B0686" w:rsidRDefault="00BD3399" w:rsidP="00BD3399">
      <w:pPr>
        <w:jc w:val="both"/>
        <w:rPr>
          <w:rFonts w:ascii="Bookman Old Style" w:hAnsi="Bookman Old Style"/>
          <w:b/>
        </w:rPr>
      </w:pPr>
      <w:r w:rsidRPr="005B0686">
        <w:rPr>
          <w:rFonts w:ascii="Bookman Old Style" w:hAnsi="Bookman Old Style"/>
        </w:rPr>
        <w:t>2.0</w:t>
      </w:r>
      <w:r w:rsidRPr="005B0686">
        <w:rPr>
          <w:rFonts w:ascii="Bookman Old Style" w:hAnsi="Bookman Old Style"/>
        </w:rPr>
        <w:tab/>
      </w:r>
      <w:r w:rsidRPr="005B0686">
        <w:rPr>
          <w:rFonts w:ascii="Bookman Old Style" w:hAnsi="Bookman Old Style"/>
          <w:b/>
        </w:rPr>
        <w:t>Application:</w:t>
      </w:r>
    </w:p>
    <w:p w14:paraId="585BDB67" w14:textId="77777777" w:rsidR="00BD3399" w:rsidRPr="005B0686" w:rsidRDefault="00BD3399" w:rsidP="00BD3399">
      <w:pPr>
        <w:jc w:val="both"/>
        <w:rPr>
          <w:rFonts w:ascii="Bookman Old Style" w:hAnsi="Bookman Old Style"/>
        </w:rPr>
      </w:pPr>
    </w:p>
    <w:p w14:paraId="56FCD110" w14:textId="77777777" w:rsidR="00BD3399" w:rsidRPr="005B0686" w:rsidRDefault="00BD3399" w:rsidP="00BD3399">
      <w:pPr>
        <w:ind w:left="720" w:right="-270" w:hanging="720"/>
        <w:jc w:val="both"/>
        <w:rPr>
          <w:rFonts w:ascii="Bookman Old Style" w:hAnsi="Bookman Old Style"/>
        </w:rPr>
      </w:pPr>
      <w:r w:rsidRPr="005B0686">
        <w:rPr>
          <w:rFonts w:ascii="Bookman Old Style" w:hAnsi="Bookman Old Style"/>
        </w:rPr>
        <w:tab/>
        <w:t>These General Conditions shall apply to the extent that they are not superseded by Provisions in other Parts of the Contract.</w:t>
      </w:r>
    </w:p>
    <w:p w14:paraId="3BED3A10" w14:textId="77777777" w:rsidR="00BD3399" w:rsidRPr="005B0686" w:rsidRDefault="00BD3399" w:rsidP="00BD3399">
      <w:pPr>
        <w:ind w:left="720" w:right="-270" w:hanging="720"/>
        <w:jc w:val="both"/>
        <w:rPr>
          <w:rFonts w:ascii="Bookman Old Style" w:hAnsi="Bookman Old Style"/>
        </w:rPr>
      </w:pPr>
    </w:p>
    <w:p w14:paraId="16D95D31"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3.0</w:t>
      </w:r>
      <w:r w:rsidRPr="005B0686">
        <w:rPr>
          <w:rFonts w:ascii="Bookman Old Style" w:hAnsi="Bookman Old Style"/>
        </w:rPr>
        <w:tab/>
      </w:r>
      <w:r w:rsidRPr="005B0686">
        <w:rPr>
          <w:rFonts w:ascii="Bookman Old Style" w:hAnsi="Bookman Old Style"/>
          <w:b/>
        </w:rPr>
        <w:t>Standards:</w:t>
      </w:r>
    </w:p>
    <w:p w14:paraId="2BD8F16D" w14:textId="77777777" w:rsidR="00BD3399" w:rsidRPr="005B0686" w:rsidRDefault="00BD3399" w:rsidP="00BD3399">
      <w:pPr>
        <w:ind w:left="720" w:right="-270"/>
        <w:jc w:val="both"/>
        <w:rPr>
          <w:rFonts w:ascii="Bookman Old Style" w:hAnsi="Bookman Old Style"/>
        </w:rPr>
      </w:pPr>
      <w:r w:rsidRPr="005B0686">
        <w:rPr>
          <w:rFonts w:ascii="Bookman Old Style" w:hAnsi="Bookman Old Style"/>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3CB2A728" w14:textId="77777777" w:rsidR="00BD3399" w:rsidRPr="005B0686" w:rsidRDefault="00BD3399" w:rsidP="00BD3399">
      <w:pPr>
        <w:jc w:val="both"/>
        <w:rPr>
          <w:rFonts w:ascii="Bookman Old Style" w:hAnsi="Bookman Old Style"/>
        </w:rPr>
      </w:pPr>
    </w:p>
    <w:p w14:paraId="2CC38B17"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4.0</w:t>
      </w:r>
      <w:r w:rsidRPr="005B0686">
        <w:rPr>
          <w:rFonts w:ascii="Bookman Old Style" w:hAnsi="Bookman Old Style"/>
        </w:rPr>
        <w:tab/>
      </w:r>
      <w:r w:rsidRPr="005B0686">
        <w:rPr>
          <w:rFonts w:ascii="Bookman Old Style" w:hAnsi="Bookman Old Style"/>
          <w:b/>
        </w:rPr>
        <w:t>Language and Measures:</w:t>
      </w:r>
    </w:p>
    <w:p w14:paraId="64BBB7DC" w14:textId="77777777" w:rsidR="00BD3399" w:rsidRPr="005B0686" w:rsidRDefault="00BD3399" w:rsidP="00BD3399">
      <w:pPr>
        <w:ind w:left="720" w:right="-270"/>
        <w:jc w:val="both"/>
        <w:rPr>
          <w:rFonts w:ascii="Bookman Old Style" w:hAnsi="Bookman Old Style"/>
        </w:rPr>
      </w:pPr>
      <w:r w:rsidRPr="005B0686">
        <w:rPr>
          <w:rFonts w:ascii="Bookman Old Style" w:hAnsi="Bookman Old Style"/>
        </w:rPr>
        <w:t>All Documents pertaining to the Contract including Specification, Schedules, Notices, Correspondence, Operating and Maintenance Instructions, Drawings or any other Writing shall be written in English / Kannada language. The Metric System of measurement shall be used exclusively in the Contract.</w:t>
      </w:r>
    </w:p>
    <w:p w14:paraId="10897035" w14:textId="77777777" w:rsidR="00BD3399" w:rsidRPr="005B0686" w:rsidRDefault="00BD3399" w:rsidP="00BD3399">
      <w:pPr>
        <w:jc w:val="both"/>
        <w:rPr>
          <w:rFonts w:ascii="Bookman Old Style" w:hAnsi="Bookman Old Style"/>
        </w:rPr>
      </w:pPr>
    </w:p>
    <w:p w14:paraId="03A24958" w14:textId="77777777" w:rsidR="00BD3399" w:rsidRPr="005B0686" w:rsidRDefault="00BD3399" w:rsidP="00BD3399">
      <w:pPr>
        <w:spacing w:line="276" w:lineRule="auto"/>
        <w:jc w:val="both"/>
        <w:rPr>
          <w:rFonts w:ascii="Bookman Old Style" w:hAnsi="Bookman Old Style"/>
          <w:b/>
        </w:rPr>
      </w:pPr>
      <w:r w:rsidRPr="005B0686">
        <w:rPr>
          <w:rFonts w:ascii="Bookman Old Style" w:hAnsi="Bookman Old Style"/>
        </w:rPr>
        <w:t>5.0</w:t>
      </w:r>
      <w:r w:rsidRPr="005B0686">
        <w:rPr>
          <w:rFonts w:ascii="Bookman Old Style" w:hAnsi="Bookman Old Style"/>
        </w:rPr>
        <w:tab/>
      </w:r>
      <w:r w:rsidRPr="005B0686">
        <w:rPr>
          <w:rFonts w:ascii="Bookman Old Style" w:hAnsi="Bookman Old Style"/>
          <w:b/>
        </w:rPr>
        <w:t>Contract Documents:</w:t>
      </w:r>
    </w:p>
    <w:p w14:paraId="03E46F44" w14:textId="77777777" w:rsidR="00BD3399" w:rsidRPr="005B0686" w:rsidRDefault="00BD3399" w:rsidP="00BD3399">
      <w:pPr>
        <w:ind w:left="720" w:right="-270" w:hanging="720"/>
        <w:jc w:val="both"/>
        <w:rPr>
          <w:rFonts w:ascii="Bookman Old Style" w:hAnsi="Bookman Old Style"/>
        </w:rPr>
      </w:pPr>
      <w:r w:rsidRPr="005B0686">
        <w:rPr>
          <w:rFonts w:ascii="Bookman Old Style" w:hAnsi="Bookman Old Style"/>
        </w:rPr>
        <w:t>5.1</w:t>
      </w:r>
      <w:r w:rsidRPr="005B0686">
        <w:rPr>
          <w:rFonts w:ascii="Bookman Old Style" w:hAnsi="Bookman Old Style"/>
        </w:rPr>
        <w:tab/>
        <w:t>The term Contract Documents shall mean and include the following which shall be deemed to form an integral part of the Contract:</w:t>
      </w:r>
    </w:p>
    <w:p w14:paraId="6D8D4351" w14:textId="77777777" w:rsidR="00BD3399" w:rsidRPr="005B0686" w:rsidRDefault="00BD3399" w:rsidP="00BD3399">
      <w:pPr>
        <w:ind w:left="720" w:hanging="720"/>
        <w:jc w:val="both"/>
        <w:rPr>
          <w:rFonts w:ascii="Bookman Old Style" w:hAnsi="Bookman Old Style"/>
        </w:rPr>
      </w:pPr>
    </w:p>
    <w:p w14:paraId="5F5C5C6E" w14:textId="77777777" w:rsidR="00BD3399" w:rsidRPr="005B0686" w:rsidRDefault="00BD3399" w:rsidP="00BD3399">
      <w:pPr>
        <w:ind w:left="1080" w:right="-270" w:hanging="360"/>
        <w:jc w:val="both"/>
        <w:rPr>
          <w:rFonts w:ascii="Bookman Old Style" w:hAnsi="Bookman Old Style"/>
        </w:rPr>
      </w:pPr>
      <w:r w:rsidRPr="005B0686">
        <w:rPr>
          <w:rFonts w:ascii="Bookman Old Style" w:hAnsi="Bookman Old Style"/>
        </w:rPr>
        <w:t>a) Invitation of Bid including letter forwarding the Bidding Documents, Instructions to Bidders, General Terms and Conditions of Contract, Erection Conditions of Contract, Special Conditions of Contract, and all other Documents included under Volume-I.</w:t>
      </w:r>
    </w:p>
    <w:p w14:paraId="7552D847" w14:textId="77777777" w:rsidR="00BD3399" w:rsidRPr="005B0686" w:rsidRDefault="00BD3399" w:rsidP="00BD3399">
      <w:pPr>
        <w:jc w:val="both"/>
        <w:rPr>
          <w:rFonts w:ascii="Bookman Old Style" w:hAnsi="Bookman Old Style"/>
        </w:rPr>
      </w:pPr>
    </w:p>
    <w:p w14:paraId="0640005A" w14:textId="77777777" w:rsidR="00BD3399" w:rsidRPr="005B0686" w:rsidRDefault="00BD3399" w:rsidP="00BD3399">
      <w:pPr>
        <w:tabs>
          <w:tab w:val="left" w:pos="720"/>
        </w:tabs>
        <w:ind w:left="1080" w:right="-270" w:hanging="540"/>
        <w:jc w:val="both"/>
        <w:rPr>
          <w:rFonts w:ascii="Bookman Old Style" w:hAnsi="Bookman Old Style"/>
        </w:rPr>
      </w:pPr>
      <w:r w:rsidRPr="005B0686">
        <w:rPr>
          <w:rFonts w:ascii="Bookman Old Style" w:hAnsi="Bookman Old Style"/>
        </w:rPr>
        <w:tab/>
        <w:t>b) Specifications of the Equipment/ Material to be furnished and erected under the Contract as brought out in the accompanying Technical Specifications and Data Requirement Sheets.</w:t>
      </w:r>
    </w:p>
    <w:p w14:paraId="605A272E" w14:textId="77777777" w:rsidR="00BD3399" w:rsidRPr="005B0686" w:rsidRDefault="00BD3399" w:rsidP="00BD3399">
      <w:pPr>
        <w:ind w:left="1260"/>
        <w:jc w:val="both"/>
        <w:rPr>
          <w:rFonts w:ascii="Bookman Old Style" w:hAnsi="Bookman Old Style"/>
        </w:rPr>
      </w:pPr>
    </w:p>
    <w:p w14:paraId="7D9DE92C" w14:textId="77777777" w:rsidR="00BD3399" w:rsidRPr="005B0686" w:rsidRDefault="00BD3399" w:rsidP="00BD3399">
      <w:pPr>
        <w:ind w:left="1080" w:right="-270" w:hanging="540"/>
        <w:jc w:val="both"/>
        <w:rPr>
          <w:rFonts w:ascii="Bookman Old Style" w:hAnsi="Bookman Old Style"/>
        </w:rPr>
      </w:pPr>
      <w:r w:rsidRPr="005B0686">
        <w:rPr>
          <w:rFonts w:ascii="Bookman Old Style" w:hAnsi="Bookman Old Style"/>
        </w:rPr>
        <w:t xml:space="preserve">    c) Contractor's Bid Proposal and the Documents attached thereto including the Letters of Clarifications thereto between the Contractor and the BESCOM prior to the Award of Contract except to the extent of repugnancy.</w:t>
      </w:r>
    </w:p>
    <w:p w14:paraId="2E07388B" w14:textId="77777777" w:rsidR="00BD3399" w:rsidRPr="005B0686" w:rsidRDefault="00BD3399" w:rsidP="00BD3399">
      <w:pPr>
        <w:jc w:val="both"/>
        <w:rPr>
          <w:rFonts w:ascii="Bookman Old Style" w:hAnsi="Bookman Old Style"/>
        </w:rPr>
      </w:pPr>
    </w:p>
    <w:p w14:paraId="6610F433" w14:textId="77777777" w:rsidR="00BD3399" w:rsidRPr="005B0686" w:rsidRDefault="00BD3399" w:rsidP="00BD3399">
      <w:pPr>
        <w:ind w:left="1122" w:right="-270" w:hanging="374"/>
        <w:jc w:val="both"/>
        <w:rPr>
          <w:rFonts w:ascii="Bookman Old Style" w:hAnsi="Bookman Old Style"/>
        </w:rPr>
      </w:pPr>
      <w:r w:rsidRPr="005B0686">
        <w:rPr>
          <w:rFonts w:ascii="Bookman Old Style" w:hAnsi="Bookman Old Style"/>
        </w:rPr>
        <w:t>d)</w:t>
      </w:r>
      <w:r w:rsidRPr="005B0686">
        <w:rPr>
          <w:rFonts w:ascii="Bookman Old Style" w:hAnsi="Bookman Old Style"/>
        </w:rPr>
        <w:tab/>
        <w:t>All the Materials, Literature, Data and Information of any sort given by the Contractor along with his Bid, subject to the approval of the BESCOM.</w:t>
      </w:r>
    </w:p>
    <w:p w14:paraId="33754236" w14:textId="77777777" w:rsidR="00BD3399" w:rsidRPr="005B0686" w:rsidRDefault="00BD3399" w:rsidP="00BD3399">
      <w:pPr>
        <w:jc w:val="both"/>
        <w:rPr>
          <w:rFonts w:ascii="Bookman Old Style" w:hAnsi="Bookman Old Style"/>
        </w:rPr>
      </w:pPr>
    </w:p>
    <w:p w14:paraId="3479EADC" w14:textId="77777777" w:rsidR="00BD3399" w:rsidRPr="005B0686" w:rsidRDefault="00BD3399" w:rsidP="00BD3399">
      <w:pPr>
        <w:ind w:left="1122" w:right="-270" w:hanging="374"/>
        <w:jc w:val="both"/>
        <w:rPr>
          <w:rFonts w:ascii="Bookman Old Style" w:hAnsi="Bookman Old Style"/>
        </w:rPr>
      </w:pPr>
      <w:r w:rsidRPr="005B0686">
        <w:rPr>
          <w:rFonts w:ascii="Bookman Old Style" w:hAnsi="Bookman Old Style"/>
        </w:rPr>
        <w:t>e)</w:t>
      </w:r>
      <w:r w:rsidRPr="005B0686">
        <w:rPr>
          <w:rFonts w:ascii="Bookman Old Style" w:hAnsi="Bookman Old Style"/>
        </w:rPr>
        <w:tab/>
        <w:t>Letter of Award and any agreed variations of the Conditions of the Documents and Special Terms and Conditions of Contract, if any.</w:t>
      </w:r>
    </w:p>
    <w:p w14:paraId="4433BA36" w14:textId="77777777" w:rsidR="00BD3399" w:rsidRPr="005B0686" w:rsidRDefault="00BD3399" w:rsidP="00BD3399">
      <w:pPr>
        <w:ind w:left="720" w:hanging="720"/>
        <w:jc w:val="both"/>
        <w:rPr>
          <w:rFonts w:ascii="Bookman Old Style" w:hAnsi="Bookman Old Style"/>
        </w:rPr>
      </w:pPr>
    </w:p>
    <w:p w14:paraId="0F7B7D9D" w14:textId="77777777" w:rsidR="00BD3399" w:rsidRPr="005B0686" w:rsidRDefault="00BD3399" w:rsidP="0032719C">
      <w:pPr>
        <w:numPr>
          <w:ilvl w:val="1"/>
          <w:numId w:val="33"/>
        </w:numPr>
        <w:spacing w:after="240"/>
        <w:ind w:right="-270"/>
        <w:jc w:val="both"/>
        <w:rPr>
          <w:rFonts w:ascii="Bookman Old Style" w:hAnsi="Bookman Old Style"/>
        </w:rPr>
      </w:pPr>
      <w:r w:rsidRPr="005B0686">
        <w:rPr>
          <w:rFonts w:ascii="Bookman Old Style" w:hAnsi="Bookman Old Style"/>
        </w:rPr>
        <w:lastRenderedPageBreak/>
        <w:t>In the event of any conflict between the above mentioned Documents, the matter shall be referred to the Engineer whose decision shall be considered as final and binding upon the Parties.</w:t>
      </w:r>
    </w:p>
    <w:p w14:paraId="0F8EBB44" w14:textId="77777777" w:rsidR="00BD3399" w:rsidRPr="005B0686" w:rsidRDefault="00BD3399" w:rsidP="0032719C">
      <w:pPr>
        <w:numPr>
          <w:ilvl w:val="1"/>
          <w:numId w:val="33"/>
        </w:numPr>
        <w:ind w:right="-270"/>
        <w:jc w:val="both"/>
        <w:rPr>
          <w:rFonts w:ascii="Bookman Old Style" w:hAnsi="Bookman Old Style"/>
        </w:rPr>
      </w:pPr>
      <w:r w:rsidRPr="005B0686">
        <w:rPr>
          <w:rFonts w:ascii="Bookman Old Style" w:hAnsi="Bookman Old Style"/>
        </w:rPr>
        <w:t>All the relevant Information/ Material furnished by the Contractor such as Specifications of Material/ Equipment, Design, Literature, Drawings or any other Data during the course of Contract will become the Property of the BESCOM and BESCOM will have full rights to use the same elsewhere.</w:t>
      </w:r>
    </w:p>
    <w:p w14:paraId="71B2E143" w14:textId="77777777" w:rsidR="00BD3399" w:rsidRPr="005B0686" w:rsidRDefault="00BD3399" w:rsidP="00BD3399">
      <w:pPr>
        <w:jc w:val="both"/>
        <w:rPr>
          <w:rFonts w:ascii="Bookman Old Style" w:hAnsi="Bookman Old Style"/>
        </w:rPr>
      </w:pPr>
    </w:p>
    <w:p w14:paraId="7678C511"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6.0</w:t>
      </w:r>
      <w:r w:rsidRPr="005B0686">
        <w:rPr>
          <w:rFonts w:ascii="Bookman Old Style" w:hAnsi="Bookman Old Style"/>
        </w:rPr>
        <w:tab/>
      </w:r>
      <w:r w:rsidRPr="005B0686">
        <w:rPr>
          <w:rFonts w:ascii="Bookman Old Style" w:hAnsi="Bookman Old Style"/>
          <w:b/>
        </w:rPr>
        <w:t>Use of Contract Documents and Information:</w:t>
      </w:r>
    </w:p>
    <w:p w14:paraId="122D1597" w14:textId="77777777" w:rsidR="00BD3399" w:rsidRPr="005B0686" w:rsidRDefault="00BD3399" w:rsidP="00BD3399">
      <w:pPr>
        <w:ind w:left="720" w:right="-308" w:hanging="720"/>
        <w:jc w:val="both"/>
        <w:rPr>
          <w:rFonts w:ascii="Bookman Old Style" w:hAnsi="Bookman Old Style"/>
        </w:rPr>
      </w:pPr>
      <w:r w:rsidRPr="005B0686">
        <w:rPr>
          <w:rFonts w:ascii="Bookman Old Style" w:hAnsi="Bookman Old Style"/>
        </w:rPr>
        <w:t>6.1</w:t>
      </w:r>
      <w:r w:rsidRPr="005B0686">
        <w:rPr>
          <w:rFonts w:ascii="Bookman Old Style" w:hAnsi="Bookman Old Style"/>
        </w:rPr>
        <w:tab/>
        <w:t>The Contractor shall not, without the BESCOM's prior written consent, disclose the Contract, or any provision thereof, or any Specification, Plan, Drawing, Pattern, Sample or Information furnished by or on behalf of the BESCOM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66A1F16F" w14:textId="77777777" w:rsidR="00BD3399" w:rsidRPr="005B0686" w:rsidRDefault="00BD3399" w:rsidP="00BD3399">
      <w:pPr>
        <w:jc w:val="both"/>
        <w:rPr>
          <w:rFonts w:ascii="Bookman Old Style" w:hAnsi="Bookman Old Style"/>
        </w:rPr>
      </w:pPr>
    </w:p>
    <w:p w14:paraId="6DB81646" w14:textId="77777777" w:rsidR="00BD3399" w:rsidRPr="005B0686" w:rsidRDefault="00BD3399" w:rsidP="00BD3399">
      <w:pPr>
        <w:ind w:left="720" w:right="-308" w:hanging="720"/>
        <w:jc w:val="both"/>
        <w:rPr>
          <w:rFonts w:ascii="Bookman Old Style" w:hAnsi="Bookman Old Style"/>
        </w:rPr>
      </w:pPr>
      <w:r w:rsidRPr="005B0686">
        <w:rPr>
          <w:rFonts w:ascii="Bookman Old Style" w:hAnsi="Bookman Old Style"/>
        </w:rPr>
        <w:t>6.2</w:t>
      </w:r>
      <w:r w:rsidRPr="005B0686">
        <w:rPr>
          <w:rFonts w:ascii="Bookman Old Style" w:hAnsi="Bookman Old Style"/>
        </w:rPr>
        <w:tab/>
        <w:t>The Contractor shall not, without the BESCOM's prior written consent, make use of any Document or information enumerated in various Contract Documents except for purpose of performing the Contract.</w:t>
      </w:r>
    </w:p>
    <w:p w14:paraId="4A3B6B4C" w14:textId="77777777" w:rsidR="00BD3399" w:rsidRPr="005B0686" w:rsidRDefault="00BD3399" w:rsidP="00BD3399">
      <w:pPr>
        <w:ind w:right="-308"/>
        <w:jc w:val="both"/>
        <w:rPr>
          <w:rFonts w:ascii="Bookman Old Style" w:hAnsi="Bookman Old Style"/>
        </w:rPr>
      </w:pPr>
    </w:p>
    <w:p w14:paraId="649023CA" w14:textId="77777777" w:rsidR="00BD3399" w:rsidRPr="005B0686" w:rsidRDefault="00BD3399" w:rsidP="00BD3399">
      <w:pPr>
        <w:ind w:left="720" w:right="-308" w:hanging="720"/>
        <w:jc w:val="both"/>
        <w:rPr>
          <w:rFonts w:ascii="Bookman Old Style" w:hAnsi="Bookman Old Style"/>
        </w:rPr>
      </w:pPr>
      <w:r w:rsidRPr="005B0686">
        <w:rPr>
          <w:rFonts w:ascii="Bookman Old Style" w:hAnsi="Bookman Old Style"/>
        </w:rPr>
        <w:t>6.3</w:t>
      </w:r>
      <w:r w:rsidRPr="005B0686">
        <w:rPr>
          <w:rFonts w:ascii="Bookman Old Style" w:hAnsi="Bookman Old Style"/>
        </w:rPr>
        <w:tab/>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BESCOM. </w:t>
      </w:r>
    </w:p>
    <w:p w14:paraId="08B9ECC7" w14:textId="77777777" w:rsidR="00BD3399" w:rsidRPr="005B0686" w:rsidRDefault="00BD3399" w:rsidP="00BD3399">
      <w:pPr>
        <w:ind w:right="-308"/>
        <w:jc w:val="both"/>
        <w:rPr>
          <w:rFonts w:ascii="Bookman Old Style" w:hAnsi="Bookman Old Style"/>
        </w:rPr>
      </w:pPr>
    </w:p>
    <w:p w14:paraId="5FBD5373" w14:textId="77777777" w:rsidR="00BD3399" w:rsidRPr="005B0686" w:rsidRDefault="00BD3399" w:rsidP="00BD3399">
      <w:pPr>
        <w:ind w:left="720" w:right="-308" w:hanging="720"/>
        <w:jc w:val="both"/>
        <w:rPr>
          <w:rFonts w:ascii="Bookman Old Style" w:hAnsi="Bookman Old Style"/>
        </w:rPr>
      </w:pPr>
      <w:r w:rsidRPr="005B0686">
        <w:rPr>
          <w:rFonts w:ascii="Bookman Old Style" w:hAnsi="Bookman Old Style"/>
        </w:rPr>
        <w:t>6.4</w:t>
      </w:r>
      <w:r w:rsidRPr="005B0686">
        <w:rPr>
          <w:rFonts w:ascii="Bookman Old Style" w:hAnsi="Bookman Old Style"/>
        </w:rPr>
        <w:tab/>
        <w:t>Any Document, other than the Contract itself, enumerated in various Contract Documents, shall remain the property of the BESCOM and shall be returned (in all copies) to the BESCOM on Completion of the Contractor's Performance under the Contract, if so required by the BESCOM.,</w:t>
      </w:r>
    </w:p>
    <w:p w14:paraId="7D3755B7" w14:textId="77777777" w:rsidR="00BD3399" w:rsidRPr="005B0686" w:rsidRDefault="00BD3399" w:rsidP="00BD3399">
      <w:pPr>
        <w:ind w:left="720" w:right="-308" w:hanging="720"/>
        <w:jc w:val="both"/>
        <w:rPr>
          <w:rFonts w:ascii="Bookman Old Style" w:hAnsi="Bookman Old Style"/>
        </w:rPr>
      </w:pPr>
    </w:p>
    <w:p w14:paraId="4EE03FBF" w14:textId="77777777" w:rsidR="00BD3399" w:rsidRPr="005B0686" w:rsidRDefault="00BD3399" w:rsidP="0032719C">
      <w:pPr>
        <w:numPr>
          <w:ilvl w:val="0"/>
          <w:numId w:val="34"/>
        </w:numPr>
        <w:ind w:right="-308"/>
        <w:jc w:val="both"/>
        <w:rPr>
          <w:rFonts w:ascii="Bookman Old Style" w:hAnsi="Bookman Old Style"/>
          <w:b/>
        </w:rPr>
      </w:pPr>
      <w:r w:rsidRPr="005B0686">
        <w:rPr>
          <w:rFonts w:ascii="Bookman Old Style" w:hAnsi="Bookman Old Style"/>
          <w:b/>
        </w:rPr>
        <w:t>Construction of the Contract:</w:t>
      </w:r>
    </w:p>
    <w:p w14:paraId="0BFA5C61" w14:textId="77777777" w:rsidR="00BD3399" w:rsidRPr="005B0686" w:rsidRDefault="00BD3399" w:rsidP="00BD3399">
      <w:pPr>
        <w:ind w:right="-308"/>
        <w:jc w:val="both"/>
        <w:rPr>
          <w:rFonts w:ascii="Bookman Old Style" w:hAnsi="Bookman Old Style"/>
        </w:rPr>
      </w:pPr>
    </w:p>
    <w:p w14:paraId="1EB6AE7C"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 xml:space="preserve">7.1   </w:t>
      </w:r>
      <w:r w:rsidRPr="005B0686">
        <w:rPr>
          <w:rFonts w:ascii="Bookman Old Style" w:hAnsi="Bookman Old Style"/>
        </w:rPr>
        <w:tab/>
        <w:t xml:space="preserve">Notwithstanding anything stated elsewhere in the Bid Documents, the </w:t>
      </w:r>
      <w:r w:rsidRPr="005B0686">
        <w:rPr>
          <w:rFonts w:ascii="Bookman Old Style" w:hAnsi="Bookman Old Style"/>
          <w:b/>
        </w:rPr>
        <w:t>Single Works Contract</w:t>
      </w:r>
      <w:r w:rsidRPr="005B0686">
        <w:rPr>
          <w:rFonts w:ascii="Bookman Old Style" w:hAnsi="Bookman Old Style"/>
        </w:rPr>
        <w:t xml:space="preserve"> covering both Supply &amp; Erection portion of the item wise fixed Price Contract will be issued to the successful Bidder. </w:t>
      </w:r>
    </w:p>
    <w:p w14:paraId="61509C31" w14:textId="77777777" w:rsidR="00BD3399" w:rsidRPr="005B0686" w:rsidRDefault="00BD3399" w:rsidP="00BD3399">
      <w:pPr>
        <w:ind w:right="-308" w:firstLine="720"/>
        <w:jc w:val="both"/>
        <w:rPr>
          <w:rFonts w:ascii="Bookman Old Style" w:hAnsi="Bookman Old Style"/>
        </w:rPr>
      </w:pPr>
    </w:p>
    <w:p w14:paraId="44569ECA"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8.0</w:t>
      </w:r>
      <w:r w:rsidRPr="005B0686">
        <w:rPr>
          <w:rFonts w:ascii="Bookman Old Style" w:hAnsi="Bookman Old Style"/>
        </w:rPr>
        <w:tab/>
      </w:r>
      <w:r w:rsidRPr="005B0686">
        <w:rPr>
          <w:rFonts w:ascii="Bookman Old Style" w:hAnsi="Bookman Old Style"/>
          <w:b/>
        </w:rPr>
        <w:t>Law Governing of Contract:</w:t>
      </w:r>
    </w:p>
    <w:p w14:paraId="4A167496"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8.1</w:t>
      </w:r>
      <w:r w:rsidRPr="005B0686">
        <w:rPr>
          <w:rFonts w:ascii="Bookman Old Style" w:hAnsi="Bookman Old Style"/>
        </w:rPr>
        <w:tab/>
        <w:t>The Contract, shall in all respects be constructed and governed according to Indian Laws</w:t>
      </w:r>
    </w:p>
    <w:p w14:paraId="5A838A17" w14:textId="77777777" w:rsidR="00BD3399" w:rsidRPr="005B0686" w:rsidRDefault="00BD3399" w:rsidP="00BD3399">
      <w:pPr>
        <w:ind w:left="720" w:hanging="720"/>
        <w:jc w:val="both"/>
        <w:rPr>
          <w:rFonts w:ascii="Bookman Old Style" w:hAnsi="Bookman Old Style"/>
        </w:rPr>
      </w:pPr>
    </w:p>
    <w:p w14:paraId="035567E8" w14:textId="779E033D" w:rsidR="00BD3399" w:rsidRDefault="00BD3399" w:rsidP="00401AEC">
      <w:pPr>
        <w:ind w:left="720" w:hanging="720"/>
        <w:jc w:val="both"/>
        <w:rPr>
          <w:rFonts w:ascii="Bookman Old Style" w:hAnsi="Bookman Old Style"/>
        </w:rPr>
      </w:pPr>
      <w:r w:rsidRPr="005B0686">
        <w:rPr>
          <w:rFonts w:ascii="Bookman Old Style" w:hAnsi="Bookman Old Style"/>
        </w:rPr>
        <w:t>8.2</w:t>
      </w:r>
      <w:r w:rsidRPr="005B0686">
        <w:rPr>
          <w:rFonts w:ascii="Bookman Old Style" w:hAnsi="Bookman Old Style"/>
        </w:rPr>
        <w:tab/>
        <w:t xml:space="preserve">The </w:t>
      </w:r>
      <w:r w:rsidRPr="005B0686">
        <w:rPr>
          <w:rFonts w:ascii="Bookman Old Style" w:hAnsi="Bookman Old Style"/>
          <w:b/>
        </w:rPr>
        <w:t>Courts of Bengaluru</w:t>
      </w:r>
      <w:r w:rsidRPr="005B0686">
        <w:rPr>
          <w:rFonts w:ascii="Bookman Old Style" w:hAnsi="Bookman Old Style"/>
        </w:rPr>
        <w:t xml:space="preserve"> shall have exclusive jurisdiction in all matters arising under this Contract.</w:t>
      </w:r>
    </w:p>
    <w:p w14:paraId="03EF24F7" w14:textId="0869B721" w:rsidR="00506AFE" w:rsidRDefault="00506AFE" w:rsidP="00401AEC">
      <w:pPr>
        <w:ind w:left="720" w:hanging="720"/>
        <w:jc w:val="both"/>
        <w:rPr>
          <w:rFonts w:ascii="Bookman Old Style" w:hAnsi="Bookman Old Style"/>
        </w:rPr>
      </w:pPr>
    </w:p>
    <w:p w14:paraId="5AA32495" w14:textId="77777777" w:rsidR="00506AFE" w:rsidRPr="005B0686" w:rsidRDefault="00506AFE" w:rsidP="00401AEC">
      <w:pPr>
        <w:ind w:left="720" w:hanging="720"/>
        <w:jc w:val="both"/>
        <w:rPr>
          <w:rFonts w:ascii="Bookman Old Style" w:hAnsi="Bookman Old Style"/>
        </w:rPr>
      </w:pPr>
    </w:p>
    <w:p w14:paraId="7E7FD0B2" w14:textId="77777777" w:rsidR="00BD3399" w:rsidRPr="005B0686" w:rsidRDefault="00BD3399" w:rsidP="00BD3399">
      <w:pPr>
        <w:jc w:val="both"/>
        <w:rPr>
          <w:rFonts w:ascii="Bookman Old Style" w:hAnsi="Bookman Old Style"/>
        </w:rPr>
      </w:pPr>
    </w:p>
    <w:p w14:paraId="08763D52"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lastRenderedPageBreak/>
        <w:t>9.0</w:t>
      </w:r>
      <w:r w:rsidRPr="005B0686">
        <w:rPr>
          <w:rFonts w:ascii="Bookman Old Style" w:hAnsi="Bookman Old Style"/>
        </w:rPr>
        <w:tab/>
      </w:r>
      <w:r w:rsidRPr="005B0686">
        <w:rPr>
          <w:rFonts w:ascii="Bookman Old Style" w:hAnsi="Bookman Old Style"/>
          <w:b/>
        </w:rPr>
        <w:t>Manner of Execution of Contract:</w:t>
      </w:r>
    </w:p>
    <w:p w14:paraId="3B1B388C" w14:textId="084D1B91" w:rsidR="00BD3399" w:rsidRPr="005B0686" w:rsidRDefault="00BD3399" w:rsidP="00BD3399">
      <w:pPr>
        <w:ind w:left="720" w:hanging="720"/>
        <w:jc w:val="both"/>
        <w:rPr>
          <w:rFonts w:ascii="Bookman Old Style" w:hAnsi="Bookman Old Style"/>
        </w:rPr>
      </w:pPr>
      <w:r w:rsidRPr="005B0686">
        <w:rPr>
          <w:rFonts w:ascii="Bookman Old Style" w:hAnsi="Bookman Old Style"/>
        </w:rPr>
        <w:t>9.1</w:t>
      </w:r>
      <w:r w:rsidRPr="005B0686">
        <w:rPr>
          <w:rFonts w:ascii="Bookman Old Style" w:hAnsi="Bookman Old Style"/>
        </w:rPr>
        <w:tab/>
        <w:t xml:space="preserve">The Contract, unless otherwise agreed to, shall be signed within </w:t>
      </w:r>
      <w:r w:rsidR="00401AEC" w:rsidRPr="005B0686">
        <w:rPr>
          <w:rFonts w:ascii="Bookman Old Style" w:hAnsi="Bookman Old Style"/>
        </w:rPr>
        <w:t>20</w:t>
      </w:r>
      <w:r w:rsidRPr="005B0686">
        <w:rPr>
          <w:rFonts w:ascii="Bookman Old Style" w:hAnsi="Bookman Old Style"/>
        </w:rPr>
        <w:t xml:space="preserve"> days of the date the Letter of Intent, at the Office of </w:t>
      </w:r>
      <w:r w:rsidRPr="005B0686">
        <w:rPr>
          <w:rFonts w:ascii="Bookman Old Style" w:hAnsi="Bookman Old Style"/>
          <w:b/>
        </w:rPr>
        <w:t>Chief General Manager (Ele.,), Procurement, Corporate Office, BESCOM</w:t>
      </w:r>
      <w:r w:rsidRPr="005B0686">
        <w:rPr>
          <w:rFonts w:ascii="Bookman Old Style" w:hAnsi="Bookman Old Style"/>
        </w:rPr>
        <w:t xml:space="preserve">, </w:t>
      </w:r>
      <w:r w:rsidRPr="005B0686">
        <w:rPr>
          <w:rFonts w:ascii="Bookman Old Style" w:hAnsi="Bookman Old Style"/>
          <w:b/>
        </w:rPr>
        <w:t>Bengaluru</w:t>
      </w:r>
      <w:r w:rsidRPr="005B0686">
        <w:rPr>
          <w:rFonts w:ascii="Bookman Old Style" w:hAnsi="Bookman Old Style"/>
        </w:rPr>
        <w:t>, on a date and time to be mutually agreed to.</w:t>
      </w:r>
    </w:p>
    <w:p w14:paraId="1E5530D2" w14:textId="77777777" w:rsidR="00BD3399" w:rsidRPr="005B0686" w:rsidRDefault="00BD3399" w:rsidP="00BD3399">
      <w:pPr>
        <w:ind w:left="720" w:hanging="720"/>
        <w:jc w:val="both"/>
        <w:rPr>
          <w:rFonts w:ascii="Bookman Old Style" w:hAnsi="Bookman Old Style"/>
        </w:rPr>
      </w:pPr>
    </w:p>
    <w:p w14:paraId="453EB996"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9.2</w:t>
      </w:r>
      <w:r w:rsidRPr="005B0686">
        <w:rPr>
          <w:rFonts w:ascii="Bookman Old Style" w:hAnsi="Bookman Old Style"/>
        </w:rPr>
        <w:tab/>
        <w:t>The Agreement shall be signed in Duplicate and the Contractor shall be provided with one signed copy and the BESCOM will retain the Original.</w:t>
      </w:r>
    </w:p>
    <w:p w14:paraId="12628C68" w14:textId="77777777" w:rsidR="00BD3399" w:rsidRPr="005B0686" w:rsidRDefault="00BD3399" w:rsidP="00BD3399">
      <w:pPr>
        <w:jc w:val="both"/>
        <w:rPr>
          <w:rFonts w:ascii="Bookman Old Style" w:hAnsi="Bookman Old Style"/>
        </w:rPr>
      </w:pPr>
    </w:p>
    <w:p w14:paraId="69B12E3F" w14:textId="77777777" w:rsidR="00BD3399" w:rsidRPr="005B0686" w:rsidRDefault="00BD3399" w:rsidP="00BD3399">
      <w:pPr>
        <w:numPr>
          <w:ilvl w:val="1"/>
          <w:numId w:val="0"/>
        </w:numPr>
        <w:tabs>
          <w:tab w:val="num" w:pos="720"/>
        </w:tabs>
        <w:ind w:left="720" w:hanging="720"/>
        <w:jc w:val="both"/>
        <w:rPr>
          <w:rFonts w:ascii="Bookman Old Style" w:hAnsi="Bookman Old Style"/>
        </w:rPr>
      </w:pPr>
      <w:r w:rsidRPr="005B0686">
        <w:rPr>
          <w:rFonts w:ascii="Bookman Old Style" w:hAnsi="Bookman Old Style"/>
        </w:rPr>
        <w:t>9.3</w:t>
      </w:r>
      <w:r w:rsidRPr="005B0686">
        <w:rPr>
          <w:rFonts w:ascii="Bookman Old Style" w:hAnsi="Bookman Old Style"/>
        </w:rPr>
        <w:tab/>
        <w:t>The Contractor shall provide free of Cost to the BESCOM, the Engineering Data, Drawings and Descriptive Materials, in at least 2 copies to form a part of the Contract immediately after issue of Letter of Award.</w:t>
      </w:r>
    </w:p>
    <w:p w14:paraId="4D481721" w14:textId="77777777" w:rsidR="00BD3399" w:rsidRPr="005B0686" w:rsidRDefault="00BD3399" w:rsidP="00BD3399">
      <w:pPr>
        <w:jc w:val="both"/>
        <w:rPr>
          <w:rFonts w:ascii="Bookman Old Style" w:hAnsi="Bookman Old Style"/>
        </w:rPr>
      </w:pPr>
    </w:p>
    <w:p w14:paraId="61AC2A92" w14:textId="77777777" w:rsidR="00BD3399" w:rsidRPr="005B0686" w:rsidRDefault="00BD3399" w:rsidP="00BD3399">
      <w:pPr>
        <w:spacing w:after="240"/>
        <w:ind w:left="720" w:hanging="720"/>
        <w:jc w:val="both"/>
        <w:rPr>
          <w:rFonts w:ascii="Bookman Old Style" w:hAnsi="Bookman Old Style"/>
        </w:rPr>
      </w:pPr>
      <w:r w:rsidRPr="005B0686">
        <w:rPr>
          <w:rFonts w:ascii="Bookman Old Style" w:hAnsi="Bookman Old Style"/>
        </w:rPr>
        <w:t>9.4</w:t>
      </w:r>
      <w:r w:rsidRPr="005B0686">
        <w:rPr>
          <w:rFonts w:ascii="Bookman Old Style" w:hAnsi="Bookman Old Style"/>
        </w:rPr>
        <w:tab/>
        <w:t xml:space="preserve">Subsequent to signing of the Contract, the Contractor at his </w:t>
      </w:r>
      <w:r w:rsidRPr="005B0686">
        <w:rPr>
          <w:rFonts w:ascii="Bookman Old Style" w:hAnsi="Bookman Old Style"/>
        </w:rPr>
        <w:tab/>
        <w:t>own Cost shall provide the BESCOM with at least Fifteen (15) true Bounded Copies of Contract documents within thirty (30) days after the signing of the Contract.</w:t>
      </w:r>
    </w:p>
    <w:p w14:paraId="24EA1E39"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10.0</w:t>
      </w:r>
      <w:r w:rsidRPr="005B0686">
        <w:rPr>
          <w:rFonts w:ascii="Bookman Old Style" w:hAnsi="Bookman Old Style"/>
        </w:rPr>
        <w:tab/>
      </w:r>
      <w:r w:rsidRPr="005B0686">
        <w:rPr>
          <w:rFonts w:ascii="Bookman Old Style" w:hAnsi="Bookman Old Style"/>
          <w:b/>
        </w:rPr>
        <w:t>Enforcement of terms:</w:t>
      </w:r>
    </w:p>
    <w:p w14:paraId="44963BDC" w14:textId="77777777" w:rsidR="00BD3399" w:rsidRPr="005B0686" w:rsidRDefault="00BD3399" w:rsidP="00BD3399">
      <w:pPr>
        <w:spacing w:after="240"/>
        <w:ind w:left="720" w:hanging="720"/>
        <w:jc w:val="both"/>
        <w:rPr>
          <w:rFonts w:ascii="Bookman Old Style" w:hAnsi="Bookman Old Style"/>
        </w:rPr>
      </w:pPr>
      <w:r w:rsidRPr="005B0686">
        <w:rPr>
          <w:rFonts w:ascii="Bookman Old Style" w:hAnsi="Bookman Old Style"/>
        </w:rPr>
        <w:t>10.1</w:t>
      </w:r>
      <w:r w:rsidRPr="005B0686">
        <w:rPr>
          <w:rFonts w:ascii="Bookman Old Style" w:hAnsi="Bookman Old Style"/>
        </w:rPr>
        <w:tab/>
        <w:t>The failure of either Party to enforce at any time any of the provisions of this Contract or any rights in respect thereto or to exercise any option therein provided, shall in no way be constructed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528347E1"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11.0</w:t>
      </w:r>
      <w:r w:rsidRPr="005B0686">
        <w:rPr>
          <w:rFonts w:ascii="Bookman Old Style" w:hAnsi="Bookman Old Style"/>
        </w:rPr>
        <w:tab/>
      </w:r>
      <w:r w:rsidRPr="005B0686">
        <w:rPr>
          <w:rFonts w:ascii="Bookman Old Style" w:hAnsi="Bookman Old Style"/>
          <w:b/>
        </w:rPr>
        <w:t>Completion of Contract:</w:t>
      </w:r>
    </w:p>
    <w:p w14:paraId="11695E3B"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11.1</w:t>
      </w:r>
      <w:r w:rsidRPr="005B0686">
        <w:rPr>
          <w:rFonts w:ascii="Bookman Old Style" w:hAnsi="Bookman Old Style"/>
        </w:rPr>
        <w:tab/>
        <w:t>Unless otherwise terminated under the provisions of any other relevant Clause, this Contract shall be deemed to have been completed on the expiry of the Guarantee Period as provided for under the Clause 15.0 entitled ‘Guarantee' in Section-III, Volume-I of GCC.</w:t>
      </w:r>
    </w:p>
    <w:p w14:paraId="3B609AAC" w14:textId="77777777" w:rsidR="00BD3399" w:rsidRPr="005B0686" w:rsidRDefault="00BD3399" w:rsidP="00BD3399">
      <w:pPr>
        <w:rPr>
          <w:rFonts w:ascii="Bookman Old Style" w:hAnsi="Bookman Old Style"/>
          <w:b/>
          <w:u w:val="single"/>
        </w:rPr>
      </w:pPr>
    </w:p>
    <w:p w14:paraId="041A8EF5" w14:textId="77777777" w:rsidR="00BD3399" w:rsidRPr="005B0686" w:rsidRDefault="00BD3399" w:rsidP="00BD3399">
      <w:pPr>
        <w:jc w:val="center"/>
        <w:rPr>
          <w:rFonts w:ascii="Bookman Old Style" w:hAnsi="Bookman Old Style"/>
          <w:b/>
          <w:u w:val="single"/>
        </w:rPr>
      </w:pPr>
      <w:r w:rsidRPr="005B0686">
        <w:rPr>
          <w:rFonts w:ascii="Bookman Old Style" w:hAnsi="Bookman Old Style"/>
          <w:b/>
          <w:u w:val="single"/>
        </w:rPr>
        <w:t>B.  GUARANTEES &amp; LIABILITIES</w:t>
      </w:r>
    </w:p>
    <w:p w14:paraId="09EAF1A6" w14:textId="77777777" w:rsidR="00BD3399" w:rsidRPr="005B0686" w:rsidRDefault="00BD3399" w:rsidP="00BD3399">
      <w:pPr>
        <w:jc w:val="both"/>
        <w:rPr>
          <w:rFonts w:ascii="Bookman Old Style" w:hAnsi="Bookman Old Style"/>
        </w:rPr>
      </w:pPr>
    </w:p>
    <w:p w14:paraId="154519F7" w14:textId="77777777" w:rsidR="00BD3399" w:rsidRPr="005B0686" w:rsidRDefault="00BD3399" w:rsidP="00BD3399">
      <w:pPr>
        <w:jc w:val="both"/>
        <w:rPr>
          <w:rFonts w:ascii="Bookman Old Style" w:hAnsi="Bookman Old Style"/>
          <w:b/>
        </w:rPr>
      </w:pPr>
      <w:r w:rsidRPr="005B0686">
        <w:rPr>
          <w:rFonts w:ascii="Bookman Old Style" w:hAnsi="Bookman Old Style"/>
        </w:rPr>
        <w:t>12.0</w:t>
      </w:r>
      <w:r w:rsidRPr="005B0686">
        <w:rPr>
          <w:rFonts w:ascii="Bookman Old Style" w:hAnsi="Bookman Old Style"/>
        </w:rPr>
        <w:tab/>
      </w:r>
      <w:r w:rsidRPr="005B0686">
        <w:rPr>
          <w:rFonts w:ascii="Bookman Old Style" w:hAnsi="Bookman Old Style"/>
          <w:b/>
        </w:rPr>
        <w:t>Time - the essence of Contract:</w:t>
      </w:r>
    </w:p>
    <w:p w14:paraId="1701D619" w14:textId="77777777" w:rsidR="00BD3399" w:rsidRPr="005B0686" w:rsidRDefault="00BD3399" w:rsidP="00BD3399">
      <w:pPr>
        <w:jc w:val="both"/>
        <w:rPr>
          <w:rFonts w:ascii="Bookman Old Style" w:hAnsi="Bookman Old Style"/>
        </w:rPr>
      </w:pPr>
    </w:p>
    <w:p w14:paraId="3C7F4DDB" w14:textId="77777777" w:rsidR="00BD3399" w:rsidRPr="005B0686" w:rsidRDefault="00BD3399" w:rsidP="00BD3399">
      <w:pPr>
        <w:pStyle w:val="BodyTextIndent2"/>
        <w:rPr>
          <w:rFonts w:ascii="Bookman Old Style" w:hAnsi="Bookman Old Style"/>
        </w:rPr>
      </w:pPr>
      <w:r w:rsidRPr="005B0686">
        <w:rPr>
          <w:rFonts w:ascii="Bookman Old Style" w:hAnsi="Bookman Old Style"/>
        </w:rPr>
        <w:t>12.1</w:t>
      </w:r>
      <w:r w:rsidRPr="005B0686">
        <w:rPr>
          <w:rFonts w:ascii="Bookman Old Style" w:hAnsi="Bookman Old Style"/>
        </w:rPr>
        <w:tab/>
        <w:t>The Time and the Date of Completion of the Contract as stipulated in the Contract by the BESCOM without or with modifications, if any, and so incorporated in the Letter of Award, shall be deemed to be the essence of the Contract. The Contractor shall so organize his resources and perform his Work as to complete it not later than the date agreed to.</w:t>
      </w:r>
    </w:p>
    <w:p w14:paraId="7ADA9D0D" w14:textId="77777777" w:rsidR="00BD3399" w:rsidRPr="005B0686" w:rsidRDefault="00BD3399" w:rsidP="00BD3399">
      <w:pPr>
        <w:jc w:val="both"/>
        <w:rPr>
          <w:rFonts w:ascii="Bookman Old Style" w:hAnsi="Bookman Old Style"/>
        </w:rPr>
      </w:pPr>
    </w:p>
    <w:p w14:paraId="2FC7FB67"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12.2</w:t>
      </w:r>
      <w:r w:rsidRPr="005B0686">
        <w:rPr>
          <w:rFonts w:ascii="Bookman Old Style" w:hAnsi="Bookman Old Style"/>
        </w:rPr>
        <w:tab/>
        <w:t xml:space="preserve">The Contractor shall submit a detailed </w:t>
      </w:r>
      <w:r w:rsidRPr="005B0686">
        <w:rPr>
          <w:rFonts w:ascii="Bookman Old Style" w:hAnsi="Bookman Old Style"/>
          <w:b/>
        </w:rPr>
        <w:t>Activity Chart acceptable to the owner</w:t>
      </w:r>
      <w:r w:rsidRPr="005B0686">
        <w:rPr>
          <w:rFonts w:ascii="Bookman Old Style" w:hAnsi="Bookman Old Style"/>
        </w:rPr>
        <w:t xml:space="preserve">, within the time frame agreed, consisting of adequate number of activities covering various key Phases of the Work such as Design, Drawings, Procurement, Manufacturing, Shipment, Receiving of the Owner Supplied Equipment’s (if any), and Field Erection activities within fifteen (15) days of the date of Notice of Award of Contract. This activity chart shall also indicate the Interface facilities to be provided by the Owner and the dates by which such facilities are needed. The Contractor </w:t>
      </w:r>
      <w:r w:rsidRPr="005B0686">
        <w:rPr>
          <w:rFonts w:ascii="Bookman Old Style" w:hAnsi="Bookman Old Style"/>
        </w:rPr>
        <w:lastRenderedPageBreak/>
        <w:t xml:space="preserve">shall discuss the Chart so submitted with the Owner and the agreed Chart 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5B0686">
        <w:rPr>
          <w:rFonts w:ascii="Bookman Old Style" w:hAnsi="Bookman Old Style"/>
          <w:b/>
        </w:rPr>
        <w:t>activity Chart</w:t>
      </w:r>
      <w:r w:rsidRPr="005B0686">
        <w:rPr>
          <w:rFonts w:ascii="Bookman Old Style" w:hAnsi="Bookman Old Style"/>
        </w:rPr>
        <w:t xml:space="preserve"> shall also be reviewed while reviewing the progress of the Contract. The </w:t>
      </w:r>
      <w:r w:rsidRPr="005B0686">
        <w:rPr>
          <w:rFonts w:ascii="Bookman Old Style" w:hAnsi="Bookman Old Style"/>
          <w:b/>
        </w:rPr>
        <w:t>Activity Chart</w:t>
      </w:r>
      <w:r w:rsidRPr="005B0686">
        <w:rPr>
          <w:rFonts w:ascii="Bookman Old Style" w:hAnsi="Bookman Old Style"/>
        </w:rPr>
        <w:t xml:space="preserve"> should be reviewed, updated, once in every Month and submitted to Engineer for approval.</w:t>
      </w:r>
    </w:p>
    <w:p w14:paraId="260465AD" w14:textId="77777777" w:rsidR="00BD3399" w:rsidRPr="005B0686" w:rsidRDefault="00BD3399" w:rsidP="00BD3399">
      <w:pPr>
        <w:jc w:val="both"/>
        <w:rPr>
          <w:rFonts w:ascii="Bookman Old Style" w:hAnsi="Bookman Old Style"/>
        </w:rPr>
      </w:pPr>
    </w:p>
    <w:p w14:paraId="11BD6DB9" w14:textId="77777777" w:rsidR="00BD3399" w:rsidRPr="005B0686" w:rsidRDefault="00BD3399" w:rsidP="00BD3399">
      <w:pPr>
        <w:pStyle w:val="BodyTextIndent2"/>
        <w:rPr>
          <w:rFonts w:ascii="Bookman Old Style" w:hAnsi="Bookman Old Style"/>
        </w:rPr>
      </w:pPr>
      <w:r w:rsidRPr="005B0686">
        <w:rPr>
          <w:rFonts w:ascii="Bookman Old Style" w:hAnsi="Bookman Old Style"/>
        </w:rPr>
        <w:t>12.3</w:t>
      </w:r>
      <w:r w:rsidRPr="005B0686">
        <w:rPr>
          <w:rFonts w:ascii="Bookman Old Style" w:hAnsi="Bookman Old Style"/>
        </w:rPr>
        <w:tab/>
        <w:t>Based on the above-agreed Network Chart, fortnightly reports shall be submitted by the Contractor as directed by the Engineer.</w:t>
      </w:r>
    </w:p>
    <w:p w14:paraId="2B271DD0" w14:textId="77777777" w:rsidR="00BD3399" w:rsidRPr="005B0686" w:rsidRDefault="00BD3399" w:rsidP="00BD3399">
      <w:pPr>
        <w:jc w:val="both"/>
        <w:rPr>
          <w:rFonts w:ascii="Bookman Old Style" w:hAnsi="Bookman Old Style"/>
        </w:rPr>
      </w:pPr>
    </w:p>
    <w:p w14:paraId="16AF729B"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12.4</w:t>
      </w:r>
      <w:r w:rsidRPr="005B0686">
        <w:rPr>
          <w:rFonts w:ascii="Bookman Old Style" w:hAnsi="Bookman Old Style"/>
        </w:rPr>
        <w:tab/>
        <w:t>Subsequent to the, finalization of the Network, the Contractor shall make available to the Engineer a detailed Manufacturing Program, in line with the agreed Contract Network. Such Manufacturing Program shall be reviewed, updated and submitted to the Engineer once in every two Months thereafter.</w:t>
      </w:r>
    </w:p>
    <w:p w14:paraId="63CC6711" w14:textId="77777777" w:rsidR="00BD3399" w:rsidRPr="005B0686" w:rsidRDefault="00BD3399" w:rsidP="00BD3399">
      <w:pPr>
        <w:jc w:val="both"/>
        <w:rPr>
          <w:rFonts w:ascii="Bookman Old Style" w:hAnsi="Bookman Old Style"/>
        </w:rPr>
      </w:pPr>
    </w:p>
    <w:p w14:paraId="339AF14F" w14:textId="7F824546" w:rsidR="00BD3399" w:rsidRPr="005B0686" w:rsidRDefault="00BD3399" w:rsidP="00BD3399">
      <w:pPr>
        <w:ind w:left="748" w:hanging="748"/>
        <w:jc w:val="both"/>
        <w:rPr>
          <w:rFonts w:ascii="Bookman Old Style" w:hAnsi="Bookman Old Style"/>
        </w:rPr>
      </w:pPr>
      <w:r w:rsidRPr="005B0686">
        <w:rPr>
          <w:rFonts w:ascii="Bookman Old Style" w:hAnsi="Bookman Old Style"/>
        </w:rPr>
        <w:t>12.5</w:t>
      </w:r>
      <w:r w:rsidRPr="005B0686">
        <w:rPr>
          <w:rFonts w:ascii="Bookman Old Style" w:hAnsi="Bookman Old Style"/>
        </w:rPr>
        <w:tab/>
        <w:t xml:space="preserve">The above Activity Chart /PERT Charts/ Manufacturing Program shall be compatible </w:t>
      </w:r>
      <w:r w:rsidR="00506AFE" w:rsidRPr="005B0686">
        <w:rPr>
          <w:rFonts w:ascii="Bookman Old Style" w:hAnsi="Bookman Old Style"/>
        </w:rPr>
        <w:t>with the Owner’s Computer environment and</w:t>
      </w:r>
      <w:r w:rsidRPr="005B0686">
        <w:rPr>
          <w:rFonts w:ascii="Bookman Old Style" w:hAnsi="Bookman Old Style"/>
        </w:rPr>
        <w:t xml:space="preserve"> furnished to the Owner on such Media as may be desired by the Owner.</w:t>
      </w:r>
    </w:p>
    <w:p w14:paraId="5A284062" w14:textId="77777777" w:rsidR="00BD3399" w:rsidRPr="005B0686" w:rsidRDefault="00BD3399" w:rsidP="00BD3399">
      <w:pPr>
        <w:ind w:left="748" w:hanging="748"/>
        <w:jc w:val="both"/>
        <w:rPr>
          <w:rFonts w:ascii="Bookman Old Style" w:hAnsi="Bookman Old Style"/>
        </w:rPr>
      </w:pPr>
    </w:p>
    <w:p w14:paraId="371C2700" w14:textId="77777777" w:rsidR="00BD3399" w:rsidRPr="005B0686" w:rsidRDefault="00BD3399" w:rsidP="00BD3399">
      <w:pPr>
        <w:jc w:val="both"/>
        <w:rPr>
          <w:rFonts w:ascii="Bookman Old Style" w:hAnsi="Bookman Old Style"/>
          <w:b/>
        </w:rPr>
      </w:pPr>
      <w:r w:rsidRPr="005B0686">
        <w:rPr>
          <w:rFonts w:ascii="Bookman Old Style" w:hAnsi="Bookman Old Style"/>
        </w:rPr>
        <w:t>13.0</w:t>
      </w:r>
      <w:r w:rsidRPr="005B0686">
        <w:rPr>
          <w:rFonts w:ascii="Bookman Old Style" w:hAnsi="Bookman Old Style"/>
        </w:rPr>
        <w:tab/>
      </w:r>
      <w:r w:rsidRPr="005B0686">
        <w:rPr>
          <w:rFonts w:ascii="Bookman Old Style" w:hAnsi="Bookman Old Style"/>
          <w:b/>
        </w:rPr>
        <w:t>Effectiveness of Contract:</w:t>
      </w:r>
    </w:p>
    <w:p w14:paraId="4E110A62"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ab/>
        <w:t xml:space="preserve">The Contract shall be considered as having come into force from the date of </w:t>
      </w:r>
      <w:r w:rsidRPr="005B0686">
        <w:rPr>
          <w:rFonts w:ascii="Bookman Old Style" w:hAnsi="Bookman Old Style"/>
          <w:b/>
        </w:rPr>
        <w:t>Letter of Award</w:t>
      </w:r>
      <w:r w:rsidRPr="005B0686">
        <w:rPr>
          <w:rFonts w:ascii="Bookman Old Style" w:hAnsi="Bookman Old Style"/>
        </w:rPr>
        <w:t>.</w:t>
      </w:r>
    </w:p>
    <w:p w14:paraId="7EC83434" w14:textId="77777777" w:rsidR="00BD3399" w:rsidRPr="005B0686" w:rsidRDefault="00BD3399" w:rsidP="00BD3399">
      <w:pPr>
        <w:jc w:val="both"/>
        <w:rPr>
          <w:rFonts w:ascii="Bookman Old Style" w:hAnsi="Bookman Old Style"/>
        </w:rPr>
      </w:pPr>
    </w:p>
    <w:p w14:paraId="6187B097" w14:textId="77777777" w:rsidR="00BD3399" w:rsidRPr="005B0686" w:rsidRDefault="00BD3399" w:rsidP="00BD3399">
      <w:pPr>
        <w:jc w:val="both"/>
        <w:rPr>
          <w:rFonts w:ascii="Bookman Old Style" w:hAnsi="Bookman Old Style"/>
          <w:b/>
        </w:rPr>
      </w:pPr>
      <w:r w:rsidRPr="005B0686">
        <w:rPr>
          <w:rFonts w:ascii="Bookman Old Style" w:hAnsi="Bookman Old Style"/>
        </w:rPr>
        <w:t>14.0</w:t>
      </w:r>
      <w:r w:rsidRPr="005B0686">
        <w:rPr>
          <w:rFonts w:ascii="Bookman Old Style" w:hAnsi="Bookman Old Style"/>
        </w:rPr>
        <w:tab/>
      </w:r>
      <w:r w:rsidRPr="005B0686">
        <w:rPr>
          <w:rFonts w:ascii="Bookman Old Style" w:hAnsi="Bookman Old Style"/>
          <w:b/>
        </w:rPr>
        <w:t>Penalty:</w:t>
      </w:r>
    </w:p>
    <w:p w14:paraId="2D8E7AE1" w14:textId="77777777" w:rsidR="00BD3399" w:rsidRPr="005B0686" w:rsidRDefault="00BD3399" w:rsidP="00BD3399">
      <w:pPr>
        <w:jc w:val="both"/>
        <w:rPr>
          <w:rFonts w:ascii="Bookman Old Style" w:hAnsi="Bookman Old Style"/>
        </w:rPr>
      </w:pPr>
    </w:p>
    <w:p w14:paraId="4E0CE467" w14:textId="77777777" w:rsidR="00BD3399" w:rsidRPr="005B0686" w:rsidRDefault="00BD3399" w:rsidP="00BD3399">
      <w:pPr>
        <w:jc w:val="both"/>
        <w:rPr>
          <w:rFonts w:ascii="Bookman Old Style" w:hAnsi="Bookman Old Style"/>
        </w:rPr>
      </w:pPr>
      <w:r w:rsidRPr="005B0686">
        <w:rPr>
          <w:rFonts w:ascii="Bookman Old Style" w:hAnsi="Bookman Old Style"/>
        </w:rPr>
        <w:t>14.1</w:t>
      </w:r>
      <w:r w:rsidRPr="005B0686">
        <w:rPr>
          <w:rFonts w:ascii="Bookman Old Style" w:hAnsi="Bookman Old Style"/>
        </w:rPr>
        <w:tab/>
      </w:r>
      <w:r w:rsidRPr="005B0686">
        <w:rPr>
          <w:rFonts w:ascii="Bookman Old Style" w:hAnsi="Bookman Old Style"/>
          <w:b/>
        </w:rPr>
        <w:t>For Equipment Portion:</w:t>
      </w:r>
    </w:p>
    <w:p w14:paraId="5FA31503" w14:textId="77777777" w:rsidR="00BD3399" w:rsidRPr="005B0686" w:rsidRDefault="00BD3399" w:rsidP="00BD3399">
      <w:pPr>
        <w:ind w:left="720"/>
        <w:jc w:val="both"/>
        <w:rPr>
          <w:rFonts w:ascii="Bookman Old Style" w:hAnsi="Bookman Old Style"/>
        </w:rPr>
      </w:pPr>
    </w:p>
    <w:p w14:paraId="0E6A0CE1" w14:textId="77777777" w:rsidR="00BD3399" w:rsidRPr="005B0686" w:rsidRDefault="00BD3399" w:rsidP="00BD3399">
      <w:pPr>
        <w:ind w:left="720"/>
        <w:jc w:val="both"/>
        <w:rPr>
          <w:rFonts w:ascii="Bookman Old Style" w:hAnsi="Bookman Old Style"/>
        </w:rPr>
      </w:pPr>
      <w:r w:rsidRPr="005B0686">
        <w:rPr>
          <w:rFonts w:ascii="Bookman Old Style" w:hAnsi="Bookman Old Style"/>
        </w:rPr>
        <w:t xml:space="preserve">If the Contractor fails to successfully complete the Commissioning within the time fixed under the Contract, the Contractor shall pay to the BESCOM as </w:t>
      </w:r>
      <w:r w:rsidRPr="005B0686">
        <w:rPr>
          <w:rFonts w:ascii="Bookman Old Style" w:hAnsi="Bookman Old Style"/>
          <w:b/>
        </w:rPr>
        <w:t xml:space="preserve">Penalty </w:t>
      </w:r>
      <w:r w:rsidRPr="005B0686">
        <w:rPr>
          <w:rFonts w:ascii="Bookman Old Style" w:hAnsi="Bookman Old Style"/>
        </w:rPr>
        <w:t xml:space="preserve">a Sum specified for each specified period of Delay. The details of such </w:t>
      </w:r>
      <w:r w:rsidRPr="005B0686">
        <w:rPr>
          <w:rFonts w:ascii="Bookman Old Style" w:hAnsi="Bookman Old Style"/>
          <w:b/>
        </w:rPr>
        <w:t xml:space="preserve">Penalties </w:t>
      </w:r>
      <w:r w:rsidRPr="005B0686">
        <w:rPr>
          <w:rFonts w:ascii="Bookman Old Style" w:hAnsi="Bookman Old Style"/>
        </w:rPr>
        <w:t xml:space="preserve">are brought out in the accompanying Special Conditions of Contract (SCC).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w:t>
      </w:r>
      <w:r w:rsidRPr="005B0686">
        <w:rPr>
          <w:rFonts w:ascii="Bookman Old Style" w:hAnsi="Bookman Old Style"/>
          <w:b/>
        </w:rPr>
        <w:t>Penalties</w:t>
      </w:r>
      <w:r w:rsidRPr="005B0686">
        <w:rPr>
          <w:rFonts w:ascii="Bookman Old Style" w:hAnsi="Bookman Old Style"/>
        </w:rPr>
        <w:t xml:space="preserve"> for delay under the Contract will be subject to a maximum 10% of the Contract Price.</w:t>
      </w:r>
    </w:p>
    <w:p w14:paraId="157CBFB9" w14:textId="77777777" w:rsidR="00BD3399" w:rsidRPr="005B0686" w:rsidRDefault="00BD3399" w:rsidP="00BD3399">
      <w:pPr>
        <w:jc w:val="both"/>
        <w:rPr>
          <w:rFonts w:ascii="Bookman Old Style" w:hAnsi="Bookman Old Style"/>
        </w:rPr>
      </w:pPr>
    </w:p>
    <w:p w14:paraId="6DD3E795"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14.2</w:t>
      </w:r>
      <w:r w:rsidRPr="005B0686">
        <w:rPr>
          <w:rFonts w:ascii="Bookman Old Style" w:hAnsi="Bookman Old Style"/>
        </w:rPr>
        <w:tab/>
      </w:r>
      <w:r w:rsidRPr="005B0686">
        <w:rPr>
          <w:rFonts w:ascii="Bookman Old Style" w:hAnsi="Bookman Old Style"/>
          <w:b/>
        </w:rPr>
        <w:t>Penalty</w:t>
      </w:r>
      <w:r w:rsidRPr="005B0686">
        <w:rPr>
          <w:rFonts w:ascii="Bookman Old Style" w:hAnsi="Bookman Old Style"/>
        </w:rPr>
        <w:t xml:space="preserve"> for not meeting Performance Guarantees during the Performance and Guarantee Tests shall be assessed and recovered from the Contractor as detailed in Technical Specification/ Special Conditions of Contract. Such Liquidated Damages shall be without any limitation whatsoever and shall be in addition to Damages, if any, payable under any other Clause of Condition of Contract.</w:t>
      </w:r>
    </w:p>
    <w:p w14:paraId="756834FD" w14:textId="77777777" w:rsidR="00BD3399" w:rsidRPr="005B0686" w:rsidRDefault="00BD3399" w:rsidP="00BD3399">
      <w:pPr>
        <w:ind w:left="720" w:hanging="720"/>
        <w:jc w:val="both"/>
        <w:rPr>
          <w:rFonts w:ascii="Bookman Old Style" w:hAnsi="Bookman Old Style"/>
        </w:rPr>
      </w:pPr>
    </w:p>
    <w:p w14:paraId="39C5C379" w14:textId="77777777" w:rsidR="00BD3399" w:rsidRPr="005B0686" w:rsidRDefault="00BD3399" w:rsidP="00BD3399">
      <w:pPr>
        <w:jc w:val="both"/>
        <w:rPr>
          <w:rFonts w:ascii="Bookman Old Style" w:hAnsi="Bookman Old Style"/>
          <w:b/>
        </w:rPr>
      </w:pPr>
      <w:r w:rsidRPr="005B0686">
        <w:rPr>
          <w:rFonts w:ascii="Bookman Old Style" w:hAnsi="Bookman Old Style"/>
        </w:rPr>
        <w:t>15.0</w:t>
      </w:r>
      <w:r w:rsidRPr="005B0686">
        <w:rPr>
          <w:rFonts w:ascii="Bookman Old Style" w:hAnsi="Bookman Old Style"/>
        </w:rPr>
        <w:tab/>
      </w:r>
      <w:r w:rsidRPr="005B0686">
        <w:rPr>
          <w:rFonts w:ascii="Bookman Old Style" w:hAnsi="Bookman Old Style"/>
          <w:b/>
        </w:rPr>
        <w:t>Guarantee:</w:t>
      </w:r>
    </w:p>
    <w:p w14:paraId="72E8D2A5" w14:textId="77777777" w:rsidR="00BD3399" w:rsidRPr="005B0686" w:rsidRDefault="00BD3399" w:rsidP="00BD3399">
      <w:pPr>
        <w:jc w:val="both"/>
        <w:rPr>
          <w:rFonts w:ascii="Bookman Old Style" w:hAnsi="Bookman Old Style"/>
        </w:rPr>
      </w:pPr>
    </w:p>
    <w:p w14:paraId="68E5EE0A" w14:textId="3C1BDFF2" w:rsidR="00BD3399" w:rsidRPr="005B0686" w:rsidRDefault="00BD3399" w:rsidP="00BD3399">
      <w:pPr>
        <w:ind w:left="720" w:hanging="720"/>
        <w:jc w:val="both"/>
        <w:rPr>
          <w:rFonts w:ascii="Bookman Old Style" w:hAnsi="Bookman Old Style"/>
        </w:rPr>
      </w:pPr>
      <w:r w:rsidRPr="005B0686">
        <w:rPr>
          <w:rFonts w:ascii="Bookman Old Style" w:hAnsi="Bookman Old Style"/>
        </w:rPr>
        <w:t>15.1</w:t>
      </w:r>
      <w:r w:rsidRPr="005B0686">
        <w:rPr>
          <w:rFonts w:ascii="Bookman Old Style" w:hAnsi="Bookman Old Style"/>
        </w:rPr>
        <w:tab/>
        <w:t>The Contractor shall warrant that the Equipment supplied by him will be new, unused and in accordance with the Contract Documents and free from</w:t>
      </w:r>
      <w:r w:rsidRPr="005B0686">
        <w:rPr>
          <w:rFonts w:ascii="Bookman Old Style" w:hAnsi="Bookman Old Style"/>
        </w:rPr>
        <w:tab/>
        <w:t xml:space="preserve">defects in </w:t>
      </w:r>
      <w:r w:rsidRPr="005B0686">
        <w:rPr>
          <w:rFonts w:ascii="Bookman Old Style" w:hAnsi="Bookman Old Style"/>
        </w:rPr>
        <w:lastRenderedPageBreak/>
        <w:t xml:space="preserve">Material and Workmanship for a period of </w:t>
      </w:r>
      <w:r w:rsidR="006F43D4" w:rsidRPr="005B0686">
        <w:rPr>
          <w:rFonts w:ascii="Bookman Old Style" w:hAnsi="Bookman Old Style"/>
          <w:b/>
        </w:rPr>
        <w:t>Eighteen</w:t>
      </w:r>
      <w:r w:rsidRPr="005B0686">
        <w:rPr>
          <w:rFonts w:ascii="Bookman Old Style" w:hAnsi="Bookman Old Style"/>
          <w:b/>
        </w:rPr>
        <w:t xml:space="preserve"> Months (</w:t>
      </w:r>
      <w:r w:rsidR="006F43D4" w:rsidRPr="005B0686">
        <w:rPr>
          <w:rFonts w:ascii="Bookman Old Style" w:hAnsi="Bookman Old Style"/>
          <w:b/>
        </w:rPr>
        <w:t xml:space="preserve">18) Months in respect of </w:t>
      </w:r>
      <w:r w:rsidRPr="005B0686">
        <w:rPr>
          <w:rFonts w:ascii="Bookman Old Style" w:hAnsi="Bookman Old Style"/>
          <w:b/>
        </w:rPr>
        <w:t xml:space="preserve">all equipment’s/materials of the work commencing immediately upon the satisfactory commissioning </w:t>
      </w:r>
      <w:r w:rsidR="006F43D4" w:rsidRPr="005B0686">
        <w:rPr>
          <w:rFonts w:ascii="Bookman Old Style" w:hAnsi="Bookman Old Style"/>
          <w:b/>
        </w:rPr>
        <w:t>and handing over</w:t>
      </w:r>
      <w:r w:rsidRPr="005B0686">
        <w:rPr>
          <w:rFonts w:ascii="Bookman Old Style" w:hAnsi="Bookman Old Style"/>
          <w:b/>
        </w:rPr>
        <w:t>.</w:t>
      </w:r>
      <w:r w:rsidRPr="005B0686">
        <w:rPr>
          <w:rFonts w:ascii="Bookman Old Style" w:hAnsi="Bookman Old Style"/>
        </w:rPr>
        <w:t xml:space="preserve"> The Contractor's liability shall be limited to the replacement of any defective parts in the Equipment of his own Manufacture or those of his vendors,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 No repairs or replacement shall normally be carried out by the Engineer, when the Equipment is under the supervision of the Contractor's Supervisory Engineer.</w:t>
      </w:r>
    </w:p>
    <w:p w14:paraId="57E9D743" w14:textId="77777777" w:rsidR="00BD3399" w:rsidRPr="005B0686" w:rsidRDefault="00BD3399" w:rsidP="00BD3399">
      <w:pPr>
        <w:ind w:left="720" w:hanging="720"/>
        <w:jc w:val="both"/>
        <w:rPr>
          <w:rFonts w:ascii="Bookman Old Style" w:hAnsi="Bookman Old Style"/>
        </w:rPr>
      </w:pPr>
    </w:p>
    <w:p w14:paraId="40F4192E"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15.2</w:t>
      </w:r>
      <w:r w:rsidRPr="005B0686">
        <w:rPr>
          <w:rFonts w:ascii="Bookman Old Style" w:hAnsi="Bookman Old Style"/>
        </w:rPr>
        <w:tab/>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such action is taken by the Engineer, the Contractor will be notified promptly and he shall assist wherever possible in making necessary corrections. This shall not relieve the Contractor of his liabilities under the Terms and Conditions of the Contract. </w:t>
      </w:r>
    </w:p>
    <w:p w14:paraId="6F76CC81" w14:textId="77777777" w:rsidR="00BD3399" w:rsidRPr="005B0686" w:rsidRDefault="00BD3399" w:rsidP="00BD3399">
      <w:pPr>
        <w:pStyle w:val="BodyText2"/>
        <w:ind w:left="720" w:hanging="720"/>
        <w:rPr>
          <w:rFonts w:ascii="Bookman Old Style" w:hAnsi="Bookman Old Style"/>
        </w:rPr>
      </w:pPr>
    </w:p>
    <w:p w14:paraId="3B90660D" w14:textId="703327A6" w:rsidR="00BD3399" w:rsidRPr="005B0686" w:rsidRDefault="00BD3399" w:rsidP="006F43D4">
      <w:pPr>
        <w:ind w:left="720" w:hanging="720"/>
        <w:jc w:val="both"/>
        <w:rPr>
          <w:rFonts w:ascii="Bookman Old Style" w:hAnsi="Bookman Old Style"/>
        </w:rPr>
      </w:pPr>
      <w:r w:rsidRPr="005B0686">
        <w:rPr>
          <w:rFonts w:ascii="Bookman Old Style" w:hAnsi="Bookman Old Style"/>
        </w:rPr>
        <w:t>15.3</w:t>
      </w:r>
      <w:r w:rsidRPr="005B0686">
        <w:rPr>
          <w:rFonts w:ascii="Bookman Old Style" w:hAnsi="Bookman Old Style"/>
        </w:rPr>
        <w:tab/>
        <w:t xml:space="preserve">If it, becomes necessary for the Contractor to replace or renew any defective portions of the Works, the provision of this Clause shall apply to portion of the Works so replaced or renewed until the expiry of </w:t>
      </w:r>
      <w:r w:rsidR="006F43D4" w:rsidRPr="005B0686">
        <w:rPr>
          <w:rFonts w:ascii="Bookman Old Style" w:hAnsi="Bookman Old Style"/>
          <w:b/>
        </w:rPr>
        <w:t>Eighteen</w:t>
      </w:r>
      <w:r w:rsidRPr="005B0686">
        <w:rPr>
          <w:rFonts w:ascii="Bookman Old Style" w:hAnsi="Bookman Old Style"/>
          <w:b/>
        </w:rPr>
        <w:t xml:space="preserve"> Months (</w:t>
      </w:r>
      <w:r w:rsidR="006F43D4" w:rsidRPr="005B0686">
        <w:rPr>
          <w:rFonts w:ascii="Bookman Old Style" w:hAnsi="Bookman Old Style"/>
          <w:b/>
        </w:rPr>
        <w:t>18) Months in respect of</w:t>
      </w:r>
      <w:r w:rsidRPr="005B0686">
        <w:rPr>
          <w:rFonts w:ascii="Bookman Old Style" w:hAnsi="Bookman Old Style"/>
          <w:b/>
        </w:rPr>
        <w:t xml:space="preserve"> all</w:t>
      </w:r>
      <w:r w:rsidR="006F43D4" w:rsidRPr="005B0686">
        <w:rPr>
          <w:rFonts w:ascii="Bookman Old Style" w:hAnsi="Bookman Old Style"/>
          <w:b/>
        </w:rPr>
        <w:t xml:space="preserve"> the</w:t>
      </w:r>
      <w:r w:rsidRPr="005B0686">
        <w:rPr>
          <w:rFonts w:ascii="Bookman Old Style" w:hAnsi="Bookman Old Style"/>
          <w:b/>
        </w:rPr>
        <w:t xml:space="preserve"> equipment’s/materials of the work </w:t>
      </w:r>
      <w:r w:rsidRPr="005B0686">
        <w:rPr>
          <w:rFonts w:ascii="Bookman Old Style" w:hAnsi="Bookman Old Style"/>
        </w:rPr>
        <w:t>from the date of such replacement or renewal. If any defects are not remedied within a reasonable time, the Engineer may proceed to do the Work at the Contractor’s risk and Cost but without prejudice to any other rights, which the BESCOM may have against the Contractor in respect of such defects.</w:t>
      </w:r>
    </w:p>
    <w:p w14:paraId="2DA7DDDC" w14:textId="77777777" w:rsidR="00BD3399" w:rsidRPr="005B0686" w:rsidRDefault="00BD3399" w:rsidP="00BD3399">
      <w:pPr>
        <w:jc w:val="both"/>
        <w:rPr>
          <w:rFonts w:ascii="Bookman Old Style" w:hAnsi="Bookman Old Style"/>
        </w:rPr>
      </w:pPr>
    </w:p>
    <w:p w14:paraId="1BF7124C"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15.4</w:t>
      </w:r>
      <w:r w:rsidRPr="005B0686">
        <w:rPr>
          <w:rFonts w:ascii="Bookman Old Style" w:hAnsi="Bookman Old Style"/>
        </w:rPr>
        <w:tab/>
        <w:t>New parts will be furnished and erected free of Cost by the Contractor. If any repair is carried out on his behalf at the Site, the Contractor shall bear the Cost of such repairs.</w:t>
      </w:r>
    </w:p>
    <w:p w14:paraId="7085AB1F" w14:textId="77777777" w:rsidR="00BD3399" w:rsidRPr="005B0686" w:rsidRDefault="00BD3399" w:rsidP="00BD3399">
      <w:pPr>
        <w:jc w:val="both"/>
        <w:rPr>
          <w:rFonts w:ascii="Bookman Old Style" w:hAnsi="Bookman Old Style"/>
        </w:rPr>
      </w:pPr>
    </w:p>
    <w:p w14:paraId="5302C955"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15.5</w:t>
      </w:r>
      <w:r w:rsidRPr="005B0686">
        <w:rPr>
          <w:rFonts w:ascii="Bookman Old Style" w:hAnsi="Bookman Old Style"/>
        </w:rPr>
        <w:tab/>
        <w:t xml:space="preserve">The Cost of any special or general overhaul rendered necessary during the maintenance period due to defects in </w:t>
      </w:r>
      <w:r w:rsidRPr="005B0686">
        <w:rPr>
          <w:rFonts w:ascii="Bookman Old Style" w:hAnsi="Bookman Old Style"/>
        </w:rPr>
        <w:tab/>
        <w:t>the Equipment or defective Work carried out by the Contractor, the same shall be borne by the Contractor.</w:t>
      </w:r>
    </w:p>
    <w:p w14:paraId="2CF2B27F" w14:textId="77777777" w:rsidR="00BD3399" w:rsidRPr="005B0686" w:rsidRDefault="00BD3399" w:rsidP="00BD3399">
      <w:pPr>
        <w:jc w:val="both"/>
        <w:rPr>
          <w:rFonts w:ascii="Bookman Old Style" w:hAnsi="Bookman Old Style"/>
        </w:rPr>
      </w:pPr>
    </w:p>
    <w:p w14:paraId="75B68C33"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15.6</w:t>
      </w:r>
      <w:r w:rsidRPr="005B0686">
        <w:rPr>
          <w:rFonts w:ascii="Bookman Old Style" w:hAnsi="Bookman Old Style"/>
        </w:rPr>
        <w:tab/>
        <w:t>The acceptance of the Equipment by the Engineer shall in no way relieve the Contractor of his obligations under this Clause.</w:t>
      </w:r>
    </w:p>
    <w:p w14:paraId="772D671A" w14:textId="77777777" w:rsidR="00BD3399" w:rsidRPr="005B0686" w:rsidRDefault="00BD3399" w:rsidP="00BD3399">
      <w:pPr>
        <w:jc w:val="both"/>
        <w:rPr>
          <w:rFonts w:ascii="Bookman Old Style" w:hAnsi="Bookman Old Style"/>
        </w:rPr>
      </w:pPr>
    </w:p>
    <w:p w14:paraId="23D943E9" w14:textId="43A8784E" w:rsidR="00BD3399" w:rsidRDefault="00BD3399" w:rsidP="00BD3399">
      <w:pPr>
        <w:ind w:left="720" w:hanging="720"/>
        <w:jc w:val="both"/>
        <w:rPr>
          <w:rFonts w:ascii="Bookman Old Style" w:hAnsi="Bookman Old Style"/>
        </w:rPr>
      </w:pPr>
      <w:r w:rsidRPr="005B0686">
        <w:rPr>
          <w:rFonts w:ascii="Bookman Old Style" w:hAnsi="Bookman Old Style"/>
        </w:rPr>
        <w:t>15.7</w:t>
      </w:r>
      <w:r w:rsidRPr="005B0686">
        <w:rPr>
          <w:rFonts w:ascii="Bookman Old Style" w:hAnsi="Bookman Old Style"/>
        </w:rPr>
        <w:tab/>
        <w:t>In the case of those defective parts which are not repairable at Site but are essential for the Commercial Operation of the Equipment, the Contractor and the Engineer shall mutually agree to a program of replacement or renewal which will minimise interruption to the maximum extent, in the Operation of the Equipment.</w:t>
      </w:r>
    </w:p>
    <w:p w14:paraId="311C1524" w14:textId="1D63C086" w:rsidR="00506AFE" w:rsidRDefault="00506AFE" w:rsidP="00BD3399">
      <w:pPr>
        <w:ind w:left="720" w:hanging="720"/>
        <w:jc w:val="both"/>
        <w:rPr>
          <w:rFonts w:ascii="Bookman Old Style" w:hAnsi="Bookman Old Style"/>
        </w:rPr>
      </w:pPr>
    </w:p>
    <w:p w14:paraId="16DDA23C" w14:textId="77777777" w:rsidR="00506AFE" w:rsidRPr="005B0686" w:rsidRDefault="00506AFE" w:rsidP="00BD3399">
      <w:pPr>
        <w:ind w:left="720" w:hanging="720"/>
        <w:jc w:val="both"/>
        <w:rPr>
          <w:rFonts w:ascii="Bookman Old Style" w:hAnsi="Bookman Old Style"/>
        </w:rPr>
      </w:pPr>
    </w:p>
    <w:p w14:paraId="610F1809" w14:textId="77777777" w:rsidR="00BD3399" w:rsidRPr="005B0686" w:rsidRDefault="00BD3399" w:rsidP="00BD3399">
      <w:pPr>
        <w:jc w:val="both"/>
        <w:rPr>
          <w:rFonts w:ascii="Bookman Old Style" w:hAnsi="Bookman Old Style"/>
        </w:rPr>
      </w:pPr>
    </w:p>
    <w:p w14:paraId="4ED8A643"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lastRenderedPageBreak/>
        <w:t>16.0</w:t>
      </w:r>
      <w:r w:rsidRPr="005B0686">
        <w:rPr>
          <w:rFonts w:ascii="Bookman Old Style" w:hAnsi="Bookman Old Style"/>
        </w:rPr>
        <w:tab/>
      </w:r>
      <w:r w:rsidRPr="005B0686">
        <w:rPr>
          <w:rFonts w:ascii="Bookman Old Style" w:hAnsi="Bookman Old Style"/>
          <w:b/>
        </w:rPr>
        <w:t>Taxes, Permits &amp; Licenses:</w:t>
      </w:r>
    </w:p>
    <w:p w14:paraId="686F3BB1"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ab/>
        <w:t xml:space="preserve">The Contractor shall be liable and pay all types of applicable Taxes such as CGST, SGST, IGST, UTGST, Duties, Levies, CESS if any, lawfully assessed against the Owner or the Contractor in pursuance of the Contract. In addition the Contractor shall be responsible for Payment of all Indian Duties, Levies and all Taxes, CESS if any lawfully assessed against the Contractor for his Personal Income and Property. </w:t>
      </w:r>
    </w:p>
    <w:p w14:paraId="0E51EFF6" w14:textId="77777777" w:rsidR="00BD3399" w:rsidRPr="005B0686" w:rsidRDefault="00BD3399" w:rsidP="00BD3399">
      <w:pPr>
        <w:jc w:val="both"/>
        <w:rPr>
          <w:rFonts w:ascii="Bookman Old Style" w:hAnsi="Bookman Old Style"/>
        </w:rPr>
      </w:pPr>
    </w:p>
    <w:p w14:paraId="786F711A"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17.0</w:t>
      </w:r>
      <w:r w:rsidRPr="005B0686">
        <w:rPr>
          <w:rFonts w:ascii="Bookman Old Style" w:hAnsi="Bookman Old Style"/>
        </w:rPr>
        <w:tab/>
      </w:r>
      <w:r w:rsidRPr="005B0686">
        <w:rPr>
          <w:rFonts w:ascii="Bookman Old Style" w:hAnsi="Bookman Old Style"/>
          <w:b/>
        </w:rPr>
        <w:t>Replacement of Defective Parts and Materials:</w:t>
      </w:r>
    </w:p>
    <w:p w14:paraId="6652F03F"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17.1</w:t>
      </w:r>
      <w:r w:rsidRPr="005B0686">
        <w:rPr>
          <w:rFonts w:ascii="Bookman Old Style" w:hAnsi="Bookman Old Style"/>
        </w:rPr>
        <w:tab/>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16D7A031" w14:textId="77777777" w:rsidR="00BD3399" w:rsidRPr="005B0686" w:rsidRDefault="00BD3399" w:rsidP="00BD3399">
      <w:pPr>
        <w:jc w:val="both"/>
        <w:rPr>
          <w:rFonts w:ascii="Bookman Old Style" w:hAnsi="Bookman Old Style"/>
        </w:rPr>
      </w:pPr>
    </w:p>
    <w:p w14:paraId="69294294" w14:textId="77777777" w:rsidR="00BD3399" w:rsidRPr="005B0686" w:rsidRDefault="00BD3399" w:rsidP="00BD3399">
      <w:pPr>
        <w:ind w:left="630" w:hanging="630"/>
        <w:jc w:val="both"/>
        <w:rPr>
          <w:rFonts w:ascii="Bookman Old Style" w:hAnsi="Bookman Old Style"/>
        </w:rPr>
      </w:pPr>
      <w:r w:rsidRPr="005B0686">
        <w:rPr>
          <w:rFonts w:ascii="Bookman Old Style" w:hAnsi="Bookman Old Style"/>
        </w:rPr>
        <w:t>17.2</w:t>
      </w:r>
      <w:r w:rsidRPr="005B0686">
        <w:rPr>
          <w:rFonts w:ascii="Bookman Old Style" w:hAnsi="Bookman Old Style"/>
        </w:rPr>
        <w:tab/>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709E969D" w14:textId="77777777" w:rsidR="00BD3399" w:rsidRPr="005B0686" w:rsidRDefault="00BD3399" w:rsidP="00BD3399">
      <w:pPr>
        <w:ind w:left="720" w:hanging="720"/>
        <w:jc w:val="both"/>
        <w:rPr>
          <w:rFonts w:ascii="Bookman Old Style" w:hAnsi="Bookman Old Style"/>
        </w:rPr>
      </w:pPr>
    </w:p>
    <w:p w14:paraId="0F04FB0D" w14:textId="77777777" w:rsidR="00BD3399" w:rsidRPr="005B0686" w:rsidRDefault="00BD3399" w:rsidP="00BD3399">
      <w:pPr>
        <w:spacing w:line="276" w:lineRule="auto"/>
        <w:jc w:val="both"/>
        <w:rPr>
          <w:rFonts w:ascii="Bookman Old Style" w:hAnsi="Bookman Old Style"/>
          <w:b/>
        </w:rPr>
      </w:pPr>
      <w:r w:rsidRPr="005B0686">
        <w:rPr>
          <w:rFonts w:ascii="Bookman Old Style" w:hAnsi="Bookman Old Style"/>
        </w:rPr>
        <w:t>18.0</w:t>
      </w:r>
      <w:r w:rsidRPr="005B0686">
        <w:rPr>
          <w:rFonts w:ascii="Bookman Old Style" w:hAnsi="Bookman Old Style"/>
        </w:rPr>
        <w:tab/>
      </w:r>
      <w:r w:rsidRPr="005B0686">
        <w:rPr>
          <w:rFonts w:ascii="Bookman Old Style" w:hAnsi="Bookman Old Style"/>
          <w:b/>
        </w:rPr>
        <w:t>Patent Right and Royalties:</w:t>
      </w:r>
    </w:p>
    <w:p w14:paraId="4D1FD87F" w14:textId="0AF7D8E9" w:rsidR="00BD3399" w:rsidRPr="005B0686" w:rsidRDefault="00BD3399" w:rsidP="00BD3399">
      <w:pPr>
        <w:ind w:left="720"/>
        <w:jc w:val="both"/>
        <w:rPr>
          <w:rFonts w:ascii="Bookman Old Style" w:hAnsi="Bookman Old Style"/>
        </w:rPr>
      </w:pPr>
      <w:r w:rsidRPr="005B0686">
        <w:rPr>
          <w:rFonts w:ascii="Bookman Old Style" w:hAnsi="Bookman Old Style"/>
        </w:rPr>
        <w:t xml:space="preserve">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w:t>
      </w:r>
      <w:r w:rsidRPr="005B0686">
        <w:rPr>
          <w:rFonts w:ascii="Bookman Old Style" w:hAnsi="Bookman Old Style"/>
        </w:rPr>
        <w:lastRenderedPageBreak/>
        <w:t xml:space="preserve">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w:t>
      </w:r>
      <w:r w:rsidR="006F43D4" w:rsidRPr="005B0686">
        <w:rPr>
          <w:rFonts w:ascii="Bookman Old Style" w:hAnsi="Bookman Old Style"/>
        </w:rPr>
        <w:t>non-infringing</w:t>
      </w:r>
      <w:r w:rsidRPr="005B0686">
        <w:rPr>
          <w:rFonts w:ascii="Bookman Old Style" w:hAnsi="Bookman Old Style"/>
        </w:rPr>
        <w:t xml:space="preserve"> Apparatus or Equipment or modify it, so that it becomes non-infringing.</w:t>
      </w:r>
    </w:p>
    <w:p w14:paraId="59C15182" w14:textId="77777777" w:rsidR="00BD3399" w:rsidRPr="005B0686" w:rsidRDefault="00BD3399" w:rsidP="00BD3399">
      <w:pPr>
        <w:ind w:left="720"/>
        <w:jc w:val="both"/>
        <w:rPr>
          <w:rFonts w:ascii="Bookman Old Style" w:hAnsi="Bookman Old Style"/>
        </w:rPr>
      </w:pPr>
    </w:p>
    <w:p w14:paraId="64830684" w14:textId="77777777" w:rsidR="00BD3399" w:rsidRPr="005B0686" w:rsidRDefault="00BD3399" w:rsidP="00BD3399">
      <w:pPr>
        <w:spacing w:line="276" w:lineRule="auto"/>
        <w:jc w:val="both"/>
        <w:rPr>
          <w:rFonts w:ascii="Bookman Old Style" w:hAnsi="Bookman Old Style"/>
          <w:b/>
        </w:rPr>
      </w:pPr>
      <w:r w:rsidRPr="005B0686">
        <w:rPr>
          <w:rFonts w:ascii="Bookman Old Style" w:hAnsi="Bookman Old Style"/>
        </w:rPr>
        <w:t>19.0</w:t>
      </w:r>
      <w:r w:rsidRPr="005B0686">
        <w:rPr>
          <w:rFonts w:ascii="Bookman Old Style" w:hAnsi="Bookman Old Style"/>
        </w:rPr>
        <w:tab/>
      </w:r>
      <w:r w:rsidRPr="005B0686">
        <w:rPr>
          <w:rFonts w:ascii="Bookman Old Style" w:hAnsi="Bookman Old Style"/>
          <w:b/>
        </w:rPr>
        <w:t>Defense of Suits:</w:t>
      </w:r>
    </w:p>
    <w:p w14:paraId="119DE693" w14:textId="77777777" w:rsidR="00BD3399" w:rsidRPr="005B0686" w:rsidRDefault="00BD3399" w:rsidP="00BD3399">
      <w:pPr>
        <w:ind w:left="720"/>
        <w:jc w:val="both"/>
        <w:rPr>
          <w:rFonts w:ascii="Bookman Old Style" w:hAnsi="Bookman Old Style"/>
        </w:rPr>
      </w:pPr>
      <w:r w:rsidRPr="005B0686">
        <w:rPr>
          <w:rFonts w:ascii="Bookman Old Style" w:hAnsi="Bookman Old Style"/>
        </w:rPr>
        <w:t>If any action in Court is brought against the BESCOM or Engineer or an Officer or representative of the BESCOM, for the failure, omission or neglect on the part of the Contractor to perform any Acts, Matters, Covenants or things under the Contract, or for Damage or injury caused by the alleged omission or negligence on the part of the Contractor, his Agents, Representatives or his Sub-Contractors, or in connection with any Claim based on lawful demands of Sub-Contractors, Workmen, Suppliers or Employees, the Contractor shall in all such cases indemnify and keep the BESCOM, and the Engineer and/or his Representative, harmless from all losses, Damages, expenses or Decrees arising of such action.,</w:t>
      </w:r>
    </w:p>
    <w:p w14:paraId="71A3491A" w14:textId="77777777" w:rsidR="00BD3399" w:rsidRPr="005B0686" w:rsidRDefault="00BD3399" w:rsidP="00BD3399">
      <w:pPr>
        <w:jc w:val="both"/>
        <w:rPr>
          <w:rFonts w:ascii="Bookman Old Style" w:hAnsi="Bookman Old Style"/>
        </w:rPr>
      </w:pPr>
    </w:p>
    <w:p w14:paraId="20385106" w14:textId="77777777" w:rsidR="00BD3399" w:rsidRPr="005B0686" w:rsidRDefault="00BD3399" w:rsidP="00BD3399">
      <w:pPr>
        <w:spacing w:line="276" w:lineRule="auto"/>
        <w:jc w:val="both"/>
        <w:rPr>
          <w:rFonts w:ascii="Bookman Old Style" w:hAnsi="Bookman Old Style"/>
          <w:b/>
        </w:rPr>
      </w:pPr>
      <w:r w:rsidRPr="005B0686">
        <w:rPr>
          <w:rFonts w:ascii="Bookman Old Style" w:hAnsi="Bookman Old Style"/>
        </w:rPr>
        <w:t>20.0</w:t>
      </w:r>
      <w:r w:rsidRPr="005B0686">
        <w:rPr>
          <w:rFonts w:ascii="Bookman Old Style" w:hAnsi="Bookman Old Style"/>
        </w:rPr>
        <w:tab/>
      </w:r>
      <w:r w:rsidRPr="005B0686">
        <w:rPr>
          <w:rFonts w:ascii="Bookman Old Style" w:hAnsi="Bookman Old Style"/>
          <w:b/>
        </w:rPr>
        <w:t>Limitation of Liabilities:</w:t>
      </w:r>
    </w:p>
    <w:p w14:paraId="2B892048" w14:textId="77777777" w:rsidR="00BD3399" w:rsidRPr="005B0686" w:rsidRDefault="00BD3399" w:rsidP="00BD3399">
      <w:pPr>
        <w:ind w:left="720"/>
        <w:jc w:val="both"/>
        <w:rPr>
          <w:rFonts w:ascii="Bookman Old Style" w:hAnsi="Bookman Old Style"/>
        </w:rPr>
      </w:pPr>
      <w:r w:rsidRPr="005B0686">
        <w:rPr>
          <w:rFonts w:ascii="Bookman Old Style" w:hAnsi="Bookman Old Style"/>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46A84079" w14:textId="77777777" w:rsidR="00BD3399" w:rsidRPr="005B0686" w:rsidRDefault="00BD3399" w:rsidP="00BD3399">
      <w:pPr>
        <w:ind w:left="720"/>
        <w:jc w:val="both"/>
        <w:rPr>
          <w:rFonts w:ascii="Bookman Old Style" w:hAnsi="Bookman Old Style"/>
        </w:rPr>
      </w:pPr>
    </w:p>
    <w:p w14:paraId="3FBE4563" w14:textId="77777777" w:rsidR="00BD3399" w:rsidRPr="005B0686" w:rsidRDefault="00BD3399" w:rsidP="00BD3399">
      <w:pPr>
        <w:jc w:val="both"/>
        <w:rPr>
          <w:rFonts w:ascii="Bookman Old Style" w:hAnsi="Bookman Old Style"/>
          <w:b/>
        </w:rPr>
      </w:pPr>
      <w:r w:rsidRPr="005B0686">
        <w:rPr>
          <w:rFonts w:ascii="Bookman Old Style" w:hAnsi="Bookman Old Style"/>
        </w:rPr>
        <w:t>21.0</w:t>
      </w:r>
      <w:r w:rsidRPr="005B0686">
        <w:rPr>
          <w:rFonts w:ascii="Bookman Old Style" w:hAnsi="Bookman Old Style"/>
        </w:rPr>
        <w:tab/>
      </w:r>
      <w:r w:rsidRPr="005B0686">
        <w:rPr>
          <w:rFonts w:ascii="Bookman Old Style" w:hAnsi="Bookman Old Style"/>
          <w:b/>
        </w:rPr>
        <w:t>Engineer's Decision:</w:t>
      </w:r>
    </w:p>
    <w:p w14:paraId="10C00E0E"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21.1</w:t>
      </w:r>
      <w:r w:rsidRPr="005B0686">
        <w:rPr>
          <w:rFonts w:ascii="Bookman Old Style" w:hAnsi="Bookman Old Style"/>
        </w:rPr>
        <w:tab/>
        <w:t>In respect of all matters which are left to the decision of the Engineer including the granting or with-holding of the Certificates, the Engineer shall, if required to do so by the Contractor, give in writing a decision thereon.</w:t>
      </w:r>
    </w:p>
    <w:p w14:paraId="32E7E08A" w14:textId="77777777" w:rsidR="00BD3399" w:rsidRPr="005B0686" w:rsidRDefault="00BD3399" w:rsidP="00BD3399">
      <w:pPr>
        <w:jc w:val="both"/>
        <w:rPr>
          <w:rFonts w:ascii="Bookman Old Style" w:hAnsi="Bookman Old Style"/>
        </w:rPr>
      </w:pPr>
    </w:p>
    <w:p w14:paraId="049DEEFB"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21.2</w:t>
      </w:r>
      <w:r w:rsidRPr="005B0686">
        <w:rPr>
          <w:rFonts w:ascii="Bookman Old Style" w:hAnsi="Bookman Old Style"/>
        </w:rPr>
        <w:tab/>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39E5D10A" w14:textId="77777777" w:rsidR="00BD3399" w:rsidRPr="005B0686" w:rsidRDefault="00BD3399" w:rsidP="00BD3399">
      <w:pPr>
        <w:jc w:val="both"/>
        <w:rPr>
          <w:rFonts w:ascii="Bookman Old Style" w:hAnsi="Bookman Old Style"/>
        </w:rPr>
      </w:pPr>
    </w:p>
    <w:p w14:paraId="40913128" w14:textId="77777777" w:rsidR="00BD3399" w:rsidRPr="005B0686" w:rsidRDefault="00BD3399" w:rsidP="006F43D4">
      <w:pPr>
        <w:ind w:left="720" w:hanging="720"/>
        <w:jc w:val="both"/>
        <w:rPr>
          <w:rFonts w:ascii="Bookman Old Style" w:hAnsi="Bookman Old Style"/>
        </w:rPr>
      </w:pPr>
      <w:r w:rsidRPr="005B0686">
        <w:rPr>
          <w:rFonts w:ascii="Bookman Old Style" w:hAnsi="Bookman Old Style"/>
        </w:rPr>
        <w:t>21.3</w:t>
      </w:r>
      <w:r w:rsidRPr="005B0686">
        <w:rPr>
          <w:rFonts w:ascii="Bookman Old Style" w:hAnsi="Bookman Old Style"/>
        </w:rPr>
        <w:tab/>
        <w:t>It is the intent of the Agreement that there shall be no delay in the execution of the Works and the decision of the Engineer as rendered shall be promptly observed.</w:t>
      </w:r>
    </w:p>
    <w:p w14:paraId="1D179676" w14:textId="77777777" w:rsidR="00BD3399" w:rsidRPr="005B0686" w:rsidRDefault="00BD3399" w:rsidP="00BD3399">
      <w:pPr>
        <w:jc w:val="both"/>
        <w:rPr>
          <w:rFonts w:ascii="Bookman Old Style" w:hAnsi="Bookman Old Style"/>
        </w:rPr>
      </w:pPr>
    </w:p>
    <w:p w14:paraId="2CF3F8EC" w14:textId="77777777" w:rsidR="00BD3399" w:rsidRPr="005B0686" w:rsidRDefault="00BD3399" w:rsidP="00BD3399">
      <w:pPr>
        <w:jc w:val="both"/>
        <w:rPr>
          <w:rFonts w:ascii="Bookman Old Style" w:hAnsi="Bookman Old Style"/>
          <w:b/>
        </w:rPr>
      </w:pPr>
      <w:r w:rsidRPr="005B0686">
        <w:rPr>
          <w:rFonts w:ascii="Bookman Old Style" w:hAnsi="Bookman Old Style"/>
        </w:rPr>
        <w:t>22. 0</w:t>
      </w:r>
      <w:r w:rsidRPr="005B0686">
        <w:rPr>
          <w:rFonts w:ascii="Bookman Old Style" w:hAnsi="Bookman Old Style"/>
        </w:rPr>
        <w:tab/>
      </w:r>
      <w:r w:rsidRPr="005B0686">
        <w:rPr>
          <w:rFonts w:ascii="Bookman Old Style" w:hAnsi="Bookman Old Style"/>
          <w:b/>
        </w:rPr>
        <w:t>Power to Vary or Omit Work:</w:t>
      </w:r>
    </w:p>
    <w:p w14:paraId="26A13739" w14:textId="77777777" w:rsidR="00BD3399" w:rsidRPr="005B0686" w:rsidRDefault="00BD3399" w:rsidP="00BD3399">
      <w:pPr>
        <w:jc w:val="both"/>
        <w:rPr>
          <w:rFonts w:ascii="Bookman Old Style" w:hAnsi="Bookman Old Style"/>
        </w:rPr>
      </w:pPr>
    </w:p>
    <w:p w14:paraId="11D0561C"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22.1</w:t>
      </w:r>
      <w:r w:rsidRPr="005B0686">
        <w:rPr>
          <w:rFonts w:ascii="Bookman Old Style" w:hAnsi="Bookman Old Style"/>
        </w:rPr>
        <w:tab/>
        <w:t>No Alterations, Amendments, Omissions, Suspensions or Variations of the Works (hereinafter referred to as ‘</w:t>
      </w:r>
      <w:r w:rsidRPr="005B0686">
        <w:rPr>
          <w:rFonts w:ascii="Bookman Old Style" w:hAnsi="Bookman Old Style"/>
          <w:b/>
        </w:rPr>
        <w:t>Variation’</w:t>
      </w:r>
      <w:r w:rsidRPr="005B0686">
        <w:rPr>
          <w:rFonts w:ascii="Bookman Old Style" w:hAnsi="Bookman Old Style"/>
        </w:rPr>
        <w:t xml:space="preserve">) under the Contract as detailed in the </w:t>
      </w:r>
      <w:r w:rsidRPr="005B0686">
        <w:rPr>
          <w:rFonts w:ascii="Bookman Old Style" w:hAnsi="Bookman Old Style"/>
        </w:rPr>
        <w:lastRenderedPageBreak/>
        <w:t>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agreed difference in Cost occasioned by any such variation shall be added to or reduced from the Contract Price as the case may be.</w:t>
      </w:r>
    </w:p>
    <w:p w14:paraId="00841FD5" w14:textId="77777777" w:rsidR="00BD3399" w:rsidRPr="005B0686" w:rsidRDefault="00BD3399" w:rsidP="00BD3399">
      <w:pPr>
        <w:jc w:val="both"/>
        <w:rPr>
          <w:rFonts w:ascii="Bookman Old Style" w:hAnsi="Bookman Old Style"/>
        </w:rPr>
      </w:pPr>
    </w:p>
    <w:p w14:paraId="67C5CF92" w14:textId="77777777" w:rsidR="00BD3399" w:rsidRPr="005B0686" w:rsidRDefault="00BD3399" w:rsidP="00BD3399">
      <w:pPr>
        <w:ind w:left="630" w:hanging="630"/>
        <w:jc w:val="both"/>
        <w:rPr>
          <w:rFonts w:ascii="Bookman Old Style" w:hAnsi="Bookman Old Style"/>
        </w:rPr>
      </w:pPr>
      <w:r w:rsidRPr="005B0686">
        <w:rPr>
          <w:rFonts w:ascii="Bookman Old Style" w:hAnsi="Bookman Old Style"/>
        </w:rPr>
        <w:t>22.2</w:t>
      </w:r>
      <w:r w:rsidRPr="005B0686">
        <w:rPr>
          <w:rFonts w:ascii="Bookman Old Style" w:hAnsi="Bookman Old Style"/>
        </w:rPr>
        <w:tab/>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2AB8FFCA" w14:textId="77777777" w:rsidR="00BD3399" w:rsidRPr="005B0686" w:rsidRDefault="00BD3399" w:rsidP="00BD3399">
      <w:pPr>
        <w:jc w:val="both"/>
        <w:rPr>
          <w:rFonts w:ascii="Bookman Old Style" w:hAnsi="Bookman Old Style"/>
        </w:rPr>
      </w:pPr>
    </w:p>
    <w:p w14:paraId="1639AEF8" w14:textId="77777777" w:rsidR="00BD3399" w:rsidRPr="005B0686" w:rsidRDefault="00BD3399" w:rsidP="00BD3399">
      <w:pPr>
        <w:ind w:left="630" w:hanging="630"/>
        <w:jc w:val="both"/>
        <w:rPr>
          <w:rFonts w:ascii="Bookman Old Style" w:hAnsi="Bookman Old Style"/>
        </w:rPr>
      </w:pPr>
      <w:r w:rsidRPr="005B0686">
        <w:rPr>
          <w:rFonts w:ascii="Bookman Old Style" w:hAnsi="Bookman Old Style"/>
        </w:rPr>
        <w:t>22.3</w:t>
      </w:r>
      <w:r w:rsidRPr="005B0686">
        <w:rPr>
          <w:rFonts w:ascii="Bookman Old Style" w:hAnsi="Bookman Old Style"/>
        </w:rPr>
        <w:tab/>
        <w:t xml:space="preserve">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w:t>
      </w:r>
      <w:r w:rsidRPr="005B0686">
        <w:rPr>
          <w:rFonts w:ascii="Bookman Old Style" w:hAnsi="Bookman Old Style"/>
        </w:rPr>
        <w:tab/>
        <w:t>liable for the Payment of any charges in respect of any such Variations, unless the instructions for the Performance of the same shall be confirmed in writing by the Engineer.</w:t>
      </w:r>
    </w:p>
    <w:p w14:paraId="3DFA179E" w14:textId="77777777" w:rsidR="00BD3399" w:rsidRPr="005B0686" w:rsidRDefault="00BD3399" w:rsidP="00BD3399">
      <w:pPr>
        <w:ind w:left="630" w:hanging="630"/>
        <w:jc w:val="both"/>
        <w:rPr>
          <w:rFonts w:ascii="Bookman Old Style" w:hAnsi="Bookman Old Style"/>
        </w:rPr>
      </w:pPr>
    </w:p>
    <w:p w14:paraId="3E68D2BA" w14:textId="77777777" w:rsidR="00BD3399" w:rsidRPr="005B0686" w:rsidRDefault="00BD3399" w:rsidP="00BD3399">
      <w:pPr>
        <w:ind w:left="630" w:hanging="630"/>
        <w:jc w:val="both"/>
        <w:rPr>
          <w:rFonts w:ascii="Bookman Old Style" w:hAnsi="Bookman Old Style"/>
        </w:rPr>
      </w:pPr>
      <w:r w:rsidRPr="005B0686">
        <w:rPr>
          <w:rFonts w:ascii="Bookman Old Style" w:hAnsi="Bookman Old Style"/>
        </w:rPr>
        <w:t>22.4</w:t>
      </w:r>
      <w:r w:rsidRPr="005B0686">
        <w:rPr>
          <w:rFonts w:ascii="Bookman Old Style" w:hAnsi="Bookman Old Style"/>
        </w:rPr>
        <w:tab/>
        <w:t>If any variation in the Works results in reduction of Contract Price, the Parties shall agree, in writing, as to the extent of any change in the Price, before the Contractor proceeds with the Change.</w:t>
      </w:r>
    </w:p>
    <w:p w14:paraId="56690A9A" w14:textId="77777777" w:rsidR="00BD3399" w:rsidRPr="005B0686" w:rsidRDefault="00BD3399" w:rsidP="00BD3399">
      <w:pPr>
        <w:jc w:val="both"/>
        <w:rPr>
          <w:rFonts w:ascii="Bookman Old Style" w:hAnsi="Bookman Old Style"/>
        </w:rPr>
      </w:pPr>
    </w:p>
    <w:p w14:paraId="16C89867" w14:textId="77777777" w:rsidR="00BD3399" w:rsidRPr="005B0686" w:rsidRDefault="00BD3399" w:rsidP="00BD3399">
      <w:pPr>
        <w:ind w:left="630" w:hanging="630"/>
        <w:jc w:val="both"/>
        <w:rPr>
          <w:rFonts w:ascii="Bookman Old Style" w:hAnsi="Bookman Old Style"/>
        </w:rPr>
      </w:pPr>
      <w:r w:rsidRPr="005B0686">
        <w:rPr>
          <w:rFonts w:ascii="Bookman Old Style" w:hAnsi="Bookman Old Style"/>
        </w:rPr>
        <w:t>22.5</w:t>
      </w:r>
      <w:r w:rsidRPr="005B0686">
        <w:rPr>
          <w:rFonts w:ascii="Bookman Old Style" w:hAnsi="Bookman Old Style"/>
        </w:rPr>
        <w:tab/>
        <w:t>In all the above cases, in the event of a disagreement as to the reasonableness of the said Sum, the decision of the Engineer shall prevail.</w:t>
      </w:r>
    </w:p>
    <w:p w14:paraId="288B74D2" w14:textId="77777777" w:rsidR="00BD3399" w:rsidRPr="005B0686" w:rsidRDefault="00BD3399" w:rsidP="00BD3399">
      <w:pPr>
        <w:jc w:val="both"/>
        <w:rPr>
          <w:rFonts w:ascii="Bookman Old Style" w:hAnsi="Bookman Old Style"/>
        </w:rPr>
      </w:pPr>
    </w:p>
    <w:p w14:paraId="090D681F" w14:textId="4FB25D99" w:rsidR="00BD3399" w:rsidRDefault="00BD3399" w:rsidP="00BD3399">
      <w:pPr>
        <w:ind w:left="630" w:hanging="630"/>
        <w:jc w:val="both"/>
        <w:rPr>
          <w:rFonts w:ascii="Bookman Old Style" w:hAnsi="Bookman Old Style"/>
        </w:rPr>
      </w:pPr>
      <w:r w:rsidRPr="005B0686">
        <w:rPr>
          <w:rFonts w:ascii="Bookman Old Style" w:hAnsi="Bookman Old Style"/>
        </w:rPr>
        <w:t>22.6</w:t>
      </w:r>
      <w:r w:rsidRPr="005B0686">
        <w:rPr>
          <w:rFonts w:ascii="Bookman Old Style" w:hAnsi="Bookman Old Style"/>
        </w:rPr>
        <w:tab/>
        <w:t>Notwithstanding anything stated above in this Clause, the Engineer shall have the full power to instruct the Contractor, in writing, during the execution of the Contract to vary the Quantities of the items or groups of items in accordance with the provision of Clause entitled 'Change of Quantity’ in Section GCC of this Volume - I. The Contractor shall carry out such Variations and be bound by the same conditions as though the said Variations occurred in the Contract Documents. However, the Contract Price shall be adjusted at the rates and the Prices provided for the Original Quantities in the Contract.</w:t>
      </w:r>
    </w:p>
    <w:p w14:paraId="08BD92AC" w14:textId="6BB08D06" w:rsidR="006E6D42" w:rsidRDefault="006E6D42" w:rsidP="00BD3399">
      <w:pPr>
        <w:ind w:left="630" w:hanging="630"/>
        <w:jc w:val="both"/>
        <w:rPr>
          <w:rFonts w:ascii="Bookman Old Style" w:hAnsi="Bookman Old Style"/>
        </w:rPr>
      </w:pPr>
    </w:p>
    <w:p w14:paraId="6F1F1663" w14:textId="77777777" w:rsidR="006E6D42" w:rsidRPr="005B0686" w:rsidRDefault="006E6D42" w:rsidP="00BD3399">
      <w:pPr>
        <w:ind w:left="630" w:hanging="630"/>
        <w:jc w:val="both"/>
        <w:rPr>
          <w:rFonts w:ascii="Bookman Old Style" w:hAnsi="Bookman Old Style"/>
        </w:rPr>
      </w:pPr>
    </w:p>
    <w:p w14:paraId="626019D8" w14:textId="77777777" w:rsidR="00BD3399" w:rsidRPr="005B0686" w:rsidRDefault="00BD3399" w:rsidP="00BD3399">
      <w:pPr>
        <w:jc w:val="both"/>
        <w:rPr>
          <w:rFonts w:ascii="Bookman Old Style" w:hAnsi="Bookman Old Style"/>
        </w:rPr>
      </w:pPr>
    </w:p>
    <w:p w14:paraId="1BCC503C" w14:textId="77777777" w:rsidR="00BD3399" w:rsidRPr="005B0686" w:rsidRDefault="00BD3399" w:rsidP="00BD3399">
      <w:pPr>
        <w:spacing w:line="360" w:lineRule="auto"/>
        <w:jc w:val="both"/>
        <w:rPr>
          <w:rFonts w:ascii="Bookman Old Style" w:hAnsi="Bookman Old Style"/>
        </w:rPr>
      </w:pPr>
      <w:r w:rsidRPr="005B0686">
        <w:rPr>
          <w:rFonts w:ascii="Bookman Old Style" w:hAnsi="Bookman Old Style"/>
        </w:rPr>
        <w:lastRenderedPageBreak/>
        <w:t>23.0</w:t>
      </w:r>
      <w:r w:rsidRPr="005B0686">
        <w:rPr>
          <w:rFonts w:ascii="Bookman Old Style" w:hAnsi="Bookman Old Style"/>
        </w:rPr>
        <w:tab/>
      </w:r>
      <w:r w:rsidRPr="005B0686">
        <w:rPr>
          <w:rFonts w:ascii="Bookman Old Style" w:hAnsi="Bookman Old Style"/>
          <w:b/>
        </w:rPr>
        <w:t>Assignment and Sub-letting of Contract:</w:t>
      </w:r>
    </w:p>
    <w:p w14:paraId="082EBC55" w14:textId="77777777" w:rsidR="00BD3399" w:rsidRPr="005B0686" w:rsidRDefault="00BD3399" w:rsidP="00BD3399">
      <w:pPr>
        <w:spacing w:line="276" w:lineRule="auto"/>
        <w:ind w:left="630" w:hanging="630"/>
        <w:jc w:val="both"/>
        <w:rPr>
          <w:rFonts w:ascii="Bookman Old Style" w:hAnsi="Bookman Old Style"/>
        </w:rPr>
      </w:pPr>
      <w:r w:rsidRPr="005B0686">
        <w:rPr>
          <w:rFonts w:ascii="Bookman Old Style" w:hAnsi="Bookman Old Style"/>
        </w:rPr>
        <w:t>23.1</w:t>
      </w:r>
      <w:r w:rsidRPr="005B0686">
        <w:rPr>
          <w:rFonts w:ascii="Bookman Old Style" w:hAnsi="Bookman Old Style"/>
        </w:rPr>
        <w:tab/>
        <w:t>For Components/ Equipment procured by the Contractor for the purposes of the Contract, after obtaining the written approval of the BESCOM,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Contract between the Contractor and the Vendor. Within 3 weeks of the release of the Contracts for such Components, a copy of the same without Price details put together with detailed Purchase Specifications, Quality Plans and Delivery Conditions shall be furnished to the Engineer by the Contractor.</w:t>
      </w:r>
    </w:p>
    <w:p w14:paraId="03FBB4A4" w14:textId="77777777" w:rsidR="00BD3399" w:rsidRPr="005B0686" w:rsidRDefault="00BD3399" w:rsidP="00BD3399">
      <w:pPr>
        <w:ind w:left="720" w:hanging="720"/>
        <w:jc w:val="both"/>
        <w:rPr>
          <w:rFonts w:ascii="Bookman Old Style" w:hAnsi="Bookman Old Style"/>
        </w:rPr>
      </w:pPr>
    </w:p>
    <w:p w14:paraId="6A4DAE0C"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24.0</w:t>
      </w:r>
      <w:r w:rsidRPr="005B0686">
        <w:rPr>
          <w:rFonts w:ascii="Bookman Old Style" w:hAnsi="Bookman Old Style"/>
        </w:rPr>
        <w:tab/>
      </w:r>
      <w:r w:rsidRPr="005B0686">
        <w:rPr>
          <w:rFonts w:ascii="Bookman Old Style" w:hAnsi="Bookman Old Style"/>
          <w:b/>
        </w:rPr>
        <w:t>Change of Quantity:</w:t>
      </w:r>
    </w:p>
    <w:p w14:paraId="411B0496"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24.1</w:t>
      </w:r>
      <w:r w:rsidRPr="005B0686">
        <w:rPr>
          <w:rFonts w:ascii="Bookman Old Style" w:hAnsi="Bookman Old Style"/>
        </w:rPr>
        <w:tab/>
        <w:t>In case of discrepancy in Quantities indicated in the Drawings and that specified in Price Schedule, actual Quantities indicated in Price Schedule to be followed.</w:t>
      </w:r>
    </w:p>
    <w:p w14:paraId="448BBC7E" w14:textId="77777777" w:rsidR="00BD3399" w:rsidRPr="005B0686" w:rsidRDefault="00BD3399" w:rsidP="00BD3399">
      <w:pPr>
        <w:ind w:left="720" w:hanging="720"/>
        <w:jc w:val="both"/>
        <w:rPr>
          <w:rFonts w:ascii="Bookman Old Style" w:hAnsi="Bookman Old Style"/>
        </w:rPr>
      </w:pPr>
    </w:p>
    <w:p w14:paraId="3FCB0AFC" w14:textId="445CE116" w:rsidR="00BD3399" w:rsidRPr="005B0686" w:rsidRDefault="00BD3399" w:rsidP="006F43D4">
      <w:pPr>
        <w:ind w:left="720" w:hanging="720"/>
        <w:jc w:val="both"/>
        <w:rPr>
          <w:rFonts w:ascii="Bookman Old Style" w:hAnsi="Bookman Old Style"/>
          <w:b/>
        </w:rPr>
      </w:pPr>
      <w:r w:rsidRPr="005B0686">
        <w:rPr>
          <w:rFonts w:ascii="Bookman Old Style" w:hAnsi="Bookman Old Style"/>
        </w:rPr>
        <w:t>24.2</w:t>
      </w:r>
      <w:r w:rsidRPr="005B0686">
        <w:rPr>
          <w:rFonts w:ascii="Bookman Old Style" w:hAnsi="Bookman Old Style"/>
        </w:rPr>
        <w:tab/>
        <w:t>During the execution of the Contract, the BESCOM reserves the right to increase or decrease the Quantities of items under the Contract without any change in unit Price or other Terms and Conditions, without exceeding the contract value. Such Variations</w:t>
      </w:r>
      <w:r w:rsidRPr="005B0686">
        <w:rPr>
          <w:rFonts w:ascii="Bookman Old Style" w:hAnsi="Bookman Old Style"/>
          <w:lang w:val="en-IN"/>
        </w:rPr>
        <w:t xml:space="preserve"> </w:t>
      </w:r>
      <w:r w:rsidRPr="005B0686">
        <w:rPr>
          <w:rFonts w:ascii="Bookman Old Style" w:hAnsi="Bookman Old Style"/>
        </w:rPr>
        <w:t xml:space="preserve">shall not be subjected to any limitations for the individual items but the total Variation in all such items under the Contract shall be limited to a percentage of the Contract Price as specified in the General Conditions of Contract. </w:t>
      </w:r>
      <w:r w:rsidRPr="005B0686">
        <w:rPr>
          <w:rFonts w:ascii="Bookman Old Style" w:hAnsi="Bookman Old Style"/>
          <w:b/>
        </w:rPr>
        <w:t>The BESCOM reserves the right to increase or decrease the Quantity not exceeding 25% of the fixed Value</w:t>
      </w:r>
      <w:r w:rsidR="006F43D4" w:rsidRPr="005B0686">
        <w:rPr>
          <w:rFonts w:ascii="Bookman Old Style" w:hAnsi="Bookman Old Style"/>
          <w:b/>
        </w:rPr>
        <w:t xml:space="preserve"> of contract</w:t>
      </w:r>
      <w:r w:rsidRPr="005B0686">
        <w:rPr>
          <w:rFonts w:ascii="Bookman Old Style" w:hAnsi="Bookman Old Style"/>
          <w:b/>
        </w:rPr>
        <w:t>. For quantity variation of individual items and Total Cost Variation, the matter shall be referred to the Chief General Manager (Ele</w:t>
      </w:r>
      <w:r w:rsidRPr="005B0686">
        <w:rPr>
          <w:rFonts w:ascii="Bookman Old Style" w:hAnsi="Bookman Old Style"/>
          <w:b/>
          <w:lang w:val="en-IN"/>
        </w:rPr>
        <w:t>c</w:t>
      </w:r>
      <w:r w:rsidRPr="005B0686">
        <w:rPr>
          <w:rFonts w:ascii="Bookman Old Style" w:hAnsi="Bookman Old Style"/>
          <w:b/>
        </w:rPr>
        <w:t>), Procurement, BESCOM.</w:t>
      </w:r>
    </w:p>
    <w:p w14:paraId="6B713DE3" w14:textId="075F9A67" w:rsidR="00BD3399" w:rsidRPr="005B0686" w:rsidRDefault="006F43D4" w:rsidP="006F43D4">
      <w:pPr>
        <w:ind w:left="720" w:hanging="720"/>
        <w:jc w:val="both"/>
        <w:rPr>
          <w:rFonts w:ascii="Bookman Old Style" w:hAnsi="Bookman Old Style"/>
        </w:rPr>
      </w:pPr>
      <w:r w:rsidRPr="005B0686">
        <w:rPr>
          <w:rFonts w:ascii="Bookman Old Style" w:hAnsi="Bookman Old Style"/>
        </w:rPr>
        <w:t xml:space="preserve">        </w:t>
      </w:r>
      <w:r w:rsidR="00BD3399" w:rsidRPr="005B0686">
        <w:rPr>
          <w:rFonts w:ascii="Bookman Old Style" w:hAnsi="Bookman Old Style"/>
        </w:rPr>
        <w:t xml:space="preserve"> The Contractor shall be responsible for supply and execution of such final quantities for completion of the work and they shall be paid for such finalized quantity at the unit rate indicated in the price schedule.</w:t>
      </w:r>
    </w:p>
    <w:p w14:paraId="79B308E7" w14:textId="77777777" w:rsidR="006F43D4" w:rsidRPr="005B0686" w:rsidRDefault="006F43D4" w:rsidP="006F43D4">
      <w:pPr>
        <w:ind w:left="720" w:hanging="720"/>
        <w:jc w:val="both"/>
        <w:rPr>
          <w:rFonts w:ascii="Bookman Old Style" w:hAnsi="Bookman Old Style"/>
        </w:rPr>
      </w:pPr>
    </w:p>
    <w:p w14:paraId="72600D38" w14:textId="4CBEBBB3" w:rsidR="00BD3399" w:rsidRPr="005B0686" w:rsidRDefault="00BD3399" w:rsidP="00BD3399">
      <w:pPr>
        <w:ind w:left="720" w:hanging="720"/>
        <w:jc w:val="both"/>
        <w:rPr>
          <w:rFonts w:ascii="Bookman Old Style" w:hAnsi="Bookman Old Style"/>
        </w:rPr>
      </w:pPr>
      <w:r w:rsidRPr="005B0686">
        <w:rPr>
          <w:rFonts w:ascii="Bookman Old Style" w:hAnsi="Bookman Old Style"/>
        </w:rPr>
        <w:t>24.3</w:t>
      </w:r>
      <w:r w:rsidRPr="005B0686">
        <w:rPr>
          <w:rFonts w:ascii="Bookman Old Style" w:hAnsi="Bookman Old Style"/>
        </w:rPr>
        <w:tab/>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33.0 below. In case the Unit Rates are not available for the material/labour whose rates are not available, the same shall be dealt as stipulated in </w:t>
      </w:r>
      <w:r w:rsidR="00F65183" w:rsidRPr="005B0686">
        <w:rPr>
          <w:rFonts w:ascii="Bookman Old Style" w:hAnsi="Bookman Old Style"/>
        </w:rPr>
        <w:t xml:space="preserve">particular </w:t>
      </w:r>
      <w:r w:rsidRPr="005B0686">
        <w:rPr>
          <w:rFonts w:ascii="Bookman Old Style" w:hAnsi="Bookman Old Style"/>
        </w:rPr>
        <w:t>clause of IFB.</w:t>
      </w:r>
    </w:p>
    <w:p w14:paraId="69E822F0" w14:textId="77777777" w:rsidR="00BD3399" w:rsidRPr="005B0686" w:rsidRDefault="00BD3399" w:rsidP="00BD3399">
      <w:pPr>
        <w:jc w:val="both"/>
        <w:rPr>
          <w:rFonts w:ascii="Bookman Old Style" w:hAnsi="Bookman Old Style"/>
        </w:rPr>
      </w:pPr>
    </w:p>
    <w:p w14:paraId="305A2EB7" w14:textId="77777777" w:rsidR="00DF23B9" w:rsidRPr="005B0686" w:rsidRDefault="00DF23B9" w:rsidP="00BD3399">
      <w:pPr>
        <w:jc w:val="both"/>
        <w:rPr>
          <w:rFonts w:ascii="Bookman Old Style" w:hAnsi="Bookman Old Style"/>
        </w:rPr>
      </w:pPr>
    </w:p>
    <w:p w14:paraId="09914C4C"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25.0</w:t>
      </w:r>
      <w:r w:rsidRPr="005B0686">
        <w:rPr>
          <w:rFonts w:ascii="Bookman Old Style" w:hAnsi="Bookman Old Style"/>
        </w:rPr>
        <w:tab/>
      </w:r>
      <w:r w:rsidRPr="005B0686">
        <w:rPr>
          <w:rFonts w:ascii="Bookman Old Style" w:hAnsi="Bookman Old Style"/>
          <w:b/>
        </w:rPr>
        <w:t>Packing, Forwarding and Shipment:</w:t>
      </w:r>
    </w:p>
    <w:p w14:paraId="2628C3CC"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25.1</w:t>
      </w:r>
      <w:r w:rsidRPr="005B0686">
        <w:rPr>
          <w:rFonts w:ascii="Bookman Old Style" w:hAnsi="Bookman Old Style"/>
        </w:rPr>
        <w:tab/>
        <w:t xml:space="preserve">The Contractor, wherever applicable, shall after proper painting, pack and crate all Equipment in such a manner as to protect them from deterioration and Damage during Rail and Road Transportation to the Site and Storage at the Site till the time </w:t>
      </w:r>
      <w:r w:rsidRPr="005B0686">
        <w:rPr>
          <w:rFonts w:ascii="Bookman Old Style" w:hAnsi="Bookman Old Style"/>
        </w:rPr>
        <w:lastRenderedPageBreak/>
        <w:t>of Erection. The Contractor shall be held responsible for all Damages due to improper packing.</w:t>
      </w:r>
    </w:p>
    <w:p w14:paraId="04EC27D4" w14:textId="77777777" w:rsidR="00BD3399" w:rsidRPr="005B0686" w:rsidRDefault="00BD3399" w:rsidP="00BD3399">
      <w:pPr>
        <w:jc w:val="both"/>
        <w:rPr>
          <w:rFonts w:ascii="Bookman Old Style" w:hAnsi="Bookman Old Style"/>
        </w:rPr>
      </w:pPr>
      <w:r w:rsidRPr="005B0686">
        <w:rPr>
          <w:rFonts w:ascii="Bookman Old Style" w:hAnsi="Bookman Old Style"/>
        </w:rPr>
        <w:tab/>
      </w:r>
    </w:p>
    <w:p w14:paraId="72C0A4C3"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25.2</w:t>
      </w:r>
      <w:r w:rsidRPr="005B0686">
        <w:rPr>
          <w:rFonts w:ascii="Bookman Old Style" w:hAnsi="Bookman Old Style"/>
        </w:rPr>
        <w:tab/>
        <w:t>The Contractor shall notify the BESCOM of the date of each Shipment from his Works, and the expected date of arrival at the Site for the information of the BESCOM.</w:t>
      </w:r>
    </w:p>
    <w:p w14:paraId="637DC83F" w14:textId="77777777" w:rsidR="00BD3399" w:rsidRPr="005B0686" w:rsidRDefault="00BD3399" w:rsidP="00BD3399">
      <w:pPr>
        <w:jc w:val="both"/>
        <w:rPr>
          <w:rFonts w:ascii="Bookman Old Style" w:hAnsi="Bookman Old Style"/>
        </w:rPr>
      </w:pPr>
    </w:p>
    <w:p w14:paraId="6B77F904"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25.3</w:t>
      </w:r>
      <w:r w:rsidRPr="005B0686">
        <w:rPr>
          <w:rFonts w:ascii="Bookman Old Style" w:hAnsi="Bookman Old Style"/>
        </w:rPr>
        <w:tab/>
        <w:t>The Contractor shall also give all Shipping information concerning the weight, size and content of each packing including any other information the BESCOM may require.</w:t>
      </w:r>
    </w:p>
    <w:p w14:paraId="74991060" w14:textId="77777777" w:rsidR="00BD3399" w:rsidRPr="005B0686" w:rsidRDefault="00BD3399" w:rsidP="00BD3399">
      <w:pPr>
        <w:jc w:val="both"/>
        <w:rPr>
          <w:rFonts w:ascii="Bookman Old Style" w:hAnsi="Bookman Old Style"/>
        </w:rPr>
      </w:pPr>
    </w:p>
    <w:p w14:paraId="2F1631E1"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25.4</w:t>
      </w:r>
      <w:r w:rsidRPr="005B0686">
        <w:rPr>
          <w:rFonts w:ascii="Bookman Old Style" w:hAnsi="Bookman Old Style"/>
        </w:rPr>
        <w:tab/>
        <w:t xml:space="preserve">The following Documents shall be sent by Registered Post to the BESCOM within 3 days from the date of Shipment, to enable the BESCOM to make progressive Payments to the Contractor. </w:t>
      </w:r>
    </w:p>
    <w:p w14:paraId="01845A16" w14:textId="77777777" w:rsidR="00BD3399" w:rsidRPr="005B0686" w:rsidRDefault="00BD3399" w:rsidP="0032719C">
      <w:pPr>
        <w:numPr>
          <w:ilvl w:val="0"/>
          <w:numId w:val="38"/>
        </w:numPr>
        <w:tabs>
          <w:tab w:val="left" w:pos="1134"/>
          <w:tab w:val="left" w:pos="1418"/>
        </w:tabs>
        <w:autoSpaceDE w:val="0"/>
        <w:autoSpaceDN w:val="0"/>
        <w:adjustRightInd w:val="0"/>
        <w:spacing w:line="276" w:lineRule="auto"/>
        <w:ind w:left="1418" w:hanging="428"/>
        <w:jc w:val="both"/>
        <w:rPr>
          <w:rFonts w:ascii="Bookman Old Style" w:hAnsi="Bookman Old Style"/>
        </w:rPr>
      </w:pPr>
      <w:r w:rsidRPr="005B0686">
        <w:rPr>
          <w:rFonts w:ascii="Bookman Old Style" w:hAnsi="Bookman Old Style"/>
        </w:rPr>
        <w:t>Copies of the Contractor’s invoice showing DWA reference, Goods description, quantity, unit price, total amount.</w:t>
      </w:r>
    </w:p>
    <w:p w14:paraId="4D80AD32" w14:textId="77777777" w:rsidR="00BD3399" w:rsidRPr="005B0686" w:rsidRDefault="00BD3399" w:rsidP="0032719C">
      <w:pPr>
        <w:numPr>
          <w:ilvl w:val="0"/>
          <w:numId w:val="39"/>
        </w:numPr>
        <w:tabs>
          <w:tab w:val="left" w:pos="1134"/>
        </w:tabs>
        <w:autoSpaceDE w:val="0"/>
        <w:autoSpaceDN w:val="0"/>
        <w:adjustRightInd w:val="0"/>
        <w:spacing w:line="276" w:lineRule="auto"/>
        <w:ind w:left="1440" w:hanging="450"/>
        <w:jc w:val="both"/>
        <w:rPr>
          <w:rFonts w:ascii="Bookman Old Style" w:hAnsi="Bookman Old Style"/>
        </w:rPr>
      </w:pPr>
      <w:r w:rsidRPr="005B0686">
        <w:rPr>
          <w:rFonts w:ascii="Bookman Old Style" w:hAnsi="Bookman Old Style"/>
        </w:rPr>
        <w:t>Packing list;</w:t>
      </w:r>
    </w:p>
    <w:p w14:paraId="5C8141A3" w14:textId="77777777" w:rsidR="00BD3399" w:rsidRPr="005B0686" w:rsidRDefault="00BD3399" w:rsidP="0032719C">
      <w:pPr>
        <w:numPr>
          <w:ilvl w:val="0"/>
          <w:numId w:val="39"/>
        </w:numPr>
        <w:tabs>
          <w:tab w:val="left" w:pos="1134"/>
        </w:tabs>
        <w:autoSpaceDE w:val="0"/>
        <w:autoSpaceDN w:val="0"/>
        <w:adjustRightInd w:val="0"/>
        <w:spacing w:line="276" w:lineRule="auto"/>
        <w:ind w:left="1440" w:hanging="450"/>
        <w:jc w:val="both"/>
        <w:rPr>
          <w:rFonts w:ascii="Bookman Old Style" w:hAnsi="Bookman Old Style"/>
        </w:rPr>
      </w:pPr>
      <w:r w:rsidRPr="005B0686">
        <w:rPr>
          <w:rFonts w:ascii="Bookman Old Style" w:hAnsi="Bookman Old Style"/>
        </w:rPr>
        <w:t>Receipted LR;</w:t>
      </w:r>
    </w:p>
    <w:p w14:paraId="65BFF3C9" w14:textId="77777777" w:rsidR="00BD3399" w:rsidRPr="005B0686" w:rsidRDefault="00BD3399" w:rsidP="0032719C">
      <w:pPr>
        <w:numPr>
          <w:ilvl w:val="0"/>
          <w:numId w:val="39"/>
        </w:numPr>
        <w:tabs>
          <w:tab w:val="left" w:pos="1134"/>
        </w:tabs>
        <w:autoSpaceDE w:val="0"/>
        <w:autoSpaceDN w:val="0"/>
        <w:adjustRightInd w:val="0"/>
        <w:spacing w:line="276" w:lineRule="auto"/>
        <w:ind w:left="1440" w:hanging="450"/>
        <w:jc w:val="both"/>
        <w:rPr>
          <w:rFonts w:ascii="Bookman Old Style" w:hAnsi="Bookman Old Style"/>
        </w:rPr>
      </w:pPr>
      <w:r w:rsidRPr="005B0686">
        <w:rPr>
          <w:rFonts w:ascii="Bookman Old Style" w:hAnsi="Bookman Old Style"/>
        </w:rPr>
        <w:t>Manufacturer’s/Contractors guarantee certificate;</w:t>
      </w:r>
    </w:p>
    <w:p w14:paraId="0FF8639A" w14:textId="77777777" w:rsidR="00BD3399" w:rsidRPr="005B0686" w:rsidRDefault="00BD3399" w:rsidP="0032719C">
      <w:pPr>
        <w:numPr>
          <w:ilvl w:val="0"/>
          <w:numId w:val="39"/>
        </w:numPr>
        <w:tabs>
          <w:tab w:val="left" w:pos="1134"/>
        </w:tabs>
        <w:autoSpaceDE w:val="0"/>
        <w:autoSpaceDN w:val="0"/>
        <w:adjustRightInd w:val="0"/>
        <w:spacing w:line="276" w:lineRule="auto"/>
        <w:ind w:left="1440" w:hanging="450"/>
        <w:jc w:val="both"/>
        <w:rPr>
          <w:rFonts w:ascii="Bookman Old Style" w:hAnsi="Bookman Old Style"/>
        </w:rPr>
      </w:pPr>
      <w:r w:rsidRPr="005B0686">
        <w:rPr>
          <w:rFonts w:ascii="Bookman Old Style" w:hAnsi="Bookman Old Style"/>
        </w:rPr>
        <w:t>Material Inspection Clearance Certificate (MICC) for dispatch issued   by the Owner or the Independent Agency appointed by the Owner and the Contractor’s factory inspection report.</w:t>
      </w:r>
    </w:p>
    <w:p w14:paraId="4711CEE8" w14:textId="77777777" w:rsidR="00BD3399" w:rsidRPr="005B0686" w:rsidRDefault="00BD3399" w:rsidP="0032719C">
      <w:pPr>
        <w:numPr>
          <w:ilvl w:val="0"/>
          <w:numId w:val="39"/>
        </w:numPr>
        <w:tabs>
          <w:tab w:val="left" w:pos="1134"/>
          <w:tab w:val="left" w:pos="1701"/>
        </w:tabs>
        <w:autoSpaceDE w:val="0"/>
        <w:autoSpaceDN w:val="0"/>
        <w:adjustRightInd w:val="0"/>
        <w:spacing w:line="276" w:lineRule="auto"/>
        <w:ind w:left="1440" w:hanging="450"/>
        <w:jc w:val="both"/>
        <w:rPr>
          <w:rFonts w:ascii="Bookman Old Style" w:hAnsi="Bookman Old Style"/>
        </w:rPr>
      </w:pPr>
      <w:r w:rsidRPr="005B0686">
        <w:rPr>
          <w:rFonts w:ascii="Bookman Old Style" w:hAnsi="Bookman Old Style"/>
        </w:rPr>
        <w:t xml:space="preserve">Insurance certificate ; and </w:t>
      </w:r>
    </w:p>
    <w:p w14:paraId="113B6A75" w14:textId="77777777" w:rsidR="00BD3399" w:rsidRPr="005B0686" w:rsidRDefault="00BD3399" w:rsidP="0032719C">
      <w:pPr>
        <w:numPr>
          <w:ilvl w:val="0"/>
          <w:numId w:val="39"/>
        </w:numPr>
        <w:tabs>
          <w:tab w:val="left" w:pos="1134"/>
          <w:tab w:val="left" w:pos="1701"/>
        </w:tabs>
        <w:autoSpaceDE w:val="0"/>
        <w:autoSpaceDN w:val="0"/>
        <w:adjustRightInd w:val="0"/>
        <w:spacing w:line="276" w:lineRule="auto"/>
        <w:ind w:left="1440" w:hanging="450"/>
        <w:jc w:val="both"/>
        <w:rPr>
          <w:rFonts w:ascii="Bookman Old Style" w:hAnsi="Bookman Old Style"/>
        </w:rPr>
      </w:pPr>
      <w:r w:rsidRPr="005B0686">
        <w:rPr>
          <w:rFonts w:ascii="Bookman Old Style" w:hAnsi="Bookman Old Style"/>
        </w:rPr>
        <w:t>Certificate of Origin.</w:t>
      </w:r>
    </w:p>
    <w:p w14:paraId="2F6FCB9E" w14:textId="77777777" w:rsidR="00BD3399" w:rsidRPr="005B0686" w:rsidRDefault="00BD3399" w:rsidP="00BD3399">
      <w:pPr>
        <w:jc w:val="both"/>
        <w:rPr>
          <w:rFonts w:ascii="Bookman Old Style" w:hAnsi="Bookman Old Style"/>
        </w:rPr>
      </w:pPr>
    </w:p>
    <w:p w14:paraId="6EE34051"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25.5</w:t>
      </w:r>
      <w:r w:rsidRPr="005B0686">
        <w:rPr>
          <w:rFonts w:ascii="Bookman Old Style" w:hAnsi="Bookman Old Style"/>
        </w:rPr>
        <w:tab/>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Equipment/Material is erected, Tested and Commissioned. He shall be solely responsible for proper Storage and Safe Custody of all Equipment.</w:t>
      </w:r>
    </w:p>
    <w:p w14:paraId="1F274E0D" w14:textId="77777777" w:rsidR="00BD3399" w:rsidRPr="005B0686" w:rsidRDefault="00BD3399" w:rsidP="00BD3399">
      <w:pPr>
        <w:ind w:left="720" w:hanging="720"/>
        <w:jc w:val="both"/>
        <w:rPr>
          <w:rFonts w:ascii="Bookman Old Style" w:hAnsi="Bookman Old Style"/>
        </w:rPr>
      </w:pPr>
    </w:p>
    <w:p w14:paraId="41EA0E7B"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25.6   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4B3A62A5" w14:textId="77777777" w:rsidR="00BD3399" w:rsidRPr="005B0686" w:rsidRDefault="00BD3399" w:rsidP="00BD3399">
      <w:pPr>
        <w:ind w:left="720" w:hanging="720"/>
        <w:jc w:val="both"/>
        <w:rPr>
          <w:rFonts w:ascii="Bookman Old Style" w:hAnsi="Bookman Old Style"/>
        </w:rPr>
      </w:pPr>
    </w:p>
    <w:p w14:paraId="19E7253E" w14:textId="77777777" w:rsidR="00BD3399" w:rsidRPr="005B0686" w:rsidRDefault="00BD3399" w:rsidP="00BD3399">
      <w:pPr>
        <w:ind w:left="720" w:hanging="720"/>
        <w:jc w:val="both"/>
        <w:rPr>
          <w:rFonts w:ascii="Bookman Old Style" w:hAnsi="Bookman Old Style"/>
          <w:b/>
        </w:rPr>
      </w:pPr>
      <w:r w:rsidRPr="005B0686">
        <w:rPr>
          <w:rFonts w:ascii="Bookman Old Style" w:hAnsi="Bookman Old Style"/>
        </w:rPr>
        <w:t>26.0</w:t>
      </w:r>
      <w:r w:rsidRPr="005B0686">
        <w:rPr>
          <w:rFonts w:ascii="Bookman Old Style" w:hAnsi="Bookman Old Style"/>
        </w:rPr>
        <w:tab/>
      </w:r>
      <w:r w:rsidRPr="005B0686">
        <w:rPr>
          <w:rFonts w:ascii="Bookman Old Style" w:hAnsi="Bookman Old Style"/>
          <w:b/>
        </w:rPr>
        <w:t>Co-Operation with other Contractors and Consulting Engineers:</w:t>
      </w:r>
    </w:p>
    <w:p w14:paraId="538C7212" w14:textId="77777777" w:rsidR="00BD3399" w:rsidRPr="005B0686" w:rsidRDefault="00BD3399" w:rsidP="00BD3399">
      <w:pPr>
        <w:ind w:left="720" w:hanging="720"/>
        <w:jc w:val="both"/>
        <w:rPr>
          <w:rFonts w:ascii="Bookman Old Style" w:hAnsi="Bookman Old Style"/>
          <w:b/>
        </w:rPr>
      </w:pPr>
    </w:p>
    <w:p w14:paraId="4E00FF5E"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ab/>
        <w:t>The Contractor shall agree to co-operate with the BESCOM's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BESCOM in respect of such exchange of Technical information.</w:t>
      </w:r>
    </w:p>
    <w:p w14:paraId="1751A965" w14:textId="77777777" w:rsidR="00BD3399" w:rsidRPr="005B0686" w:rsidRDefault="00BD3399" w:rsidP="00BD3399">
      <w:pPr>
        <w:jc w:val="both"/>
        <w:rPr>
          <w:rFonts w:ascii="Bookman Old Style" w:hAnsi="Bookman Old Style"/>
        </w:rPr>
      </w:pPr>
    </w:p>
    <w:p w14:paraId="32DC3EEA"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lastRenderedPageBreak/>
        <w:t>27.0</w:t>
      </w:r>
      <w:r w:rsidRPr="005B0686">
        <w:rPr>
          <w:rFonts w:ascii="Bookman Old Style" w:hAnsi="Bookman Old Style"/>
        </w:rPr>
        <w:tab/>
      </w:r>
      <w:r w:rsidRPr="005B0686">
        <w:rPr>
          <w:rFonts w:ascii="Bookman Old Style" w:hAnsi="Bookman Old Style"/>
          <w:b/>
        </w:rPr>
        <w:t>No Waiver of Rights:</w:t>
      </w:r>
    </w:p>
    <w:p w14:paraId="46666BD4"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ab/>
        <w:t>Neither the inspection by the BESCOM or the Engineer or any of their Officials, Employees, or Agents, nor any Order by the BESCOM or the Engineer for Payment of money or any Payment for or acceptance of the whole or any part of the Works by the BESCOM or the Engineer, nor any extension of time, nor any possession taken by the Engineer shall operate as a waiver of any provision of the Contract, or of any power herein reserved to the BESCOM or any right to Damages herein provided nor shall any waiver of any breach in the Contract be held to be a waiver of any other or subsequent breach.</w:t>
      </w:r>
    </w:p>
    <w:p w14:paraId="62436F2B" w14:textId="77777777" w:rsidR="00BD3399" w:rsidRPr="005B0686" w:rsidRDefault="00BD3399" w:rsidP="00BD3399">
      <w:pPr>
        <w:jc w:val="both"/>
        <w:rPr>
          <w:rFonts w:ascii="Bookman Old Style" w:hAnsi="Bookman Old Style"/>
        </w:rPr>
      </w:pPr>
    </w:p>
    <w:p w14:paraId="500CA594"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28.0</w:t>
      </w:r>
      <w:r w:rsidRPr="005B0686">
        <w:rPr>
          <w:rFonts w:ascii="Bookman Old Style" w:hAnsi="Bookman Old Style"/>
        </w:rPr>
        <w:tab/>
      </w:r>
      <w:r w:rsidRPr="005B0686">
        <w:rPr>
          <w:rFonts w:ascii="Bookman Old Style" w:hAnsi="Bookman Old Style"/>
          <w:b/>
        </w:rPr>
        <w:t>Certificate not to affect right of BESCOM and liability of Contractor</w:t>
      </w:r>
      <w:r w:rsidRPr="005B0686">
        <w:rPr>
          <w:rFonts w:ascii="Bookman Old Style" w:hAnsi="Bookman Old Style"/>
        </w:rPr>
        <w:t>:</w:t>
      </w:r>
    </w:p>
    <w:p w14:paraId="1038FA42" w14:textId="77777777" w:rsidR="00BD3399" w:rsidRPr="005B0686" w:rsidRDefault="00BD3399" w:rsidP="00BD3399">
      <w:pPr>
        <w:ind w:left="720" w:hanging="720"/>
        <w:jc w:val="both"/>
        <w:rPr>
          <w:rFonts w:ascii="Bookman Old Style" w:hAnsi="Bookman Old Style"/>
        </w:rPr>
      </w:pPr>
    </w:p>
    <w:p w14:paraId="74E56122"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ab/>
        <w:t>No interim Payment Certificate of the Engineer, nor any Sum paid on account by the BESCOM, nor any extension of time for execution of the Works granted by the Engineer shall affect or prejudice the rights of the BESCOM against the Contractor or relieve the Contractor of his obligation for the due Performance of the Contract, or be interpreted as approval of the Works done or of the Equipment furnished and no Certificate shall create liability for the BESCOM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BESCOM, nor shall any such Certificate nor the acceptance by him of any Sum paid on account or otherwise affect or prejudice the rights of BESCOM against the Contractor.</w:t>
      </w:r>
    </w:p>
    <w:p w14:paraId="4C339A11" w14:textId="77777777" w:rsidR="00F65183" w:rsidRPr="005B0686" w:rsidRDefault="00F65183" w:rsidP="00BD3399">
      <w:pPr>
        <w:ind w:left="720" w:hanging="720"/>
        <w:jc w:val="both"/>
        <w:rPr>
          <w:rFonts w:ascii="Bookman Old Style" w:hAnsi="Bookman Old Style"/>
        </w:rPr>
      </w:pPr>
    </w:p>
    <w:p w14:paraId="1ECC472C" w14:textId="77777777" w:rsidR="00BD3399" w:rsidRPr="005B0686" w:rsidRDefault="00BD3399" w:rsidP="00BD3399">
      <w:pPr>
        <w:jc w:val="both"/>
        <w:rPr>
          <w:rFonts w:ascii="Bookman Old Style" w:hAnsi="Bookman Old Style"/>
          <w:b/>
        </w:rPr>
      </w:pPr>
      <w:r w:rsidRPr="005B0686">
        <w:rPr>
          <w:rFonts w:ascii="Bookman Old Style" w:hAnsi="Bookman Old Style"/>
        </w:rPr>
        <w:t>29.0</w:t>
      </w:r>
      <w:r w:rsidRPr="005B0686">
        <w:rPr>
          <w:rFonts w:ascii="Bookman Old Style" w:hAnsi="Bookman Old Style"/>
        </w:rPr>
        <w:tab/>
      </w:r>
      <w:r w:rsidRPr="005B0686">
        <w:rPr>
          <w:rFonts w:ascii="Bookman Old Style" w:hAnsi="Bookman Old Style"/>
          <w:b/>
        </w:rPr>
        <w:t>Training of BESCOM's Personnel:</w:t>
      </w:r>
    </w:p>
    <w:p w14:paraId="1DD3132A" w14:textId="77777777" w:rsidR="00BD3399" w:rsidRPr="005B0686" w:rsidRDefault="00BD3399" w:rsidP="00BD3399">
      <w:pPr>
        <w:jc w:val="both"/>
        <w:rPr>
          <w:rFonts w:ascii="Bookman Old Style" w:hAnsi="Bookman Old Style"/>
        </w:rPr>
      </w:pPr>
    </w:p>
    <w:p w14:paraId="4593043B"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29.1</w:t>
      </w:r>
      <w:r w:rsidRPr="005B0686">
        <w:rPr>
          <w:rFonts w:ascii="Bookman Old Style" w:hAnsi="Bookman Old Style"/>
        </w:rPr>
        <w:tab/>
        <w:t>Void</w:t>
      </w:r>
    </w:p>
    <w:p w14:paraId="4EFD12FC" w14:textId="77777777" w:rsidR="00BD3399" w:rsidRPr="005B0686" w:rsidRDefault="00BD3399" w:rsidP="00BD3399">
      <w:pPr>
        <w:ind w:left="720" w:hanging="720"/>
        <w:jc w:val="both"/>
        <w:rPr>
          <w:rFonts w:ascii="Bookman Old Style" w:hAnsi="Bookman Old Style"/>
        </w:rPr>
      </w:pPr>
    </w:p>
    <w:p w14:paraId="5DCE1ACC"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30.0</w:t>
      </w:r>
      <w:r w:rsidRPr="005B0686">
        <w:rPr>
          <w:rFonts w:ascii="Bookman Old Style" w:hAnsi="Bookman Old Style"/>
        </w:rPr>
        <w:tab/>
      </w:r>
      <w:r w:rsidRPr="005B0686">
        <w:rPr>
          <w:rFonts w:ascii="Bookman Old Style" w:hAnsi="Bookman Old Style"/>
          <w:b/>
        </w:rPr>
        <w:t>Progress Reports and Photographs:</w:t>
      </w:r>
    </w:p>
    <w:p w14:paraId="46E6E85D"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ab/>
        <w:t>During the various stages of the Work in pursuance of the Contract, the Contractor shall at his own Cost submit Periodic Progress Reports as may be reasonable required by the Engineer with such Materials as, Charts, Net Works, Photographs, Test Certificates, etc. Such Progress Reports shall be in the form and size as may be required by the Engineer and shall be submitted in at least Three (3) copies.</w:t>
      </w:r>
    </w:p>
    <w:p w14:paraId="236D12FA" w14:textId="77777777" w:rsidR="00BD3399" w:rsidRPr="005B0686" w:rsidRDefault="00BD3399" w:rsidP="00BD3399">
      <w:pPr>
        <w:jc w:val="both"/>
        <w:rPr>
          <w:rFonts w:ascii="Bookman Old Style" w:hAnsi="Bookman Old Style"/>
        </w:rPr>
      </w:pPr>
    </w:p>
    <w:p w14:paraId="2A7DB678"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31.0</w:t>
      </w:r>
      <w:r w:rsidRPr="005B0686">
        <w:rPr>
          <w:rFonts w:ascii="Bookman Old Style" w:hAnsi="Bookman Old Style"/>
        </w:rPr>
        <w:tab/>
      </w:r>
      <w:r w:rsidRPr="005B0686">
        <w:rPr>
          <w:rFonts w:ascii="Bookman Old Style" w:hAnsi="Bookman Old Style"/>
          <w:b/>
        </w:rPr>
        <w:t>Taking Over:</w:t>
      </w:r>
    </w:p>
    <w:p w14:paraId="33CDF588" w14:textId="77777777" w:rsidR="00BD3399" w:rsidRPr="005B0686" w:rsidRDefault="00BD3399" w:rsidP="00BD3399">
      <w:pPr>
        <w:ind w:left="720"/>
        <w:jc w:val="both"/>
        <w:rPr>
          <w:rFonts w:ascii="Bookman Old Style" w:hAnsi="Bookman Old Style"/>
        </w:rPr>
      </w:pPr>
      <w:r w:rsidRPr="005B0686">
        <w:rPr>
          <w:rFonts w:ascii="Bookman Old Style" w:hAnsi="Bookman Old Style"/>
        </w:rPr>
        <w:t xml:space="preserve">Upon successful Completion of all the Tests to be performed at Site on Equipment’s/Materials supplied and erected by the Contractor, the Engineer shall issue to the Contractor a Taking Over Certificate as a proof of the final acceptance of the Equipment </w:t>
      </w:r>
      <w:r w:rsidRPr="005B0686">
        <w:rPr>
          <w:rFonts w:ascii="Bookman Old Style" w:hAnsi="Bookman Old Style"/>
          <w:b/>
        </w:rPr>
        <w:t>on due submission of as-built drawings for all Equipments/Materials installed under the said works</w:t>
      </w:r>
      <w:r w:rsidRPr="005B0686">
        <w:rPr>
          <w:rFonts w:ascii="Bookman Old Style" w:hAnsi="Bookman Old Style"/>
        </w:rPr>
        <w:t>, if any. Such Certificate shall not unreasonably be withheld nor will the Engineer delay the issuance thereof on account of minor omissions or defects, which do not affect the Commercial Operation and/or cause any serious risk to the Equipment. Such Certificate shall not relieve the Contractor of any of his obligations which otherwise survive, by the Terms and Conditions of the Contract after issue of such Certificate.</w:t>
      </w:r>
    </w:p>
    <w:p w14:paraId="74377A85" w14:textId="77777777" w:rsidR="00BD3399" w:rsidRPr="005B0686" w:rsidRDefault="00BD3399" w:rsidP="00BD3399">
      <w:pPr>
        <w:jc w:val="center"/>
        <w:rPr>
          <w:rFonts w:ascii="Bookman Old Style" w:hAnsi="Bookman Old Style"/>
          <w:b/>
          <w:u w:val="single"/>
        </w:rPr>
      </w:pPr>
      <w:r w:rsidRPr="005B0686">
        <w:rPr>
          <w:rFonts w:ascii="Bookman Old Style" w:hAnsi="Bookman Old Style"/>
          <w:b/>
          <w:u w:val="single"/>
        </w:rPr>
        <w:lastRenderedPageBreak/>
        <w:t>C.  CONTRACT SECURITY AND PAYMENTS</w:t>
      </w:r>
    </w:p>
    <w:p w14:paraId="0F642386" w14:textId="77777777" w:rsidR="00BD3399" w:rsidRPr="005B0686" w:rsidRDefault="00BD3399" w:rsidP="00BD3399">
      <w:pPr>
        <w:jc w:val="both"/>
        <w:rPr>
          <w:rFonts w:ascii="Bookman Old Style" w:hAnsi="Bookman Old Style"/>
          <w:b/>
        </w:rPr>
      </w:pPr>
    </w:p>
    <w:p w14:paraId="0FB3920A" w14:textId="77777777" w:rsidR="00BD3399" w:rsidRPr="005B0686" w:rsidRDefault="00BD3399" w:rsidP="00BD3399">
      <w:pPr>
        <w:jc w:val="both"/>
        <w:rPr>
          <w:rFonts w:ascii="Bookman Old Style" w:hAnsi="Bookman Old Style"/>
          <w:b/>
        </w:rPr>
      </w:pPr>
      <w:r w:rsidRPr="005B0686">
        <w:rPr>
          <w:rFonts w:ascii="Bookman Old Style" w:hAnsi="Bookman Old Style"/>
        </w:rPr>
        <w:t>32.0</w:t>
      </w:r>
      <w:r w:rsidRPr="005B0686">
        <w:rPr>
          <w:rFonts w:ascii="Bookman Old Style" w:hAnsi="Bookman Old Style"/>
        </w:rPr>
        <w:tab/>
      </w:r>
      <w:r w:rsidRPr="005B0686">
        <w:rPr>
          <w:rFonts w:ascii="Bookman Old Style" w:hAnsi="Bookman Old Style"/>
          <w:b/>
        </w:rPr>
        <w:t>Contract Performance Guarantee/ Guarantee:</w:t>
      </w:r>
    </w:p>
    <w:p w14:paraId="76F6529C" w14:textId="77777777" w:rsidR="00BD3399" w:rsidRPr="005B0686" w:rsidRDefault="00BD3399" w:rsidP="00BD3399">
      <w:pPr>
        <w:ind w:left="630" w:hanging="630"/>
        <w:jc w:val="both"/>
        <w:rPr>
          <w:rFonts w:ascii="Bookman Old Style" w:hAnsi="Bookman Old Style"/>
        </w:rPr>
      </w:pPr>
    </w:p>
    <w:p w14:paraId="62CC27BA" w14:textId="6A2999CA" w:rsidR="00BD3399" w:rsidRPr="005B0686" w:rsidRDefault="00BD3399" w:rsidP="00BD3399">
      <w:pPr>
        <w:ind w:left="630" w:hanging="630"/>
        <w:jc w:val="both"/>
        <w:rPr>
          <w:rFonts w:ascii="Bookman Old Style" w:hAnsi="Bookman Old Style"/>
        </w:rPr>
      </w:pPr>
      <w:r w:rsidRPr="005B0686">
        <w:rPr>
          <w:rFonts w:ascii="Bookman Old Style" w:hAnsi="Bookman Old Style"/>
        </w:rPr>
        <w:t>32.1</w:t>
      </w:r>
      <w:r w:rsidRPr="005B0686">
        <w:rPr>
          <w:rFonts w:ascii="Bookman Old Style" w:hAnsi="Bookman Old Style"/>
        </w:rPr>
        <w:tab/>
        <w:t xml:space="preserve">As mentioned in Clause 36.0, Section-II, Instructions to Bidders (ITB), the Successful Bidder to whom Contract is awarded, shall furnish Contract Performance Guarantee to the BESCOM within </w:t>
      </w:r>
      <w:r w:rsidR="00F65183" w:rsidRPr="005B0686">
        <w:rPr>
          <w:rFonts w:ascii="Bookman Old Style" w:hAnsi="Bookman Old Style"/>
        </w:rPr>
        <w:t>twenty</w:t>
      </w:r>
      <w:r w:rsidRPr="005B0686">
        <w:rPr>
          <w:rFonts w:ascii="Bookman Old Style" w:hAnsi="Bookman Old Style"/>
        </w:rPr>
        <w:t xml:space="preserve"> (</w:t>
      </w:r>
      <w:r w:rsidR="00F65183" w:rsidRPr="005B0686">
        <w:rPr>
          <w:rFonts w:ascii="Bookman Old Style" w:hAnsi="Bookman Old Style"/>
        </w:rPr>
        <w:t>20</w:t>
      </w:r>
      <w:r w:rsidRPr="005B0686">
        <w:rPr>
          <w:rFonts w:ascii="Bookman Old Style" w:hAnsi="Bookman Old Style"/>
        </w:rPr>
        <w:t>) days of Owner's Letter of Intent of the Contract.</w:t>
      </w:r>
    </w:p>
    <w:p w14:paraId="4D1CEA8E" w14:textId="77777777" w:rsidR="00BD3399" w:rsidRPr="005B0686" w:rsidRDefault="00BD3399" w:rsidP="00BD3399">
      <w:pPr>
        <w:jc w:val="both"/>
        <w:rPr>
          <w:rFonts w:ascii="Bookman Old Style" w:hAnsi="Bookman Old Style"/>
        </w:rPr>
      </w:pPr>
    </w:p>
    <w:p w14:paraId="695F1736" w14:textId="50E1FF9D" w:rsidR="00BD3399" w:rsidRPr="005B0686" w:rsidRDefault="00BD3399" w:rsidP="00BD3399">
      <w:pPr>
        <w:ind w:left="720" w:hanging="720"/>
        <w:jc w:val="both"/>
        <w:rPr>
          <w:rFonts w:ascii="Bookman Old Style" w:hAnsi="Bookman Old Style"/>
        </w:rPr>
      </w:pPr>
      <w:r w:rsidRPr="005B0686">
        <w:rPr>
          <w:rFonts w:ascii="Bookman Old Style" w:hAnsi="Bookman Old Style"/>
        </w:rPr>
        <w:t>32.2</w:t>
      </w:r>
      <w:r w:rsidRPr="005B0686">
        <w:rPr>
          <w:rFonts w:ascii="Bookman Old Style" w:hAnsi="Bookman Old Style"/>
        </w:rPr>
        <w:tab/>
        <w:t xml:space="preserve">The Successful Bidder to whom the Contract is awarded, shall be required to furnish the Performance Guarantee in the form of Bank Guarantee issued by a Public Sector Indian Bank/Scheduled Commercial Bank as per the format in favour of the Chief General Manager, Procurement, BESCOM. </w:t>
      </w:r>
      <w:r w:rsidRPr="005B0686">
        <w:rPr>
          <w:rFonts w:ascii="Bookman Old Style" w:hAnsi="Bookman Old Style"/>
          <w:b/>
          <w:i/>
        </w:rPr>
        <w:t xml:space="preserve">The Contract Performance Guarantee amount shall be equal to Five percent (5%) of the total item wise fixed price contract value </w:t>
      </w:r>
      <w:r w:rsidR="00F65183" w:rsidRPr="005B0686">
        <w:rPr>
          <w:rFonts w:ascii="Bookman Old Style" w:hAnsi="Bookman Old Style"/>
          <w:b/>
          <w:i/>
        </w:rPr>
        <w:t xml:space="preserve">(without GST) </w:t>
      </w:r>
      <w:r w:rsidRPr="005B0686">
        <w:rPr>
          <w:rFonts w:ascii="Bookman Old Style" w:hAnsi="Bookman Old Style"/>
        </w:rPr>
        <w:t>and it shall guarantee the faithful Performance of the Contract in accordance with the Terms and Conditions specified in these Documents and Specifications. The Guarantee shall be valid up to 90 days after the end of Warranty Period, as referred to in Clause 15.0, Section-III, Gen</w:t>
      </w:r>
      <w:r w:rsidR="00F86BEE">
        <w:rPr>
          <w:rFonts w:ascii="Bookman Old Style" w:hAnsi="Bookman Old Style"/>
        </w:rPr>
        <w:t>eral Conditions of Contract GCC</w:t>
      </w:r>
      <w:r w:rsidRPr="005B0686">
        <w:rPr>
          <w:rFonts w:ascii="Bookman Old Style" w:hAnsi="Bookman Old Style"/>
        </w:rPr>
        <w:t>.</w:t>
      </w:r>
    </w:p>
    <w:p w14:paraId="000A535B" w14:textId="77777777" w:rsidR="00BD3399" w:rsidRPr="005B0686" w:rsidRDefault="00BD3399" w:rsidP="00BD3399">
      <w:pPr>
        <w:jc w:val="both"/>
        <w:rPr>
          <w:rFonts w:ascii="Bookman Old Style" w:hAnsi="Bookman Old Style"/>
        </w:rPr>
      </w:pPr>
    </w:p>
    <w:p w14:paraId="272C6A48" w14:textId="77777777" w:rsidR="00BD3399" w:rsidRPr="005B0686" w:rsidRDefault="00BD3399" w:rsidP="00BD3399">
      <w:pPr>
        <w:ind w:left="630" w:hanging="630"/>
        <w:jc w:val="both"/>
        <w:rPr>
          <w:rFonts w:ascii="Bookman Old Style" w:hAnsi="Bookman Old Style"/>
        </w:rPr>
      </w:pPr>
      <w:r w:rsidRPr="005B0686">
        <w:rPr>
          <w:rFonts w:ascii="Bookman Old Style" w:hAnsi="Bookman Old Style"/>
        </w:rPr>
        <w:t>32.3</w:t>
      </w:r>
      <w:r w:rsidRPr="005B0686">
        <w:rPr>
          <w:rFonts w:ascii="Bookman Old Style" w:hAnsi="Bookman Old Style"/>
        </w:rPr>
        <w:tab/>
        <w:t>The Contract Performance Guarantee amount shall be unconditional and irrevocable and the amount therein shall be payable to the Owner on demand without any condition whatsoever.</w:t>
      </w:r>
    </w:p>
    <w:p w14:paraId="6DF603AD" w14:textId="77777777" w:rsidR="00BD3399" w:rsidRPr="005B0686" w:rsidRDefault="00BD3399" w:rsidP="00BD3399">
      <w:pPr>
        <w:ind w:left="630" w:hanging="630"/>
        <w:jc w:val="both"/>
        <w:rPr>
          <w:rFonts w:ascii="Bookman Old Style" w:hAnsi="Bookman Old Style"/>
        </w:rPr>
      </w:pPr>
    </w:p>
    <w:p w14:paraId="11F8022E" w14:textId="77777777" w:rsidR="00BD3399" w:rsidRPr="005B0686" w:rsidRDefault="00BD3399" w:rsidP="00BD3399">
      <w:pPr>
        <w:spacing w:after="240"/>
        <w:ind w:left="720" w:hanging="720"/>
        <w:jc w:val="both"/>
        <w:rPr>
          <w:rFonts w:ascii="Bookman Old Style" w:hAnsi="Bookman Old Style"/>
        </w:rPr>
      </w:pPr>
      <w:r w:rsidRPr="005B0686">
        <w:rPr>
          <w:rFonts w:ascii="Bookman Old Style" w:hAnsi="Bookman Old Style"/>
        </w:rPr>
        <w:t>32.4</w:t>
      </w:r>
      <w:r w:rsidRPr="005B0686">
        <w:rPr>
          <w:rFonts w:ascii="Bookman Old Style" w:hAnsi="Bookman Old Style"/>
        </w:rPr>
        <w:tab/>
        <w:t>The Contract Performance Guarantee shall additionally cover the following Guarantees to the Owner.</w:t>
      </w:r>
    </w:p>
    <w:p w14:paraId="72785BC6" w14:textId="77777777" w:rsidR="00BD3399" w:rsidRPr="005B0686" w:rsidRDefault="00BD3399" w:rsidP="00BD3399">
      <w:pPr>
        <w:spacing w:after="240"/>
        <w:ind w:left="1170" w:hanging="450"/>
        <w:jc w:val="both"/>
        <w:rPr>
          <w:rFonts w:ascii="Bookman Old Style" w:hAnsi="Bookman Old Style"/>
        </w:rPr>
      </w:pPr>
      <w:r w:rsidRPr="005B0686">
        <w:rPr>
          <w:rFonts w:ascii="Bookman Old Style" w:hAnsi="Bookman Old Style"/>
        </w:rPr>
        <w:t>a) The Contractor shall Guarantee the Successful and Satisfactory Operation of the Equipment supplied under the Contract, as per the Specifications and Documents.</w:t>
      </w:r>
    </w:p>
    <w:p w14:paraId="0E65BC8F" w14:textId="0917FFE8" w:rsidR="00BD3399" w:rsidRPr="005B0686" w:rsidRDefault="00BD3399" w:rsidP="00BD3399">
      <w:pPr>
        <w:ind w:left="1170" w:hanging="450"/>
        <w:jc w:val="both"/>
        <w:rPr>
          <w:rFonts w:ascii="Bookman Old Style" w:hAnsi="Bookman Old Style"/>
        </w:rPr>
      </w:pPr>
      <w:r w:rsidRPr="005B0686">
        <w:rPr>
          <w:rFonts w:ascii="Bookman Old Style" w:hAnsi="Bookman Old Style"/>
        </w:rPr>
        <w:t>b)  The Contractor shall furnish Guarantee that the Equipment provided by him/his Sub-Vendors shall be free from all defects in Design, Material and Workmanship and that it shall, upon written Notice from the BESCOM, fully remedy, free of expenses to the BESCOM, such defects as may develop under the normal use of the said Equipment within the period of Guarantee / Warranty specified in the relevant Clause of Section-III, General Conditions of Contract GCC.</w:t>
      </w:r>
    </w:p>
    <w:p w14:paraId="6FFF76B7" w14:textId="77777777" w:rsidR="00BD3399" w:rsidRPr="005B0686" w:rsidRDefault="00BD3399" w:rsidP="00BD3399">
      <w:pPr>
        <w:ind w:left="720" w:hanging="720"/>
        <w:jc w:val="both"/>
        <w:rPr>
          <w:rFonts w:ascii="Bookman Old Style" w:hAnsi="Bookman Old Style"/>
        </w:rPr>
      </w:pPr>
    </w:p>
    <w:p w14:paraId="367A303C"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33.0</w:t>
      </w:r>
      <w:r w:rsidRPr="005B0686">
        <w:rPr>
          <w:rFonts w:ascii="Bookman Old Style" w:hAnsi="Bookman Old Style"/>
        </w:rPr>
        <w:tab/>
      </w:r>
      <w:r w:rsidRPr="005B0686">
        <w:rPr>
          <w:rFonts w:ascii="Bookman Old Style" w:hAnsi="Bookman Old Style"/>
          <w:b/>
        </w:rPr>
        <w:t>Contract Price Adjustment:</w:t>
      </w:r>
      <w:r w:rsidRPr="005B0686">
        <w:rPr>
          <w:rFonts w:ascii="Bookman Old Style" w:hAnsi="Bookman Old Style"/>
          <w:b/>
        </w:rPr>
        <w:tab/>
      </w:r>
    </w:p>
    <w:p w14:paraId="08993B0D" w14:textId="77777777" w:rsidR="00BD3399" w:rsidRPr="005B0686" w:rsidRDefault="00BD3399" w:rsidP="00BD3399">
      <w:pPr>
        <w:ind w:left="720" w:hanging="720"/>
        <w:jc w:val="both"/>
        <w:rPr>
          <w:rFonts w:ascii="Bookman Old Style" w:hAnsi="Bookman Old Style" w:cs="Times New Roman"/>
          <w:bCs/>
        </w:rPr>
      </w:pPr>
      <w:r w:rsidRPr="005B0686">
        <w:rPr>
          <w:rFonts w:ascii="Bookman Old Style" w:hAnsi="Bookman Old Style"/>
        </w:rPr>
        <w:t>33.1</w:t>
      </w:r>
      <w:r w:rsidRPr="005B0686">
        <w:rPr>
          <w:rFonts w:ascii="Bookman Old Style" w:hAnsi="Bookman Old Style"/>
        </w:rPr>
        <w:tab/>
      </w:r>
      <w:r w:rsidRPr="005B0686">
        <w:rPr>
          <w:rFonts w:ascii="Bookman Old Style" w:hAnsi="Bookman Old Style" w:cs="Times New Roman"/>
          <w:bCs/>
        </w:rPr>
        <w:t>The approved prices are fixed throughout the contract period. The prices are variable only for the materials mentioned in clause 14.0 of section ITB of the bid document.</w:t>
      </w:r>
    </w:p>
    <w:p w14:paraId="797B1F9C" w14:textId="77777777" w:rsidR="00BD3399" w:rsidRPr="005B0686" w:rsidRDefault="00BD3399" w:rsidP="00BD3399">
      <w:pPr>
        <w:ind w:left="720" w:hanging="720"/>
        <w:jc w:val="both"/>
        <w:rPr>
          <w:rFonts w:ascii="Bookman Old Style" w:hAnsi="Bookman Old Style"/>
        </w:rPr>
      </w:pPr>
    </w:p>
    <w:p w14:paraId="0378A53A" w14:textId="00827CC2" w:rsidR="00BD3399" w:rsidRPr="005B0686" w:rsidRDefault="00BD3399" w:rsidP="00BD3399">
      <w:pPr>
        <w:spacing w:line="360" w:lineRule="auto"/>
        <w:ind w:left="720" w:hanging="720"/>
        <w:jc w:val="both"/>
        <w:rPr>
          <w:rFonts w:ascii="Bookman Old Style" w:hAnsi="Bookman Old Style"/>
          <w:b/>
        </w:rPr>
      </w:pPr>
      <w:r w:rsidRPr="005B0686">
        <w:rPr>
          <w:rFonts w:ascii="Bookman Old Style" w:hAnsi="Bookman Old Style"/>
          <w:b/>
        </w:rPr>
        <w:t>34.   Payment:</w:t>
      </w:r>
    </w:p>
    <w:p w14:paraId="466757CB" w14:textId="497FB43A" w:rsidR="00BD3399" w:rsidRPr="005B0686" w:rsidRDefault="00BD3399" w:rsidP="00BD3399">
      <w:pPr>
        <w:ind w:left="720" w:hanging="720"/>
        <w:jc w:val="both"/>
        <w:rPr>
          <w:rFonts w:ascii="Bookman Old Style" w:hAnsi="Bookman Old Style"/>
        </w:rPr>
      </w:pPr>
      <w:r w:rsidRPr="005B0686">
        <w:rPr>
          <w:rFonts w:ascii="Bookman Old Style" w:hAnsi="Bookman Old Style"/>
        </w:rPr>
        <w:t>34.1</w:t>
      </w:r>
      <w:r w:rsidRPr="005B0686">
        <w:rPr>
          <w:rFonts w:ascii="Bookman Old Style" w:hAnsi="Bookman Old Style"/>
        </w:rPr>
        <w:tab/>
        <w:t xml:space="preserve">The Payment to the Contractor for the Performance of the Works under the Contract will be made by the BESCOM as per the guidelines and Conditions specified herein and as per the payment terms stipulated </w:t>
      </w:r>
      <w:r w:rsidR="00F86BEE">
        <w:rPr>
          <w:rFonts w:ascii="Bookman Old Style" w:hAnsi="Bookman Old Style"/>
        </w:rPr>
        <w:t>in</w:t>
      </w:r>
      <w:r w:rsidRPr="005B0686">
        <w:rPr>
          <w:rFonts w:ascii="Bookman Old Style" w:hAnsi="Bookman Old Style"/>
        </w:rPr>
        <w:t xml:space="preserve"> Spec</w:t>
      </w:r>
      <w:r w:rsidR="00F65183" w:rsidRPr="005B0686">
        <w:rPr>
          <w:rFonts w:ascii="Bookman Old Style" w:hAnsi="Bookman Old Style"/>
        </w:rPr>
        <w:t>ial Conditions of Contract- SCC</w:t>
      </w:r>
      <w:r w:rsidRPr="005B0686">
        <w:rPr>
          <w:rFonts w:ascii="Bookman Old Style" w:hAnsi="Bookman Old Style"/>
        </w:rPr>
        <w:t xml:space="preserve">. All </w:t>
      </w:r>
      <w:r w:rsidRPr="005B0686">
        <w:rPr>
          <w:rFonts w:ascii="Bookman Old Style" w:hAnsi="Bookman Old Style"/>
        </w:rPr>
        <w:lastRenderedPageBreak/>
        <w:t>Payment made during the Contract shall be on account Payments only. The final Payment will be made on Completion of all Works and on fulfillment by the Contractor of all his liabilities under the Contract.</w:t>
      </w:r>
    </w:p>
    <w:p w14:paraId="059FE9A8" w14:textId="77777777" w:rsidR="00BD3399" w:rsidRPr="005B0686" w:rsidRDefault="00BD3399" w:rsidP="00BD3399">
      <w:pPr>
        <w:jc w:val="both"/>
        <w:rPr>
          <w:rFonts w:ascii="Bookman Old Style" w:hAnsi="Bookman Old Style"/>
        </w:rPr>
      </w:pPr>
    </w:p>
    <w:p w14:paraId="62D37C84"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34.2</w:t>
      </w:r>
      <w:r w:rsidRPr="005B0686">
        <w:rPr>
          <w:rFonts w:ascii="Bookman Old Style" w:hAnsi="Bookman Old Style"/>
        </w:rPr>
        <w:tab/>
      </w:r>
      <w:r w:rsidRPr="005B0686">
        <w:rPr>
          <w:rFonts w:ascii="Bookman Old Style" w:hAnsi="Bookman Old Style"/>
          <w:b/>
        </w:rPr>
        <w:t>Currency of Payment</w:t>
      </w:r>
    </w:p>
    <w:p w14:paraId="665CAD6A" w14:textId="77777777" w:rsidR="00BD3399" w:rsidRPr="005B0686" w:rsidRDefault="00BD3399" w:rsidP="00BD3399">
      <w:pPr>
        <w:jc w:val="both"/>
        <w:rPr>
          <w:rFonts w:ascii="Bookman Old Style" w:hAnsi="Bookman Old Style"/>
        </w:rPr>
      </w:pPr>
      <w:r w:rsidRPr="005B0686">
        <w:rPr>
          <w:rFonts w:ascii="Bookman Old Style" w:hAnsi="Bookman Old Style"/>
        </w:rPr>
        <w:tab/>
        <w:t>All Payments under the Contract shall be in Indian Rupees only.</w:t>
      </w:r>
    </w:p>
    <w:p w14:paraId="1AFCCECF" w14:textId="77777777" w:rsidR="00BD3399" w:rsidRPr="005B0686" w:rsidRDefault="00BD3399" w:rsidP="00BD3399">
      <w:pPr>
        <w:jc w:val="both"/>
        <w:rPr>
          <w:rFonts w:ascii="Bookman Old Style" w:hAnsi="Bookman Old Style"/>
        </w:rPr>
      </w:pPr>
    </w:p>
    <w:p w14:paraId="6F96A78C" w14:textId="77777777" w:rsidR="00BD3399" w:rsidRPr="005B0686" w:rsidRDefault="00BD3399" w:rsidP="00BD3399">
      <w:pPr>
        <w:spacing w:line="276" w:lineRule="auto"/>
        <w:jc w:val="both"/>
        <w:rPr>
          <w:rFonts w:ascii="Bookman Old Style" w:hAnsi="Bookman Old Style"/>
          <w:b/>
        </w:rPr>
      </w:pPr>
      <w:r w:rsidRPr="005B0686">
        <w:rPr>
          <w:rFonts w:ascii="Bookman Old Style" w:hAnsi="Bookman Old Style"/>
        </w:rPr>
        <w:t>34.3</w:t>
      </w:r>
      <w:r w:rsidRPr="005B0686">
        <w:rPr>
          <w:rFonts w:ascii="Bookman Old Style" w:hAnsi="Bookman Old Style"/>
        </w:rPr>
        <w:tab/>
      </w:r>
      <w:r w:rsidRPr="005B0686">
        <w:rPr>
          <w:rFonts w:ascii="Bookman Old Style" w:hAnsi="Bookman Old Style"/>
          <w:b/>
        </w:rPr>
        <w:t>Payment Schedule:</w:t>
      </w:r>
    </w:p>
    <w:p w14:paraId="01A6A996" w14:textId="43320204" w:rsidR="00BD3399" w:rsidRPr="005B0686" w:rsidRDefault="00BD3399" w:rsidP="00BD3399">
      <w:pPr>
        <w:spacing w:after="240"/>
        <w:ind w:left="720" w:hanging="720"/>
        <w:jc w:val="both"/>
        <w:rPr>
          <w:rFonts w:ascii="Bookman Old Style" w:hAnsi="Bookman Old Style"/>
        </w:rPr>
      </w:pPr>
      <w:r w:rsidRPr="005B0686">
        <w:rPr>
          <w:rFonts w:ascii="Bookman Old Style" w:hAnsi="Bookman Old Style"/>
        </w:rPr>
        <w:tab/>
        <w:t xml:space="preserve">The Contractor shall prepare and 'Submit to the Engineer for approval a break up of the Contract Price. This Contract Price break-up shall be inter-linked with the agreed detailed </w:t>
      </w:r>
      <w:r w:rsidRPr="005B0686">
        <w:rPr>
          <w:rFonts w:ascii="Bookman Old Style" w:hAnsi="Bookman Old Style"/>
          <w:b/>
        </w:rPr>
        <w:t xml:space="preserve">Activity Chart / </w:t>
      </w:r>
      <w:r w:rsidRPr="005B0686">
        <w:rPr>
          <w:rFonts w:ascii="Bookman Old Style" w:hAnsi="Bookman Old Style"/>
        </w:rPr>
        <w:t xml:space="preserve">PERT Net Work of the Contractor setting forth his starting and Completion dates for the various key phases of Works prepared as per condition in General terms &amp; Conditions-GCC. </w:t>
      </w:r>
    </w:p>
    <w:p w14:paraId="71C49F8E" w14:textId="77777777" w:rsidR="00BD3399" w:rsidRPr="005B0686" w:rsidRDefault="00BD3399" w:rsidP="00BD3399">
      <w:pPr>
        <w:jc w:val="both"/>
        <w:rPr>
          <w:rFonts w:ascii="Bookman Old Style" w:hAnsi="Bookman Old Style"/>
          <w:b/>
        </w:rPr>
      </w:pPr>
      <w:r w:rsidRPr="005B0686">
        <w:rPr>
          <w:rFonts w:ascii="Bookman Old Style" w:hAnsi="Bookman Old Style"/>
        </w:rPr>
        <w:t>34.4</w:t>
      </w:r>
      <w:r w:rsidRPr="005B0686">
        <w:rPr>
          <w:rFonts w:ascii="Bookman Old Style" w:hAnsi="Bookman Old Style"/>
        </w:rPr>
        <w:tab/>
      </w:r>
      <w:r w:rsidRPr="005B0686">
        <w:rPr>
          <w:rFonts w:ascii="Bookman Old Style" w:hAnsi="Bookman Old Style"/>
          <w:b/>
        </w:rPr>
        <w:t>Application for Payment:</w:t>
      </w:r>
    </w:p>
    <w:p w14:paraId="1F29F00B"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ab/>
      </w:r>
    </w:p>
    <w:p w14:paraId="26EA92C4"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ab/>
        <w:t>The Contractor shall submit application for the Payment in the prescribed proforma of the BESCOM.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100D2899" w14:textId="77777777" w:rsidR="00BD3399" w:rsidRPr="005B0686" w:rsidRDefault="00BD3399" w:rsidP="00BD3399">
      <w:pPr>
        <w:jc w:val="both"/>
        <w:rPr>
          <w:rFonts w:ascii="Bookman Old Style" w:hAnsi="Bookman Old Style"/>
        </w:rPr>
      </w:pPr>
    </w:p>
    <w:p w14:paraId="63DB1C51"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34. 5</w:t>
      </w:r>
      <w:r w:rsidRPr="005B0686">
        <w:rPr>
          <w:rFonts w:ascii="Bookman Old Style" w:hAnsi="Bookman Old Style"/>
        </w:rPr>
        <w:tab/>
      </w:r>
      <w:r w:rsidRPr="005B0686">
        <w:rPr>
          <w:rFonts w:ascii="Bookman Old Style" w:hAnsi="Bookman Old Style"/>
          <w:b/>
        </w:rPr>
        <w:t>Mode of Payment:</w:t>
      </w:r>
    </w:p>
    <w:p w14:paraId="67DA4C1B"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 xml:space="preserve">         Payment due on dispatch of Equipment shall be made by the BESCOM directly to the Contractor as per the Payment Schedule. The Payment of the advance, if any test charges, if any Price adjustment, if any other supply Payment, </w:t>
      </w:r>
      <w:r w:rsidRPr="005B0686">
        <w:rPr>
          <w:rFonts w:ascii="Bookman Old Style" w:hAnsi="Bookman Old Style"/>
          <w:b/>
          <w:kern w:val="24"/>
        </w:rPr>
        <w:t>all applicable CGST, SGST, IGST, UTGST, CESS if any</w:t>
      </w:r>
      <w:r w:rsidRPr="005B0686">
        <w:rPr>
          <w:rFonts w:ascii="Bookman Old Style" w:hAnsi="Bookman Old Style"/>
          <w:bCs/>
          <w:kern w:val="24"/>
        </w:rPr>
        <w:t>, duties</w:t>
      </w:r>
      <w:r w:rsidRPr="005B0686">
        <w:rPr>
          <w:rFonts w:ascii="Bookman Old Style" w:hAnsi="Bookman Old Style"/>
        </w:rPr>
        <w:t xml:space="preserve"> (whenever admissible) inland transportation (including port handling), Insurance in the Erection Portion of the Works shall be made directly to the Contractor by the BESCOM. </w:t>
      </w:r>
    </w:p>
    <w:p w14:paraId="3CA68B3D"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ab/>
        <w:t>Note: Necessary documents for the above shall be produced for arranging the payment.</w:t>
      </w:r>
    </w:p>
    <w:p w14:paraId="5C387E6C" w14:textId="77777777" w:rsidR="00BD3399" w:rsidRPr="005B0686" w:rsidRDefault="00BD3399" w:rsidP="00BD3399">
      <w:pPr>
        <w:jc w:val="both"/>
        <w:rPr>
          <w:rFonts w:ascii="Bookman Old Style" w:hAnsi="Bookman Old Style"/>
        </w:rPr>
      </w:pPr>
    </w:p>
    <w:p w14:paraId="7E56D836"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35.0</w:t>
      </w:r>
      <w:r w:rsidRPr="005B0686">
        <w:rPr>
          <w:rFonts w:ascii="Bookman Old Style" w:hAnsi="Bookman Old Style"/>
        </w:rPr>
        <w:tab/>
      </w:r>
      <w:r w:rsidRPr="005B0686">
        <w:rPr>
          <w:rFonts w:ascii="Bookman Old Style" w:hAnsi="Bookman Old Style"/>
          <w:b/>
        </w:rPr>
        <w:t>Deductions from Contract Price:</w:t>
      </w:r>
    </w:p>
    <w:p w14:paraId="64B18DCB"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ab/>
        <w:t>All Costs, Damages or expenses which the BESCOM may have paid, for which under the Contract the Contractor is liable, will be claimed by the BESCOM. All such Claims shall be billed by the BESCOM to the Contractor regularly as and when they</w:t>
      </w:r>
      <w:r w:rsidRPr="005B0686">
        <w:rPr>
          <w:rFonts w:ascii="Bookman Old Style" w:hAnsi="Bookman Old Style"/>
        </w:rPr>
        <w:tab/>
        <w:t xml:space="preserve"> fall due. </w:t>
      </w:r>
    </w:p>
    <w:p w14:paraId="0A99A075" w14:textId="77777777" w:rsidR="00BD3399" w:rsidRPr="005B0686" w:rsidRDefault="00BD3399" w:rsidP="00BD3399">
      <w:pPr>
        <w:ind w:left="720"/>
        <w:jc w:val="both"/>
        <w:rPr>
          <w:rFonts w:ascii="Bookman Old Style" w:hAnsi="Bookman Old Style"/>
          <w:b/>
        </w:rPr>
      </w:pPr>
      <w:r w:rsidRPr="005B0686">
        <w:rPr>
          <w:rFonts w:ascii="Bookman Old Style" w:hAnsi="Bookman Old Style"/>
        </w:rPr>
        <w:t xml:space="preserve">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BESCOM may </w:t>
      </w:r>
      <w:r w:rsidRPr="005B0686">
        <w:rPr>
          <w:rFonts w:ascii="Bookman Old Style" w:hAnsi="Bookman Old Style"/>
        </w:rPr>
        <w:lastRenderedPageBreak/>
        <w:t>then deduct the amount, from any monies due or becoming due to the Contractor under the Contract or may be recovered by actions of Law or otherwise. If any excess payments made to the contractor or any recovery to be made from the contractor in respect of other awarded works same shall be deducted from the bills due to the Contractor or</w:t>
      </w:r>
      <w:r w:rsidRPr="005B0686">
        <w:rPr>
          <w:rFonts w:ascii="Bookman Old Style" w:hAnsi="Bookman Old Style"/>
          <w:b/>
        </w:rPr>
        <w:t xml:space="preserve"> </w:t>
      </w:r>
      <w:r w:rsidRPr="005B0686">
        <w:rPr>
          <w:rFonts w:ascii="Bookman Old Style" w:hAnsi="Bookman Old Style"/>
        </w:rPr>
        <w:t>by actions of Law or otherwise</w:t>
      </w:r>
      <w:r w:rsidRPr="005B0686">
        <w:rPr>
          <w:rFonts w:ascii="Bookman Old Style" w:hAnsi="Bookman Old Style"/>
          <w:b/>
        </w:rPr>
        <w:t>.</w:t>
      </w:r>
    </w:p>
    <w:p w14:paraId="42AD57B5" w14:textId="77777777" w:rsidR="00BD3399" w:rsidRPr="005B0686" w:rsidRDefault="00BD3399" w:rsidP="00BD3399">
      <w:pPr>
        <w:jc w:val="both"/>
        <w:rPr>
          <w:rFonts w:ascii="Bookman Old Style" w:hAnsi="Bookman Old Style"/>
        </w:rPr>
      </w:pPr>
    </w:p>
    <w:p w14:paraId="0F0AA53B" w14:textId="77777777" w:rsidR="00BD3399" w:rsidRPr="005B0686" w:rsidRDefault="00BD3399" w:rsidP="00BD3399">
      <w:pPr>
        <w:pStyle w:val="Heading1"/>
        <w:jc w:val="center"/>
        <w:rPr>
          <w:rFonts w:ascii="Bookman Old Style" w:hAnsi="Bookman Old Style"/>
          <w:u w:val="single"/>
        </w:rPr>
      </w:pPr>
      <w:r w:rsidRPr="005B0686">
        <w:rPr>
          <w:rFonts w:ascii="Bookman Old Style" w:hAnsi="Bookman Old Style"/>
          <w:u w:val="single"/>
        </w:rPr>
        <w:t>D.  RISK DISTRIBUTION</w:t>
      </w:r>
    </w:p>
    <w:p w14:paraId="2671802F" w14:textId="77777777" w:rsidR="00BD3399" w:rsidRPr="005B0686" w:rsidRDefault="00BD3399" w:rsidP="00BD3399">
      <w:pPr>
        <w:jc w:val="both"/>
        <w:rPr>
          <w:rFonts w:ascii="Bookman Old Style" w:hAnsi="Bookman Old Style"/>
        </w:rPr>
      </w:pPr>
    </w:p>
    <w:p w14:paraId="6B4F43F1" w14:textId="77777777" w:rsidR="00BD3399" w:rsidRPr="005B0686" w:rsidRDefault="00BD3399" w:rsidP="00BD3399">
      <w:pPr>
        <w:jc w:val="both"/>
        <w:rPr>
          <w:rFonts w:ascii="Bookman Old Style" w:hAnsi="Bookman Old Style"/>
          <w:b/>
        </w:rPr>
      </w:pPr>
      <w:r w:rsidRPr="005B0686">
        <w:rPr>
          <w:rFonts w:ascii="Bookman Old Style" w:hAnsi="Bookman Old Style"/>
        </w:rPr>
        <w:t>36.0</w:t>
      </w:r>
      <w:r w:rsidRPr="005B0686">
        <w:rPr>
          <w:rFonts w:ascii="Bookman Old Style" w:hAnsi="Bookman Old Style"/>
        </w:rPr>
        <w:tab/>
      </w:r>
      <w:r w:rsidRPr="005B0686">
        <w:rPr>
          <w:rFonts w:ascii="Bookman Old Style" w:hAnsi="Bookman Old Style"/>
          <w:b/>
        </w:rPr>
        <w:t>Transfer of the Title:</w:t>
      </w:r>
    </w:p>
    <w:p w14:paraId="5AEE6F95" w14:textId="77777777" w:rsidR="00BD3399" w:rsidRPr="005B0686" w:rsidRDefault="00BD3399" w:rsidP="00BD3399">
      <w:pPr>
        <w:ind w:left="720" w:hanging="720"/>
        <w:jc w:val="both"/>
        <w:rPr>
          <w:rFonts w:ascii="Bookman Old Style" w:hAnsi="Bookman Old Style"/>
        </w:rPr>
      </w:pPr>
    </w:p>
    <w:p w14:paraId="083B8ADD" w14:textId="77777777" w:rsidR="00BD3399" w:rsidRPr="005B0686" w:rsidRDefault="00BD3399" w:rsidP="00BD3399">
      <w:pPr>
        <w:numPr>
          <w:ilvl w:val="1"/>
          <w:numId w:val="0"/>
        </w:numPr>
        <w:tabs>
          <w:tab w:val="num" w:pos="720"/>
          <w:tab w:val="left" w:pos="1134"/>
        </w:tabs>
        <w:ind w:left="720" w:hanging="720"/>
        <w:jc w:val="both"/>
        <w:rPr>
          <w:rFonts w:ascii="Bookman Old Style" w:hAnsi="Bookman Old Style"/>
        </w:rPr>
      </w:pPr>
      <w:r w:rsidRPr="005B0686">
        <w:rPr>
          <w:rFonts w:ascii="Bookman Old Style" w:hAnsi="Bookman Old Style"/>
        </w:rPr>
        <w:t>36.1</w:t>
      </w:r>
      <w:r w:rsidRPr="005B0686">
        <w:rPr>
          <w:rFonts w:ascii="Bookman Old Style" w:hAnsi="Bookman Old Style"/>
        </w:rPr>
        <w:tab/>
      </w:r>
      <w:r w:rsidRPr="005B0686">
        <w:rPr>
          <w:rFonts w:ascii="Bookman Old Style" w:hAnsi="Bookman Old Style"/>
        </w:rPr>
        <w:tab/>
      </w:r>
      <w:r w:rsidRPr="005B0686">
        <w:rPr>
          <w:rFonts w:ascii="Bookman Old Style" w:hAnsi="Bookman Old Style"/>
          <w:b/>
          <w:bCs/>
        </w:rPr>
        <w:t xml:space="preserve">For </w:t>
      </w:r>
      <w:r w:rsidRPr="005B0686">
        <w:rPr>
          <w:rFonts w:ascii="Bookman Old Style" w:hAnsi="Bookman Old Style"/>
          <w:b/>
        </w:rPr>
        <w:t>Contractor Supplied Equipment’s/Materials</w:t>
      </w:r>
      <w:r w:rsidRPr="005B0686">
        <w:rPr>
          <w:rFonts w:ascii="Bookman Old Style" w:hAnsi="Bookman Old Style"/>
          <w:b/>
          <w:bCs/>
        </w:rPr>
        <w:t>:</w:t>
      </w:r>
    </w:p>
    <w:p w14:paraId="6F4AEAB1" w14:textId="77777777" w:rsidR="00BD3399" w:rsidRPr="005B0686" w:rsidRDefault="00BD3399" w:rsidP="00BD3399">
      <w:pPr>
        <w:jc w:val="both"/>
        <w:rPr>
          <w:rFonts w:ascii="Bookman Old Style" w:hAnsi="Bookman Old Style"/>
        </w:rPr>
      </w:pPr>
      <w:r w:rsidRPr="005B0686">
        <w:rPr>
          <w:rFonts w:ascii="Bookman Old Style" w:hAnsi="Bookman Old Style"/>
        </w:rPr>
        <w:tab/>
      </w:r>
    </w:p>
    <w:p w14:paraId="281A8129" w14:textId="77777777" w:rsidR="00BD3399" w:rsidRPr="005B0686" w:rsidRDefault="00BD3399" w:rsidP="00BD3399">
      <w:pPr>
        <w:ind w:left="1134" w:hanging="1134"/>
        <w:jc w:val="both"/>
        <w:rPr>
          <w:rFonts w:ascii="Bookman Old Style" w:hAnsi="Bookman Old Style"/>
        </w:rPr>
      </w:pPr>
      <w:r w:rsidRPr="005B0686">
        <w:rPr>
          <w:rFonts w:ascii="Bookman Old Style" w:hAnsi="Bookman Old Style"/>
        </w:rPr>
        <w:t>36.1.1</w:t>
      </w:r>
      <w:r w:rsidRPr="005B0686">
        <w:rPr>
          <w:rFonts w:ascii="Bookman Old Style" w:hAnsi="Bookman Old Style"/>
        </w:rPr>
        <w:tab/>
        <w:t>Transfer of the title in respect of equipment and materials supplied by the Contractor to the BESCOM pursuant to the terms of the Contract shall pass on to the BESCOM with negotiation of dispatch documents.</w:t>
      </w:r>
    </w:p>
    <w:p w14:paraId="1BD9DB49" w14:textId="77777777" w:rsidR="00BD3399" w:rsidRPr="005B0686" w:rsidRDefault="00BD3399" w:rsidP="00BD3399">
      <w:pPr>
        <w:ind w:left="1134" w:hanging="1134"/>
        <w:jc w:val="both"/>
        <w:rPr>
          <w:rFonts w:ascii="Bookman Old Style" w:hAnsi="Bookman Old Style"/>
        </w:rPr>
      </w:pPr>
    </w:p>
    <w:p w14:paraId="0FBE4DBF" w14:textId="77777777" w:rsidR="00BD3399" w:rsidRPr="005B0686" w:rsidRDefault="00BD3399" w:rsidP="00BD3399">
      <w:pPr>
        <w:ind w:left="1134" w:hanging="1134"/>
        <w:jc w:val="both"/>
        <w:rPr>
          <w:rFonts w:ascii="Bookman Old Style" w:hAnsi="Bookman Old Style"/>
        </w:rPr>
      </w:pPr>
      <w:r w:rsidRPr="005B0686">
        <w:rPr>
          <w:rFonts w:ascii="Bookman Old Style" w:hAnsi="Bookman Old Style"/>
        </w:rPr>
        <w:t>36.1.2</w:t>
      </w:r>
      <w:r w:rsidRPr="005B0686">
        <w:rPr>
          <w:rFonts w:ascii="Bookman Old Style" w:hAnsi="Bookman Old Style"/>
        </w:rPr>
        <w:tab/>
        <w:t>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12B96424" w14:textId="77777777" w:rsidR="00BD3399" w:rsidRPr="005B0686" w:rsidRDefault="00BD3399" w:rsidP="00BD3399">
      <w:pPr>
        <w:ind w:left="1134" w:hanging="1134"/>
        <w:jc w:val="both"/>
        <w:rPr>
          <w:rFonts w:ascii="Bookman Old Style" w:hAnsi="Bookman Old Style"/>
        </w:rPr>
      </w:pPr>
    </w:p>
    <w:p w14:paraId="6D43850E" w14:textId="77777777" w:rsidR="00BD3399" w:rsidRPr="005B0686" w:rsidRDefault="00BD3399" w:rsidP="00BD3399">
      <w:pPr>
        <w:ind w:left="1134" w:hanging="1134"/>
        <w:jc w:val="both"/>
        <w:rPr>
          <w:rFonts w:ascii="Bookman Old Style" w:hAnsi="Bookman Old Style"/>
        </w:rPr>
      </w:pPr>
      <w:r w:rsidRPr="005B0686">
        <w:rPr>
          <w:rFonts w:ascii="Bookman Old Style" w:hAnsi="Bookman Old Style"/>
        </w:rPr>
        <w:t>36.1.3</w:t>
      </w:r>
      <w:r w:rsidRPr="005B0686">
        <w:rPr>
          <w:rFonts w:ascii="Bookman Old Style" w:hAnsi="Bookman Old Style"/>
        </w:rPr>
        <w:tab/>
        <w:t>This Transfer of Title shall not relieve the contractor from the responsibility for all risks of loss or damage to the equipment and materials as specified under the clause entitled ‘insurance' of this section.</w:t>
      </w:r>
    </w:p>
    <w:p w14:paraId="52544AF8" w14:textId="77777777" w:rsidR="00BD3399" w:rsidRPr="005B0686" w:rsidRDefault="00BD3399" w:rsidP="00BD3399">
      <w:pPr>
        <w:jc w:val="both"/>
        <w:rPr>
          <w:rFonts w:ascii="Bookman Old Style" w:hAnsi="Bookman Old Style"/>
        </w:rPr>
      </w:pPr>
    </w:p>
    <w:p w14:paraId="06CCE0B1" w14:textId="32891463" w:rsidR="00BD3399" w:rsidRPr="005B0686" w:rsidRDefault="00BD3399" w:rsidP="00BD3399">
      <w:pPr>
        <w:numPr>
          <w:ilvl w:val="1"/>
          <w:numId w:val="0"/>
        </w:numPr>
        <w:tabs>
          <w:tab w:val="num" w:pos="720"/>
        </w:tabs>
        <w:ind w:left="720" w:hanging="720"/>
        <w:jc w:val="both"/>
        <w:rPr>
          <w:rFonts w:ascii="Bookman Old Style" w:hAnsi="Bookman Old Style"/>
        </w:rPr>
      </w:pPr>
      <w:r w:rsidRPr="005B0686">
        <w:rPr>
          <w:rFonts w:ascii="Bookman Old Style" w:hAnsi="Bookman Old Style"/>
        </w:rPr>
        <w:t>36.2</w:t>
      </w:r>
      <w:r w:rsidRPr="005B0686">
        <w:rPr>
          <w:rFonts w:ascii="Bookman Old Style" w:hAnsi="Bookman Old Style"/>
        </w:rPr>
        <w:tab/>
        <w:t xml:space="preserve">The Contractor shall be fully responsible for the safety of all the Equipment’s/ Materials while the same are under his custody as above until </w:t>
      </w:r>
      <w:r w:rsidRPr="005B0686">
        <w:rPr>
          <w:rFonts w:ascii="Bookman Old Style" w:hAnsi="Bookman Old Style"/>
          <w:b/>
        </w:rPr>
        <w:t>“Taking Over”</w:t>
      </w:r>
      <w:r w:rsidRPr="005B0686">
        <w:rPr>
          <w:rFonts w:ascii="Bookman Old Style" w:hAnsi="Bookman Old Style"/>
        </w:rPr>
        <w:t xml:space="preserve"> by the BESCOM in accordance with Clause</w:t>
      </w:r>
      <w:r w:rsidR="00F86BEE">
        <w:rPr>
          <w:rFonts w:ascii="Bookman Old Style" w:hAnsi="Bookman Old Style"/>
        </w:rPr>
        <w:t>s of</w:t>
      </w:r>
      <w:r w:rsidRPr="005B0686">
        <w:rPr>
          <w:rFonts w:ascii="Bookman Old Style" w:hAnsi="Bookman Old Style"/>
        </w:rPr>
        <w:t>, Special Conditions of Contract-SCC.</w:t>
      </w:r>
    </w:p>
    <w:p w14:paraId="7CD49C8C" w14:textId="77777777" w:rsidR="00BD3399" w:rsidRPr="005B0686" w:rsidRDefault="00BD3399" w:rsidP="00BD3399">
      <w:pPr>
        <w:numPr>
          <w:ilvl w:val="1"/>
          <w:numId w:val="0"/>
        </w:numPr>
        <w:tabs>
          <w:tab w:val="num" w:pos="720"/>
        </w:tabs>
        <w:ind w:left="720" w:hanging="720"/>
        <w:jc w:val="both"/>
        <w:rPr>
          <w:rFonts w:ascii="Bookman Old Style" w:hAnsi="Bookman Old Style"/>
        </w:rPr>
      </w:pPr>
    </w:p>
    <w:p w14:paraId="5CEF8326" w14:textId="77777777" w:rsidR="00BD3399" w:rsidRPr="005B0686" w:rsidRDefault="00BD3399" w:rsidP="00BD3399">
      <w:pPr>
        <w:jc w:val="both"/>
        <w:rPr>
          <w:rFonts w:ascii="Bookman Old Style" w:hAnsi="Bookman Old Style"/>
          <w:b/>
        </w:rPr>
      </w:pPr>
      <w:r w:rsidRPr="005B0686">
        <w:rPr>
          <w:rFonts w:ascii="Bookman Old Style" w:hAnsi="Bookman Old Style"/>
        </w:rPr>
        <w:t>37.0</w:t>
      </w:r>
      <w:r w:rsidRPr="005B0686">
        <w:rPr>
          <w:rFonts w:ascii="Bookman Old Style" w:hAnsi="Bookman Old Style"/>
        </w:rPr>
        <w:tab/>
      </w:r>
      <w:r w:rsidRPr="005B0686">
        <w:rPr>
          <w:rFonts w:ascii="Bookman Old Style" w:hAnsi="Bookman Old Style"/>
          <w:b/>
        </w:rPr>
        <w:t>Insurance:</w:t>
      </w:r>
    </w:p>
    <w:p w14:paraId="6B872BDC" w14:textId="77777777" w:rsidR="00BD3399" w:rsidRPr="005B0686" w:rsidRDefault="00BD3399" w:rsidP="00BD3399">
      <w:pPr>
        <w:jc w:val="both"/>
        <w:rPr>
          <w:rFonts w:ascii="Bookman Old Style" w:hAnsi="Bookman Old Style"/>
        </w:rPr>
      </w:pPr>
    </w:p>
    <w:p w14:paraId="3BAA75B5"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37.1</w:t>
      </w:r>
      <w:r w:rsidRPr="005B0686">
        <w:rPr>
          <w:rFonts w:ascii="Bookman Old Style" w:hAnsi="Bookman Old Style"/>
        </w:rPr>
        <w:tab/>
        <w:t>The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1572720E" w14:textId="77777777" w:rsidR="00BD3399" w:rsidRPr="005B0686" w:rsidRDefault="00BD3399" w:rsidP="00BD3399">
      <w:pPr>
        <w:ind w:left="720" w:hanging="720"/>
        <w:jc w:val="both"/>
        <w:rPr>
          <w:rFonts w:ascii="Bookman Old Style" w:hAnsi="Bookman Old Style"/>
        </w:rPr>
      </w:pPr>
    </w:p>
    <w:p w14:paraId="628E39A2"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37.2</w:t>
      </w:r>
      <w:r w:rsidRPr="005B0686">
        <w:rPr>
          <w:rFonts w:ascii="Bookman Old Style" w:hAnsi="Bookman Old Style"/>
        </w:rPr>
        <w:tab/>
        <w:t xml:space="preserve">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w:t>
      </w:r>
      <w:r w:rsidRPr="005B0686">
        <w:rPr>
          <w:rFonts w:ascii="Bookman Old Style" w:hAnsi="Bookman Old Style"/>
        </w:rPr>
        <w:lastRenderedPageBreak/>
        <w:t>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 /cancellation and/or change in any of such Documents and ensure revalidation, renewal etc. as may be necessary well in time.</w:t>
      </w:r>
    </w:p>
    <w:p w14:paraId="0545DEB0" w14:textId="77777777" w:rsidR="00BD3399" w:rsidRPr="005B0686" w:rsidRDefault="00BD3399" w:rsidP="00BD3399">
      <w:pPr>
        <w:jc w:val="both"/>
        <w:rPr>
          <w:rFonts w:ascii="Bookman Old Style" w:hAnsi="Bookman Old Style"/>
        </w:rPr>
      </w:pPr>
    </w:p>
    <w:p w14:paraId="647CA974"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37.3</w:t>
      </w:r>
      <w:r w:rsidRPr="005B0686">
        <w:rPr>
          <w:rFonts w:ascii="Bookman Old Style" w:hAnsi="Bookman Old Style"/>
        </w:rPr>
        <w:tab/>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1D7DA4BA" w14:textId="77777777" w:rsidR="00BD3399" w:rsidRPr="005B0686" w:rsidRDefault="00BD3399" w:rsidP="00BD3399">
      <w:pPr>
        <w:jc w:val="both"/>
        <w:rPr>
          <w:rFonts w:ascii="Bookman Old Style" w:hAnsi="Bookman Old Style"/>
        </w:rPr>
      </w:pPr>
    </w:p>
    <w:p w14:paraId="78254863"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37.4    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4956EF7B" w14:textId="77777777" w:rsidR="00BD3399" w:rsidRPr="005B0686" w:rsidRDefault="00BD3399" w:rsidP="00BD3399">
      <w:pPr>
        <w:ind w:left="720" w:hanging="720"/>
        <w:jc w:val="both"/>
        <w:rPr>
          <w:rFonts w:ascii="Bookman Old Style" w:hAnsi="Bookman Old Style"/>
        </w:rPr>
      </w:pPr>
    </w:p>
    <w:p w14:paraId="272E22B8" w14:textId="4FDFECE9" w:rsidR="00BD3399" w:rsidRPr="005B0686" w:rsidRDefault="00BD3399" w:rsidP="00BD3399">
      <w:pPr>
        <w:ind w:left="720" w:hanging="720"/>
        <w:jc w:val="both"/>
        <w:rPr>
          <w:rFonts w:ascii="Bookman Old Style" w:hAnsi="Bookman Old Style"/>
        </w:rPr>
      </w:pPr>
      <w:r w:rsidRPr="005B0686">
        <w:rPr>
          <w:rFonts w:ascii="Bookman Old Style" w:hAnsi="Bookman Old Style"/>
        </w:rPr>
        <w:t>37.5</w:t>
      </w:r>
      <w:r w:rsidRPr="005B0686">
        <w:rPr>
          <w:rFonts w:ascii="Bookman Old Style" w:hAnsi="Bookman Old Style"/>
        </w:rPr>
        <w:tab/>
        <w:t>The Clause entitled 'Insurance' under the Section-IV, Erection Conditions of Contract-ECC, covers the additional Insurance requirements for the portion of the Works to be performed at the Site.</w:t>
      </w:r>
    </w:p>
    <w:p w14:paraId="2FF6A8F0" w14:textId="77777777" w:rsidR="00BD3399" w:rsidRPr="005B0686" w:rsidRDefault="00BD3399" w:rsidP="00BD3399">
      <w:pPr>
        <w:jc w:val="both"/>
        <w:rPr>
          <w:rFonts w:ascii="Bookman Old Style" w:hAnsi="Bookman Old Style"/>
        </w:rPr>
      </w:pPr>
    </w:p>
    <w:p w14:paraId="24BBCC97" w14:textId="77777777" w:rsidR="00BD3399" w:rsidRPr="005B0686" w:rsidRDefault="00BD3399" w:rsidP="00BD3399">
      <w:pPr>
        <w:jc w:val="both"/>
        <w:rPr>
          <w:rFonts w:ascii="Bookman Old Style" w:hAnsi="Bookman Old Style"/>
          <w:b/>
        </w:rPr>
      </w:pPr>
      <w:r w:rsidRPr="005B0686">
        <w:rPr>
          <w:rFonts w:ascii="Bookman Old Style" w:hAnsi="Bookman Old Style"/>
        </w:rPr>
        <w:t>38.0</w:t>
      </w:r>
      <w:r w:rsidRPr="005B0686">
        <w:rPr>
          <w:rFonts w:ascii="Bookman Old Style" w:hAnsi="Bookman Old Style"/>
        </w:rPr>
        <w:tab/>
      </w:r>
      <w:r w:rsidRPr="005B0686">
        <w:rPr>
          <w:rFonts w:ascii="Bookman Old Style" w:hAnsi="Bookman Old Style"/>
          <w:b/>
        </w:rPr>
        <w:t>Liability for Accidents and Damages:</w:t>
      </w:r>
    </w:p>
    <w:p w14:paraId="53A488AF" w14:textId="77777777" w:rsidR="00BD3399" w:rsidRPr="005B0686" w:rsidRDefault="00BD3399" w:rsidP="00BD3399">
      <w:pPr>
        <w:jc w:val="both"/>
        <w:rPr>
          <w:rFonts w:ascii="Bookman Old Style" w:hAnsi="Bookman Old Style"/>
          <w:b/>
        </w:rPr>
      </w:pPr>
    </w:p>
    <w:p w14:paraId="6A1C7485" w14:textId="77777777" w:rsidR="00BD3399" w:rsidRPr="005B0686" w:rsidRDefault="00BD3399" w:rsidP="00BD3399">
      <w:pPr>
        <w:ind w:left="720"/>
        <w:jc w:val="both"/>
        <w:rPr>
          <w:rFonts w:ascii="Bookman Old Style" w:hAnsi="Bookman Old Style"/>
        </w:rPr>
      </w:pPr>
      <w:r w:rsidRPr="005B0686">
        <w:rPr>
          <w:rFonts w:ascii="Bookman Old Style" w:hAnsi="Bookman Old Style"/>
        </w:rPr>
        <w:t>Under the Contract, the Contractor shall be responsible for loss or Damage to the Plant / Structures until the successful Completion of Commissioning as defined elsewhere in the Bid Document.</w:t>
      </w:r>
    </w:p>
    <w:p w14:paraId="60AEEF13" w14:textId="77777777" w:rsidR="00BD3399" w:rsidRPr="005B0686" w:rsidRDefault="00BD3399" w:rsidP="00BD3399">
      <w:pPr>
        <w:ind w:left="720"/>
        <w:jc w:val="both"/>
        <w:rPr>
          <w:rFonts w:ascii="Bookman Old Style" w:hAnsi="Bookman Old Style"/>
        </w:rPr>
      </w:pPr>
    </w:p>
    <w:p w14:paraId="3216A729" w14:textId="77777777" w:rsidR="00BD3399" w:rsidRPr="005B0686" w:rsidRDefault="00BD3399" w:rsidP="00BD3399">
      <w:pPr>
        <w:jc w:val="both"/>
        <w:rPr>
          <w:rFonts w:ascii="Bookman Old Style" w:hAnsi="Bookman Old Style"/>
          <w:b/>
        </w:rPr>
      </w:pPr>
      <w:r w:rsidRPr="005B0686">
        <w:rPr>
          <w:rFonts w:ascii="Bookman Old Style" w:hAnsi="Bookman Old Style"/>
        </w:rPr>
        <w:t>39.0</w:t>
      </w:r>
      <w:r w:rsidRPr="005B0686">
        <w:rPr>
          <w:rFonts w:ascii="Bookman Old Style" w:hAnsi="Bookman Old Style"/>
        </w:rPr>
        <w:tab/>
      </w:r>
      <w:r w:rsidRPr="005B0686">
        <w:rPr>
          <w:rFonts w:ascii="Bookman Old Style" w:hAnsi="Bookman Old Style"/>
          <w:b/>
        </w:rPr>
        <w:t>Delays by BESCOM or his Authorized Agents:</w:t>
      </w:r>
    </w:p>
    <w:p w14:paraId="2A17A205" w14:textId="77777777" w:rsidR="00BD3399" w:rsidRPr="005B0686" w:rsidRDefault="00BD3399" w:rsidP="00BD3399">
      <w:pPr>
        <w:jc w:val="both"/>
        <w:rPr>
          <w:rFonts w:ascii="Bookman Old Style" w:hAnsi="Bookman Old Style"/>
        </w:rPr>
      </w:pPr>
    </w:p>
    <w:p w14:paraId="67AF504A"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39.1</w:t>
      </w:r>
      <w:r w:rsidRPr="005B0686">
        <w:rPr>
          <w:rFonts w:ascii="Bookman Old Style" w:hAnsi="Bookman Old Style"/>
        </w:rPr>
        <w:tab/>
        <w:t xml:space="preserve">In case the Contractor's Performance is delayed due to any act of omission on the part of the BESCOM or his authorized Agents, then the Contractor shall be given due extension of time for the Completion of the Works, to the extent such omission on the part of the BESCOM has caused delay, in the Contractor's Performance of </w:t>
      </w:r>
      <w:r w:rsidRPr="005B0686">
        <w:rPr>
          <w:rFonts w:ascii="Bookman Old Style" w:hAnsi="Bookman Old Style"/>
        </w:rPr>
        <w:lastRenderedPageBreak/>
        <w:t>the Contract. Regarding reasonableness or otherwise of the extension of time, the decision of the Engineer shall be final.</w:t>
      </w:r>
    </w:p>
    <w:p w14:paraId="4BA802BF" w14:textId="77777777" w:rsidR="00BD3399" w:rsidRPr="005B0686" w:rsidRDefault="00BD3399" w:rsidP="00BD3399">
      <w:pPr>
        <w:ind w:left="720" w:hanging="720"/>
        <w:jc w:val="both"/>
        <w:rPr>
          <w:rFonts w:ascii="Bookman Old Style" w:hAnsi="Bookman Old Style"/>
        </w:rPr>
      </w:pPr>
    </w:p>
    <w:p w14:paraId="077E2764"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39.2</w:t>
      </w:r>
      <w:r w:rsidRPr="005B0686">
        <w:rPr>
          <w:rFonts w:ascii="Bookman Old Style" w:hAnsi="Bookman Old Style"/>
        </w:rPr>
        <w:tab/>
        <w:t>In addition, the Contractor shall be entitled to Claim demonstrable and reasonable compensation if such delays have resulted in any increase in Cost. The BESCOM shall examine the justification for such a request for Claim and if satisfied, the extent of compensation shall be mutually agreed depending upon the circumstances at the time of such an occurrence.</w:t>
      </w:r>
    </w:p>
    <w:p w14:paraId="0DB9DE2E" w14:textId="77777777" w:rsidR="00BD3399" w:rsidRPr="005B0686" w:rsidRDefault="00BD3399" w:rsidP="00BD3399">
      <w:pPr>
        <w:jc w:val="both"/>
        <w:rPr>
          <w:rFonts w:ascii="Bookman Old Style" w:hAnsi="Bookman Old Style"/>
        </w:rPr>
      </w:pPr>
    </w:p>
    <w:p w14:paraId="2E8D3CB1" w14:textId="77777777" w:rsidR="00BD3399" w:rsidRPr="005B0686" w:rsidRDefault="00BD3399" w:rsidP="00BD3399">
      <w:pPr>
        <w:jc w:val="both"/>
        <w:rPr>
          <w:rFonts w:ascii="Bookman Old Style" w:hAnsi="Bookman Old Style"/>
          <w:b/>
        </w:rPr>
      </w:pPr>
      <w:r w:rsidRPr="005B0686">
        <w:rPr>
          <w:rFonts w:ascii="Bookman Old Style" w:hAnsi="Bookman Old Style"/>
        </w:rPr>
        <w:t>40.0</w:t>
      </w:r>
      <w:r w:rsidRPr="005B0686">
        <w:rPr>
          <w:rFonts w:ascii="Bookman Old Style" w:hAnsi="Bookman Old Style"/>
        </w:rPr>
        <w:tab/>
      </w:r>
      <w:r w:rsidRPr="005B0686">
        <w:rPr>
          <w:rFonts w:ascii="Bookman Old Style" w:hAnsi="Bookman Old Style"/>
          <w:b/>
        </w:rPr>
        <w:t>Demurrage, Wharf age, Etc.</w:t>
      </w:r>
    </w:p>
    <w:p w14:paraId="7B5E0BB1" w14:textId="77777777" w:rsidR="00BD3399" w:rsidRPr="005B0686" w:rsidRDefault="00BD3399" w:rsidP="00BD3399">
      <w:pPr>
        <w:spacing w:after="240"/>
        <w:ind w:left="720" w:hanging="720"/>
        <w:jc w:val="both"/>
        <w:rPr>
          <w:rFonts w:ascii="Bookman Old Style" w:hAnsi="Bookman Old Style"/>
        </w:rPr>
      </w:pPr>
      <w:r w:rsidRPr="005B0686">
        <w:rPr>
          <w:rFonts w:ascii="Bookman Old Style" w:hAnsi="Bookman Old Style"/>
        </w:rPr>
        <w:tab/>
        <w:t>All demurrage, wharfage, and other expenses incurred due to delayed clearance of the Material or any other reason shall be to the account of the Contractor.</w:t>
      </w:r>
    </w:p>
    <w:p w14:paraId="61F38ABF"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41.0</w:t>
      </w:r>
      <w:r w:rsidRPr="005B0686">
        <w:rPr>
          <w:rFonts w:ascii="Bookman Old Style" w:hAnsi="Bookman Old Style"/>
        </w:rPr>
        <w:tab/>
      </w:r>
      <w:r w:rsidRPr="005B0686">
        <w:rPr>
          <w:rFonts w:ascii="Bookman Old Style" w:hAnsi="Bookman Old Style"/>
          <w:b/>
        </w:rPr>
        <w:t>Force Majeure:</w:t>
      </w:r>
    </w:p>
    <w:p w14:paraId="571EAE8E" w14:textId="77777777" w:rsidR="00BD3399" w:rsidRPr="005B0686" w:rsidRDefault="00BD3399" w:rsidP="00BD3399">
      <w:pPr>
        <w:numPr>
          <w:ilvl w:val="1"/>
          <w:numId w:val="0"/>
        </w:numPr>
        <w:tabs>
          <w:tab w:val="num" w:pos="720"/>
        </w:tabs>
        <w:ind w:left="720" w:hanging="720"/>
        <w:jc w:val="both"/>
        <w:rPr>
          <w:rFonts w:ascii="Bookman Old Style" w:hAnsi="Bookman Old Style"/>
        </w:rPr>
      </w:pPr>
      <w:r w:rsidRPr="005B0686">
        <w:rPr>
          <w:rFonts w:ascii="Bookman Old Style" w:hAnsi="Bookman Old Style"/>
        </w:rPr>
        <w:t>41.1</w:t>
      </w:r>
      <w:r w:rsidRPr="005B0686">
        <w:rPr>
          <w:rFonts w:ascii="Bookman Old Style" w:hAnsi="Bookman Old Style"/>
        </w:rPr>
        <w:tab/>
        <w:t>Force Majeure is herein defined as any cause which is beyond the control of the Contractor or the BESCOM as the case may be, which they could not foresee or with a reasonable amount of diligence could not have foreseen and which substantially affects the Performance of the Contract, such as:</w:t>
      </w:r>
    </w:p>
    <w:p w14:paraId="4F1B7060" w14:textId="77777777" w:rsidR="00BD3399" w:rsidRPr="005B0686" w:rsidRDefault="00BD3399" w:rsidP="00BD3399">
      <w:pPr>
        <w:jc w:val="both"/>
        <w:rPr>
          <w:rFonts w:ascii="Bookman Old Style" w:hAnsi="Bookman Old Style"/>
        </w:rPr>
      </w:pPr>
    </w:p>
    <w:p w14:paraId="6AB2F734" w14:textId="77777777" w:rsidR="00BD3399" w:rsidRPr="005B0686" w:rsidRDefault="00BD3399" w:rsidP="00BD3399">
      <w:pPr>
        <w:ind w:left="720" w:hanging="346"/>
        <w:jc w:val="both"/>
        <w:rPr>
          <w:rFonts w:ascii="Bookman Old Style" w:hAnsi="Bookman Old Style"/>
        </w:rPr>
      </w:pPr>
      <w:r w:rsidRPr="005B0686">
        <w:rPr>
          <w:rFonts w:ascii="Bookman Old Style" w:hAnsi="Bookman Old Style"/>
        </w:rPr>
        <w:t>a) Natural Phenomena, including but not limited to Floods, Droughts, Earthquakes and Epidemics.</w:t>
      </w:r>
    </w:p>
    <w:p w14:paraId="6EC2680B" w14:textId="77777777" w:rsidR="00BD3399" w:rsidRPr="005B0686" w:rsidRDefault="00BD3399" w:rsidP="00BD3399">
      <w:pPr>
        <w:ind w:left="720" w:hanging="346"/>
        <w:jc w:val="both"/>
        <w:rPr>
          <w:rFonts w:ascii="Bookman Old Style" w:hAnsi="Bookman Old Style"/>
        </w:rPr>
      </w:pPr>
    </w:p>
    <w:p w14:paraId="331E6C40" w14:textId="77777777" w:rsidR="00BD3399" w:rsidRPr="005B0686" w:rsidRDefault="00BD3399" w:rsidP="00BD3399">
      <w:pPr>
        <w:ind w:left="720" w:hanging="346"/>
        <w:jc w:val="both"/>
        <w:rPr>
          <w:rFonts w:ascii="Bookman Old Style" w:hAnsi="Bookman Old Style"/>
        </w:rPr>
      </w:pPr>
      <w:r w:rsidRPr="005B0686">
        <w:rPr>
          <w:rFonts w:ascii="Bookman Old Style" w:hAnsi="Bookman Old Style"/>
        </w:rPr>
        <w:t>b)</w:t>
      </w:r>
      <w:r w:rsidRPr="005B0686">
        <w:rPr>
          <w:rFonts w:ascii="Bookman Old Style" w:hAnsi="Bookman Old Style"/>
        </w:rPr>
        <w:tab/>
        <w:t>Acts of any Government, domestic or foreign, including but not limited to War declared or undeclared, Priorities, Guarantees, and Embargoes. Provided either Party shall, within fifteen (15) days from the occurrence of such a cause, notify the other in writing of such causes.</w:t>
      </w:r>
    </w:p>
    <w:p w14:paraId="312BAFA3" w14:textId="77777777" w:rsidR="00BD3399" w:rsidRPr="005B0686" w:rsidRDefault="00BD3399" w:rsidP="00BD3399">
      <w:pPr>
        <w:jc w:val="both"/>
        <w:rPr>
          <w:rFonts w:ascii="Bookman Old Style" w:hAnsi="Bookman Old Style"/>
        </w:rPr>
      </w:pPr>
    </w:p>
    <w:p w14:paraId="73FDD8A1" w14:textId="77777777" w:rsidR="00BD3399" w:rsidRPr="005B0686" w:rsidRDefault="00BD3399" w:rsidP="00BD3399">
      <w:pPr>
        <w:ind w:left="630" w:hanging="630"/>
        <w:jc w:val="both"/>
        <w:rPr>
          <w:rFonts w:ascii="Bookman Old Style" w:hAnsi="Bookman Old Style"/>
        </w:rPr>
      </w:pPr>
      <w:r w:rsidRPr="005B0686">
        <w:rPr>
          <w:rFonts w:ascii="Bookman Old Style" w:hAnsi="Bookman Old Style"/>
        </w:rPr>
        <w:t>41.2</w:t>
      </w:r>
      <w:r w:rsidRPr="005B0686">
        <w:rPr>
          <w:rFonts w:ascii="Bookman Old Style" w:hAnsi="Bookman Old Style"/>
        </w:rPr>
        <w:tab/>
        <w:t>The Contractor or the BESCOM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6C6C7F36" w14:textId="77777777" w:rsidR="00BD3399" w:rsidRPr="005B0686" w:rsidRDefault="00BD3399" w:rsidP="00BD3399">
      <w:pPr>
        <w:ind w:left="630" w:hanging="630"/>
        <w:jc w:val="both"/>
        <w:rPr>
          <w:rFonts w:ascii="Bookman Old Style" w:hAnsi="Bookman Old Style"/>
        </w:rPr>
      </w:pPr>
    </w:p>
    <w:p w14:paraId="19593C05"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41.3</w:t>
      </w:r>
      <w:r w:rsidRPr="005B0686">
        <w:rPr>
          <w:rFonts w:ascii="Bookman Old Style" w:hAnsi="Bookman Old Style"/>
        </w:rPr>
        <w:tab/>
      </w:r>
      <w:r w:rsidRPr="005B0686">
        <w:rPr>
          <w:rFonts w:ascii="Bookman Old Style" w:hAnsi="Bookman Old Style"/>
          <w:b/>
        </w:rPr>
        <w:t>Bankruptcy:</w:t>
      </w:r>
    </w:p>
    <w:p w14:paraId="0F6059F8"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ab/>
        <w:t>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BESCOM will be at liberty:</w:t>
      </w:r>
    </w:p>
    <w:p w14:paraId="7E6843E0" w14:textId="77777777" w:rsidR="00BD3399" w:rsidRPr="005B0686" w:rsidRDefault="00BD3399" w:rsidP="00BD3399">
      <w:pPr>
        <w:ind w:left="1122" w:hanging="402"/>
        <w:jc w:val="both"/>
        <w:rPr>
          <w:rFonts w:ascii="Bookman Old Style" w:hAnsi="Bookman Old Style"/>
        </w:rPr>
      </w:pPr>
      <w:r w:rsidRPr="005B0686">
        <w:rPr>
          <w:rFonts w:ascii="Bookman Old Style" w:hAnsi="Bookman Old Style"/>
        </w:rPr>
        <w:t xml:space="preserve">a) </w:t>
      </w:r>
      <w:r w:rsidRPr="005B0686">
        <w:rPr>
          <w:rFonts w:ascii="Bookman Old Style" w:hAnsi="Bookman Old Style"/>
        </w:rPr>
        <w:tab/>
        <w:t>To terminate the Contract forthwith by Notice in writing to the Liquidator or Receiver or to any Persons in whom the Contract may become vested and to act in the manner Provide in Clause 43.0 infra titled 'Contractor's Default Liabilities', as though the last mentioned Notice has been the Notice referred to in such Clause and the Equipment Materials and Works have been taken out of the Contractor's hands;</w:t>
      </w:r>
    </w:p>
    <w:p w14:paraId="0100DED7" w14:textId="77777777" w:rsidR="00BD3399" w:rsidRPr="005B0686" w:rsidRDefault="00BD3399" w:rsidP="00BD3399">
      <w:pPr>
        <w:ind w:left="1122" w:hanging="402"/>
        <w:jc w:val="both"/>
        <w:rPr>
          <w:rFonts w:ascii="Bookman Old Style" w:hAnsi="Bookman Old Style"/>
        </w:rPr>
      </w:pPr>
      <w:r w:rsidRPr="005B0686">
        <w:rPr>
          <w:rFonts w:ascii="Bookman Old Style" w:hAnsi="Bookman Old Style"/>
        </w:rPr>
        <w:t xml:space="preserve">b) </w:t>
      </w:r>
      <w:r w:rsidRPr="005B0686">
        <w:rPr>
          <w:rFonts w:ascii="Bookman Old Style" w:hAnsi="Bookman Old Style"/>
        </w:rPr>
        <w:tab/>
        <w:t xml:space="preserve">To give such Liquidator, Receiver, or other Persons the option of carrying out the Contract subject to his providing a Guarantee, for the due and faithful </w:t>
      </w:r>
      <w:r w:rsidRPr="005B0686">
        <w:rPr>
          <w:rFonts w:ascii="Bookman Old Style" w:hAnsi="Bookman Old Style"/>
        </w:rPr>
        <w:lastRenderedPageBreak/>
        <w:t>Performance of the Contract, up to an amount, to be determined by the BESCOM.</w:t>
      </w:r>
    </w:p>
    <w:p w14:paraId="35ED872A" w14:textId="77777777" w:rsidR="00BD3399" w:rsidRPr="005B0686" w:rsidRDefault="00BD3399" w:rsidP="00BD3399">
      <w:pPr>
        <w:ind w:left="1122" w:hanging="402"/>
        <w:jc w:val="both"/>
        <w:rPr>
          <w:rFonts w:ascii="Bookman Old Style" w:hAnsi="Bookman Old Style"/>
        </w:rPr>
      </w:pPr>
    </w:p>
    <w:p w14:paraId="74672185"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42.0</w:t>
      </w:r>
      <w:r w:rsidRPr="005B0686">
        <w:rPr>
          <w:rFonts w:ascii="Bookman Old Style" w:hAnsi="Bookman Old Style"/>
        </w:rPr>
        <w:tab/>
      </w:r>
      <w:r w:rsidRPr="005B0686">
        <w:rPr>
          <w:rFonts w:ascii="Bookman Old Style" w:hAnsi="Bookman Old Style"/>
          <w:b/>
        </w:rPr>
        <w:t>Suspension of Work:</w:t>
      </w:r>
    </w:p>
    <w:p w14:paraId="337DE9F2"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42.1</w:t>
      </w:r>
      <w:r w:rsidRPr="005B0686">
        <w:rPr>
          <w:rFonts w:ascii="Bookman Old Style" w:hAnsi="Bookman Old Style"/>
        </w:rPr>
        <w:tab/>
        <w:t>The BESCOM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084C1DC" w14:textId="77777777" w:rsidR="00BD3399" w:rsidRPr="005B0686" w:rsidRDefault="00BD3399" w:rsidP="00BD3399">
      <w:pPr>
        <w:jc w:val="both"/>
        <w:rPr>
          <w:rFonts w:ascii="Bookman Old Style" w:hAnsi="Bookman Old Style"/>
        </w:rPr>
      </w:pPr>
    </w:p>
    <w:p w14:paraId="000DB957"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42.2</w:t>
      </w:r>
      <w:r w:rsidRPr="005B0686">
        <w:rPr>
          <w:rFonts w:ascii="Bookman Old Style" w:hAnsi="Bookman Old Style"/>
        </w:rPr>
        <w:tab/>
        <w:t>Any necessary and demonstrable Cost incurred by the Contractor as a result of such suspension of the Works will be paid by the BESCOM, provided such Costs are substantiated to the satisfaction of the Engineer. The BESCOM shall not be responsible for any liabilities if suspension or delay is due to some default on the part of the Contractor.</w:t>
      </w:r>
    </w:p>
    <w:p w14:paraId="298BFCB9" w14:textId="77777777" w:rsidR="00BD3399" w:rsidRPr="005B0686" w:rsidRDefault="00BD3399" w:rsidP="00BD3399">
      <w:pPr>
        <w:jc w:val="both"/>
        <w:rPr>
          <w:rFonts w:ascii="Bookman Old Style" w:hAnsi="Bookman Old Style"/>
        </w:rPr>
      </w:pPr>
    </w:p>
    <w:p w14:paraId="7A6B1A6F"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43.0</w:t>
      </w:r>
      <w:r w:rsidRPr="005B0686">
        <w:rPr>
          <w:rFonts w:ascii="Bookman Old Style" w:hAnsi="Bookman Old Style"/>
        </w:rPr>
        <w:tab/>
      </w:r>
      <w:r w:rsidRPr="005B0686">
        <w:rPr>
          <w:rFonts w:ascii="Bookman Old Style" w:hAnsi="Bookman Old Style"/>
          <w:b/>
        </w:rPr>
        <w:t>Contractor's Default</w:t>
      </w:r>
    </w:p>
    <w:p w14:paraId="79E20427"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43.1</w:t>
      </w:r>
      <w:r w:rsidRPr="005B0686">
        <w:rPr>
          <w:rFonts w:ascii="Bookman Old Style" w:hAnsi="Bookman Old Style"/>
        </w:rPr>
        <w:tab/>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5B0686">
        <w:rPr>
          <w:rFonts w:ascii="Bookman Old Style" w:hAnsi="Bookman Old Style"/>
          <w:b/>
        </w:rPr>
        <w:t xml:space="preserve">Penalty </w:t>
      </w:r>
      <w:r w:rsidRPr="005B0686">
        <w:rPr>
          <w:rFonts w:ascii="Bookman Old Style" w:hAnsi="Bookman Old Style"/>
        </w:rPr>
        <w:t>for delay, which the Contractor shall have to pay if the completion of works is delayed.</w:t>
      </w:r>
    </w:p>
    <w:p w14:paraId="6EC63D15" w14:textId="77777777" w:rsidR="00BD3399" w:rsidRPr="005B0686" w:rsidRDefault="00BD3399" w:rsidP="00BD3399">
      <w:pPr>
        <w:ind w:left="720" w:hanging="720"/>
        <w:jc w:val="both"/>
        <w:rPr>
          <w:rFonts w:ascii="Bookman Old Style" w:hAnsi="Bookman Old Style"/>
        </w:rPr>
      </w:pPr>
    </w:p>
    <w:p w14:paraId="462244A4" w14:textId="5031CEAC" w:rsidR="00BD3399" w:rsidRPr="005B0686" w:rsidRDefault="00BD3399" w:rsidP="00BD3399">
      <w:pPr>
        <w:ind w:left="720" w:hanging="720"/>
        <w:jc w:val="both"/>
        <w:rPr>
          <w:rFonts w:ascii="Bookman Old Style" w:hAnsi="Bookman Old Style"/>
        </w:rPr>
      </w:pPr>
      <w:r w:rsidRPr="005B0686">
        <w:rPr>
          <w:rFonts w:ascii="Bookman Old Style" w:hAnsi="Bookman Old Style"/>
        </w:rPr>
        <w:t>43. 2</w:t>
      </w:r>
      <w:r w:rsidRPr="005B0686">
        <w:rPr>
          <w:rFonts w:ascii="Bookman Old Style" w:hAnsi="Bookman Old Style"/>
        </w:rPr>
        <w:tab/>
        <w:t xml:space="preserve">In addition, such action by the BESCOM as aforesaid shall not relieve the Contractor of his liability to pay Penalty for delay in Completion of Works as defined in </w:t>
      </w:r>
      <w:r w:rsidR="00F86BEE">
        <w:rPr>
          <w:rFonts w:ascii="Bookman Old Style" w:hAnsi="Bookman Old Style"/>
        </w:rPr>
        <w:t xml:space="preserve">necessary </w:t>
      </w:r>
      <w:r w:rsidRPr="00F86BEE">
        <w:rPr>
          <w:rFonts w:ascii="Bookman Old Style" w:hAnsi="Bookman Old Style"/>
        </w:rPr>
        <w:t>Clause</w:t>
      </w:r>
      <w:r w:rsidR="00F86BEE" w:rsidRPr="00F86BEE">
        <w:rPr>
          <w:rFonts w:ascii="Bookman Old Style" w:hAnsi="Bookman Old Style"/>
        </w:rPr>
        <w:t>s</w:t>
      </w:r>
      <w:r w:rsidRPr="00F86BEE">
        <w:rPr>
          <w:rFonts w:ascii="Bookman Old Style" w:hAnsi="Bookman Old Style"/>
        </w:rPr>
        <w:t xml:space="preserve"> </w:t>
      </w:r>
      <w:r w:rsidRPr="005B0686">
        <w:rPr>
          <w:rFonts w:ascii="Bookman Old Style" w:hAnsi="Bookman Old Style"/>
        </w:rPr>
        <w:t>of this Section.</w:t>
      </w:r>
    </w:p>
    <w:p w14:paraId="2BB024B7" w14:textId="77777777" w:rsidR="00BD3399" w:rsidRPr="005B0686" w:rsidRDefault="00BD3399" w:rsidP="00BD3399">
      <w:pPr>
        <w:ind w:left="720" w:hanging="720"/>
        <w:jc w:val="both"/>
        <w:rPr>
          <w:rFonts w:ascii="Bookman Old Style" w:hAnsi="Bookman Old Style"/>
        </w:rPr>
      </w:pPr>
    </w:p>
    <w:p w14:paraId="1F7D51DB"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43.3</w:t>
      </w:r>
      <w:r w:rsidRPr="005B0686">
        <w:rPr>
          <w:rFonts w:ascii="Bookman Old Style" w:hAnsi="Bookman Old Style"/>
        </w:rPr>
        <w:tab/>
        <w:t xml:space="preserve">Such action by the BESCOM as aforesaid the termination of the Contract under this Clause shall not entitle the Contractor to reduce the value of the Contract Performance Guarantee nor the time thereof. The Contract Performance Guarantee </w:t>
      </w:r>
      <w:r w:rsidRPr="005B0686">
        <w:rPr>
          <w:rFonts w:ascii="Bookman Old Style" w:hAnsi="Bookman Old Style"/>
        </w:rPr>
        <w:lastRenderedPageBreak/>
        <w:t>shall be valid for the full value and for the full period of the Contract including Guarantee period.</w:t>
      </w:r>
    </w:p>
    <w:p w14:paraId="25B9FC14" w14:textId="77777777" w:rsidR="00BD3399" w:rsidRPr="005B0686" w:rsidRDefault="00BD3399" w:rsidP="00BD3399">
      <w:pPr>
        <w:jc w:val="both"/>
        <w:rPr>
          <w:rFonts w:ascii="Bookman Old Style" w:hAnsi="Bookman Old Style"/>
        </w:rPr>
      </w:pPr>
    </w:p>
    <w:p w14:paraId="6B08439C"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 xml:space="preserve">44.0 </w:t>
      </w:r>
      <w:r w:rsidRPr="005B0686">
        <w:rPr>
          <w:rFonts w:ascii="Bookman Old Style" w:hAnsi="Bookman Old Style"/>
        </w:rPr>
        <w:tab/>
      </w:r>
      <w:r w:rsidRPr="005B0686">
        <w:rPr>
          <w:rFonts w:ascii="Bookman Old Style" w:hAnsi="Bookman Old Style"/>
          <w:b/>
        </w:rPr>
        <w:t>Termination of Contract on BESCOM's Initiative</w:t>
      </w:r>
    </w:p>
    <w:p w14:paraId="3716A84A"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44.1   The BESCOM reserves the right to terminate the Contract either in part or in full due to reasons other than those mentioned under Clause entitled Contractor's Default. The BESCOM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BESCOM. Stop all further Sub-Contracting or Purchasing activity related to the Work terminated, and assist the BESCOM in Maintenance, Protection, and Disposition of the Works acquired under the Contract by the BESCOM.</w:t>
      </w:r>
    </w:p>
    <w:p w14:paraId="7B42F905" w14:textId="77777777" w:rsidR="00BD3399" w:rsidRPr="005B0686" w:rsidRDefault="00BD3399" w:rsidP="00BD3399">
      <w:pPr>
        <w:jc w:val="both"/>
        <w:rPr>
          <w:rFonts w:ascii="Bookman Old Style" w:hAnsi="Bookman Old Style"/>
        </w:rPr>
      </w:pPr>
    </w:p>
    <w:p w14:paraId="5358225C" w14:textId="77777777" w:rsidR="00BD3399" w:rsidRPr="005B0686" w:rsidRDefault="00BD3399" w:rsidP="0032719C">
      <w:pPr>
        <w:numPr>
          <w:ilvl w:val="1"/>
          <w:numId w:val="37"/>
        </w:numPr>
        <w:tabs>
          <w:tab w:val="clear" w:pos="420"/>
          <w:tab w:val="left" w:pos="630"/>
          <w:tab w:val="num" w:pos="720"/>
        </w:tabs>
        <w:ind w:left="720" w:hanging="720"/>
        <w:jc w:val="both"/>
        <w:rPr>
          <w:rFonts w:ascii="Bookman Old Style" w:hAnsi="Bookman Old Style"/>
        </w:rPr>
      </w:pPr>
      <w:r w:rsidRPr="005B0686">
        <w:rPr>
          <w:rFonts w:ascii="Bookman Old Style" w:hAnsi="Bookman Old Style"/>
        </w:rPr>
        <w:t xml:space="preserve"> 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BESCOM is satisfied that the legal Representatives of the individual Contractor or of the Proprietor of the Propriety Concern and in the case of Partnership, the surviving Partners, are capable of carrying out and completing the Contract, the BESCOM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BESCOM that the legal Representatives of the deceased Contractor or Surviving Partners of the Contractor, cannot carryover and complete the Contract, shall be final and binding on the Parties. In the event of such cancellation the BESCOM shall not hold the estate of the deceased Contractor and/or the Surviving Partners of the Contractor’s Firm liable to Damages for not completing the Contract.</w:t>
      </w:r>
    </w:p>
    <w:p w14:paraId="772B12D6" w14:textId="77777777" w:rsidR="00BD3399" w:rsidRPr="005B0686" w:rsidRDefault="00BD3399" w:rsidP="00BD3399">
      <w:pPr>
        <w:tabs>
          <w:tab w:val="left" w:pos="630"/>
        </w:tabs>
        <w:ind w:left="720"/>
        <w:jc w:val="both"/>
        <w:rPr>
          <w:rFonts w:ascii="Bookman Old Style" w:hAnsi="Bookman Old Style"/>
        </w:rPr>
      </w:pPr>
    </w:p>
    <w:p w14:paraId="4A7E9FC4" w14:textId="77777777" w:rsidR="00BD3399" w:rsidRPr="005B0686" w:rsidRDefault="00BD3399" w:rsidP="00BD3399">
      <w:pPr>
        <w:jc w:val="both"/>
        <w:rPr>
          <w:rFonts w:ascii="Bookman Old Style" w:hAnsi="Bookman Old Style"/>
          <w:b/>
        </w:rPr>
      </w:pPr>
      <w:r w:rsidRPr="005B0686">
        <w:rPr>
          <w:rFonts w:ascii="Bookman Old Style" w:hAnsi="Bookman Old Style"/>
        </w:rPr>
        <w:t>44.3</w:t>
      </w:r>
      <w:r w:rsidRPr="005B0686">
        <w:rPr>
          <w:rFonts w:ascii="Bookman Old Style" w:hAnsi="Bookman Old Style"/>
        </w:rPr>
        <w:tab/>
      </w:r>
      <w:r w:rsidRPr="005B0686">
        <w:rPr>
          <w:rFonts w:ascii="Bookman Old Style" w:hAnsi="Bookman Old Style"/>
          <w:b/>
        </w:rPr>
        <w:t>Delays in the Contractor's Performance:</w:t>
      </w:r>
    </w:p>
    <w:p w14:paraId="76C3FE23"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ab/>
      </w:r>
    </w:p>
    <w:p w14:paraId="57F9800C" w14:textId="77777777" w:rsidR="00BD3399" w:rsidRPr="005B0686" w:rsidRDefault="00BD3399" w:rsidP="00BD3399">
      <w:pPr>
        <w:ind w:left="720"/>
        <w:jc w:val="both"/>
        <w:rPr>
          <w:rFonts w:ascii="Bookman Old Style" w:hAnsi="Bookman Old Style"/>
        </w:rPr>
      </w:pPr>
      <w:r w:rsidRPr="005B0686">
        <w:rPr>
          <w:rFonts w:ascii="Bookman Old Style" w:hAnsi="Bookman Old Style"/>
        </w:rPr>
        <w:t xml:space="preserve">Delay by the Contractor in the Performance of his obligations under the Contract shall render the Contractor liable for any, or all of the following sanctions: </w:t>
      </w:r>
    </w:p>
    <w:p w14:paraId="19B2259A" w14:textId="77777777" w:rsidR="00BD3399" w:rsidRPr="005B0686" w:rsidRDefault="00BD3399" w:rsidP="0032719C">
      <w:pPr>
        <w:numPr>
          <w:ilvl w:val="0"/>
          <w:numId w:val="35"/>
        </w:numPr>
        <w:jc w:val="both"/>
        <w:rPr>
          <w:rFonts w:ascii="Bookman Old Style" w:hAnsi="Bookman Old Style"/>
        </w:rPr>
      </w:pPr>
      <w:r w:rsidRPr="005B0686">
        <w:rPr>
          <w:rFonts w:ascii="Bookman Old Style" w:hAnsi="Bookman Old Style"/>
        </w:rPr>
        <w:t>Forfeiture of his Performance Guarantee.</w:t>
      </w:r>
    </w:p>
    <w:p w14:paraId="6259453B" w14:textId="77777777" w:rsidR="00BD3399" w:rsidRPr="005B0686" w:rsidRDefault="00BD3399" w:rsidP="0032719C">
      <w:pPr>
        <w:numPr>
          <w:ilvl w:val="0"/>
          <w:numId w:val="35"/>
        </w:numPr>
        <w:jc w:val="both"/>
        <w:rPr>
          <w:rFonts w:ascii="Bookman Old Style" w:hAnsi="Bookman Old Style" w:cs="Times New Roman"/>
        </w:rPr>
      </w:pPr>
      <w:r w:rsidRPr="005B0686">
        <w:rPr>
          <w:rFonts w:ascii="Bookman Old Style" w:hAnsi="Bookman Old Style" w:cs="Times New Roman"/>
        </w:rPr>
        <w:t xml:space="preserve">Imposition of Penalty and/or </w:t>
      </w:r>
    </w:p>
    <w:p w14:paraId="15C1E2CB" w14:textId="77777777" w:rsidR="00BD3399" w:rsidRPr="005B0686" w:rsidRDefault="00BD3399" w:rsidP="0032719C">
      <w:pPr>
        <w:numPr>
          <w:ilvl w:val="0"/>
          <w:numId w:val="35"/>
        </w:numPr>
        <w:jc w:val="both"/>
        <w:rPr>
          <w:rFonts w:ascii="Bookman Old Style" w:hAnsi="Bookman Old Style" w:cs="Times New Roman"/>
        </w:rPr>
      </w:pPr>
      <w:r w:rsidRPr="005B0686">
        <w:rPr>
          <w:rFonts w:ascii="Bookman Old Style" w:hAnsi="Bookman Old Style" w:cs="Times New Roman"/>
        </w:rPr>
        <w:t xml:space="preserve">Termination of Contract for default as detailed herein. </w:t>
      </w:r>
    </w:p>
    <w:p w14:paraId="4A2650F9" w14:textId="77777777" w:rsidR="00BD3399" w:rsidRPr="005B0686" w:rsidRDefault="00BD3399" w:rsidP="00BD3399">
      <w:pPr>
        <w:ind w:left="720"/>
        <w:jc w:val="both"/>
        <w:rPr>
          <w:rFonts w:ascii="Bookman Old Style" w:hAnsi="Bookman Old Style"/>
        </w:rPr>
      </w:pPr>
    </w:p>
    <w:p w14:paraId="3AFD4862" w14:textId="77777777" w:rsidR="00BD3399" w:rsidRPr="005B0686" w:rsidRDefault="00BD3399" w:rsidP="00BD3399">
      <w:pPr>
        <w:spacing w:after="240"/>
        <w:ind w:left="720"/>
        <w:jc w:val="both"/>
        <w:rPr>
          <w:rFonts w:ascii="Bookman Old Style" w:hAnsi="Bookman Old Style"/>
        </w:rPr>
      </w:pPr>
      <w:r w:rsidRPr="005B0686">
        <w:rPr>
          <w:rFonts w:ascii="Bookman Old Style" w:hAnsi="Bookman Old Style"/>
        </w:rPr>
        <w:t xml:space="preserve">If, at any time during Performance of the Contract, the Contractor encounter conditions impending timely delivery of the Goods and for Performance of Services, the Contractor shall promptly notify the BESCOM, in writing, of the fact of the delay, its likely duration and its cause(s). Upon receipt of the Contractor's request, the BESCOM shall evaluate the situation and may, at his discretion, extend the </w:t>
      </w:r>
      <w:r w:rsidRPr="005B0686">
        <w:rPr>
          <w:rFonts w:ascii="Bookman Old Style" w:hAnsi="Bookman Old Style"/>
        </w:rPr>
        <w:lastRenderedPageBreak/>
        <w:t>time for Performance, in which case the extension shall be ratified by an amendment to Notification of Award/Contract Agreement.</w:t>
      </w:r>
    </w:p>
    <w:p w14:paraId="21CEAEF8" w14:textId="77777777" w:rsidR="00BD3399" w:rsidRPr="005B0686" w:rsidRDefault="00BD3399" w:rsidP="00BD3399">
      <w:pPr>
        <w:jc w:val="both"/>
        <w:rPr>
          <w:rFonts w:ascii="Bookman Old Style" w:hAnsi="Bookman Old Style"/>
          <w:b/>
        </w:rPr>
      </w:pPr>
      <w:r w:rsidRPr="005B0686">
        <w:rPr>
          <w:rFonts w:ascii="Bookman Old Style" w:hAnsi="Bookman Old Style"/>
        </w:rPr>
        <w:t>45.0</w:t>
      </w:r>
      <w:r w:rsidRPr="005B0686">
        <w:rPr>
          <w:rFonts w:ascii="Bookman Old Style" w:hAnsi="Bookman Old Style"/>
        </w:rPr>
        <w:tab/>
      </w:r>
      <w:r w:rsidRPr="005B0686">
        <w:rPr>
          <w:rFonts w:ascii="Bookman Old Style" w:hAnsi="Bookman Old Style"/>
          <w:b/>
        </w:rPr>
        <w:t>Frustration of Contract:</w:t>
      </w:r>
    </w:p>
    <w:p w14:paraId="111B31FE" w14:textId="77777777" w:rsidR="00BD3399" w:rsidRPr="005B0686" w:rsidRDefault="00BD3399" w:rsidP="00BD3399">
      <w:pPr>
        <w:ind w:left="720" w:hanging="720"/>
        <w:jc w:val="both"/>
        <w:rPr>
          <w:rFonts w:ascii="Bookman Old Style" w:hAnsi="Bookman Old Style"/>
        </w:rPr>
      </w:pPr>
    </w:p>
    <w:p w14:paraId="5B59A534"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45. 1</w:t>
      </w:r>
      <w:r w:rsidRPr="005B0686">
        <w:rPr>
          <w:rFonts w:ascii="Bookman Old Style" w:hAnsi="Bookman Old Style"/>
        </w:rPr>
        <w:tab/>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45.3 below.</w:t>
      </w:r>
    </w:p>
    <w:p w14:paraId="1923A41E" w14:textId="77777777" w:rsidR="00BD3399" w:rsidRPr="005B0686" w:rsidRDefault="00BD3399" w:rsidP="00BD3399">
      <w:pPr>
        <w:jc w:val="both"/>
        <w:rPr>
          <w:rFonts w:ascii="Bookman Old Style" w:hAnsi="Bookman Old Style"/>
        </w:rPr>
      </w:pPr>
    </w:p>
    <w:p w14:paraId="075BDFC7"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45.2</w:t>
      </w:r>
      <w:r w:rsidRPr="005B0686">
        <w:rPr>
          <w:rFonts w:ascii="Bookman Old Style" w:hAnsi="Bookman Old Style"/>
        </w:rPr>
        <w:tab/>
        <w:t>In the event of non-availability or suspension of Funds for any reasons whatsoever (except for reason of willful or flagrant breach by the BESCOM) and or Contractor, then the Work under the Contract shall be suspended. Further more, if the BESCOM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6AA496B4" w14:textId="77777777" w:rsidR="00BD3399" w:rsidRPr="005B0686" w:rsidRDefault="00BD3399" w:rsidP="00BD3399">
      <w:pPr>
        <w:jc w:val="both"/>
        <w:rPr>
          <w:rFonts w:ascii="Bookman Old Style" w:hAnsi="Bookman Old Style"/>
        </w:rPr>
      </w:pPr>
    </w:p>
    <w:p w14:paraId="4736672F"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45.3</w:t>
      </w:r>
      <w:r w:rsidRPr="005B0686">
        <w:rPr>
          <w:rFonts w:ascii="Bookman Old Style" w:hAnsi="Bookman Old Style"/>
        </w:rPr>
        <w:tab/>
        <w:t>In the events referred to in Sub-Clauses 45.1 and 45.2 above, the Parties shall mutually discuss to arrive at reasonable settlement on all issues including amounts due to either Party for the Work already done on "Quantum Merit" basis that shall be determined by mutual agreement between the Parties.</w:t>
      </w:r>
    </w:p>
    <w:p w14:paraId="0D215037" w14:textId="77777777" w:rsidR="00BD3399" w:rsidRPr="005B0686" w:rsidRDefault="00BD3399" w:rsidP="00BD3399">
      <w:pPr>
        <w:jc w:val="both"/>
        <w:rPr>
          <w:rFonts w:ascii="Bookman Old Style" w:hAnsi="Bookman Old Style"/>
        </w:rPr>
      </w:pPr>
    </w:p>
    <w:p w14:paraId="520F1529" w14:textId="77777777" w:rsidR="00BD3399" w:rsidRPr="006E6D42" w:rsidRDefault="00BD3399" w:rsidP="00BD3399">
      <w:pPr>
        <w:jc w:val="both"/>
        <w:rPr>
          <w:rFonts w:ascii="Bookman Old Style" w:hAnsi="Bookman Old Style"/>
          <w:sz w:val="10"/>
        </w:rPr>
      </w:pPr>
    </w:p>
    <w:p w14:paraId="27ABB52A"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46.0</w:t>
      </w:r>
      <w:r w:rsidRPr="005B0686">
        <w:rPr>
          <w:rFonts w:ascii="Bookman Old Style" w:hAnsi="Bookman Old Style"/>
        </w:rPr>
        <w:tab/>
      </w:r>
      <w:r w:rsidRPr="005B0686">
        <w:rPr>
          <w:rFonts w:ascii="Bookman Old Style" w:hAnsi="Bookman Old Style"/>
          <w:b/>
        </w:rPr>
        <w:t>Grafts and Commissions etc:</w:t>
      </w:r>
    </w:p>
    <w:p w14:paraId="0151DBFC" w14:textId="1DA748B0" w:rsidR="00BD3399" w:rsidRPr="005B0686" w:rsidRDefault="00BD3399" w:rsidP="00BD3399">
      <w:pPr>
        <w:ind w:left="720" w:hanging="720"/>
        <w:jc w:val="both"/>
        <w:rPr>
          <w:rFonts w:ascii="Bookman Old Style" w:hAnsi="Bookman Old Style"/>
        </w:rPr>
      </w:pPr>
      <w:r w:rsidRPr="005B0686">
        <w:rPr>
          <w:rFonts w:ascii="Bookman Old Style" w:hAnsi="Bookman Old Style"/>
        </w:rPr>
        <w:tab/>
        <w:t>Any Graft, Commission, Gift or advantage given, promised or Offered by or on behalf of' the Contractor or his Partner, Agent, Officers, Director, Employee or Servant or any one on</w:t>
      </w:r>
      <w:r w:rsidRPr="005B0686">
        <w:rPr>
          <w:rFonts w:ascii="Bookman Old Style" w:hAnsi="Bookman Old Style"/>
        </w:rPr>
        <w:tab/>
        <w:t>his or their behalf in relation to the obtaining or to the execution of this or any other Contract with the BESCOM, shall in addition to any Criminal liability which it may incur, subject the Contractor to the cancellation of this and all other Contracts and also to Payment of any loss or Damage to the BESCOM resulting from any  cancellation. The BESCOM shall then be entitled to deduct the amount so payable from any money otherwise due to Contractor, under the Contract</w:t>
      </w:r>
      <w:r w:rsidR="0042105D" w:rsidRPr="005B0686">
        <w:rPr>
          <w:rFonts w:ascii="Bookman Old Style" w:hAnsi="Bookman Old Style"/>
        </w:rPr>
        <w:t>.</w:t>
      </w:r>
    </w:p>
    <w:p w14:paraId="359C4F9B" w14:textId="77777777" w:rsidR="0042105D" w:rsidRPr="005B0686" w:rsidRDefault="0042105D" w:rsidP="00BD3399">
      <w:pPr>
        <w:ind w:left="720" w:hanging="720"/>
        <w:jc w:val="both"/>
        <w:rPr>
          <w:rFonts w:ascii="Bookman Old Style" w:hAnsi="Bookman Old Style"/>
        </w:rPr>
      </w:pPr>
    </w:p>
    <w:p w14:paraId="5887D443" w14:textId="77777777" w:rsidR="00BD3399" w:rsidRPr="005B0686" w:rsidRDefault="00BD3399" w:rsidP="00BD3399">
      <w:pPr>
        <w:pStyle w:val="Heading1"/>
        <w:jc w:val="center"/>
        <w:rPr>
          <w:rFonts w:ascii="Bookman Old Style" w:hAnsi="Bookman Old Style"/>
          <w:u w:val="single"/>
        </w:rPr>
      </w:pPr>
      <w:r w:rsidRPr="005B0686">
        <w:rPr>
          <w:rFonts w:ascii="Bookman Old Style" w:hAnsi="Bookman Old Style"/>
          <w:u w:val="single"/>
        </w:rPr>
        <w:t>E.  RESOLUTION OF DISPUTES</w:t>
      </w:r>
    </w:p>
    <w:p w14:paraId="6DE7022D" w14:textId="77777777" w:rsidR="00BD3399" w:rsidRPr="005B0686" w:rsidRDefault="00BD3399" w:rsidP="00BD3399">
      <w:pPr>
        <w:jc w:val="both"/>
        <w:rPr>
          <w:rFonts w:ascii="Bookman Old Style" w:hAnsi="Bookman Old Style"/>
        </w:rPr>
      </w:pPr>
    </w:p>
    <w:p w14:paraId="524B7182" w14:textId="77777777" w:rsidR="00BD3399" w:rsidRPr="005B0686" w:rsidRDefault="00BD3399" w:rsidP="00BD3399">
      <w:pPr>
        <w:tabs>
          <w:tab w:val="num" w:pos="720"/>
        </w:tabs>
        <w:ind w:left="720" w:hanging="720"/>
        <w:jc w:val="both"/>
        <w:rPr>
          <w:rFonts w:ascii="Bookman Old Style" w:hAnsi="Bookman Old Style"/>
          <w:b/>
        </w:rPr>
      </w:pPr>
      <w:r w:rsidRPr="005B0686">
        <w:rPr>
          <w:rFonts w:ascii="Bookman Old Style" w:hAnsi="Bookman Old Style"/>
          <w:b/>
        </w:rPr>
        <w:t>47.0</w:t>
      </w:r>
      <w:r w:rsidRPr="005B0686">
        <w:rPr>
          <w:rFonts w:ascii="Bookman Old Style" w:hAnsi="Bookman Old Style"/>
          <w:b/>
        </w:rPr>
        <w:tab/>
        <w:t>Settlement of disputes:</w:t>
      </w:r>
    </w:p>
    <w:p w14:paraId="334E5721" w14:textId="77777777" w:rsidR="00BD3399" w:rsidRPr="005B0686" w:rsidRDefault="00BD3399" w:rsidP="00BD3399">
      <w:pPr>
        <w:jc w:val="both"/>
        <w:rPr>
          <w:rFonts w:ascii="Bookman Old Style" w:hAnsi="Bookman Old Style"/>
          <w:b/>
        </w:rPr>
      </w:pPr>
    </w:p>
    <w:p w14:paraId="5F714ABA" w14:textId="77777777" w:rsidR="00BD3399" w:rsidRPr="005B0686" w:rsidRDefault="00BD3399" w:rsidP="00BD3399">
      <w:pPr>
        <w:spacing w:after="240"/>
        <w:ind w:left="720" w:hanging="720"/>
        <w:jc w:val="both"/>
        <w:rPr>
          <w:rFonts w:ascii="Bookman Old Style" w:hAnsi="Bookman Old Style"/>
        </w:rPr>
      </w:pPr>
      <w:r w:rsidRPr="005B0686">
        <w:rPr>
          <w:rFonts w:ascii="Bookman Old Style" w:hAnsi="Bookman Old Style"/>
        </w:rPr>
        <w:t>47.1</w:t>
      </w:r>
      <w:r w:rsidRPr="005B0686">
        <w:rPr>
          <w:rFonts w:ascii="Bookman Old Style" w:hAnsi="Bookman Old Style"/>
        </w:rPr>
        <w:tab/>
        <w:t>Any dispute(s) or difference(s) arising out of or in connection with the Contract shall, to the extent possible, be settled amicably between the Parties.</w:t>
      </w:r>
    </w:p>
    <w:p w14:paraId="184CB530"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47.2</w:t>
      </w:r>
      <w:r w:rsidRPr="005B0686">
        <w:rPr>
          <w:rFonts w:ascii="Bookman Old Style" w:hAnsi="Bookman Old Style"/>
        </w:rPr>
        <w:tab/>
        <w:t>If any dispute or difference of any kind whatsoever shall arise between the BESCOM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within a period of thirty (30) days after being requested by either Party to do so, shall give written Notice of his decision to the BESCOM and the Contractor.</w:t>
      </w:r>
    </w:p>
    <w:p w14:paraId="51CFB054" w14:textId="77777777" w:rsidR="00BD3399" w:rsidRPr="005B0686" w:rsidRDefault="00BD3399" w:rsidP="00BD3399">
      <w:pPr>
        <w:jc w:val="both"/>
        <w:rPr>
          <w:rFonts w:ascii="Bookman Old Style" w:hAnsi="Bookman Old Style"/>
        </w:rPr>
      </w:pPr>
    </w:p>
    <w:p w14:paraId="27AC61B5"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47.3</w:t>
      </w:r>
      <w:r w:rsidRPr="005B0686">
        <w:rPr>
          <w:rFonts w:ascii="Bookman Old Style" w:hAnsi="Bookman Old Style"/>
        </w:rPr>
        <w:tab/>
        <w:t xml:space="preserve">Save as hereinafter provided, such decision in respect of every matter so referred shall be final and binding upon the </w:t>
      </w:r>
      <w:r w:rsidRPr="005B0686">
        <w:rPr>
          <w:rFonts w:ascii="Bookman Old Style" w:hAnsi="Bookman Old Style"/>
        </w:rPr>
        <w:tab/>
        <w:t>Parties until the Completion of the Works and shall forthwith be given effect to by the Contractor who shall proceed with the Works with all due diligence.</w:t>
      </w:r>
    </w:p>
    <w:p w14:paraId="1B2D1268" w14:textId="77777777" w:rsidR="00BD3399" w:rsidRPr="005B0686" w:rsidRDefault="00BD3399" w:rsidP="00BD3399">
      <w:pPr>
        <w:ind w:left="720" w:hanging="720"/>
        <w:jc w:val="both"/>
        <w:rPr>
          <w:rFonts w:ascii="Bookman Old Style" w:hAnsi="Bookman Old Style"/>
        </w:rPr>
      </w:pPr>
    </w:p>
    <w:p w14:paraId="2B27D55B"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47. 4</w:t>
      </w:r>
      <w:r w:rsidRPr="005B0686">
        <w:rPr>
          <w:rFonts w:ascii="Bookman Old Style" w:hAnsi="Bookman Old Style"/>
        </w:rPr>
        <w:tab/>
        <w:t>During settlement of disputes and Court Proceedings, both Parties shall be obliged to carryout their respective obligations under the Contract.</w:t>
      </w:r>
    </w:p>
    <w:p w14:paraId="19D83362" w14:textId="77777777" w:rsidR="0042105D" w:rsidRPr="005B0686" w:rsidRDefault="0042105D" w:rsidP="00BD3399">
      <w:pPr>
        <w:ind w:left="720" w:hanging="720"/>
        <w:jc w:val="both"/>
        <w:rPr>
          <w:rFonts w:ascii="Bookman Old Style" w:hAnsi="Bookman Old Style"/>
        </w:rPr>
      </w:pPr>
    </w:p>
    <w:p w14:paraId="3230D907" w14:textId="77777777" w:rsidR="00BD3399" w:rsidRPr="005B0686" w:rsidRDefault="00BD3399" w:rsidP="00BD3399">
      <w:pPr>
        <w:jc w:val="both"/>
        <w:rPr>
          <w:rFonts w:ascii="Bookman Old Style" w:hAnsi="Bookman Old Style"/>
          <w:b/>
        </w:rPr>
      </w:pPr>
      <w:r w:rsidRPr="005B0686">
        <w:rPr>
          <w:rFonts w:ascii="Bookman Old Style" w:hAnsi="Bookman Old Style"/>
        </w:rPr>
        <w:t>48.0</w:t>
      </w:r>
      <w:r w:rsidRPr="005B0686">
        <w:rPr>
          <w:rFonts w:ascii="Bookman Old Style" w:hAnsi="Bookman Old Style"/>
          <w:b/>
        </w:rPr>
        <w:tab/>
        <w:t>Reconciliation of Accounts:</w:t>
      </w:r>
    </w:p>
    <w:p w14:paraId="1702BAA3"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ab/>
        <w:t>The Contractor shall prepare and submit every month, a statement covering Payments Claimed and the Payments received vis-a-vis the Works executed, for reconciliation of Accounts with the BESCOM.</w:t>
      </w:r>
    </w:p>
    <w:p w14:paraId="5EBEB191" w14:textId="77777777" w:rsidR="00BD3399" w:rsidRPr="005B0686" w:rsidRDefault="00BD3399" w:rsidP="00BD3399">
      <w:pPr>
        <w:jc w:val="both"/>
        <w:rPr>
          <w:rFonts w:ascii="Bookman Old Style" w:hAnsi="Bookman Old Style"/>
        </w:rPr>
      </w:pPr>
    </w:p>
    <w:p w14:paraId="54AEE3E9" w14:textId="77777777" w:rsidR="00BD3399" w:rsidRPr="005B0686" w:rsidRDefault="00BD3399" w:rsidP="00BD3399">
      <w:pPr>
        <w:spacing w:line="360" w:lineRule="auto"/>
        <w:jc w:val="both"/>
        <w:rPr>
          <w:rFonts w:ascii="Bookman Old Style" w:hAnsi="Bookman Old Style"/>
          <w:b/>
        </w:rPr>
      </w:pPr>
      <w:r w:rsidRPr="005B0686">
        <w:rPr>
          <w:rFonts w:ascii="Bookman Old Style" w:hAnsi="Bookman Old Style"/>
        </w:rPr>
        <w:t>49.0</w:t>
      </w:r>
      <w:r w:rsidRPr="005B0686">
        <w:rPr>
          <w:rFonts w:ascii="Bookman Old Style" w:hAnsi="Bookman Old Style"/>
          <w:b/>
        </w:rPr>
        <w:tab/>
        <w:t>Inspection and Tests:</w:t>
      </w:r>
    </w:p>
    <w:p w14:paraId="546A527C" w14:textId="77777777" w:rsidR="00BD3399" w:rsidRPr="005B0686" w:rsidRDefault="00BD3399" w:rsidP="00BD3399">
      <w:pPr>
        <w:numPr>
          <w:ilvl w:val="1"/>
          <w:numId w:val="0"/>
        </w:numPr>
        <w:tabs>
          <w:tab w:val="num" w:pos="720"/>
        </w:tabs>
        <w:spacing w:line="276" w:lineRule="auto"/>
        <w:ind w:left="720" w:hanging="720"/>
        <w:jc w:val="both"/>
        <w:rPr>
          <w:rFonts w:ascii="Bookman Old Style" w:hAnsi="Bookman Old Style"/>
          <w:b/>
        </w:rPr>
      </w:pPr>
      <w:r w:rsidRPr="005B0686">
        <w:rPr>
          <w:rFonts w:ascii="Bookman Old Style" w:hAnsi="Bookman Old Style"/>
        </w:rPr>
        <w:t>49.1</w:t>
      </w:r>
      <w:r w:rsidRPr="005B0686">
        <w:rPr>
          <w:rFonts w:ascii="Bookman Old Style" w:hAnsi="Bookman Old Style"/>
        </w:rPr>
        <w:tab/>
        <w:t xml:space="preserve">The successful bidder shall give the inspection call letter in advance before 10 days from the schedule date of inspection to the </w:t>
      </w:r>
      <w:r w:rsidRPr="005B0686">
        <w:rPr>
          <w:rFonts w:ascii="Bookman Old Style" w:hAnsi="Bookman Old Style"/>
          <w:b/>
        </w:rPr>
        <w:t xml:space="preserve">Chief General Manager (Elec), Procurement, BESCOM, </w:t>
      </w:r>
      <w:r w:rsidRPr="005B0686">
        <w:rPr>
          <w:rFonts w:ascii="Bookman Old Style" w:hAnsi="Bookman Old Style"/>
        </w:rPr>
        <w:t xml:space="preserve">for inspection, which include date and place at which the material will be ready for inspection. After inspection of the material and conformity with the relevant standards, necessary dispatch instructions will be issued by the </w:t>
      </w:r>
      <w:r w:rsidRPr="005B0686">
        <w:rPr>
          <w:rFonts w:ascii="Bookman Old Style" w:hAnsi="Bookman Old Style"/>
          <w:b/>
        </w:rPr>
        <w:t>Chief General Manager (Elec), Procurement, BESCOM.</w:t>
      </w:r>
    </w:p>
    <w:p w14:paraId="0DEB4E05" w14:textId="77777777" w:rsidR="00BD3399" w:rsidRPr="005B0686" w:rsidRDefault="00BD3399" w:rsidP="00BD3399">
      <w:pPr>
        <w:numPr>
          <w:ilvl w:val="1"/>
          <w:numId w:val="0"/>
        </w:numPr>
        <w:tabs>
          <w:tab w:val="num" w:pos="720"/>
        </w:tabs>
        <w:spacing w:line="276" w:lineRule="auto"/>
        <w:ind w:left="720" w:hanging="720"/>
        <w:jc w:val="both"/>
        <w:rPr>
          <w:rFonts w:ascii="Bookman Old Style" w:hAnsi="Bookman Old Style"/>
        </w:rPr>
      </w:pPr>
    </w:p>
    <w:p w14:paraId="171CC9AB" w14:textId="6D770B6E" w:rsidR="00BD3399" w:rsidRPr="005B0686" w:rsidRDefault="00BD3399" w:rsidP="00BD3399">
      <w:pPr>
        <w:numPr>
          <w:ilvl w:val="1"/>
          <w:numId w:val="0"/>
        </w:numPr>
        <w:tabs>
          <w:tab w:val="left" w:pos="709"/>
        </w:tabs>
        <w:spacing w:after="240" w:line="276" w:lineRule="auto"/>
        <w:ind w:left="720" w:hanging="720"/>
        <w:jc w:val="both"/>
        <w:rPr>
          <w:rFonts w:ascii="Bookman Old Style" w:hAnsi="Bookman Old Style"/>
        </w:rPr>
      </w:pPr>
      <w:r w:rsidRPr="005B0686">
        <w:rPr>
          <w:rFonts w:ascii="Bookman Old Style" w:hAnsi="Bookman Old Style"/>
        </w:rPr>
        <w:t>49.2  The Owner or his Representative shall have the right to inspect and/or to Test the Goods to confirm their conformity to the Contract. The Owner will depute Engineers from BESCOM for inspecting the equipment’s / materials.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46717345" w14:textId="77777777" w:rsidR="00BD3399" w:rsidRPr="005B0686" w:rsidRDefault="00BD3399" w:rsidP="00BD3399">
      <w:pPr>
        <w:numPr>
          <w:ilvl w:val="1"/>
          <w:numId w:val="0"/>
        </w:numPr>
        <w:tabs>
          <w:tab w:val="num" w:pos="720"/>
        </w:tabs>
        <w:spacing w:line="276" w:lineRule="auto"/>
        <w:ind w:left="720" w:hanging="720"/>
        <w:jc w:val="both"/>
        <w:rPr>
          <w:rFonts w:ascii="Bookman Old Style" w:hAnsi="Bookman Old Style"/>
        </w:rPr>
      </w:pPr>
      <w:r w:rsidRPr="005B0686">
        <w:rPr>
          <w:rFonts w:ascii="Bookman Old Style" w:hAnsi="Bookman Old Style"/>
        </w:rPr>
        <w:t>49.3</w:t>
      </w:r>
      <w:r w:rsidRPr="005B0686">
        <w:rPr>
          <w:rFonts w:ascii="Bookman Old Style" w:hAnsi="Bookman Old Style"/>
        </w:rPr>
        <w:tab/>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09600938" w14:textId="77777777" w:rsidR="00BD3399" w:rsidRPr="005B0686" w:rsidRDefault="00BD3399" w:rsidP="00BD3399">
      <w:pPr>
        <w:ind w:left="630" w:hanging="630"/>
        <w:jc w:val="both"/>
        <w:rPr>
          <w:rFonts w:ascii="Bookman Old Style" w:hAnsi="Bookman Old Style"/>
        </w:rPr>
      </w:pPr>
    </w:p>
    <w:p w14:paraId="444E5314" w14:textId="77777777" w:rsidR="00BD3399" w:rsidRPr="005B0686" w:rsidRDefault="00BD3399" w:rsidP="00BD3399">
      <w:pPr>
        <w:spacing w:line="276" w:lineRule="auto"/>
        <w:ind w:left="630" w:hanging="630"/>
        <w:jc w:val="both"/>
        <w:rPr>
          <w:rFonts w:ascii="Bookman Old Style" w:hAnsi="Bookman Old Style"/>
        </w:rPr>
      </w:pPr>
      <w:r w:rsidRPr="005B0686">
        <w:rPr>
          <w:rFonts w:ascii="Bookman Old Style" w:hAnsi="Bookman Old Style"/>
        </w:rPr>
        <w:t xml:space="preserve">49.3.1 </w:t>
      </w:r>
      <w:r w:rsidRPr="005B0686">
        <w:rPr>
          <w:rFonts w:ascii="Bookman Old Style" w:hAnsi="Bookman Old Style"/>
        </w:rPr>
        <w:tab/>
        <w:t>If any inspected or Tested Goods fail to conform to the Specifications, the BESCOM may reject them and the Supplier / Contractor shall either replace the rejected Goods or make all alterations necessary to meet Specification requirements free of Cost to the BESCOM. Should the Contractor/ his Sub-Supplier fails to Offer Materials/ Equipment for inspection on the specified date or the Materials fails during the Test, all the expenses incurred by the BESCOM for subsequent inspections should be borne by the Contractor.</w:t>
      </w:r>
    </w:p>
    <w:p w14:paraId="0BD606C7" w14:textId="77777777" w:rsidR="00BD3399" w:rsidRPr="005B0686" w:rsidRDefault="00BD3399" w:rsidP="00BD3399">
      <w:pPr>
        <w:spacing w:line="276" w:lineRule="auto"/>
        <w:ind w:left="630" w:hanging="630"/>
        <w:jc w:val="both"/>
        <w:rPr>
          <w:rFonts w:ascii="Bookman Old Style" w:hAnsi="Bookman Old Style"/>
        </w:rPr>
      </w:pPr>
    </w:p>
    <w:p w14:paraId="4AE02195" w14:textId="2ED505E1" w:rsidR="00BD3399" w:rsidRPr="005B0686" w:rsidRDefault="00BD3399" w:rsidP="0002417C">
      <w:pPr>
        <w:spacing w:line="276" w:lineRule="auto"/>
        <w:ind w:left="630" w:hanging="810"/>
        <w:jc w:val="both"/>
        <w:rPr>
          <w:rFonts w:ascii="Bookman Old Style" w:hAnsi="Bookman Old Style"/>
        </w:rPr>
      </w:pPr>
      <w:r w:rsidRPr="005B0686">
        <w:rPr>
          <w:rFonts w:ascii="Bookman Old Style" w:hAnsi="Bookman Old Style"/>
        </w:rPr>
        <w:lastRenderedPageBreak/>
        <w:t xml:space="preserve">49.3.2 </w:t>
      </w:r>
      <w:r w:rsidRPr="005B0686">
        <w:rPr>
          <w:rFonts w:ascii="Bookman Old Style" w:hAnsi="Bookman Old Style"/>
        </w:rPr>
        <w:tab/>
        <w:t>The levy of re-inspection charges on the default firms when BESCOM Officers are deputed for 2</w:t>
      </w:r>
      <w:r w:rsidRPr="005B0686">
        <w:rPr>
          <w:rFonts w:ascii="Bookman Old Style" w:hAnsi="Bookman Old Style"/>
          <w:vertAlign w:val="superscript"/>
        </w:rPr>
        <w:t>nd</w:t>
      </w:r>
      <w:r w:rsidRPr="005B0686">
        <w:rPr>
          <w:rFonts w:ascii="Bookman Old Style" w:hAnsi="Bookman Old Style"/>
        </w:rPr>
        <w:t xml:space="preserve"> time for inspection of materials/equipment which were not ready for inspection on first visit or materials rejected </w:t>
      </w:r>
      <w:r w:rsidR="0002417C">
        <w:rPr>
          <w:rFonts w:ascii="Bookman Old Style" w:hAnsi="Bookman Old Style"/>
        </w:rPr>
        <w:t>will be as per the prevailing BESCOM norms.</w:t>
      </w:r>
    </w:p>
    <w:p w14:paraId="137524AD" w14:textId="77777777" w:rsidR="00BD3399" w:rsidRPr="005B0686" w:rsidRDefault="00BD3399" w:rsidP="00BD3399">
      <w:pPr>
        <w:ind w:left="630" w:hanging="630"/>
        <w:jc w:val="both"/>
        <w:rPr>
          <w:rFonts w:ascii="Bookman Old Style" w:hAnsi="Bookman Old Style"/>
        </w:rPr>
      </w:pPr>
    </w:p>
    <w:p w14:paraId="100CC8A2" w14:textId="77777777" w:rsidR="00BD3399" w:rsidRPr="005B0686" w:rsidRDefault="00BD3399" w:rsidP="00BD3399">
      <w:pPr>
        <w:ind w:left="630" w:hanging="630"/>
        <w:jc w:val="both"/>
        <w:rPr>
          <w:rFonts w:ascii="Bookman Old Style" w:hAnsi="Bookman Old Style"/>
        </w:rPr>
      </w:pPr>
      <w:r w:rsidRPr="005B0686">
        <w:rPr>
          <w:rFonts w:ascii="Bookman Old Style" w:hAnsi="Bookman Old Style"/>
        </w:rPr>
        <w:t>49.4</w:t>
      </w:r>
      <w:r w:rsidRPr="005B0686">
        <w:rPr>
          <w:rFonts w:ascii="Bookman Old Style" w:hAnsi="Bookman Old Style"/>
        </w:rPr>
        <w:tab/>
        <w:t xml:space="preserve">The BESCOM's reserves the right to inspect, Test and, where necessary, reject the Goods after the arrival of the Goods shall in no way be limited or waived for the reason that the Goods have been previously inspected, Tested and passed by the BESCOM or his Representative prior to/after the transportation of Goods. </w:t>
      </w:r>
    </w:p>
    <w:p w14:paraId="5579A2C7" w14:textId="77777777" w:rsidR="00BD3399" w:rsidRPr="005B0686" w:rsidRDefault="00BD3399" w:rsidP="00BD3399">
      <w:pPr>
        <w:ind w:left="630" w:hanging="630"/>
        <w:jc w:val="both"/>
        <w:rPr>
          <w:rFonts w:ascii="Bookman Old Style" w:hAnsi="Bookman Old Style"/>
        </w:rPr>
      </w:pPr>
    </w:p>
    <w:p w14:paraId="3666816A" w14:textId="77777777" w:rsidR="00BD3399" w:rsidRPr="005B0686" w:rsidRDefault="00BD3399" w:rsidP="00BD3399">
      <w:pPr>
        <w:ind w:left="630" w:hanging="630"/>
        <w:jc w:val="both"/>
        <w:rPr>
          <w:rFonts w:ascii="Bookman Old Style" w:hAnsi="Bookman Old Style"/>
        </w:rPr>
      </w:pPr>
      <w:r w:rsidRPr="005B0686">
        <w:rPr>
          <w:rFonts w:ascii="Bookman Old Style" w:hAnsi="Bookman Old Style"/>
        </w:rPr>
        <w:t>49.5</w:t>
      </w:r>
      <w:r w:rsidRPr="005B0686">
        <w:rPr>
          <w:rFonts w:ascii="Bookman Old Style" w:hAnsi="Bookman Old Style"/>
        </w:rPr>
        <w:tab/>
        <w:t>Nothing in Clause 49.1 to 49.4 shall, in any way, release the Supplier / Contractor from any Warranty or other obligations under this Contract.</w:t>
      </w:r>
    </w:p>
    <w:p w14:paraId="157F802D" w14:textId="77777777" w:rsidR="00BD3399" w:rsidRPr="005B0686" w:rsidRDefault="00BD3399" w:rsidP="00BD3399">
      <w:pPr>
        <w:ind w:left="630" w:hanging="630"/>
        <w:jc w:val="both"/>
        <w:rPr>
          <w:rFonts w:ascii="Bookman Old Style" w:hAnsi="Bookman Old Style"/>
        </w:rPr>
      </w:pPr>
    </w:p>
    <w:p w14:paraId="2DAA7E36" w14:textId="02246A2E" w:rsidR="00BD3399" w:rsidRPr="005B0686" w:rsidRDefault="00F22779" w:rsidP="00F22779">
      <w:pPr>
        <w:ind w:left="630" w:hanging="630"/>
        <w:jc w:val="both"/>
        <w:rPr>
          <w:rFonts w:ascii="Bookman Old Style" w:hAnsi="Bookman Old Style"/>
        </w:rPr>
      </w:pPr>
      <w:r w:rsidRPr="005B0686">
        <w:rPr>
          <w:rFonts w:ascii="Bookman Old Style" w:hAnsi="Bookman Old Style"/>
        </w:rPr>
        <w:t xml:space="preserve"> </w:t>
      </w:r>
    </w:p>
    <w:p w14:paraId="00B8A361" w14:textId="77777777" w:rsidR="00BD3399" w:rsidRPr="005B0686" w:rsidRDefault="00BD3399" w:rsidP="00BD3399">
      <w:pPr>
        <w:jc w:val="both"/>
        <w:rPr>
          <w:rFonts w:ascii="Bookman Old Style" w:hAnsi="Bookman Old Style"/>
        </w:rPr>
      </w:pPr>
      <w:r w:rsidRPr="005B0686">
        <w:rPr>
          <w:rFonts w:ascii="Bookman Old Style" w:hAnsi="Bookman Old Style"/>
          <w:b/>
        </w:rPr>
        <w:t>50.0</w:t>
      </w:r>
      <w:r w:rsidRPr="005B0686">
        <w:rPr>
          <w:rFonts w:ascii="Bookman Old Style" w:hAnsi="Bookman Old Style"/>
        </w:rPr>
        <w:tab/>
      </w:r>
      <w:r w:rsidRPr="005B0686">
        <w:rPr>
          <w:rFonts w:ascii="Bookman Old Style" w:hAnsi="Bookman Old Style"/>
          <w:b/>
        </w:rPr>
        <w:t>Notices:</w:t>
      </w:r>
    </w:p>
    <w:p w14:paraId="466077D6" w14:textId="77777777" w:rsidR="00BD3399" w:rsidRPr="005B0686" w:rsidRDefault="00BD3399" w:rsidP="00BD3399">
      <w:pPr>
        <w:jc w:val="both"/>
        <w:rPr>
          <w:rFonts w:ascii="Bookman Old Style" w:hAnsi="Bookman Old Style"/>
        </w:rPr>
      </w:pPr>
    </w:p>
    <w:p w14:paraId="7DE21E09"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50.1</w:t>
      </w:r>
      <w:r w:rsidRPr="005B0686">
        <w:rPr>
          <w:rFonts w:ascii="Bookman Old Style" w:hAnsi="Bookman Old Style"/>
        </w:rPr>
        <w:tab/>
        <w:t>Any Notice given by one Party to the other, pursuant to Contract, shall be sent in writing by Registered Post with Acknowledgement Due or Fax or E-mail. Fax / E-mail Notice shall be confirmed in writing to the address specified in the Contract.</w:t>
      </w:r>
    </w:p>
    <w:p w14:paraId="66A74E02" w14:textId="77777777" w:rsidR="00BD3399" w:rsidRPr="005B0686" w:rsidRDefault="00BD3399" w:rsidP="00BD3399">
      <w:pPr>
        <w:jc w:val="both"/>
        <w:rPr>
          <w:rFonts w:ascii="Bookman Old Style" w:hAnsi="Bookman Old Style"/>
        </w:rPr>
      </w:pPr>
    </w:p>
    <w:p w14:paraId="3B687D9D"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50. 2</w:t>
      </w:r>
      <w:r w:rsidRPr="005B0686">
        <w:rPr>
          <w:rFonts w:ascii="Bookman Old Style" w:hAnsi="Bookman Old Style"/>
        </w:rPr>
        <w:tab/>
        <w:t xml:space="preserve">Notice(s) shall be deemed to </w:t>
      </w:r>
      <w:r w:rsidRPr="005B0686">
        <w:rPr>
          <w:rFonts w:ascii="Bookman Old Style" w:hAnsi="Bookman Old Style"/>
          <w:b/>
        </w:rPr>
        <w:t>have been duly and properly</w:t>
      </w:r>
      <w:r w:rsidRPr="005B0686">
        <w:rPr>
          <w:rFonts w:ascii="Bookman Old Style" w:hAnsi="Bookman Old Style"/>
        </w:rPr>
        <w:t xml:space="preserve"> served upon the Parties hereto, if sent by any of the above-mentioned methods to the address mentioned in the Contract.</w:t>
      </w:r>
    </w:p>
    <w:p w14:paraId="32A7D68A" w14:textId="77777777" w:rsidR="00BD3399" w:rsidRPr="005B0686" w:rsidRDefault="00BD3399" w:rsidP="00BD3399">
      <w:pPr>
        <w:jc w:val="both"/>
        <w:rPr>
          <w:rFonts w:ascii="Bookman Old Style" w:hAnsi="Bookman Old Style"/>
        </w:rPr>
      </w:pPr>
    </w:p>
    <w:p w14:paraId="6BDE3230" w14:textId="77777777" w:rsidR="00BD3399" w:rsidRPr="005B0686" w:rsidRDefault="00BD3399" w:rsidP="00BD3399">
      <w:pPr>
        <w:ind w:left="720" w:hanging="720"/>
        <w:jc w:val="both"/>
        <w:rPr>
          <w:rFonts w:ascii="Bookman Old Style" w:hAnsi="Bookman Old Style"/>
        </w:rPr>
      </w:pPr>
      <w:r w:rsidRPr="005B0686">
        <w:rPr>
          <w:rFonts w:ascii="Bookman Old Style" w:hAnsi="Bookman Old Style"/>
        </w:rPr>
        <w:t>50.3</w:t>
      </w:r>
      <w:r w:rsidRPr="005B0686">
        <w:rPr>
          <w:rFonts w:ascii="Bookman Old Style" w:hAnsi="Bookman Old Style"/>
        </w:rPr>
        <w:tab/>
        <w:t>A Notice shall be effective when issued by one of the above-mentioned modes or on the Notice's effective date, whichever is later.</w:t>
      </w:r>
    </w:p>
    <w:p w14:paraId="1319962D" w14:textId="77777777" w:rsidR="00FE6059" w:rsidRPr="005B0686" w:rsidRDefault="00FE6059" w:rsidP="00BD3399">
      <w:pPr>
        <w:ind w:left="720" w:hanging="720"/>
        <w:jc w:val="both"/>
        <w:rPr>
          <w:rFonts w:ascii="Bookman Old Style" w:hAnsi="Bookman Old Style"/>
        </w:rPr>
      </w:pPr>
    </w:p>
    <w:p w14:paraId="57A3027B" w14:textId="77777777" w:rsidR="00FE6059" w:rsidRPr="005B0686" w:rsidRDefault="00FE6059" w:rsidP="00BD3399">
      <w:pPr>
        <w:ind w:left="720" w:hanging="720"/>
        <w:jc w:val="both"/>
        <w:rPr>
          <w:rFonts w:ascii="Bookman Old Style" w:hAnsi="Bookman Old Style"/>
        </w:rPr>
      </w:pPr>
    </w:p>
    <w:p w14:paraId="3FBB9F51" w14:textId="77777777" w:rsidR="00FE6059" w:rsidRPr="005B0686" w:rsidRDefault="00FE6059" w:rsidP="00FE6059">
      <w:pPr>
        <w:jc w:val="center"/>
        <w:rPr>
          <w:b/>
        </w:rPr>
      </w:pPr>
    </w:p>
    <w:p w14:paraId="1BDBC536" w14:textId="77777777" w:rsidR="00FE6059" w:rsidRPr="005B0686" w:rsidRDefault="00FE6059" w:rsidP="00FE6059">
      <w:pPr>
        <w:jc w:val="center"/>
        <w:rPr>
          <w:b/>
        </w:rPr>
      </w:pPr>
    </w:p>
    <w:p w14:paraId="592979D7" w14:textId="77777777" w:rsidR="00FE6059" w:rsidRPr="005B0686" w:rsidRDefault="00FE6059" w:rsidP="00FE6059">
      <w:pPr>
        <w:jc w:val="center"/>
        <w:rPr>
          <w:b/>
        </w:rPr>
      </w:pPr>
    </w:p>
    <w:p w14:paraId="2734030D" w14:textId="77777777" w:rsidR="00FE6059" w:rsidRPr="005B0686" w:rsidRDefault="00FE6059" w:rsidP="00FE6059">
      <w:pPr>
        <w:jc w:val="center"/>
        <w:rPr>
          <w:b/>
        </w:rPr>
      </w:pPr>
    </w:p>
    <w:p w14:paraId="1165CA50" w14:textId="77777777" w:rsidR="00FE6059" w:rsidRPr="005B0686" w:rsidRDefault="00FE6059" w:rsidP="00FE6059">
      <w:pPr>
        <w:jc w:val="center"/>
        <w:rPr>
          <w:rFonts w:ascii="Bookman Old Style" w:hAnsi="Bookman Old Style"/>
          <w:b/>
        </w:rPr>
      </w:pPr>
    </w:p>
    <w:p w14:paraId="090F2892" w14:textId="77777777" w:rsidR="00FE6059" w:rsidRPr="005B0686" w:rsidRDefault="00FE6059" w:rsidP="00FE6059">
      <w:pPr>
        <w:jc w:val="center"/>
        <w:rPr>
          <w:rFonts w:ascii="Bookman Old Style" w:hAnsi="Bookman Old Style"/>
          <w:b/>
        </w:rPr>
      </w:pPr>
    </w:p>
    <w:p w14:paraId="259423C9" w14:textId="77777777" w:rsidR="00FE6059" w:rsidRPr="005B0686" w:rsidRDefault="00FE6059" w:rsidP="00FE6059">
      <w:pPr>
        <w:jc w:val="center"/>
        <w:rPr>
          <w:rFonts w:ascii="Bookman Old Style" w:hAnsi="Bookman Old Style"/>
          <w:b/>
        </w:rPr>
      </w:pPr>
    </w:p>
    <w:p w14:paraId="3F2D9915" w14:textId="77777777" w:rsidR="00FE6059" w:rsidRPr="005B0686" w:rsidRDefault="00FE6059" w:rsidP="00FE6059">
      <w:pPr>
        <w:jc w:val="center"/>
        <w:rPr>
          <w:rFonts w:ascii="Bookman Old Style" w:hAnsi="Bookman Old Style"/>
          <w:b/>
        </w:rPr>
      </w:pPr>
    </w:p>
    <w:p w14:paraId="535683E8" w14:textId="77777777" w:rsidR="00FE6059" w:rsidRPr="005B0686" w:rsidRDefault="00FE6059" w:rsidP="00FE6059">
      <w:pPr>
        <w:jc w:val="center"/>
        <w:rPr>
          <w:rFonts w:ascii="Bookman Old Style" w:hAnsi="Bookman Old Style"/>
          <w:b/>
        </w:rPr>
      </w:pPr>
    </w:p>
    <w:p w14:paraId="390F4DD9" w14:textId="77777777" w:rsidR="00FE6059" w:rsidRPr="005B0686" w:rsidRDefault="00FE6059" w:rsidP="00FE6059">
      <w:pPr>
        <w:jc w:val="center"/>
        <w:rPr>
          <w:rFonts w:ascii="Bookman Old Style" w:hAnsi="Bookman Old Style"/>
          <w:b/>
        </w:rPr>
      </w:pPr>
    </w:p>
    <w:p w14:paraId="1F74E0CD" w14:textId="77777777" w:rsidR="00D95271" w:rsidRPr="005B0686" w:rsidRDefault="00D95271" w:rsidP="00FE6059">
      <w:pPr>
        <w:jc w:val="center"/>
        <w:rPr>
          <w:rFonts w:ascii="Bookman Old Style" w:hAnsi="Bookman Old Style"/>
          <w:b/>
        </w:rPr>
      </w:pPr>
    </w:p>
    <w:p w14:paraId="61E0DCF5" w14:textId="77777777" w:rsidR="00D95271" w:rsidRPr="005B0686" w:rsidRDefault="00D95271" w:rsidP="00FE6059">
      <w:pPr>
        <w:jc w:val="center"/>
        <w:rPr>
          <w:rFonts w:ascii="Bookman Old Style" w:hAnsi="Bookman Old Style"/>
          <w:b/>
        </w:rPr>
      </w:pPr>
    </w:p>
    <w:p w14:paraId="0A897D99" w14:textId="77777777" w:rsidR="00D95271" w:rsidRPr="005B0686" w:rsidRDefault="00D95271" w:rsidP="00FE6059">
      <w:pPr>
        <w:jc w:val="center"/>
        <w:rPr>
          <w:rFonts w:ascii="Bookman Old Style" w:hAnsi="Bookman Old Style"/>
          <w:b/>
        </w:rPr>
      </w:pPr>
    </w:p>
    <w:p w14:paraId="57A3FAD9" w14:textId="77777777" w:rsidR="00D95271" w:rsidRPr="005B0686" w:rsidRDefault="00D95271" w:rsidP="00FE6059">
      <w:pPr>
        <w:jc w:val="center"/>
        <w:rPr>
          <w:rFonts w:ascii="Bookman Old Style" w:hAnsi="Bookman Old Style"/>
          <w:b/>
        </w:rPr>
      </w:pPr>
    </w:p>
    <w:p w14:paraId="48DB2D60" w14:textId="77777777" w:rsidR="00D95271" w:rsidRPr="005B0686" w:rsidRDefault="00D95271" w:rsidP="00FE6059">
      <w:pPr>
        <w:jc w:val="center"/>
        <w:rPr>
          <w:rFonts w:ascii="Bookman Old Style" w:hAnsi="Bookman Old Style"/>
          <w:b/>
        </w:rPr>
      </w:pPr>
    </w:p>
    <w:p w14:paraId="1B688DD9" w14:textId="77777777" w:rsidR="00D95271" w:rsidRDefault="00D95271" w:rsidP="00FE6059">
      <w:pPr>
        <w:jc w:val="center"/>
        <w:rPr>
          <w:rFonts w:ascii="Bookman Old Style" w:hAnsi="Bookman Old Style"/>
          <w:b/>
        </w:rPr>
      </w:pPr>
    </w:p>
    <w:p w14:paraId="28F8D52D" w14:textId="77777777" w:rsidR="002F4155" w:rsidRDefault="002F4155" w:rsidP="00FE6059">
      <w:pPr>
        <w:jc w:val="center"/>
        <w:rPr>
          <w:rFonts w:ascii="Bookman Old Style" w:hAnsi="Bookman Old Style"/>
          <w:b/>
        </w:rPr>
      </w:pPr>
    </w:p>
    <w:p w14:paraId="6D16E9C0" w14:textId="77777777" w:rsidR="002F4155" w:rsidRDefault="002F4155" w:rsidP="00FE6059">
      <w:pPr>
        <w:jc w:val="center"/>
        <w:rPr>
          <w:rFonts w:ascii="Bookman Old Style" w:hAnsi="Bookman Old Style"/>
          <w:b/>
        </w:rPr>
      </w:pPr>
    </w:p>
    <w:p w14:paraId="23125E41" w14:textId="77777777" w:rsidR="002F4155" w:rsidRDefault="002F4155" w:rsidP="00FE6059">
      <w:pPr>
        <w:jc w:val="center"/>
        <w:rPr>
          <w:rFonts w:ascii="Bookman Old Style" w:hAnsi="Bookman Old Style"/>
          <w:b/>
        </w:rPr>
      </w:pPr>
    </w:p>
    <w:p w14:paraId="12B6AA46" w14:textId="77777777" w:rsidR="002F4155" w:rsidRDefault="002F4155" w:rsidP="00FE6059">
      <w:pPr>
        <w:jc w:val="center"/>
        <w:rPr>
          <w:rFonts w:ascii="Bookman Old Style" w:hAnsi="Bookman Old Style"/>
          <w:b/>
        </w:rPr>
      </w:pPr>
    </w:p>
    <w:p w14:paraId="04AEFDED" w14:textId="77777777" w:rsidR="002F4155" w:rsidRDefault="002F4155" w:rsidP="00FE6059">
      <w:pPr>
        <w:jc w:val="center"/>
        <w:rPr>
          <w:rFonts w:ascii="Bookman Old Style" w:hAnsi="Bookman Old Style"/>
          <w:b/>
        </w:rPr>
      </w:pPr>
    </w:p>
    <w:p w14:paraId="48500CF1" w14:textId="77777777" w:rsidR="002F4155" w:rsidRDefault="002F4155" w:rsidP="00FE6059">
      <w:pPr>
        <w:jc w:val="center"/>
        <w:rPr>
          <w:rFonts w:ascii="Bookman Old Style" w:hAnsi="Bookman Old Style"/>
          <w:b/>
        </w:rPr>
      </w:pPr>
    </w:p>
    <w:p w14:paraId="420D5AF5" w14:textId="77777777" w:rsidR="002F4155" w:rsidRDefault="002F4155" w:rsidP="00FE6059">
      <w:pPr>
        <w:jc w:val="center"/>
        <w:rPr>
          <w:rFonts w:ascii="Bookman Old Style" w:hAnsi="Bookman Old Style"/>
          <w:b/>
        </w:rPr>
      </w:pPr>
    </w:p>
    <w:p w14:paraId="156747F1" w14:textId="77777777" w:rsidR="002F4155" w:rsidRDefault="002F4155" w:rsidP="00FE6059">
      <w:pPr>
        <w:jc w:val="center"/>
        <w:rPr>
          <w:rFonts w:ascii="Bookman Old Style" w:hAnsi="Bookman Old Style"/>
          <w:b/>
        </w:rPr>
      </w:pPr>
    </w:p>
    <w:p w14:paraId="363FA159" w14:textId="77777777" w:rsidR="002F4155" w:rsidRDefault="002F4155" w:rsidP="00FE6059">
      <w:pPr>
        <w:jc w:val="center"/>
        <w:rPr>
          <w:rFonts w:ascii="Bookman Old Style" w:hAnsi="Bookman Old Style"/>
          <w:b/>
        </w:rPr>
      </w:pPr>
    </w:p>
    <w:p w14:paraId="421DA108" w14:textId="77777777" w:rsidR="002F4155" w:rsidRDefault="002F4155" w:rsidP="00FE6059">
      <w:pPr>
        <w:jc w:val="center"/>
        <w:rPr>
          <w:rFonts w:ascii="Bookman Old Style" w:hAnsi="Bookman Old Style"/>
          <w:b/>
        </w:rPr>
      </w:pPr>
    </w:p>
    <w:p w14:paraId="05B7979C" w14:textId="77777777" w:rsidR="002F4155" w:rsidRDefault="002F4155" w:rsidP="00FE6059">
      <w:pPr>
        <w:jc w:val="center"/>
        <w:rPr>
          <w:rFonts w:ascii="Bookman Old Style" w:hAnsi="Bookman Old Style"/>
          <w:b/>
        </w:rPr>
      </w:pPr>
    </w:p>
    <w:p w14:paraId="6F3FFE21" w14:textId="77777777" w:rsidR="002F4155" w:rsidRDefault="002F4155" w:rsidP="00FE6059">
      <w:pPr>
        <w:jc w:val="center"/>
        <w:rPr>
          <w:rFonts w:ascii="Bookman Old Style" w:hAnsi="Bookman Old Style"/>
          <w:b/>
        </w:rPr>
      </w:pPr>
    </w:p>
    <w:p w14:paraId="05053C9E" w14:textId="77777777" w:rsidR="002F4155" w:rsidRPr="005B0686" w:rsidRDefault="002F4155" w:rsidP="00FE6059">
      <w:pPr>
        <w:jc w:val="center"/>
        <w:rPr>
          <w:rFonts w:ascii="Bookman Old Style" w:hAnsi="Bookman Old Style"/>
          <w:b/>
        </w:rPr>
      </w:pPr>
    </w:p>
    <w:p w14:paraId="15168CBC" w14:textId="77777777" w:rsidR="00D95271" w:rsidRPr="005B0686" w:rsidRDefault="00D95271" w:rsidP="00FE6059">
      <w:pPr>
        <w:jc w:val="center"/>
        <w:rPr>
          <w:rFonts w:ascii="Bookman Old Style" w:hAnsi="Bookman Old Style"/>
          <w:b/>
        </w:rPr>
      </w:pPr>
    </w:p>
    <w:p w14:paraId="1D21C60A" w14:textId="77777777" w:rsidR="00D95271" w:rsidRPr="005B0686" w:rsidRDefault="00D95271" w:rsidP="00FE6059">
      <w:pPr>
        <w:jc w:val="center"/>
        <w:rPr>
          <w:rFonts w:ascii="Bookman Old Style" w:hAnsi="Bookman Old Style"/>
          <w:b/>
        </w:rPr>
      </w:pPr>
    </w:p>
    <w:p w14:paraId="33B73AE3" w14:textId="77777777" w:rsidR="00D95271" w:rsidRPr="005B0686" w:rsidRDefault="00D95271" w:rsidP="00FE6059">
      <w:pPr>
        <w:jc w:val="center"/>
        <w:rPr>
          <w:rFonts w:ascii="Bookman Old Style" w:hAnsi="Bookman Old Style"/>
          <w:b/>
        </w:rPr>
      </w:pPr>
    </w:p>
    <w:p w14:paraId="175AD45C" w14:textId="77777777" w:rsidR="00D95271" w:rsidRPr="005B0686" w:rsidRDefault="00D95271" w:rsidP="00FE6059">
      <w:pPr>
        <w:jc w:val="center"/>
        <w:rPr>
          <w:rFonts w:ascii="Bookman Old Style" w:hAnsi="Bookman Old Style"/>
          <w:b/>
        </w:rPr>
      </w:pPr>
    </w:p>
    <w:p w14:paraId="12918240" w14:textId="77777777" w:rsidR="00D95271" w:rsidRPr="005B0686" w:rsidRDefault="00D95271" w:rsidP="00FE6059">
      <w:pPr>
        <w:jc w:val="center"/>
        <w:rPr>
          <w:rFonts w:ascii="Bookman Old Style" w:hAnsi="Bookman Old Style"/>
          <w:b/>
        </w:rPr>
      </w:pPr>
    </w:p>
    <w:p w14:paraId="733E86E5" w14:textId="77777777" w:rsidR="00D95271" w:rsidRPr="005B0686" w:rsidRDefault="00D95271" w:rsidP="00FE6059">
      <w:pPr>
        <w:jc w:val="center"/>
        <w:rPr>
          <w:rFonts w:ascii="Bookman Old Style" w:hAnsi="Bookman Old Style"/>
          <w:b/>
        </w:rPr>
      </w:pPr>
    </w:p>
    <w:p w14:paraId="51E5E01E" w14:textId="248B0243" w:rsidR="00FE6059" w:rsidRPr="00F5469D" w:rsidRDefault="00FE6059" w:rsidP="00FE6059">
      <w:pPr>
        <w:jc w:val="center"/>
        <w:rPr>
          <w:rFonts w:ascii="Bookman Old Style" w:hAnsi="Bookman Old Style"/>
          <w:b/>
          <w:sz w:val="32"/>
        </w:rPr>
      </w:pPr>
      <w:r w:rsidRPr="00F5469D">
        <w:rPr>
          <w:rFonts w:ascii="Bookman Old Style" w:hAnsi="Bookman Old Style"/>
          <w:b/>
          <w:sz w:val="32"/>
        </w:rPr>
        <w:t>SECTION – III</w:t>
      </w:r>
    </w:p>
    <w:p w14:paraId="295725D5" w14:textId="77777777" w:rsidR="00FE6059" w:rsidRPr="00F5469D" w:rsidRDefault="00FE6059" w:rsidP="00FE6059">
      <w:pPr>
        <w:jc w:val="center"/>
        <w:rPr>
          <w:rFonts w:ascii="Bookman Old Style" w:hAnsi="Bookman Old Style"/>
          <w:sz w:val="32"/>
        </w:rPr>
      </w:pPr>
    </w:p>
    <w:p w14:paraId="0F531B3F" w14:textId="77777777" w:rsidR="00FE6059" w:rsidRPr="00F5469D" w:rsidRDefault="00FE6059" w:rsidP="00FE6059">
      <w:pPr>
        <w:jc w:val="center"/>
        <w:rPr>
          <w:rFonts w:ascii="Bookman Old Style" w:hAnsi="Bookman Old Style"/>
          <w:b/>
          <w:sz w:val="32"/>
        </w:rPr>
      </w:pPr>
      <w:r w:rsidRPr="00F5469D">
        <w:rPr>
          <w:rFonts w:ascii="Bookman Old Style" w:hAnsi="Bookman Old Style"/>
          <w:b/>
          <w:sz w:val="32"/>
        </w:rPr>
        <w:t>ERECTION CONDITIONS OF CONTRACT</w:t>
      </w:r>
    </w:p>
    <w:p w14:paraId="02490294" w14:textId="77777777" w:rsidR="00FE6059" w:rsidRPr="00F5469D" w:rsidRDefault="00FE6059" w:rsidP="00FE6059">
      <w:pPr>
        <w:jc w:val="center"/>
        <w:rPr>
          <w:rFonts w:ascii="Bookman Old Style" w:hAnsi="Bookman Old Style"/>
          <w:b/>
          <w:sz w:val="32"/>
        </w:rPr>
      </w:pPr>
      <w:r w:rsidRPr="00F5469D">
        <w:rPr>
          <w:rFonts w:ascii="Bookman Old Style" w:hAnsi="Bookman Old Style"/>
          <w:b/>
          <w:sz w:val="32"/>
        </w:rPr>
        <w:t>(ECC)</w:t>
      </w:r>
    </w:p>
    <w:p w14:paraId="45F48E34" w14:textId="77777777" w:rsidR="00FE6059" w:rsidRPr="005B0686" w:rsidRDefault="00FE6059" w:rsidP="00FE6059">
      <w:pPr>
        <w:jc w:val="center"/>
        <w:rPr>
          <w:rFonts w:ascii="Bookman Old Style" w:hAnsi="Bookman Old Style"/>
        </w:rPr>
      </w:pPr>
    </w:p>
    <w:p w14:paraId="520041B3" w14:textId="77777777" w:rsidR="00FE6059" w:rsidRPr="005B0686" w:rsidRDefault="00FE6059" w:rsidP="00FE6059">
      <w:pPr>
        <w:jc w:val="center"/>
        <w:rPr>
          <w:rFonts w:ascii="Bookman Old Style" w:hAnsi="Bookman Old Style"/>
        </w:rPr>
      </w:pPr>
    </w:p>
    <w:p w14:paraId="6EE55494" w14:textId="77777777" w:rsidR="00FE6059" w:rsidRPr="005B0686" w:rsidRDefault="00FE6059" w:rsidP="00FE6059">
      <w:pPr>
        <w:jc w:val="center"/>
        <w:rPr>
          <w:rFonts w:ascii="Bookman Old Style" w:hAnsi="Bookman Old Style"/>
        </w:rPr>
      </w:pPr>
    </w:p>
    <w:p w14:paraId="6EEAA8D3" w14:textId="77777777" w:rsidR="00FE6059" w:rsidRPr="005B0686" w:rsidRDefault="00FE6059" w:rsidP="00FE6059">
      <w:pPr>
        <w:jc w:val="center"/>
        <w:rPr>
          <w:rFonts w:ascii="Bookman Old Style" w:hAnsi="Bookman Old Style"/>
        </w:rPr>
      </w:pPr>
    </w:p>
    <w:p w14:paraId="3B5B989E" w14:textId="77777777" w:rsidR="00FE6059" w:rsidRPr="005B0686" w:rsidRDefault="00FE6059" w:rsidP="00FE6059">
      <w:pPr>
        <w:jc w:val="center"/>
        <w:rPr>
          <w:rFonts w:ascii="Bookman Old Style" w:hAnsi="Bookman Old Style"/>
        </w:rPr>
      </w:pPr>
    </w:p>
    <w:p w14:paraId="43FAC9E1" w14:textId="77777777" w:rsidR="00FE6059" w:rsidRPr="005B0686" w:rsidRDefault="00FE6059" w:rsidP="00FE6059">
      <w:pPr>
        <w:jc w:val="center"/>
        <w:rPr>
          <w:rFonts w:ascii="Bookman Old Style" w:hAnsi="Bookman Old Style"/>
        </w:rPr>
      </w:pPr>
    </w:p>
    <w:p w14:paraId="071F8679" w14:textId="77777777" w:rsidR="00FE6059" w:rsidRPr="005B0686" w:rsidRDefault="00FE6059" w:rsidP="00FE6059">
      <w:pPr>
        <w:jc w:val="both"/>
        <w:rPr>
          <w:rFonts w:ascii="Bookman Old Style" w:hAnsi="Bookman Old Style"/>
        </w:rPr>
      </w:pPr>
    </w:p>
    <w:p w14:paraId="5F76793E" w14:textId="77777777" w:rsidR="00FE6059" w:rsidRPr="005B0686" w:rsidRDefault="00FE6059" w:rsidP="00FE6059">
      <w:pPr>
        <w:jc w:val="both"/>
        <w:rPr>
          <w:rFonts w:ascii="Bookman Old Style" w:hAnsi="Bookman Old Style"/>
        </w:rPr>
      </w:pPr>
    </w:p>
    <w:p w14:paraId="5F161C95" w14:textId="77777777" w:rsidR="00FE6059" w:rsidRPr="005B0686" w:rsidRDefault="00FE6059" w:rsidP="00FE6059">
      <w:pPr>
        <w:jc w:val="both"/>
        <w:rPr>
          <w:rFonts w:ascii="Bookman Old Style" w:hAnsi="Bookman Old Style"/>
        </w:rPr>
      </w:pPr>
    </w:p>
    <w:p w14:paraId="6E5370E5" w14:textId="77777777" w:rsidR="00FE6059" w:rsidRPr="005B0686" w:rsidRDefault="00FE6059" w:rsidP="00FE6059">
      <w:pPr>
        <w:jc w:val="both"/>
        <w:rPr>
          <w:rFonts w:ascii="Bookman Old Style" w:hAnsi="Bookman Old Style"/>
        </w:rPr>
      </w:pPr>
    </w:p>
    <w:p w14:paraId="121EE932" w14:textId="77777777" w:rsidR="00FE6059" w:rsidRPr="005B0686" w:rsidRDefault="00FE6059" w:rsidP="00FE6059">
      <w:pPr>
        <w:jc w:val="both"/>
        <w:rPr>
          <w:rFonts w:ascii="Bookman Old Style" w:hAnsi="Bookman Old Style"/>
        </w:rPr>
      </w:pPr>
    </w:p>
    <w:p w14:paraId="46E4DB23" w14:textId="77777777" w:rsidR="00FE6059" w:rsidRPr="005B0686" w:rsidRDefault="00FE6059" w:rsidP="00FE6059">
      <w:pPr>
        <w:jc w:val="both"/>
        <w:rPr>
          <w:rFonts w:ascii="Bookman Old Style" w:hAnsi="Bookman Old Style"/>
        </w:rPr>
      </w:pPr>
    </w:p>
    <w:p w14:paraId="54B79B7D" w14:textId="77777777" w:rsidR="00FE6059" w:rsidRDefault="00FE6059" w:rsidP="00FE6059">
      <w:pPr>
        <w:jc w:val="both"/>
        <w:rPr>
          <w:rFonts w:ascii="Bookman Old Style" w:hAnsi="Bookman Old Style"/>
        </w:rPr>
      </w:pPr>
    </w:p>
    <w:p w14:paraId="34F319FE" w14:textId="77777777" w:rsidR="002F4155" w:rsidRDefault="002F4155" w:rsidP="00FE6059">
      <w:pPr>
        <w:jc w:val="both"/>
        <w:rPr>
          <w:rFonts w:ascii="Bookman Old Style" w:hAnsi="Bookman Old Style"/>
        </w:rPr>
      </w:pPr>
    </w:p>
    <w:p w14:paraId="6D38FFA2" w14:textId="77777777" w:rsidR="002F4155" w:rsidRPr="005B0686" w:rsidRDefault="002F4155" w:rsidP="00FE6059">
      <w:pPr>
        <w:jc w:val="both"/>
        <w:rPr>
          <w:rFonts w:ascii="Bookman Old Style" w:hAnsi="Bookman Old Style"/>
        </w:rPr>
      </w:pPr>
    </w:p>
    <w:p w14:paraId="22D4F915" w14:textId="77777777" w:rsidR="00FE6059" w:rsidRPr="005B0686" w:rsidRDefault="00FE6059" w:rsidP="00FE6059">
      <w:pPr>
        <w:jc w:val="both"/>
        <w:rPr>
          <w:rFonts w:ascii="Bookman Old Style" w:hAnsi="Bookman Old Style"/>
        </w:rPr>
      </w:pPr>
    </w:p>
    <w:p w14:paraId="5F6458F8" w14:textId="77777777" w:rsidR="00FE6059" w:rsidRPr="005B0686" w:rsidRDefault="00FE6059" w:rsidP="00FE6059">
      <w:pPr>
        <w:jc w:val="both"/>
        <w:rPr>
          <w:rFonts w:ascii="Bookman Old Style" w:hAnsi="Bookman Old Style"/>
        </w:rPr>
      </w:pPr>
    </w:p>
    <w:p w14:paraId="27B600BB" w14:textId="77777777" w:rsidR="00FE6059" w:rsidRPr="005B0686" w:rsidRDefault="00FE6059" w:rsidP="00FE6059">
      <w:pPr>
        <w:jc w:val="both"/>
        <w:rPr>
          <w:rFonts w:ascii="Bookman Old Style" w:hAnsi="Bookman Old Style"/>
        </w:rPr>
      </w:pPr>
    </w:p>
    <w:p w14:paraId="0C46C939" w14:textId="56D4C9A1" w:rsidR="00FE6059" w:rsidRDefault="00FE6059" w:rsidP="00FE6059">
      <w:pPr>
        <w:jc w:val="both"/>
        <w:rPr>
          <w:rFonts w:ascii="Bookman Old Style" w:hAnsi="Bookman Old Style"/>
        </w:rPr>
      </w:pPr>
    </w:p>
    <w:p w14:paraId="3C481415" w14:textId="3437475E" w:rsidR="001D23CC" w:rsidRDefault="001D23CC" w:rsidP="00FE6059">
      <w:pPr>
        <w:jc w:val="both"/>
        <w:rPr>
          <w:rFonts w:ascii="Bookman Old Style" w:hAnsi="Bookman Old Style"/>
        </w:rPr>
      </w:pPr>
    </w:p>
    <w:p w14:paraId="47B99D8A" w14:textId="77777777" w:rsidR="001D23CC" w:rsidRPr="005B0686" w:rsidRDefault="001D23CC" w:rsidP="00FE6059">
      <w:pPr>
        <w:jc w:val="both"/>
        <w:rPr>
          <w:rFonts w:ascii="Bookman Old Style" w:hAnsi="Bookman Old Style"/>
        </w:rPr>
      </w:pPr>
    </w:p>
    <w:p w14:paraId="03E28708" w14:textId="77777777" w:rsidR="00FE6059" w:rsidRPr="005B0686" w:rsidRDefault="00FE6059" w:rsidP="00FE6059">
      <w:pPr>
        <w:jc w:val="both"/>
        <w:rPr>
          <w:rFonts w:ascii="Bookman Old Style" w:hAnsi="Bookman Old Style"/>
        </w:rPr>
      </w:pPr>
    </w:p>
    <w:p w14:paraId="2462E459" w14:textId="77777777" w:rsidR="00FE6059" w:rsidRPr="005B0686" w:rsidRDefault="00FE6059" w:rsidP="00FE6059">
      <w:pPr>
        <w:jc w:val="both"/>
        <w:rPr>
          <w:rFonts w:ascii="Bookman Old Style" w:hAnsi="Bookman Old Style"/>
        </w:rPr>
      </w:pPr>
    </w:p>
    <w:p w14:paraId="00DEE4C8" w14:textId="77777777" w:rsidR="00FE6059" w:rsidRPr="005B0686" w:rsidRDefault="00FE6059" w:rsidP="00FE6059">
      <w:pPr>
        <w:jc w:val="both"/>
        <w:rPr>
          <w:rFonts w:ascii="Bookman Old Style" w:hAnsi="Bookman Old Style"/>
        </w:rPr>
      </w:pPr>
    </w:p>
    <w:p w14:paraId="01FB73D9" w14:textId="2A9719F2" w:rsidR="00FE6059" w:rsidRDefault="00FE6059" w:rsidP="00FE6059">
      <w:pPr>
        <w:jc w:val="both"/>
        <w:rPr>
          <w:rFonts w:ascii="Bookman Old Style" w:hAnsi="Bookman Old Style"/>
        </w:rPr>
      </w:pPr>
    </w:p>
    <w:p w14:paraId="01CB2186" w14:textId="68D1C587" w:rsidR="006E6D42" w:rsidRDefault="006E6D42" w:rsidP="00FE6059">
      <w:pPr>
        <w:jc w:val="both"/>
        <w:rPr>
          <w:rFonts w:ascii="Bookman Old Style" w:hAnsi="Bookman Old Style"/>
        </w:rPr>
      </w:pPr>
    </w:p>
    <w:p w14:paraId="5293C08F" w14:textId="094F09BD" w:rsidR="006E6D42" w:rsidRDefault="006E6D42" w:rsidP="00FE6059">
      <w:pPr>
        <w:jc w:val="both"/>
        <w:rPr>
          <w:rFonts w:ascii="Bookman Old Style" w:hAnsi="Bookman Old Style"/>
        </w:rPr>
      </w:pPr>
    </w:p>
    <w:p w14:paraId="38355EB1" w14:textId="77777777" w:rsidR="006E6D42" w:rsidRPr="005B0686" w:rsidRDefault="006E6D42" w:rsidP="00FE6059">
      <w:pPr>
        <w:jc w:val="both"/>
        <w:rPr>
          <w:rFonts w:ascii="Bookman Old Style" w:hAnsi="Bookman Old Style"/>
        </w:rPr>
      </w:pPr>
    </w:p>
    <w:p w14:paraId="2697FF3C" w14:textId="77777777" w:rsidR="00FE6059" w:rsidRPr="005B0686" w:rsidRDefault="00FE6059" w:rsidP="00FE6059">
      <w:pPr>
        <w:jc w:val="both"/>
        <w:rPr>
          <w:rFonts w:ascii="Bookman Old Style" w:hAnsi="Bookman Old Style"/>
        </w:rPr>
      </w:pPr>
    </w:p>
    <w:p w14:paraId="1303A382" w14:textId="77777777" w:rsidR="00FE6059" w:rsidRPr="005B0686" w:rsidRDefault="00FE6059" w:rsidP="00FE6059">
      <w:pPr>
        <w:jc w:val="center"/>
        <w:rPr>
          <w:rFonts w:ascii="Bookman Old Style" w:hAnsi="Bookman Old Style"/>
          <w:b/>
        </w:rPr>
      </w:pPr>
      <w:r w:rsidRPr="005B0686">
        <w:rPr>
          <w:rFonts w:ascii="Bookman Old Style" w:hAnsi="Bookman Old Style"/>
          <w:b/>
        </w:rPr>
        <w:lastRenderedPageBreak/>
        <w:t>ERECTION CONDITIONS OF CONTRACT</w:t>
      </w:r>
    </w:p>
    <w:p w14:paraId="0DA460C3" w14:textId="77777777" w:rsidR="00FE6059" w:rsidRPr="005B0686" w:rsidRDefault="00FE6059" w:rsidP="00FE6059">
      <w:pPr>
        <w:jc w:val="both"/>
        <w:rPr>
          <w:rFonts w:ascii="Bookman Old Style" w:hAnsi="Bookman Old Style"/>
        </w:rPr>
      </w:pPr>
    </w:p>
    <w:p w14:paraId="7620C498" w14:textId="77777777" w:rsidR="00FE6059" w:rsidRPr="005B0686" w:rsidRDefault="00FE6059" w:rsidP="00FE6059">
      <w:pPr>
        <w:jc w:val="both"/>
        <w:rPr>
          <w:rFonts w:ascii="Bookman Old Style" w:hAnsi="Bookman Old Style"/>
          <w:b/>
        </w:rPr>
      </w:pPr>
      <w:r w:rsidRPr="005B0686">
        <w:rPr>
          <w:rFonts w:ascii="Bookman Old Style" w:hAnsi="Bookman Old Style"/>
        </w:rPr>
        <w:t>1.0</w:t>
      </w:r>
      <w:r w:rsidRPr="005B0686">
        <w:rPr>
          <w:rFonts w:ascii="Bookman Old Style" w:hAnsi="Bookman Old Style"/>
        </w:rPr>
        <w:tab/>
      </w:r>
      <w:r w:rsidRPr="005B0686">
        <w:rPr>
          <w:rFonts w:ascii="Bookman Old Style" w:hAnsi="Bookman Old Style"/>
          <w:b/>
        </w:rPr>
        <w:t>GENERAL:</w:t>
      </w:r>
    </w:p>
    <w:p w14:paraId="6222FE6B" w14:textId="77777777" w:rsidR="00FE6059" w:rsidRPr="005B0686" w:rsidRDefault="00FE6059" w:rsidP="00FE6059">
      <w:pPr>
        <w:jc w:val="both"/>
        <w:rPr>
          <w:rFonts w:ascii="Bookman Old Style" w:hAnsi="Bookman Old Style"/>
        </w:rPr>
      </w:pPr>
    </w:p>
    <w:p w14:paraId="73872ACE" w14:textId="77777777" w:rsidR="00FE6059" w:rsidRPr="005B0686" w:rsidRDefault="00FE6059" w:rsidP="00FE6059">
      <w:pPr>
        <w:ind w:left="630" w:hanging="630"/>
        <w:jc w:val="both"/>
        <w:rPr>
          <w:rFonts w:ascii="Bookman Old Style" w:hAnsi="Bookman Old Style"/>
        </w:rPr>
      </w:pPr>
      <w:r w:rsidRPr="005B0686">
        <w:rPr>
          <w:rFonts w:ascii="Bookman Old Style" w:hAnsi="Bookman Old Style"/>
        </w:rPr>
        <w:t>1.1</w:t>
      </w:r>
      <w:r w:rsidRPr="005B0686">
        <w:rPr>
          <w:rFonts w:ascii="Bookman Old Style" w:hAnsi="Bookman Old Style"/>
        </w:rPr>
        <w:tab/>
        <w:t>The following shall supplement the condition, already contained in the other parts of these Specifications and Document and shall govern the, portion of the Work of this Contract to be performed at Site.</w:t>
      </w:r>
    </w:p>
    <w:p w14:paraId="23821C2C" w14:textId="77777777" w:rsidR="00FE6059" w:rsidRPr="005B0686" w:rsidRDefault="00FE6059" w:rsidP="00FE6059">
      <w:pPr>
        <w:jc w:val="both"/>
        <w:rPr>
          <w:rFonts w:ascii="Bookman Old Style" w:hAnsi="Bookman Old Style"/>
        </w:rPr>
      </w:pPr>
    </w:p>
    <w:p w14:paraId="517F76DC" w14:textId="77777777" w:rsidR="00FE6059" w:rsidRPr="005B0686" w:rsidRDefault="00FE6059" w:rsidP="00FE6059">
      <w:pPr>
        <w:ind w:left="630" w:hanging="630"/>
        <w:jc w:val="both"/>
        <w:rPr>
          <w:rFonts w:ascii="Bookman Old Style" w:hAnsi="Bookman Old Style"/>
        </w:rPr>
      </w:pPr>
      <w:r w:rsidRPr="005B0686">
        <w:rPr>
          <w:rFonts w:ascii="Bookman Old Style" w:hAnsi="Bookman Old Style"/>
        </w:rPr>
        <w:t>1.2</w:t>
      </w:r>
      <w:r w:rsidRPr="005B0686">
        <w:rPr>
          <w:rFonts w:ascii="Bookman Old Style" w:hAnsi="Bookman Old Style"/>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1FFBC93" w14:textId="77777777" w:rsidR="00FE6059" w:rsidRPr="005B0686" w:rsidRDefault="00FE6059" w:rsidP="00FE6059">
      <w:pPr>
        <w:jc w:val="both"/>
        <w:rPr>
          <w:rFonts w:ascii="Bookman Old Style" w:hAnsi="Bookman Old Style"/>
        </w:rPr>
      </w:pPr>
    </w:p>
    <w:p w14:paraId="6AF22765" w14:textId="77777777" w:rsidR="00FE6059" w:rsidRPr="005B0686" w:rsidRDefault="00FE6059" w:rsidP="00FE6059">
      <w:pPr>
        <w:jc w:val="both"/>
        <w:rPr>
          <w:rFonts w:ascii="Bookman Old Style" w:hAnsi="Bookman Old Style"/>
          <w:b/>
        </w:rPr>
      </w:pPr>
      <w:r w:rsidRPr="005B0686">
        <w:rPr>
          <w:rFonts w:ascii="Bookman Old Style" w:hAnsi="Bookman Old Style"/>
        </w:rPr>
        <w:t>2.0</w:t>
      </w:r>
      <w:r w:rsidRPr="005B0686">
        <w:rPr>
          <w:rFonts w:ascii="Bookman Old Style" w:hAnsi="Bookman Old Style"/>
        </w:rPr>
        <w:tab/>
      </w:r>
      <w:r w:rsidRPr="005B0686">
        <w:rPr>
          <w:rFonts w:ascii="Bookman Old Style" w:hAnsi="Bookman Old Style"/>
          <w:b/>
        </w:rPr>
        <w:t>REGULATION OF LOCAL AUTHORITIES AND STATUTES:</w:t>
      </w:r>
    </w:p>
    <w:p w14:paraId="66DE3F48" w14:textId="77777777" w:rsidR="00FE6059" w:rsidRPr="005B0686" w:rsidRDefault="00FE6059" w:rsidP="00FE6059">
      <w:pPr>
        <w:jc w:val="both"/>
        <w:rPr>
          <w:rFonts w:ascii="Bookman Old Style" w:hAnsi="Bookman Old Style"/>
          <w:b/>
        </w:rPr>
      </w:pPr>
    </w:p>
    <w:p w14:paraId="772E9514"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2.1</w:t>
      </w:r>
      <w:r w:rsidRPr="005B0686">
        <w:rPr>
          <w:rFonts w:ascii="Bookman Old Style" w:hAnsi="Bookman Old Style"/>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511A1DFF" w14:textId="77777777" w:rsidR="00FE6059" w:rsidRPr="005B0686" w:rsidRDefault="00FE6059" w:rsidP="00FE6059">
      <w:pPr>
        <w:jc w:val="both"/>
        <w:rPr>
          <w:rFonts w:ascii="Bookman Old Style" w:hAnsi="Bookman Old Style"/>
        </w:rPr>
      </w:pPr>
    </w:p>
    <w:p w14:paraId="71FD91AE" w14:textId="77777777" w:rsidR="00FE6059" w:rsidRPr="005B0686" w:rsidRDefault="00FE6059" w:rsidP="00FE6059">
      <w:pPr>
        <w:ind w:left="630" w:hanging="630"/>
        <w:jc w:val="both"/>
        <w:rPr>
          <w:rFonts w:ascii="Bookman Old Style" w:hAnsi="Bookman Old Style"/>
        </w:rPr>
      </w:pPr>
      <w:r w:rsidRPr="005B0686">
        <w:rPr>
          <w:rFonts w:ascii="Bookman Old Style" w:hAnsi="Bookman Old Style"/>
        </w:rPr>
        <w:t>2.2</w:t>
      </w:r>
      <w:r w:rsidRPr="005B0686">
        <w:rPr>
          <w:rFonts w:ascii="Bookman Old Style" w:hAnsi="Bookman Old Style"/>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BESCOM, shall be to the account of the BESCOM. Should any such Inspection or Registration need to be rearranged due to the fault of the Contractor or his Sub-Contractors, the additional Fees to such Inspection and/or Registration shall be borne by the Contractor.</w:t>
      </w:r>
    </w:p>
    <w:p w14:paraId="27CABC72" w14:textId="77777777" w:rsidR="00FE6059" w:rsidRPr="005B0686" w:rsidRDefault="00FE6059" w:rsidP="00FE6059">
      <w:pPr>
        <w:jc w:val="both"/>
        <w:rPr>
          <w:rFonts w:ascii="Bookman Old Style" w:hAnsi="Bookman Old Style"/>
        </w:rPr>
      </w:pPr>
    </w:p>
    <w:p w14:paraId="27AC1B30" w14:textId="79E0687D" w:rsidR="00FE6059" w:rsidRPr="005B0686" w:rsidRDefault="00FE6059" w:rsidP="00FE6059">
      <w:pPr>
        <w:tabs>
          <w:tab w:val="num" w:pos="360"/>
        </w:tabs>
        <w:ind w:left="360" w:hanging="360"/>
        <w:jc w:val="both"/>
        <w:rPr>
          <w:rFonts w:ascii="Bookman Old Style" w:hAnsi="Bookman Old Style"/>
        </w:rPr>
      </w:pPr>
      <w:r w:rsidRPr="005B0686">
        <w:rPr>
          <w:rFonts w:ascii="Bookman Old Style" w:hAnsi="Bookman Old Style"/>
          <w:b/>
        </w:rPr>
        <w:t xml:space="preserve"> 3.0  BESCOM’S LIEN ON EQUIPMENT:</w:t>
      </w:r>
    </w:p>
    <w:p w14:paraId="109BB5A4" w14:textId="77777777" w:rsidR="00FE6059" w:rsidRPr="005B0686" w:rsidRDefault="00FE6059" w:rsidP="00FE6059">
      <w:pPr>
        <w:ind w:left="630"/>
        <w:jc w:val="both"/>
        <w:rPr>
          <w:rFonts w:ascii="Bookman Old Style" w:hAnsi="Bookman Old Style"/>
        </w:rPr>
      </w:pPr>
    </w:p>
    <w:p w14:paraId="409406B5" w14:textId="77777777" w:rsidR="00FE6059" w:rsidRPr="005B0686" w:rsidRDefault="00FE6059" w:rsidP="00FE6059">
      <w:pPr>
        <w:ind w:left="630"/>
        <w:jc w:val="both"/>
        <w:rPr>
          <w:rFonts w:ascii="Bookman Old Style" w:hAnsi="Bookman Old Style"/>
        </w:rPr>
      </w:pPr>
      <w:r w:rsidRPr="005B0686">
        <w:rPr>
          <w:rFonts w:ascii="Bookman Old Style" w:hAnsi="Bookman Old Style"/>
        </w:rPr>
        <w:t>The BESCOM shall have lien on all Equipment including those of the Contractor brought to the Site for the purpose of Erection, Testing and Commissioning of the Equipment to be supplied(either BESCOM Supplied or Contractor Supplied) and erected under the Contract. The BESCOM shall continue to hold the lien on all such Equipment throughout the period of Contract. No Material bought to the Site shall be removed from the Site by the Contractor and or is Sub-Contractor without the prior written approval of the Engineer</w:t>
      </w:r>
    </w:p>
    <w:p w14:paraId="09D21517" w14:textId="77777777" w:rsidR="00FE6059" w:rsidRPr="005B0686" w:rsidRDefault="00FE6059" w:rsidP="00FE6059">
      <w:pPr>
        <w:ind w:left="630"/>
        <w:jc w:val="both"/>
        <w:rPr>
          <w:rFonts w:ascii="Bookman Old Style" w:hAnsi="Bookman Old Style"/>
        </w:rPr>
      </w:pPr>
    </w:p>
    <w:p w14:paraId="5B7FC3D5" w14:textId="77777777" w:rsidR="00FE6059" w:rsidRPr="005B0686" w:rsidRDefault="00FE6059" w:rsidP="00FE6059">
      <w:pPr>
        <w:jc w:val="both"/>
        <w:rPr>
          <w:rFonts w:ascii="Bookman Old Style" w:hAnsi="Bookman Old Style"/>
          <w:b/>
        </w:rPr>
      </w:pPr>
      <w:r w:rsidRPr="005B0686">
        <w:rPr>
          <w:rFonts w:ascii="Bookman Old Style" w:hAnsi="Bookman Old Style"/>
          <w:b/>
        </w:rPr>
        <w:t>4.0</w:t>
      </w:r>
      <w:r w:rsidRPr="005B0686">
        <w:rPr>
          <w:rFonts w:ascii="Bookman Old Style" w:hAnsi="Bookman Old Style"/>
        </w:rPr>
        <w:tab/>
      </w:r>
      <w:r w:rsidRPr="005B0686">
        <w:rPr>
          <w:rFonts w:ascii="Bookman Old Style" w:hAnsi="Bookman Old Style"/>
          <w:b/>
        </w:rPr>
        <w:t>INSPECTION, TESTING &amp; INSPECTION CERTIFICATES:</w:t>
      </w:r>
    </w:p>
    <w:p w14:paraId="4F88B039" w14:textId="77777777" w:rsidR="00FE6059" w:rsidRPr="005B0686" w:rsidRDefault="00FE6059" w:rsidP="00FE6059">
      <w:pPr>
        <w:jc w:val="both"/>
        <w:rPr>
          <w:rFonts w:ascii="Bookman Old Style" w:hAnsi="Bookman Old Style"/>
        </w:rPr>
      </w:pPr>
    </w:p>
    <w:p w14:paraId="49DD5F7C" w14:textId="77777777" w:rsidR="00FE6059" w:rsidRPr="005B0686" w:rsidRDefault="00FE6059" w:rsidP="00FE6059">
      <w:pPr>
        <w:ind w:left="561" w:firstLine="69"/>
        <w:jc w:val="both"/>
        <w:rPr>
          <w:rFonts w:ascii="Bookman Old Style" w:hAnsi="Bookman Old Style"/>
        </w:rPr>
      </w:pPr>
      <w:r w:rsidRPr="005B0686">
        <w:rPr>
          <w:rFonts w:ascii="Bookman Old Style" w:hAnsi="Bookman Old Style"/>
        </w:rPr>
        <w:t xml:space="preserve">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w:t>
      </w:r>
      <w:r w:rsidRPr="005B0686">
        <w:rPr>
          <w:rFonts w:ascii="Bookman Old Style" w:hAnsi="Bookman Old Style"/>
        </w:rPr>
        <w:lastRenderedPageBreak/>
        <w:t>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4CA4FDA6" w14:textId="77777777" w:rsidR="00FE6059" w:rsidRPr="005B0686" w:rsidRDefault="00FE6059" w:rsidP="00FE6059">
      <w:pPr>
        <w:jc w:val="both"/>
        <w:rPr>
          <w:rFonts w:ascii="Bookman Old Style" w:hAnsi="Bookman Old Style"/>
        </w:rPr>
      </w:pPr>
    </w:p>
    <w:p w14:paraId="70A3AED4" w14:textId="77777777" w:rsidR="00FE6059" w:rsidRPr="005B0686" w:rsidRDefault="00FE6059" w:rsidP="00FE6059">
      <w:pPr>
        <w:jc w:val="both"/>
        <w:rPr>
          <w:rFonts w:ascii="Bookman Old Style" w:hAnsi="Bookman Old Style"/>
          <w:b/>
        </w:rPr>
      </w:pPr>
      <w:r w:rsidRPr="005B0686">
        <w:rPr>
          <w:rFonts w:ascii="Bookman Old Style" w:hAnsi="Bookman Old Style"/>
          <w:b/>
        </w:rPr>
        <w:t>5.0</w:t>
      </w:r>
      <w:r w:rsidRPr="005B0686">
        <w:rPr>
          <w:rFonts w:ascii="Bookman Old Style" w:hAnsi="Bookman Old Style"/>
          <w:b/>
        </w:rPr>
        <w:tab/>
        <w:t>ACCESS TO SITE AND WORKS ON SITE:</w:t>
      </w:r>
    </w:p>
    <w:p w14:paraId="5276FFF0" w14:textId="77777777" w:rsidR="00FE6059" w:rsidRPr="005B0686" w:rsidRDefault="00FE6059" w:rsidP="00FE6059">
      <w:pPr>
        <w:jc w:val="both"/>
        <w:rPr>
          <w:rFonts w:ascii="Bookman Old Style" w:hAnsi="Bookman Old Style"/>
        </w:rPr>
      </w:pPr>
    </w:p>
    <w:p w14:paraId="3A457D05"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5.1</w:t>
      </w:r>
      <w:r w:rsidRPr="005B0686">
        <w:rPr>
          <w:rFonts w:ascii="Bookman Old Style" w:hAnsi="Bookman Old Style"/>
        </w:rPr>
        <w:tab/>
        <w:t>Suitable access to and possession of the Site shall be offered to the Contractor by the BESCOM in reasonable time.</w:t>
      </w:r>
    </w:p>
    <w:p w14:paraId="16D9F2B3" w14:textId="77777777" w:rsidR="00FE6059" w:rsidRPr="005B0686" w:rsidRDefault="00FE6059" w:rsidP="00FE6059">
      <w:pPr>
        <w:jc w:val="both"/>
        <w:rPr>
          <w:rFonts w:ascii="Bookman Old Style" w:hAnsi="Bookman Old Style"/>
        </w:rPr>
      </w:pPr>
    </w:p>
    <w:p w14:paraId="6C7BCDB1" w14:textId="16F0F2A6" w:rsidR="00FE6059" w:rsidRPr="005B0686" w:rsidRDefault="00FE6059" w:rsidP="00FE6059">
      <w:pPr>
        <w:ind w:left="720" w:hanging="720"/>
        <w:jc w:val="both"/>
        <w:rPr>
          <w:rFonts w:ascii="Bookman Old Style" w:hAnsi="Bookman Old Style"/>
        </w:rPr>
      </w:pPr>
      <w:r w:rsidRPr="005B0686">
        <w:rPr>
          <w:rFonts w:ascii="Bookman Old Style" w:hAnsi="Bookman Old Style"/>
        </w:rPr>
        <w:t>5.2</w:t>
      </w:r>
      <w:r w:rsidRPr="005B0686">
        <w:rPr>
          <w:rFonts w:ascii="Bookman Old Style" w:hAnsi="Bookman Old Style"/>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648EE042" w14:textId="77777777" w:rsidR="00FE6059" w:rsidRPr="005B0686" w:rsidRDefault="00FE6059" w:rsidP="00FE6059">
      <w:pPr>
        <w:jc w:val="both"/>
        <w:rPr>
          <w:rFonts w:ascii="Bookman Old Style" w:hAnsi="Bookman Old Style"/>
        </w:rPr>
      </w:pPr>
    </w:p>
    <w:p w14:paraId="583E1F9D" w14:textId="77777777" w:rsidR="00FE6059" w:rsidRPr="005B0686" w:rsidRDefault="00FE6059" w:rsidP="00FE6059">
      <w:pPr>
        <w:jc w:val="both"/>
        <w:rPr>
          <w:rFonts w:ascii="Bookman Old Style" w:hAnsi="Bookman Old Style"/>
          <w:b/>
        </w:rPr>
      </w:pPr>
      <w:r w:rsidRPr="005B0686">
        <w:rPr>
          <w:rFonts w:ascii="Bookman Old Style" w:hAnsi="Bookman Old Style"/>
          <w:b/>
        </w:rPr>
        <w:t>6.0</w:t>
      </w:r>
      <w:r w:rsidRPr="005B0686">
        <w:rPr>
          <w:rFonts w:ascii="Bookman Old Style" w:hAnsi="Bookman Old Style"/>
        </w:rPr>
        <w:tab/>
      </w:r>
      <w:r w:rsidRPr="005B0686">
        <w:rPr>
          <w:rFonts w:ascii="Bookman Old Style" w:hAnsi="Bookman Old Style"/>
          <w:b/>
        </w:rPr>
        <w:t>CONTRACTOR'S SITE OFFICE ESTABLISHMENT:</w:t>
      </w:r>
    </w:p>
    <w:p w14:paraId="624FA97E" w14:textId="77777777" w:rsidR="00FE6059" w:rsidRPr="005B0686" w:rsidRDefault="00FE6059" w:rsidP="00FE6059">
      <w:pPr>
        <w:jc w:val="both"/>
        <w:rPr>
          <w:rFonts w:ascii="Bookman Old Style" w:hAnsi="Bookman Old Style"/>
        </w:rPr>
      </w:pPr>
    </w:p>
    <w:p w14:paraId="25263059" w14:textId="77777777" w:rsidR="00FE6059" w:rsidRPr="005B0686" w:rsidRDefault="00FE6059" w:rsidP="00FE6059">
      <w:pPr>
        <w:tabs>
          <w:tab w:val="left" w:pos="810"/>
        </w:tabs>
        <w:ind w:left="810"/>
        <w:jc w:val="both"/>
        <w:rPr>
          <w:rFonts w:ascii="Bookman Old Style" w:hAnsi="Bookman Old Style"/>
        </w:rPr>
      </w:pPr>
      <w:r w:rsidRPr="005B0686">
        <w:rPr>
          <w:rFonts w:ascii="Bookman Old Style" w:hAnsi="Bookman Old Style"/>
        </w:rPr>
        <w:t>The Contractor shall establish a Site Office at the Site and keep posted an authorized Representative for the purpose of the Contract. Any written Order or instruction of the Engineer or his duly authorized Representative shall be communicated to the said authorized Resident Representative of the Contractor and the same shall be deemed to have been communicated to the Contractor at his legal address.</w:t>
      </w:r>
    </w:p>
    <w:p w14:paraId="45199D8C" w14:textId="77777777" w:rsidR="00FE6059" w:rsidRPr="005B0686" w:rsidRDefault="00FE6059" w:rsidP="00FE6059">
      <w:pPr>
        <w:jc w:val="both"/>
        <w:rPr>
          <w:rFonts w:ascii="Bookman Old Style" w:hAnsi="Bookman Old Style"/>
        </w:rPr>
      </w:pPr>
    </w:p>
    <w:p w14:paraId="02BDEE30" w14:textId="77777777" w:rsidR="00FE6059" w:rsidRPr="005B0686" w:rsidRDefault="00FE6059" w:rsidP="00FE6059">
      <w:pPr>
        <w:jc w:val="both"/>
        <w:rPr>
          <w:rFonts w:ascii="Bookman Old Style" w:hAnsi="Bookman Old Style"/>
          <w:b/>
        </w:rPr>
      </w:pPr>
      <w:r w:rsidRPr="005B0686">
        <w:rPr>
          <w:rFonts w:ascii="Bookman Old Style" w:hAnsi="Bookman Old Style"/>
          <w:b/>
        </w:rPr>
        <w:t>7.0</w:t>
      </w:r>
      <w:r w:rsidRPr="005B0686">
        <w:rPr>
          <w:rFonts w:ascii="Bookman Old Style" w:hAnsi="Bookman Old Style"/>
        </w:rPr>
        <w:tab/>
      </w:r>
      <w:r w:rsidRPr="005B0686">
        <w:rPr>
          <w:rFonts w:ascii="Bookman Old Style" w:hAnsi="Bookman Old Style"/>
          <w:b/>
        </w:rPr>
        <w:t>CO-OPERATION WITH OTHER CONTRACTORS:</w:t>
      </w:r>
    </w:p>
    <w:p w14:paraId="4B67513F" w14:textId="77777777" w:rsidR="00FE6059" w:rsidRPr="005B0686" w:rsidRDefault="00FE6059" w:rsidP="00FE6059">
      <w:pPr>
        <w:jc w:val="both"/>
        <w:rPr>
          <w:rFonts w:ascii="Bookman Old Style" w:hAnsi="Bookman Old Style"/>
        </w:rPr>
      </w:pPr>
    </w:p>
    <w:p w14:paraId="55A4C55D" w14:textId="7F8C728C" w:rsidR="00FE6059" w:rsidRPr="005B0686" w:rsidRDefault="00FE6059" w:rsidP="0032719C">
      <w:pPr>
        <w:pStyle w:val="ListParagraph"/>
        <w:numPr>
          <w:ilvl w:val="1"/>
          <w:numId w:val="34"/>
        </w:numPr>
        <w:jc w:val="both"/>
        <w:rPr>
          <w:rFonts w:ascii="Bookman Old Style" w:hAnsi="Bookman Old Style"/>
        </w:rPr>
      </w:pPr>
      <w:r w:rsidRPr="005B0686">
        <w:rPr>
          <w:rFonts w:ascii="Bookman Old Style" w:hAnsi="Bookman Old Style"/>
        </w:rPr>
        <w:t>The Contractor shall Co-operate with all other Contractors or tradesmen of the BESCOM, who may be performing other Works, on behalf of the BESCOM and the Workmen who may be employed by the BESCOM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BESCOM, due to the Contractor's Work shall promptly be made good at the Contractor's own expense. The Engineer shall determine the resolution of any difference or conflict that may arise between the Contractor and the Workmen of the BESCOM in regard to their Work. If the Work of the Contractor is delayed because of any set of omission of another Contractor the Contractor shall have no Claim against the BESCOM on that account other than an extension of time for completing his Works.</w:t>
      </w:r>
    </w:p>
    <w:p w14:paraId="34997E3B" w14:textId="77777777" w:rsidR="00FE6059" w:rsidRPr="005B0686" w:rsidRDefault="00FE6059" w:rsidP="00FE6059">
      <w:pPr>
        <w:pStyle w:val="ListParagraph"/>
        <w:ind w:left="1440"/>
        <w:jc w:val="both"/>
        <w:rPr>
          <w:rFonts w:ascii="Bookman Old Style" w:hAnsi="Bookman Old Style"/>
        </w:rPr>
      </w:pPr>
    </w:p>
    <w:p w14:paraId="2D346BB6" w14:textId="2BD336B5" w:rsidR="00FE6059" w:rsidRPr="005B0686" w:rsidRDefault="00FE6059" w:rsidP="0032719C">
      <w:pPr>
        <w:pStyle w:val="ListParagraph"/>
        <w:numPr>
          <w:ilvl w:val="1"/>
          <w:numId w:val="34"/>
        </w:numPr>
        <w:jc w:val="both"/>
        <w:rPr>
          <w:rFonts w:ascii="Bookman Old Style" w:hAnsi="Bookman Old Style"/>
        </w:rPr>
      </w:pPr>
      <w:r w:rsidRPr="005B0686">
        <w:rPr>
          <w:rFonts w:ascii="Bookman Old Style" w:hAnsi="Bookman Old Style"/>
        </w:rPr>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4F14E04F" w14:textId="77777777" w:rsidR="00FE6059" w:rsidRDefault="00FE6059" w:rsidP="00FE6059">
      <w:pPr>
        <w:jc w:val="both"/>
        <w:rPr>
          <w:rFonts w:ascii="Bookman Old Style" w:hAnsi="Bookman Old Style"/>
          <w:b/>
        </w:rPr>
      </w:pPr>
    </w:p>
    <w:p w14:paraId="29EBA578" w14:textId="77777777" w:rsidR="00CE7EDD" w:rsidRDefault="00CE7EDD" w:rsidP="00FE6059">
      <w:pPr>
        <w:jc w:val="both"/>
        <w:rPr>
          <w:rFonts w:ascii="Bookman Old Style" w:hAnsi="Bookman Old Style"/>
          <w:b/>
        </w:rPr>
      </w:pPr>
    </w:p>
    <w:p w14:paraId="5037AC35" w14:textId="77777777" w:rsidR="00CE7EDD" w:rsidRPr="005B0686" w:rsidRDefault="00CE7EDD" w:rsidP="00FE6059">
      <w:pPr>
        <w:jc w:val="both"/>
        <w:rPr>
          <w:rFonts w:ascii="Bookman Old Style" w:hAnsi="Bookman Old Style"/>
          <w:b/>
        </w:rPr>
      </w:pPr>
    </w:p>
    <w:p w14:paraId="6EEE2391" w14:textId="77777777" w:rsidR="00FE6059" w:rsidRPr="005B0686" w:rsidRDefault="00FE6059" w:rsidP="00FE6059">
      <w:pPr>
        <w:jc w:val="both"/>
        <w:rPr>
          <w:rFonts w:ascii="Bookman Old Style" w:hAnsi="Bookman Old Style"/>
          <w:b/>
        </w:rPr>
      </w:pPr>
      <w:r w:rsidRPr="005B0686">
        <w:rPr>
          <w:rFonts w:ascii="Bookman Old Style" w:hAnsi="Bookman Old Style"/>
          <w:b/>
        </w:rPr>
        <w:lastRenderedPageBreak/>
        <w:t>8.0</w:t>
      </w:r>
      <w:r w:rsidRPr="005B0686">
        <w:rPr>
          <w:rFonts w:ascii="Bookman Old Style" w:hAnsi="Bookman Old Style"/>
        </w:rPr>
        <w:tab/>
      </w:r>
      <w:r w:rsidRPr="005B0686">
        <w:rPr>
          <w:rFonts w:ascii="Bookman Old Style" w:hAnsi="Bookman Old Style"/>
          <w:b/>
        </w:rPr>
        <w:t>DISCIPLINE OF WORKMEN:</w:t>
      </w:r>
    </w:p>
    <w:p w14:paraId="40D76EF5" w14:textId="77777777" w:rsidR="00FE6059" w:rsidRPr="005B0686" w:rsidRDefault="00FE6059" w:rsidP="00FE6059">
      <w:pPr>
        <w:jc w:val="both"/>
        <w:rPr>
          <w:rFonts w:ascii="Bookman Old Style" w:hAnsi="Bookman Old Style"/>
        </w:rPr>
      </w:pPr>
    </w:p>
    <w:p w14:paraId="23C87B75" w14:textId="77777777" w:rsidR="00FE6059" w:rsidRPr="005B0686" w:rsidRDefault="00FE6059" w:rsidP="00FE6059">
      <w:pPr>
        <w:ind w:left="720"/>
        <w:jc w:val="both"/>
        <w:rPr>
          <w:rFonts w:ascii="Bookman Old Style" w:hAnsi="Bookman Old Style"/>
        </w:rPr>
      </w:pPr>
      <w:r w:rsidRPr="005B0686">
        <w:rPr>
          <w:rFonts w:ascii="Bookman Old Style" w:hAnsi="Bookman Old Style"/>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 himself or is incompetent or negligent or otherwise undesirable and then the Contractor shall remove such a Persons objected to and provide in his place a competent replacement.</w:t>
      </w:r>
    </w:p>
    <w:p w14:paraId="5D34F1CC" w14:textId="77777777" w:rsidR="00FE6059" w:rsidRPr="005B0686" w:rsidRDefault="00FE6059" w:rsidP="00FE6059">
      <w:pPr>
        <w:ind w:left="720"/>
        <w:jc w:val="both"/>
        <w:rPr>
          <w:rFonts w:ascii="Bookman Old Style" w:hAnsi="Bookman Old Style"/>
        </w:rPr>
      </w:pPr>
    </w:p>
    <w:p w14:paraId="532D0516" w14:textId="77777777" w:rsidR="00FE6059" w:rsidRPr="005B0686" w:rsidRDefault="00FE6059" w:rsidP="00FE6059">
      <w:pPr>
        <w:jc w:val="both"/>
        <w:rPr>
          <w:rFonts w:ascii="Bookman Old Style" w:hAnsi="Bookman Old Style"/>
          <w:b/>
        </w:rPr>
      </w:pPr>
      <w:r w:rsidRPr="005B0686">
        <w:rPr>
          <w:rFonts w:ascii="Bookman Old Style" w:hAnsi="Bookman Old Style"/>
          <w:b/>
        </w:rPr>
        <w:t>9.0</w:t>
      </w:r>
      <w:r w:rsidRPr="005B0686">
        <w:rPr>
          <w:rFonts w:ascii="Bookman Old Style" w:hAnsi="Bookman Old Style"/>
        </w:rPr>
        <w:tab/>
      </w:r>
      <w:r w:rsidRPr="005B0686">
        <w:rPr>
          <w:rFonts w:ascii="Bookman Old Style" w:hAnsi="Bookman Old Style"/>
          <w:b/>
        </w:rPr>
        <w:t>CONTRACTOR'S FIELD OPERATION:</w:t>
      </w:r>
    </w:p>
    <w:p w14:paraId="0128FF01" w14:textId="77777777" w:rsidR="00FE6059" w:rsidRPr="005B0686" w:rsidRDefault="00FE6059" w:rsidP="00FE6059">
      <w:pPr>
        <w:jc w:val="both"/>
        <w:rPr>
          <w:rFonts w:ascii="Bookman Old Style" w:hAnsi="Bookman Old Style"/>
        </w:rPr>
      </w:pPr>
    </w:p>
    <w:p w14:paraId="1CCB6CF5"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9.1</w:t>
      </w:r>
      <w:r w:rsidRPr="005B0686">
        <w:rPr>
          <w:rFonts w:ascii="Bookman Old Style" w:hAnsi="Bookman Old Style"/>
        </w:rPr>
        <w:tab/>
        <w:t>The Contractor shall keep the Engineer informed, in advance, regarding his Field Activity Plans and Schedules for carrying out each part of the Works. An review of such Plan or Schedule or method of Work by in Engineer shall not relieve the Contractor of any of his responsibilities towards the field activities. Such reviews shall also not be considered as an assumption of any risk or liability by the Engineer or the BESCOM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431FB132" w14:textId="77777777" w:rsidR="00FE6059" w:rsidRPr="005B0686" w:rsidRDefault="00FE6059" w:rsidP="00FE6059">
      <w:pPr>
        <w:jc w:val="both"/>
        <w:rPr>
          <w:rFonts w:ascii="Bookman Old Style" w:hAnsi="Bookman Old Style"/>
        </w:rPr>
      </w:pPr>
    </w:p>
    <w:p w14:paraId="31DDA75D"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9.2</w:t>
      </w:r>
      <w:r w:rsidRPr="005B0686">
        <w:rPr>
          <w:rFonts w:ascii="Bookman Old Style" w:hAnsi="Bookman Old Style"/>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on or near the Work-Site and their adequacy or otherwise.</w:t>
      </w:r>
    </w:p>
    <w:p w14:paraId="1F6A7500" w14:textId="77777777" w:rsidR="00FE6059" w:rsidRPr="005B0686" w:rsidRDefault="00FE6059" w:rsidP="00FE6059">
      <w:pPr>
        <w:ind w:left="720" w:hanging="720"/>
        <w:jc w:val="both"/>
        <w:rPr>
          <w:rFonts w:ascii="Bookman Old Style" w:hAnsi="Bookman Old Style"/>
        </w:rPr>
      </w:pPr>
    </w:p>
    <w:p w14:paraId="52174F26" w14:textId="77777777" w:rsidR="00FE6059" w:rsidRPr="005B0686" w:rsidRDefault="00FE6059" w:rsidP="00FE6059">
      <w:pPr>
        <w:jc w:val="both"/>
        <w:rPr>
          <w:rFonts w:ascii="Bookman Old Style" w:hAnsi="Bookman Old Style"/>
          <w:b/>
        </w:rPr>
      </w:pPr>
      <w:r w:rsidRPr="005B0686">
        <w:rPr>
          <w:rFonts w:ascii="Bookman Old Style" w:hAnsi="Bookman Old Style"/>
        </w:rPr>
        <w:t>9.3</w:t>
      </w:r>
      <w:r w:rsidRPr="005B0686">
        <w:rPr>
          <w:rFonts w:ascii="Bookman Old Style" w:hAnsi="Bookman Old Style"/>
        </w:rPr>
        <w:tab/>
      </w:r>
      <w:r w:rsidRPr="005B0686">
        <w:rPr>
          <w:rFonts w:ascii="Bookman Old Style" w:hAnsi="Bookman Old Style"/>
          <w:b/>
        </w:rPr>
        <w:t>MAN POWER REPORT:</w:t>
      </w:r>
    </w:p>
    <w:p w14:paraId="63444FF3" w14:textId="77777777" w:rsidR="00FE6059" w:rsidRPr="005B0686" w:rsidRDefault="00FE6059" w:rsidP="00FE6059">
      <w:pPr>
        <w:jc w:val="both"/>
        <w:rPr>
          <w:rFonts w:ascii="Bookman Old Style" w:hAnsi="Bookman Old Style"/>
        </w:rPr>
      </w:pPr>
    </w:p>
    <w:p w14:paraId="4EBC13BD"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9.3.1</w:t>
      </w:r>
      <w:r w:rsidRPr="005B0686">
        <w:rPr>
          <w:rFonts w:ascii="Bookman Old Style" w:hAnsi="Bookman Old Style"/>
        </w:rPr>
        <w:tab/>
        <w:t>The Contractor shall submit to the Engineer, on the first day of every Month, a Man-Hour Schedule for the Month, detailing the Man-Hours Scheduled for the Month, skill-wise and area-wise.</w:t>
      </w:r>
    </w:p>
    <w:p w14:paraId="204E1A2C" w14:textId="77777777" w:rsidR="00FE6059" w:rsidRPr="005B0686" w:rsidRDefault="00FE6059" w:rsidP="00FE6059">
      <w:pPr>
        <w:jc w:val="both"/>
        <w:rPr>
          <w:rFonts w:ascii="Bookman Old Style" w:hAnsi="Bookman Old Style"/>
        </w:rPr>
      </w:pPr>
    </w:p>
    <w:p w14:paraId="6F4EBBA9" w14:textId="69043780" w:rsidR="00FE6059" w:rsidRPr="005B0686" w:rsidRDefault="00FE6059" w:rsidP="00FE6059">
      <w:pPr>
        <w:ind w:left="630" w:hanging="630"/>
        <w:jc w:val="both"/>
        <w:rPr>
          <w:rFonts w:ascii="Bookman Old Style" w:hAnsi="Bookman Old Style"/>
        </w:rPr>
      </w:pPr>
      <w:r w:rsidRPr="005B0686">
        <w:rPr>
          <w:rFonts w:ascii="Bookman Old Style" w:hAnsi="Bookman Old Style"/>
        </w:rPr>
        <w:t>9.3.2</w:t>
      </w:r>
      <w:r w:rsidRPr="005B0686">
        <w:rPr>
          <w:rFonts w:ascii="Bookman Old Style" w:hAnsi="Bookman Old Style"/>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60E682D6" w14:textId="77777777" w:rsidR="00FE6059" w:rsidRPr="005B0686" w:rsidRDefault="00FE6059" w:rsidP="00FE6059">
      <w:pPr>
        <w:ind w:left="630" w:hanging="630"/>
        <w:jc w:val="both"/>
        <w:rPr>
          <w:rFonts w:ascii="Bookman Old Style" w:hAnsi="Bookman Old Style"/>
        </w:rPr>
      </w:pPr>
    </w:p>
    <w:p w14:paraId="3A822CA5" w14:textId="77777777" w:rsidR="00FE6059" w:rsidRPr="005B0686" w:rsidRDefault="00FE6059" w:rsidP="00FE6059">
      <w:pPr>
        <w:jc w:val="both"/>
        <w:rPr>
          <w:rFonts w:ascii="Bookman Old Style" w:hAnsi="Bookman Old Style"/>
          <w:b/>
        </w:rPr>
      </w:pPr>
      <w:r w:rsidRPr="005B0686">
        <w:rPr>
          <w:rFonts w:ascii="Bookman Old Style" w:hAnsi="Bookman Old Style"/>
          <w:b/>
        </w:rPr>
        <w:t>10.0</w:t>
      </w:r>
      <w:r w:rsidRPr="005B0686">
        <w:rPr>
          <w:rFonts w:ascii="Bookman Old Style" w:hAnsi="Bookman Old Style"/>
        </w:rPr>
        <w:tab/>
      </w:r>
      <w:r w:rsidRPr="005B0686">
        <w:rPr>
          <w:rFonts w:ascii="Bookman Old Style" w:hAnsi="Bookman Old Style"/>
          <w:b/>
        </w:rPr>
        <w:t>PHOTOGRAPHS AND PROGRESS REPORT:</w:t>
      </w:r>
    </w:p>
    <w:p w14:paraId="2EF77F4C" w14:textId="77777777" w:rsidR="00FE6059" w:rsidRPr="005B0686" w:rsidRDefault="00FE6059" w:rsidP="00FE6059">
      <w:pPr>
        <w:ind w:left="720" w:hanging="720"/>
        <w:jc w:val="both"/>
        <w:rPr>
          <w:rFonts w:ascii="Bookman Old Style" w:hAnsi="Bookman Old Style"/>
        </w:rPr>
      </w:pPr>
    </w:p>
    <w:p w14:paraId="67DB59C7"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10.1</w:t>
      </w:r>
      <w:r w:rsidRPr="005B0686">
        <w:rPr>
          <w:rFonts w:ascii="Bookman Old Style" w:hAnsi="Bookman Old Style"/>
        </w:rPr>
        <w:tab/>
        <w:t>The Contractor shall furnish three (3) Prints each to the Engineer or progress Photographs of the Work done at Site.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651018F5" w14:textId="77777777" w:rsidR="00FE6059" w:rsidRPr="005B0686" w:rsidRDefault="00FE6059" w:rsidP="00FE6059">
      <w:pPr>
        <w:jc w:val="both"/>
        <w:rPr>
          <w:rFonts w:ascii="Bookman Old Style" w:hAnsi="Bookman Old Style"/>
        </w:rPr>
      </w:pPr>
    </w:p>
    <w:p w14:paraId="359A5DE6"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10.2</w:t>
      </w:r>
      <w:r w:rsidRPr="005B0686">
        <w:rPr>
          <w:rFonts w:ascii="Bookman Old Style" w:hAnsi="Bookman Old Style"/>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7E1113CC" w14:textId="77777777" w:rsidR="00FE6059" w:rsidRPr="005B0686" w:rsidRDefault="00FE6059" w:rsidP="00FE6059">
      <w:pPr>
        <w:jc w:val="both"/>
        <w:rPr>
          <w:rFonts w:ascii="Bookman Old Style" w:hAnsi="Bookman Old Style"/>
        </w:rPr>
      </w:pPr>
    </w:p>
    <w:p w14:paraId="703171BE" w14:textId="77777777" w:rsidR="00FE6059" w:rsidRPr="005B0686" w:rsidRDefault="00FE6059" w:rsidP="00FE6059">
      <w:pPr>
        <w:jc w:val="both"/>
        <w:rPr>
          <w:rFonts w:ascii="Bookman Old Style" w:hAnsi="Bookman Old Style"/>
        </w:rPr>
      </w:pPr>
      <w:r w:rsidRPr="005B0686">
        <w:rPr>
          <w:rFonts w:ascii="Bookman Old Style" w:hAnsi="Bookman Old Style"/>
          <w:b/>
        </w:rPr>
        <w:t>11</w:t>
      </w:r>
      <w:r w:rsidRPr="005B0686">
        <w:rPr>
          <w:rFonts w:ascii="Bookman Old Style" w:hAnsi="Bookman Old Style"/>
        </w:rPr>
        <w:t>.</w:t>
      </w:r>
      <w:r w:rsidRPr="005B0686">
        <w:rPr>
          <w:rFonts w:ascii="Bookman Old Style" w:hAnsi="Bookman Old Style"/>
          <w:b/>
        </w:rPr>
        <w:t xml:space="preserve">0 </w:t>
      </w:r>
      <w:r w:rsidRPr="005B0686">
        <w:rPr>
          <w:rFonts w:ascii="Bookman Old Style" w:hAnsi="Bookman Old Style"/>
          <w:b/>
        </w:rPr>
        <w:tab/>
        <w:t>PROTECTION OF WORKS</w:t>
      </w:r>
      <w:r w:rsidRPr="005B0686">
        <w:rPr>
          <w:rFonts w:ascii="Bookman Old Style" w:hAnsi="Bookman Old Style"/>
        </w:rPr>
        <w:t>:</w:t>
      </w:r>
    </w:p>
    <w:p w14:paraId="33E570F2" w14:textId="77777777" w:rsidR="00FE6059" w:rsidRPr="005B0686" w:rsidRDefault="00FE6059" w:rsidP="00FE6059">
      <w:pPr>
        <w:jc w:val="both"/>
        <w:rPr>
          <w:rFonts w:ascii="Bookman Old Style" w:hAnsi="Bookman Old Style"/>
        </w:rPr>
      </w:pPr>
    </w:p>
    <w:p w14:paraId="042AD58D" w14:textId="77777777" w:rsidR="00FE6059" w:rsidRPr="005B0686" w:rsidRDefault="00FE6059" w:rsidP="00FE6059">
      <w:pPr>
        <w:ind w:left="748" w:hanging="118"/>
        <w:jc w:val="both"/>
        <w:rPr>
          <w:rFonts w:ascii="Bookman Old Style" w:hAnsi="Bookman Old Style"/>
        </w:rPr>
      </w:pPr>
      <w:r w:rsidRPr="005B0686">
        <w:rPr>
          <w:rFonts w:ascii="Bookman Old Style" w:hAnsi="Bookman Old Style"/>
        </w:rPr>
        <w:t xml:space="preserve">  The Contractor shall have total responsibility for protecting his Works till it is finally taken over by the Engineer. No Claim will be entertained by the BESCOM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7A4F2955" w14:textId="77777777" w:rsidR="00FE6059" w:rsidRPr="005B0686" w:rsidRDefault="00FE6059" w:rsidP="00FE6059">
      <w:pPr>
        <w:jc w:val="both"/>
        <w:rPr>
          <w:rFonts w:ascii="Bookman Old Style" w:hAnsi="Bookman Old Style"/>
        </w:rPr>
      </w:pPr>
    </w:p>
    <w:p w14:paraId="49F19B0A" w14:textId="77777777" w:rsidR="00FE6059" w:rsidRPr="005B0686" w:rsidRDefault="00FE6059" w:rsidP="00FE6059">
      <w:pPr>
        <w:jc w:val="both"/>
        <w:rPr>
          <w:rFonts w:ascii="Bookman Old Style" w:hAnsi="Bookman Old Style"/>
          <w:b/>
        </w:rPr>
      </w:pPr>
      <w:r w:rsidRPr="005B0686">
        <w:rPr>
          <w:rFonts w:ascii="Bookman Old Style" w:hAnsi="Bookman Old Style"/>
          <w:b/>
        </w:rPr>
        <w:t>12.0</w:t>
      </w:r>
      <w:r w:rsidRPr="005B0686">
        <w:rPr>
          <w:rFonts w:ascii="Bookman Old Style" w:hAnsi="Bookman Old Style"/>
          <w:b/>
        </w:rPr>
        <w:tab/>
        <w:t>EMPLOYMENT OF LABOUR:</w:t>
      </w:r>
    </w:p>
    <w:p w14:paraId="54D59D88" w14:textId="77777777" w:rsidR="00FE6059" w:rsidRPr="005B0686" w:rsidRDefault="00FE6059" w:rsidP="00FE6059">
      <w:pPr>
        <w:jc w:val="both"/>
        <w:rPr>
          <w:rFonts w:ascii="Bookman Old Style" w:hAnsi="Bookman Old Style"/>
        </w:rPr>
      </w:pPr>
    </w:p>
    <w:p w14:paraId="22094E83" w14:textId="77777777" w:rsidR="00FE6059" w:rsidRPr="005B0686" w:rsidRDefault="00FE6059" w:rsidP="00FE6059">
      <w:pPr>
        <w:ind w:left="561" w:hanging="561"/>
        <w:jc w:val="both"/>
        <w:rPr>
          <w:rFonts w:ascii="Bookman Old Style" w:hAnsi="Bookman Old Style"/>
        </w:rPr>
      </w:pPr>
      <w:r w:rsidRPr="005B0686">
        <w:rPr>
          <w:rFonts w:ascii="Bookman Old Style" w:hAnsi="Bookman Old Style"/>
        </w:rPr>
        <w:t xml:space="preserve">12.1 </w:t>
      </w:r>
      <w:r w:rsidRPr="005B0686">
        <w:rPr>
          <w:rFonts w:ascii="Bookman Old Style" w:hAnsi="Bookman Old Style"/>
        </w:rPr>
        <w:tab/>
        <w:t>The Contractor shall employ on the Work, only his regular skilled Employees with experience of his particular Work and in accordance with law.</w:t>
      </w:r>
    </w:p>
    <w:p w14:paraId="5A15C4D7" w14:textId="77777777" w:rsidR="00FE6059" w:rsidRPr="005B0686" w:rsidRDefault="00FE6059" w:rsidP="00FE6059">
      <w:pPr>
        <w:jc w:val="both"/>
        <w:rPr>
          <w:rFonts w:ascii="Bookman Old Style" w:hAnsi="Bookman Old Style"/>
        </w:rPr>
      </w:pPr>
    </w:p>
    <w:p w14:paraId="102D505D" w14:textId="77777777" w:rsidR="00FE6059" w:rsidRPr="005B0686" w:rsidRDefault="00FE6059" w:rsidP="00FE6059">
      <w:pPr>
        <w:ind w:left="630" w:hanging="630"/>
        <w:jc w:val="both"/>
        <w:rPr>
          <w:rFonts w:ascii="Bookman Old Style" w:hAnsi="Bookman Old Style"/>
        </w:rPr>
      </w:pPr>
      <w:r w:rsidRPr="005B0686">
        <w:rPr>
          <w:rFonts w:ascii="Bookman Old Style" w:hAnsi="Bookman Old Style"/>
        </w:rPr>
        <w:t>12.2</w:t>
      </w:r>
      <w:r w:rsidRPr="005B0686">
        <w:rPr>
          <w:rFonts w:ascii="Bookman Old Style" w:hAnsi="Bookman Old Style"/>
        </w:rPr>
        <w:tab/>
        <w:t>All traveling expenses including provisions of all necessary transport to and from Site, lodging allowances and other Payments to the Contractor's Employees shall be the sole responsibility of the Contractor,</w:t>
      </w:r>
    </w:p>
    <w:p w14:paraId="3570B49C" w14:textId="77777777" w:rsidR="00FE6059" w:rsidRPr="005B0686" w:rsidRDefault="00FE6059" w:rsidP="00FE6059">
      <w:pPr>
        <w:jc w:val="both"/>
        <w:rPr>
          <w:rFonts w:ascii="Bookman Old Style" w:hAnsi="Bookman Old Style"/>
        </w:rPr>
      </w:pPr>
    </w:p>
    <w:p w14:paraId="3FCDA0AF"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12.3</w:t>
      </w:r>
      <w:r w:rsidRPr="005B0686">
        <w:rPr>
          <w:rFonts w:ascii="Bookman Old Style" w:hAnsi="Bookman Old Style"/>
        </w:rPr>
        <w:tab/>
        <w:t>The hours of Work on the Site shall be decided by the BESCOM and the Contractor shall adhere to it. Working hours will normally be eight (8) hours per day - Monday to Saturday.</w:t>
      </w:r>
    </w:p>
    <w:p w14:paraId="4E9A3583" w14:textId="77777777" w:rsidR="00FE6059" w:rsidRPr="005B0686" w:rsidRDefault="00FE6059" w:rsidP="00FE6059">
      <w:pPr>
        <w:jc w:val="both"/>
        <w:rPr>
          <w:rFonts w:ascii="Bookman Old Style" w:hAnsi="Bookman Old Style"/>
        </w:rPr>
      </w:pPr>
    </w:p>
    <w:p w14:paraId="0D03B790"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12.4</w:t>
      </w:r>
      <w:r w:rsidRPr="005B0686">
        <w:rPr>
          <w:rFonts w:ascii="Bookman Old Style" w:hAnsi="Bookman Old Style"/>
        </w:rPr>
        <w:tab/>
        <w:t>The Contractor's Employees shall wear identification badges while on Work at Site.</w:t>
      </w:r>
    </w:p>
    <w:p w14:paraId="34D387A4" w14:textId="77777777" w:rsidR="00FE6059" w:rsidRPr="005B0686" w:rsidRDefault="00FE6059" w:rsidP="00FE6059">
      <w:pPr>
        <w:ind w:left="720" w:hanging="720"/>
        <w:jc w:val="both"/>
        <w:rPr>
          <w:rFonts w:ascii="Bookman Old Style" w:hAnsi="Bookman Old Style"/>
        </w:rPr>
      </w:pPr>
    </w:p>
    <w:p w14:paraId="62A5C20A" w14:textId="727E8DA1" w:rsidR="00FE6059" w:rsidRDefault="00FE6059" w:rsidP="00FE6059">
      <w:pPr>
        <w:ind w:left="720" w:hanging="720"/>
        <w:jc w:val="both"/>
        <w:rPr>
          <w:rFonts w:ascii="Bookman Old Style" w:hAnsi="Bookman Old Style"/>
        </w:rPr>
      </w:pPr>
      <w:r w:rsidRPr="005B0686">
        <w:rPr>
          <w:rFonts w:ascii="Bookman Old Style" w:hAnsi="Bookman Old Style"/>
        </w:rPr>
        <w:t>12.5</w:t>
      </w:r>
      <w:r w:rsidRPr="005B0686">
        <w:rPr>
          <w:rFonts w:ascii="Bookman Old Style" w:hAnsi="Bookman Old Style"/>
        </w:rPr>
        <w:tab/>
        <w:t>In case the BESCOM becomes liable to pay any Wages or Dues to the Labour or to any Government Agency under any of the provisions of the Minimum Wages Act, Workmen Compensation Act, Contract Labour (Regulation Abolition) Act or any other Law due to act of omission of the Contractor, the BESCOM may make such Payments and shall recover the same from the Contractor's bills.</w:t>
      </w:r>
    </w:p>
    <w:p w14:paraId="7C0C57D0" w14:textId="0091D05C" w:rsidR="006E6D42" w:rsidRDefault="006E6D42" w:rsidP="00FE6059">
      <w:pPr>
        <w:ind w:left="720" w:hanging="720"/>
        <w:jc w:val="both"/>
        <w:rPr>
          <w:rFonts w:ascii="Bookman Old Style" w:hAnsi="Bookman Old Style"/>
        </w:rPr>
      </w:pPr>
    </w:p>
    <w:p w14:paraId="74F30E65" w14:textId="77777777" w:rsidR="006E6D42" w:rsidRDefault="006E6D42" w:rsidP="00FE6059">
      <w:pPr>
        <w:ind w:left="720" w:hanging="720"/>
        <w:jc w:val="both"/>
        <w:rPr>
          <w:rFonts w:ascii="Bookman Old Style" w:hAnsi="Bookman Old Style"/>
        </w:rPr>
      </w:pPr>
    </w:p>
    <w:p w14:paraId="038D6814" w14:textId="77777777" w:rsidR="00F5469D" w:rsidRPr="005B0686" w:rsidRDefault="00F5469D" w:rsidP="00FE6059">
      <w:pPr>
        <w:ind w:left="720" w:hanging="720"/>
        <w:jc w:val="both"/>
        <w:rPr>
          <w:rFonts w:ascii="Bookman Old Style" w:hAnsi="Bookman Old Style"/>
          <w:b/>
        </w:rPr>
      </w:pPr>
    </w:p>
    <w:p w14:paraId="0C11D25A" w14:textId="77777777" w:rsidR="00FE6059" w:rsidRPr="005B0686" w:rsidRDefault="00FE6059" w:rsidP="00FE6059">
      <w:pPr>
        <w:jc w:val="both"/>
        <w:rPr>
          <w:rFonts w:ascii="Bookman Old Style" w:hAnsi="Bookman Old Style"/>
        </w:rPr>
      </w:pPr>
    </w:p>
    <w:p w14:paraId="22BF7C92" w14:textId="77777777" w:rsidR="00FE6059" w:rsidRPr="005B0686" w:rsidRDefault="00FE6059" w:rsidP="00FE6059">
      <w:pPr>
        <w:jc w:val="both"/>
        <w:rPr>
          <w:rFonts w:ascii="Bookman Old Style" w:hAnsi="Bookman Old Style"/>
          <w:b/>
        </w:rPr>
      </w:pPr>
      <w:r w:rsidRPr="005B0686">
        <w:rPr>
          <w:rFonts w:ascii="Bookman Old Style" w:hAnsi="Bookman Old Style"/>
          <w:b/>
        </w:rPr>
        <w:lastRenderedPageBreak/>
        <w:t>13.0</w:t>
      </w:r>
      <w:r w:rsidRPr="005B0686">
        <w:rPr>
          <w:rFonts w:ascii="Bookman Old Style" w:hAnsi="Bookman Old Style"/>
          <w:b/>
        </w:rPr>
        <w:tab/>
        <w:t>FACILITIES TO BE PROVIDED BY THE BESCOM.</w:t>
      </w:r>
    </w:p>
    <w:p w14:paraId="271AB785" w14:textId="77777777" w:rsidR="00FE6059" w:rsidRPr="005B0686" w:rsidRDefault="00FE6059" w:rsidP="00FE6059">
      <w:pPr>
        <w:jc w:val="both"/>
        <w:rPr>
          <w:rFonts w:ascii="Bookman Old Style" w:hAnsi="Bookman Old Style"/>
        </w:rPr>
      </w:pPr>
    </w:p>
    <w:p w14:paraId="46FF31EC"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 xml:space="preserve">13.1  </w:t>
      </w:r>
      <w:r w:rsidRPr="005B0686">
        <w:rPr>
          <w:rFonts w:ascii="Bookman Old Style" w:hAnsi="Bookman Old Style"/>
        </w:rPr>
        <w:tab/>
      </w:r>
      <w:r w:rsidRPr="005B0686">
        <w:rPr>
          <w:rFonts w:ascii="Bookman Old Style" w:hAnsi="Bookman Old Style"/>
          <w:b/>
        </w:rPr>
        <w:t>Electricity:</w:t>
      </w:r>
    </w:p>
    <w:p w14:paraId="472B04F3" w14:textId="77777777" w:rsidR="00FE6059" w:rsidRPr="005B0686" w:rsidRDefault="00FE6059" w:rsidP="00FE6059">
      <w:pPr>
        <w:jc w:val="both"/>
        <w:rPr>
          <w:rFonts w:ascii="Bookman Old Style" w:hAnsi="Bookman Old Style"/>
          <w:b/>
        </w:rPr>
      </w:pPr>
    </w:p>
    <w:p w14:paraId="5869AC6D" w14:textId="77777777" w:rsidR="00FE6059" w:rsidRPr="005B0686" w:rsidRDefault="00FE6059" w:rsidP="00FE6059">
      <w:pPr>
        <w:ind w:left="720"/>
        <w:jc w:val="both"/>
        <w:rPr>
          <w:rFonts w:ascii="Bookman Old Style" w:hAnsi="Bookman Old Style"/>
        </w:rPr>
      </w:pPr>
      <w:r w:rsidRPr="005B0686">
        <w:rPr>
          <w:rFonts w:ascii="Bookman Old Style" w:hAnsi="Bookman Old Style"/>
        </w:rPr>
        <w:t>The Contractor shall make his own arrangements for Electrical Power required for Construction purposes as well as for its Staff Labour Colony.</w:t>
      </w:r>
    </w:p>
    <w:p w14:paraId="6908BCBE" w14:textId="77777777" w:rsidR="00FE6059" w:rsidRPr="005B0686" w:rsidRDefault="00FE6059" w:rsidP="00FE6059">
      <w:pPr>
        <w:jc w:val="both"/>
        <w:rPr>
          <w:rFonts w:ascii="Bookman Old Style" w:hAnsi="Bookman Old Style"/>
        </w:rPr>
      </w:pPr>
    </w:p>
    <w:p w14:paraId="0F3DBB7D" w14:textId="77777777" w:rsidR="00FE6059" w:rsidRPr="005B0686" w:rsidRDefault="00FE6059" w:rsidP="00FE6059">
      <w:pPr>
        <w:ind w:left="720" w:hanging="720"/>
        <w:jc w:val="both"/>
        <w:rPr>
          <w:rFonts w:ascii="Bookman Old Style" w:hAnsi="Bookman Old Style"/>
          <w:b/>
        </w:rPr>
      </w:pPr>
      <w:r w:rsidRPr="005B0686">
        <w:rPr>
          <w:rFonts w:ascii="Bookman Old Style" w:hAnsi="Bookman Old Style"/>
        </w:rPr>
        <w:t xml:space="preserve">13.2     </w:t>
      </w:r>
      <w:r w:rsidRPr="005B0686">
        <w:rPr>
          <w:rFonts w:ascii="Bookman Old Style" w:hAnsi="Bookman Old Style"/>
          <w:b/>
        </w:rPr>
        <w:t>Water:</w:t>
      </w:r>
    </w:p>
    <w:p w14:paraId="4E4E648E" w14:textId="77777777" w:rsidR="00FE6059" w:rsidRPr="005B0686" w:rsidRDefault="00FE6059" w:rsidP="00FE6059">
      <w:pPr>
        <w:ind w:left="720"/>
        <w:jc w:val="both"/>
        <w:rPr>
          <w:rFonts w:ascii="Bookman Old Style" w:hAnsi="Bookman Old Style"/>
        </w:rPr>
      </w:pPr>
    </w:p>
    <w:p w14:paraId="307473A1" w14:textId="77777777" w:rsidR="00FE6059" w:rsidRPr="005B0686" w:rsidRDefault="00FE6059" w:rsidP="00FE6059">
      <w:pPr>
        <w:ind w:left="720"/>
        <w:jc w:val="both"/>
        <w:rPr>
          <w:rFonts w:ascii="Bookman Old Style" w:hAnsi="Bookman Old Style"/>
        </w:rPr>
      </w:pPr>
      <w:r w:rsidRPr="005B0686">
        <w:rPr>
          <w:rFonts w:ascii="Bookman Old Style" w:hAnsi="Bookman Old Style"/>
        </w:rPr>
        <w:t>The Contractor shall make his own arrangement for the Water for Construction / Drinking purposes both at Site and for his Staff / Labour Colony.</w:t>
      </w:r>
    </w:p>
    <w:p w14:paraId="7E84AB5F" w14:textId="77777777" w:rsidR="00FE6059" w:rsidRPr="005B0686" w:rsidRDefault="00FE6059" w:rsidP="00FE6059">
      <w:pPr>
        <w:ind w:left="720"/>
        <w:jc w:val="both"/>
        <w:rPr>
          <w:rFonts w:ascii="Bookman Old Style" w:hAnsi="Bookman Old Style"/>
        </w:rPr>
      </w:pPr>
    </w:p>
    <w:p w14:paraId="42AF4B15"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 xml:space="preserve">13.3     </w:t>
      </w:r>
      <w:r w:rsidRPr="005B0686">
        <w:rPr>
          <w:rFonts w:ascii="Bookman Old Style" w:hAnsi="Bookman Old Style"/>
          <w:b/>
        </w:rPr>
        <w:t>Site Office:</w:t>
      </w:r>
    </w:p>
    <w:p w14:paraId="59E029F0" w14:textId="77777777" w:rsidR="00FE6059" w:rsidRPr="005B0686" w:rsidRDefault="00FE6059" w:rsidP="00FE6059">
      <w:pPr>
        <w:ind w:left="720" w:hanging="720"/>
        <w:jc w:val="both"/>
        <w:rPr>
          <w:rFonts w:ascii="Bookman Old Style" w:hAnsi="Bookman Old Style"/>
        </w:rPr>
      </w:pPr>
    </w:p>
    <w:p w14:paraId="07B5B6B4"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 xml:space="preserve">           The Contractor has to arrange the land for establishment of field Office, Workshop, Stores, assembling yard, etc., required for execution of the contract at his own cost. </w:t>
      </w:r>
    </w:p>
    <w:p w14:paraId="612EDB0D" w14:textId="77777777" w:rsidR="00FE6059" w:rsidRPr="005B0686" w:rsidRDefault="00FE6059" w:rsidP="00FE6059">
      <w:pPr>
        <w:pStyle w:val="BodyText"/>
        <w:jc w:val="both"/>
        <w:rPr>
          <w:rFonts w:ascii="Bookman Old Style" w:hAnsi="Bookman Old Style"/>
          <w:sz w:val="24"/>
        </w:rPr>
      </w:pPr>
    </w:p>
    <w:p w14:paraId="5D965C62" w14:textId="77777777" w:rsidR="00FE6059" w:rsidRPr="005B0686" w:rsidRDefault="00FE6059" w:rsidP="002E417F">
      <w:pPr>
        <w:jc w:val="both"/>
        <w:rPr>
          <w:rFonts w:ascii="Bookman Old Style" w:hAnsi="Bookman Old Style"/>
        </w:rPr>
      </w:pPr>
      <w:r w:rsidRPr="005B0686">
        <w:rPr>
          <w:rFonts w:ascii="Bookman Old Style" w:hAnsi="Bookman Old Style"/>
          <w:b/>
        </w:rPr>
        <w:t>14.0</w:t>
      </w:r>
      <w:r w:rsidRPr="005B0686">
        <w:rPr>
          <w:rFonts w:ascii="Bookman Old Style" w:hAnsi="Bookman Old Style"/>
        </w:rPr>
        <w:tab/>
      </w:r>
      <w:r w:rsidRPr="005B0686">
        <w:rPr>
          <w:rFonts w:ascii="Bookman Old Style" w:hAnsi="Bookman Old Style"/>
          <w:b/>
        </w:rPr>
        <w:t>FACILITIES TO BE PROVIDED BY THE CONTRACTOR:</w:t>
      </w:r>
    </w:p>
    <w:p w14:paraId="6C63138F" w14:textId="77777777" w:rsidR="00FE6059" w:rsidRPr="005B0686" w:rsidRDefault="00FE6059" w:rsidP="00FE6059">
      <w:pPr>
        <w:jc w:val="both"/>
        <w:rPr>
          <w:rFonts w:ascii="Bookman Old Style" w:hAnsi="Bookman Old Style"/>
          <w:b/>
        </w:rPr>
      </w:pPr>
    </w:p>
    <w:p w14:paraId="2FF24DBC" w14:textId="77777777" w:rsidR="00FE6059" w:rsidRPr="005B0686" w:rsidRDefault="00FE6059" w:rsidP="00FE6059">
      <w:pPr>
        <w:ind w:left="748" w:hanging="748"/>
        <w:jc w:val="both"/>
        <w:rPr>
          <w:rFonts w:ascii="Bookman Old Style" w:hAnsi="Bookman Old Style"/>
          <w:b/>
          <w:u w:val="single"/>
        </w:rPr>
      </w:pPr>
      <w:r w:rsidRPr="005B0686">
        <w:rPr>
          <w:rFonts w:ascii="Bookman Old Style" w:hAnsi="Bookman Old Style"/>
        </w:rPr>
        <w:t xml:space="preserve">14.1 </w:t>
      </w:r>
      <w:r w:rsidRPr="005B0686">
        <w:rPr>
          <w:rFonts w:ascii="Bookman Old Style" w:hAnsi="Bookman Old Style"/>
        </w:rPr>
        <w:tab/>
      </w:r>
      <w:r w:rsidRPr="005B0686">
        <w:rPr>
          <w:rFonts w:ascii="Bookman Old Style" w:hAnsi="Bookman Old Style"/>
          <w:b/>
          <w:u w:val="single"/>
        </w:rPr>
        <w:t>Tools, Tackles and Scaffoldings:</w:t>
      </w:r>
    </w:p>
    <w:p w14:paraId="7D9CF7A4" w14:textId="77777777" w:rsidR="00FE6059" w:rsidRPr="005B0686" w:rsidRDefault="00FE6059" w:rsidP="00FE6059">
      <w:pPr>
        <w:ind w:left="748" w:hanging="748"/>
        <w:jc w:val="both"/>
        <w:rPr>
          <w:rFonts w:ascii="Bookman Old Style" w:hAnsi="Bookman Old Style"/>
          <w:b/>
        </w:rPr>
      </w:pPr>
    </w:p>
    <w:p w14:paraId="09D54053" w14:textId="77777777" w:rsidR="00FE6059" w:rsidRPr="005B0686" w:rsidRDefault="00FE6059" w:rsidP="00FE6059">
      <w:pPr>
        <w:ind w:left="748" w:hanging="28"/>
        <w:jc w:val="both"/>
        <w:rPr>
          <w:rFonts w:ascii="Bookman Old Style" w:hAnsi="Bookman Old Style"/>
        </w:rPr>
      </w:pPr>
      <w:r w:rsidRPr="005B0686">
        <w:rPr>
          <w:rFonts w:ascii="Bookman Old Style" w:hAnsi="Bookman Old Style"/>
        </w:rPr>
        <w:t>The Contractor shall provide all the Construction Equipment, Tools, Tackles required for Erection, Stringing, Testing and Commissioning of the HT/LT, OH line /UG Cable/AB Cable Distribution Lines including all Equipments / Materials covered under the Contract. He shall submit a list of all such Materials to the Engineer before the commencement. These Tools and Tackles shall not be removed from the Site without the written permission of the Engineer.</w:t>
      </w:r>
    </w:p>
    <w:p w14:paraId="55115970" w14:textId="77777777" w:rsidR="00FE6059" w:rsidRPr="005B0686" w:rsidRDefault="00FE6059" w:rsidP="00FE6059">
      <w:pPr>
        <w:ind w:left="748" w:hanging="748"/>
        <w:jc w:val="both"/>
        <w:rPr>
          <w:rFonts w:ascii="Bookman Old Style" w:hAnsi="Bookman Old Style"/>
        </w:rPr>
      </w:pPr>
    </w:p>
    <w:p w14:paraId="15A0FAC0" w14:textId="77777777" w:rsidR="00FE6059" w:rsidRPr="005B0686" w:rsidRDefault="00FE6059" w:rsidP="00FE6059">
      <w:pPr>
        <w:ind w:left="748" w:hanging="748"/>
        <w:jc w:val="both"/>
        <w:rPr>
          <w:rFonts w:ascii="Bookman Old Style" w:hAnsi="Bookman Old Style"/>
          <w:b/>
          <w:u w:val="single"/>
        </w:rPr>
      </w:pPr>
      <w:r w:rsidRPr="005B0686">
        <w:rPr>
          <w:rFonts w:ascii="Bookman Old Style" w:hAnsi="Bookman Old Style"/>
        </w:rPr>
        <w:t xml:space="preserve">14.2 </w:t>
      </w:r>
      <w:r w:rsidRPr="005B0686">
        <w:rPr>
          <w:rFonts w:ascii="Bookman Old Style" w:hAnsi="Bookman Old Style"/>
        </w:rPr>
        <w:tab/>
      </w:r>
      <w:r w:rsidRPr="005B0686">
        <w:rPr>
          <w:rFonts w:ascii="Bookman Old Style" w:hAnsi="Bookman Old Style"/>
          <w:b/>
          <w:u w:val="single"/>
        </w:rPr>
        <w:t>Communication:</w:t>
      </w:r>
    </w:p>
    <w:p w14:paraId="5BC06227" w14:textId="77777777" w:rsidR="00FE6059" w:rsidRPr="005B0686" w:rsidRDefault="00FE6059" w:rsidP="00FE6059">
      <w:pPr>
        <w:ind w:left="748" w:hanging="748"/>
        <w:jc w:val="both"/>
        <w:rPr>
          <w:rFonts w:ascii="Bookman Old Style" w:hAnsi="Bookman Old Style"/>
        </w:rPr>
      </w:pPr>
    </w:p>
    <w:p w14:paraId="7E825A2A" w14:textId="77777777" w:rsidR="00FE6059" w:rsidRPr="005B0686" w:rsidRDefault="00FE6059" w:rsidP="00FE6059">
      <w:pPr>
        <w:ind w:left="748" w:hanging="28"/>
        <w:jc w:val="both"/>
        <w:rPr>
          <w:rFonts w:ascii="Bookman Old Style" w:hAnsi="Bookman Old Style"/>
        </w:rPr>
      </w:pPr>
      <w:r w:rsidRPr="005B0686">
        <w:rPr>
          <w:rFonts w:ascii="Bookman Old Style" w:hAnsi="Bookman Old Style"/>
        </w:rPr>
        <w:t>The Contractor shall arrange to provide Communication facilities himself at Site.</w:t>
      </w:r>
    </w:p>
    <w:p w14:paraId="69CA01F4" w14:textId="77777777" w:rsidR="00FE6059" w:rsidRPr="005B0686" w:rsidRDefault="00FE6059" w:rsidP="00FE6059">
      <w:pPr>
        <w:jc w:val="both"/>
        <w:rPr>
          <w:rFonts w:ascii="Bookman Old Style" w:hAnsi="Bookman Old Style"/>
        </w:rPr>
      </w:pPr>
    </w:p>
    <w:p w14:paraId="05B9E1DC" w14:textId="77777777" w:rsidR="00FE6059" w:rsidRPr="005B0686" w:rsidRDefault="00FE6059" w:rsidP="00FE6059">
      <w:pPr>
        <w:jc w:val="both"/>
        <w:rPr>
          <w:rFonts w:ascii="Bookman Old Style" w:hAnsi="Bookman Old Style"/>
          <w:b/>
        </w:rPr>
      </w:pPr>
      <w:r w:rsidRPr="005B0686">
        <w:rPr>
          <w:rFonts w:ascii="Bookman Old Style" w:hAnsi="Bookman Old Style"/>
        </w:rPr>
        <w:t xml:space="preserve">14.3 </w:t>
      </w:r>
      <w:r w:rsidRPr="005B0686">
        <w:rPr>
          <w:rFonts w:ascii="Bookman Old Style" w:hAnsi="Bookman Old Style"/>
        </w:rPr>
        <w:tab/>
      </w:r>
      <w:r w:rsidRPr="005B0686">
        <w:rPr>
          <w:rFonts w:ascii="Bookman Old Style" w:hAnsi="Bookman Old Style"/>
          <w:b/>
          <w:u w:val="single"/>
        </w:rPr>
        <w:t>First-Aid:</w:t>
      </w:r>
    </w:p>
    <w:p w14:paraId="471A5DD5" w14:textId="77777777" w:rsidR="00FE6059" w:rsidRPr="005B0686" w:rsidRDefault="00FE6059" w:rsidP="00FE6059">
      <w:pPr>
        <w:jc w:val="both"/>
        <w:rPr>
          <w:rFonts w:ascii="Bookman Old Style" w:hAnsi="Bookman Old Style"/>
        </w:rPr>
      </w:pPr>
    </w:p>
    <w:p w14:paraId="598E94F6" w14:textId="77777777" w:rsidR="00FE6059" w:rsidRPr="005B0686" w:rsidRDefault="00FE6059" w:rsidP="00FE6059">
      <w:pPr>
        <w:ind w:left="720"/>
        <w:jc w:val="both"/>
        <w:rPr>
          <w:rFonts w:ascii="Bookman Old Style" w:hAnsi="Bookman Old Style"/>
        </w:rPr>
      </w:pPr>
      <w:r w:rsidRPr="005B0686">
        <w:rPr>
          <w:rFonts w:ascii="Bookman Old Style" w:hAnsi="Bookman Old Style"/>
        </w:rPr>
        <w:t>The Contractor shall provide necessary First-Aid facilities for all his Employees, Representatives and Workmen working at the Site. Enough number of Contractor's Personnel shall be trained in administering First Aid.</w:t>
      </w:r>
    </w:p>
    <w:p w14:paraId="4DF58060" w14:textId="77777777" w:rsidR="00FE6059" w:rsidRPr="005B0686" w:rsidRDefault="00FE6059" w:rsidP="00FE6059">
      <w:pPr>
        <w:ind w:left="720"/>
        <w:jc w:val="both"/>
        <w:rPr>
          <w:rFonts w:ascii="Bookman Old Style" w:hAnsi="Bookman Old Style"/>
        </w:rPr>
      </w:pPr>
    </w:p>
    <w:p w14:paraId="5E4AC900" w14:textId="77777777" w:rsidR="00FE6059" w:rsidRPr="005B0686" w:rsidRDefault="00FE6059" w:rsidP="00FE6059">
      <w:pPr>
        <w:jc w:val="both"/>
        <w:rPr>
          <w:rFonts w:ascii="Bookman Old Style" w:hAnsi="Bookman Old Style"/>
          <w:b/>
          <w:u w:val="single"/>
        </w:rPr>
      </w:pPr>
      <w:r w:rsidRPr="005B0686">
        <w:rPr>
          <w:rFonts w:ascii="Bookman Old Style" w:hAnsi="Bookman Old Style"/>
        </w:rPr>
        <w:t xml:space="preserve">14.4 </w:t>
      </w:r>
      <w:r w:rsidRPr="005B0686">
        <w:rPr>
          <w:rFonts w:ascii="Bookman Old Style" w:hAnsi="Bookman Old Style"/>
        </w:rPr>
        <w:tab/>
      </w:r>
      <w:r w:rsidRPr="005B0686">
        <w:rPr>
          <w:rFonts w:ascii="Bookman Old Style" w:hAnsi="Bookman Old Style"/>
          <w:b/>
          <w:u w:val="single"/>
        </w:rPr>
        <w:t>Cleanliness:</w:t>
      </w:r>
    </w:p>
    <w:p w14:paraId="760DF4F1" w14:textId="77777777" w:rsidR="00FE6059" w:rsidRPr="005B0686" w:rsidRDefault="00FE6059" w:rsidP="00FE6059">
      <w:pPr>
        <w:jc w:val="both"/>
        <w:rPr>
          <w:rFonts w:ascii="Bookman Old Style" w:hAnsi="Bookman Old Style"/>
        </w:rPr>
      </w:pPr>
    </w:p>
    <w:p w14:paraId="107AA9A1" w14:textId="77777777" w:rsidR="00FE6059" w:rsidRPr="005B0686" w:rsidRDefault="00FE6059" w:rsidP="00FE6059">
      <w:pPr>
        <w:ind w:left="720"/>
        <w:jc w:val="both"/>
        <w:rPr>
          <w:rFonts w:ascii="Bookman Old Style" w:hAnsi="Bookman Old Style"/>
        </w:rPr>
      </w:pPr>
      <w:r w:rsidRPr="005B0686">
        <w:rPr>
          <w:rFonts w:ascii="Bookman Old Style" w:hAnsi="Bookman Old Style"/>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4CCA4481" w14:textId="77777777" w:rsidR="00FE6059" w:rsidRPr="005B0686" w:rsidRDefault="00FE6059" w:rsidP="00FE6059">
      <w:pPr>
        <w:ind w:left="720"/>
        <w:jc w:val="both"/>
        <w:rPr>
          <w:rFonts w:ascii="Bookman Old Style" w:hAnsi="Bookman Old Style"/>
        </w:rPr>
      </w:pPr>
      <w:r w:rsidRPr="005B0686">
        <w:rPr>
          <w:rFonts w:ascii="Bookman Old Style" w:hAnsi="Bookman Old Style"/>
        </w:rPr>
        <w:lastRenderedPageBreak/>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06B2D97D" w14:textId="77777777" w:rsidR="00FE6059" w:rsidRPr="005B0686" w:rsidRDefault="00FE6059" w:rsidP="00FE6059">
      <w:pPr>
        <w:ind w:left="720"/>
        <w:jc w:val="both"/>
        <w:rPr>
          <w:rFonts w:ascii="Bookman Old Style" w:hAnsi="Bookman Old Style"/>
        </w:rPr>
      </w:pPr>
    </w:p>
    <w:p w14:paraId="164E54F9" w14:textId="097DC523" w:rsidR="00FE6059" w:rsidRPr="005B0686" w:rsidRDefault="00FE6059" w:rsidP="00FE6059">
      <w:pPr>
        <w:ind w:left="720" w:hanging="720"/>
        <w:jc w:val="both"/>
        <w:rPr>
          <w:rFonts w:ascii="Bookman Old Style" w:hAnsi="Bookman Old Style"/>
        </w:rPr>
      </w:pPr>
      <w:r w:rsidRPr="005B0686">
        <w:rPr>
          <w:rFonts w:ascii="Bookman Old Style" w:hAnsi="Bookman Old Style"/>
        </w:rPr>
        <w:t xml:space="preserve">14.5     The contractor shall pay a non-refundable contract management fee as mentioned in the KPP portal. The contractor shall use the contract management module of KPP portal from the stage of signing of Contract till the approval of bills / invoices submitted in the </w:t>
      </w:r>
      <w:r w:rsidR="002E417F" w:rsidRPr="005B0686">
        <w:rPr>
          <w:rFonts w:ascii="Bookman Old Style" w:hAnsi="Bookman Old Style"/>
        </w:rPr>
        <w:t>KPPP</w:t>
      </w:r>
      <w:r w:rsidRPr="005B0686">
        <w:rPr>
          <w:rFonts w:ascii="Bookman Old Style" w:hAnsi="Bookman Old Style"/>
        </w:rPr>
        <w:t>. Contractors can avail free training facilities on all working Saturdays in Centre for e-Governance, Bangalore.</w:t>
      </w:r>
    </w:p>
    <w:p w14:paraId="561E8FA6" w14:textId="77777777" w:rsidR="00FE6059" w:rsidRPr="005B0686" w:rsidRDefault="00FE6059" w:rsidP="00FE6059">
      <w:pPr>
        <w:ind w:left="720" w:hanging="720"/>
        <w:jc w:val="both"/>
        <w:rPr>
          <w:rFonts w:ascii="Bookman Old Style" w:hAnsi="Bookman Old Style"/>
        </w:rPr>
      </w:pPr>
    </w:p>
    <w:p w14:paraId="6D79C02C" w14:textId="3D73060E" w:rsidR="00FE6059" w:rsidRPr="005B0686" w:rsidRDefault="00FE6059" w:rsidP="00FE6059">
      <w:pPr>
        <w:tabs>
          <w:tab w:val="left" w:pos="720"/>
        </w:tabs>
        <w:autoSpaceDE w:val="0"/>
        <w:autoSpaceDN w:val="0"/>
        <w:adjustRightInd w:val="0"/>
        <w:spacing w:after="227"/>
        <w:ind w:left="720" w:hanging="720"/>
        <w:jc w:val="both"/>
        <w:rPr>
          <w:rFonts w:ascii="Bookman Old Style" w:hAnsi="Bookman Old Style"/>
          <w:b/>
        </w:rPr>
      </w:pPr>
      <w:r w:rsidRPr="005B0686">
        <w:rPr>
          <w:rFonts w:ascii="Bookman Old Style" w:hAnsi="Bookman Old Style"/>
        </w:rPr>
        <w:t>1</w:t>
      </w:r>
      <w:r w:rsidR="006A2768">
        <w:rPr>
          <w:rFonts w:ascii="Bookman Old Style" w:hAnsi="Bookman Old Style"/>
        </w:rPr>
        <w:t>4</w:t>
      </w:r>
      <w:r w:rsidRPr="005B0686">
        <w:rPr>
          <w:rFonts w:ascii="Bookman Old Style" w:hAnsi="Bookman Old Style"/>
        </w:rPr>
        <w:t>.</w:t>
      </w:r>
      <w:r w:rsidR="006A2768">
        <w:rPr>
          <w:rFonts w:ascii="Bookman Old Style" w:hAnsi="Bookman Old Style"/>
        </w:rPr>
        <w:t>6</w:t>
      </w:r>
      <w:r w:rsidRPr="005B0686">
        <w:rPr>
          <w:rFonts w:ascii="Bookman Old Style" w:hAnsi="Bookman Old Style"/>
        </w:rPr>
        <w:tab/>
      </w:r>
      <w:r w:rsidRPr="005B0686">
        <w:rPr>
          <w:rFonts w:ascii="Bookman Old Style" w:hAnsi="Bookman Old Style"/>
          <w:b/>
        </w:rPr>
        <w:t>Obligations of the Contractor:</w:t>
      </w:r>
    </w:p>
    <w:p w14:paraId="72CE5543" w14:textId="77777777" w:rsidR="00FE6059" w:rsidRPr="005B0686" w:rsidRDefault="00FE6059" w:rsidP="00FE6059">
      <w:pPr>
        <w:tabs>
          <w:tab w:val="left" w:pos="720"/>
        </w:tabs>
        <w:autoSpaceDE w:val="0"/>
        <w:autoSpaceDN w:val="0"/>
        <w:adjustRightInd w:val="0"/>
        <w:spacing w:after="227"/>
        <w:ind w:left="720" w:hanging="720"/>
        <w:jc w:val="both"/>
        <w:rPr>
          <w:rFonts w:ascii="Bookman Old Style" w:hAnsi="Bookman Old Style"/>
        </w:rPr>
      </w:pPr>
      <w:r w:rsidRPr="005B0686">
        <w:rPr>
          <w:rFonts w:ascii="Bookman Old Style" w:hAnsi="Bookman Old Style"/>
        </w:rPr>
        <w:t>a.</w:t>
      </w:r>
      <w:r w:rsidRPr="005B0686">
        <w:rPr>
          <w:rFonts w:ascii="Bookman Old Style" w:hAnsi="Bookman Old Style"/>
        </w:rPr>
        <w:tab/>
        <w:t>The Contractor shall, in accordance with the Contract, with due care and diligence, carry out the Works as per the scope of work defined in the Technical Specifications and within the specified Time for Completion. The Contractor shall also provide all necessary Contractor's equipment, superintendence, labour and all necessary facilities thereof.</w:t>
      </w:r>
    </w:p>
    <w:p w14:paraId="70A9E027" w14:textId="77777777" w:rsidR="00FE6059" w:rsidRPr="005B0686" w:rsidRDefault="00FE6059" w:rsidP="00FE6059">
      <w:pPr>
        <w:tabs>
          <w:tab w:val="left" w:pos="720"/>
        </w:tabs>
        <w:autoSpaceDE w:val="0"/>
        <w:autoSpaceDN w:val="0"/>
        <w:adjustRightInd w:val="0"/>
        <w:spacing w:after="227"/>
        <w:ind w:left="720" w:hanging="720"/>
        <w:jc w:val="both"/>
        <w:rPr>
          <w:rFonts w:ascii="Bookman Old Style" w:hAnsi="Bookman Old Style"/>
        </w:rPr>
      </w:pPr>
      <w:r w:rsidRPr="005B0686">
        <w:rPr>
          <w:rFonts w:ascii="Bookman Old Style" w:hAnsi="Bookman Old Style"/>
        </w:rPr>
        <w:t xml:space="preserve">b.     </w:t>
      </w:r>
      <w:r w:rsidRPr="005B0686">
        <w:rPr>
          <w:rFonts w:ascii="Bookman Old Style" w:hAnsi="Bookman Old Style"/>
        </w:rPr>
        <w:tab/>
        <w:t xml:space="preserve">The Contractor shall be deemed to have carefully examined the Bidding Documents, the Site and the existing installations, as applicable, and to have satisfied himself to the nature and character of the Work to be executed, the prevailing meteorological conditions as well as the local uses and conditions and any other relevant matters and details. Any information received from the Owner shall not in any way relieve the Contractor from his responsibility for supplying the Goods and executing his work in terms of the Contract, including all details and incidental work and supply of accessories or apparatus which may not have been specifically mentioned in the Contract but are necessary for ensuring the complete installation and a safe and efficient operation of the associated distribution systems. </w:t>
      </w:r>
    </w:p>
    <w:p w14:paraId="400918E7" w14:textId="77777777" w:rsidR="00FE6059" w:rsidRPr="005B0686" w:rsidRDefault="00FE6059" w:rsidP="00FE6059">
      <w:pPr>
        <w:tabs>
          <w:tab w:val="left" w:pos="720"/>
        </w:tabs>
        <w:autoSpaceDE w:val="0"/>
        <w:autoSpaceDN w:val="0"/>
        <w:adjustRightInd w:val="0"/>
        <w:spacing w:after="227"/>
        <w:ind w:left="720" w:hanging="720"/>
        <w:jc w:val="both"/>
        <w:rPr>
          <w:rFonts w:ascii="Bookman Old Style" w:hAnsi="Bookman Old Style"/>
        </w:rPr>
      </w:pPr>
      <w:r w:rsidRPr="005B0686">
        <w:rPr>
          <w:rFonts w:ascii="Bookman Old Style" w:hAnsi="Bookman Old Style"/>
        </w:rPr>
        <w:t xml:space="preserve">c. </w:t>
      </w:r>
      <w:r w:rsidRPr="005B0686">
        <w:rPr>
          <w:rFonts w:ascii="Bookman Old Style" w:hAnsi="Bookman Old Style"/>
        </w:rPr>
        <w:tab/>
        <w:t>The Contractor shall comply with all laws in force in the Owner's country where goods are to be supplied and the Installation Services are to be carried out. The laws will include all national, provincial, municipal or other laws that affect the performance of the Contract and bind upon the Contractor. The Contractor shall indemnify and hold harmless the Owner from and against any and all liabilities, damages, claims, fines, penalties and expenses of whatever nature arising or resulting from the violation of such laws by the Contractor or its personnel, including the Sub-Contractors and their personnel.</w:t>
      </w:r>
    </w:p>
    <w:p w14:paraId="380D1C93" w14:textId="77777777" w:rsidR="00FE6059" w:rsidRPr="005B0686" w:rsidRDefault="00FE6059" w:rsidP="00FE6059">
      <w:pPr>
        <w:jc w:val="both"/>
        <w:rPr>
          <w:rFonts w:ascii="Bookman Old Style" w:hAnsi="Bookman Old Style"/>
          <w:b/>
        </w:rPr>
      </w:pPr>
      <w:r w:rsidRPr="005B0686">
        <w:rPr>
          <w:rFonts w:ascii="Bookman Old Style" w:hAnsi="Bookman Old Style"/>
          <w:b/>
        </w:rPr>
        <w:t>15.0</w:t>
      </w:r>
      <w:r w:rsidRPr="005B0686">
        <w:rPr>
          <w:rFonts w:ascii="Bookman Old Style" w:hAnsi="Bookman Old Style"/>
        </w:rPr>
        <w:tab/>
      </w:r>
      <w:r w:rsidRPr="005B0686">
        <w:rPr>
          <w:rFonts w:ascii="Bookman Old Style" w:hAnsi="Bookman Old Style"/>
          <w:b/>
        </w:rPr>
        <w:t>LINES AND GRADES:</w:t>
      </w:r>
    </w:p>
    <w:p w14:paraId="6A0E1841" w14:textId="77777777" w:rsidR="00FE6059" w:rsidRPr="005B0686" w:rsidRDefault="00FE6059" w:rsidP="00FE6059">
      <w:pPr>
        <w:jc w:val="both"/>
        <w:rPr>
          <w:rFonts w:ascii="Bookman Old Style" w:hAnsi="Bookman Old Style"/>
        </w:rPr>
      </w:pPr>
    </w:p>
    <w:p w14:paraId="39C5622F" w14:textId="77777777" w:rsidR="00FE6059" w:rsidRPr="005B0686" w:rsidRDefault="00FE6059" w:rsidP="00FE6059">
      <w:pPr>
        <w:ind w:left="720"/>
        <w:jc w:val="both"/>
        <w:rPr>
          <w:rFonts w:ascii="Bookman Old Style" w:hAnsi="Bookman Old Style"/>
        </w:rPr>
      </w:pPr>
      <w:r w:rsidRPr="005B0686">
        <w:rPr>
          <w:rFonts w:ascii="Bookman Old Style" w:hAnsi="Bookman Old Style"/>
        </w:rPr>
        <w:t xml:space="preserve">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t>
      </w:r>
      <w:r w:rsidRPr="005B0686">
        <w:rPr>
          <w:rFonts w:ascii="Bookman Old Style" w:hAnsi="Bookman Old Style"/>
        </w:rPr>
        <w:lastRenderedPageBreak/>
        <w:t>without being properly located may be removed and/or dismantled by the Engineer at Contractor's expense.</w:t>
      </w:r>
    </w:p>
    <w:p w14:paraId="6454867B" w14:textId="77777777" w:rsidR="00FE6059" w:rsidRDefault="00FE6059" w:rsidP="00FE6059">
      <w:pPr>
        <w:jc w:val="both"/>
        <w:rPr>
          <w:rFonts w:ascii="Bookman Old Style" w:hAnsi="Bookman Old Style"/>
        </w:rPr>
      </w:pPr>
    </w:p>
    <w:p w14:paraId="4E531E3B" w14:textId="77777777" w:rsidR="006A2768" w:rsidRPr="005B0686" w:rsidRDefault="006A2768" w:rsidP="00FE6059">
      <w:pPr>
        <w:jc w:val="both"/>
        <w:rPr>
          <w:rFonts w:ascii="Bookman Old Style" w:hAnsi="Bookman Old Style"/>
        </w:rPr>
      </w:pPr>
    </w:p>
    <w:p w14:paraId="19B7FB9F" w14:textId="77777777" w:rsidR="00FE6059" w:rsidRPr="005B0686" w:rsidRDefault="00FE6059" w:rsidP="00FE6059">
      <w:pPr>
        <w:jc w:val="both"/>
        <w:rPr>
          <w:rFonts w:ascii="Bookman Old Style" w:hAnsi="Bookman Old Style"/>
          <w:b/>
        </w:rPr>
      </w:pPr>
      <w:r w:rsidRPr="005B0686">
        <w:rPr>
          <w:rFonts w:ascii="Bookman Old Style" w:hAnsi="Bookman Old Style"/>
          <w:b/>
        </w:rPr>
        <w:t>16.0</w:t>
      </w:r>
      <w:r w:rsidRPr="005B0686">
        <w:rPr>
          <w:rFonts w:ascii="Bookman Old Style" w:hAnsi="Bookman Old Style"/>
          <w:b/>
        </w:rPr>
        <w:tab/>
        <w:t>FIRE PROTECTION:</w:t>
      </w:r>
    </w:p>
    <w:p w14:paraId="423CBB8F" w14:textId="77777777" w:rsidR="00FE6059" w:rsidRPr="005B0686" w:rsidRDefault="00FE6059" w:rsidP="00FE6059">
      <w:pPr>
        <w:jc w:val="both"/>
        <w:rPr>
          <w:rFonts w:ascii="Bookman Old Style" w:hAnsi="Bookman Old Style"/>
        </w:rPr>
      </w:pPr>
    </w:p>
    <w:p w14:paraId="2EF42AA7" w14:textId="65BBA80E" w:rsidR="00FE6059" w:rsidRPr="005B0686" w:rsidRDefault="00FE6059" w:rsidP="00FE6059">
      <w:pPr>
        <w:ind w:left="720" w:hanging="720"/>
        <w:jc w:val="both"/>
        <w:rPr>
          <w:rFonts w:ascii="Bookman Old Style" w:hAnsi="Bookman Old Style"/>
        </w:rPr>
      </w:pPr>
      <w:r w:rsidRPr="005B0686">
        <w:rPr>
          <w:rFonts w:ascii="Bookman Old Style" w:hAnsi="Bookman Old Style"/>
        </w:rPr>
        <w:t>16.1   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68150A01" w14:textId="77777777" w:rsidR="00FE6059" w:rsidRPr="005B0686" w:rsidRDefault="00FE6059" w:rsidP="00FE6059">
      <w:pPr>
        <w:jc w:val="both"/>
        <w:rPr>
          <w:rFonts w:ascii="Bookman Old Style" w:hAnsi="Bookman Old Style"/>
        </w:rPr>
      </w:pPr>
    </w:p>
    <w:p w14:paraId="0A2DB131"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16.2</w:t>
      </w:r>
      <w:r w:rsidRPr="005B0686">
        <w:rPr>
          <w:rFonts w:ascii="Bookman Old Style" w:hAnsi="Bookman Old Style"/>
        </w:rPr>
        <w:tab/>
        <w:t>Similarly Corrugated Paper Fabricated Cartons etc., will not be permitted in the Construction area either for Storage or for handling of Materials. All such Materials used shall be of Water 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15F35CB3" w14:textId="77777777" w:rsidR="00FE6059" w:rsidRPr="005B0686" w:rsidRDefault="00FE6059" w:rsidP="00FE6059">
      <w:pPr>
        <w:jc w:val="both"/>
        <w:rPr>
          <w:rFonts w:ascii="Bookman Old Style" w:hAnsi="Bookman Old Style"/>
        </w:rPr>
      </w:pPr>
    </w:p>
    <w:p w14:paraId="343805D6"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16.3</w:t>
      </w:r>
      <w:r w:rsidRPr="005B0686">
        <w:rPr>
          <w:rFonts w:ascii="Bookman Old Style" w:hAnsi="Bookman Old Style"/>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6444AF2B" w14:textId="77777777" w:rsidR="00FE6059" w:rsidRPr="005B0686" w:rsidRDefault="00FE6059" w:rsidP="00FE6059">
      <w:pPr>
        <w:jc w:val="both"/>
        <w:rPr>
          <w:rFonts w:ascii="Bookman Old Style" w:hAnsi="Bookman Old Style"/>
        </w:rPr>
      </w:pPr>
    </w:p>
    <w:p w14:paraId="3A00E8F3"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16.4</w:t>
      </w:r>
      <w:r w:rsidRPr="005B0686">
        <w:rPr>
          <w:rFonts w:ascii="Bookman Old Style" w:hAnsi="Bookman Old Style"/>
        </w:rPr>
        <w:tab/>
        <w:t>The Contractor shall provide enough Fire Protection Equipment of the types and number for the warehouses, Office, temporary structures, Labour Colony area etc. Access to such Fire Protection Equipment shall be easy and kept open at all times.</w:t>
      </w:r>
    </w:p>
    <w:p w14:paraId="4FF5946F" w14:textId="77777777" w:rsidR="00FE6059" w:rsidRPr="005B0686" w:rsidRDefault="00FE6059" w:rsidP="00FE6059">
      <w:pPr>
        <w:jc w:val="both"/>
        <w:rPr>
          <w:rFonts w:ascii="Bookman Old Style" w:hAnsi="Bookman Old Style"/>
        </w:rPr>
      </w:pPr>
    </w:p>
    <w:p w14:paraId="1B4C3E38" w14:textId="77777777" w:rsidR="00FE6059" w:rsidRPr="005B0686" w:rsidRDefault="00FE6059" w:rsidP="00FE6059">
      <w:pPr>
        <w:jc w:val="both"/>
        <w:rPr>
          <w:rFonts w:ascii="Bookman Old Style" w:hAnsi="Bookman Old Style"/>
          <w:b/>
        </w:rPr>
      </w:pPr>
    </w:p>
    <w:p w14:paraId="56FBA04B" w14:textId="77777777" w:rsidR="00FE6059" w:rsidRPr="005B0686" w:rsidRDefault="00FE6059" w:rsidP="00FE6059">
      <w:pPr>
        <w:jc w:val="both"/>
        <w:rPr>
          <w:rFonts w:ascii="Bookman Old Style" w:hAnsi="Bookman Old Style"/>
          <w:b/>
        </w:rPr>
      </w:pPr>
      <w:r w:rsidRPr="005B0686">
        <w:rPr>
          <w:rFonts w:ascii="Bookman Old Style" w:hAnsi="Bookman Old Style"/>
          <w:b/>
        </w:rPr>
        <w:t>17.0</w:t>
      </w:r>
      <w:r w:rsidRPr="005B0686">
        <w:rPr>
          <w:rFonts w:ascii="Bookman Old Style" w:hAnsi="Bookman Old Style"/>
        </w:rPr>
        <w:tab/>
      </w:r>
      <w:r w:rsidRPr="005B0686">
        <w:rPr>
          <w:rFonts w:ascii="Bookman Old Style" w:hAnsi="Bookman Old Style"/>
          <w:b/>
        </w:rPr>
        <w:t>SECURITY:</w:t>
      </w:r>
    </w:p>
    <w:p w14:paraId="0E412EB2" w14:textId="77777777" w:rsidR="00FE6059" w:rsidRPr="005B0686" w:rsidRDefault="00FE6059" w:rsidP="00FE6059">
      <w:pPr>
        <w:ind w:left="720"/>
        <w:jc w:val="both"/>
        <w:rPr>
          <w:rFonts w:ascii="Bookman Old Style" w:hAnsi="Bookman Old Style"/>
        </w:rPr>
      </w:pPr>
    </w:p>
    <w:p w14:paraId="75A92725" w14:textId="77777777" w:rsidR="00FE6059" w:rsidRPr="005B0686" w:rsidRDefault="00FE6059" w:rsidP="00FE6059">
      <w:pPr>
        <w:ind w:left="720"/>
        <w:jc w:val="both"/>
        <w:rPr>
          <w:rFonts w:ascii="Bookman Old Style" w:hAnsi="Bookman Old Style"/>
        </w:rPr>
      </w:pPr>
      <w:r w:rsidRPr="005B0686">
        <w:rPr>
          <w:rFonts w:ascii="Bookman Old Style" w:hAnsi="Bookman Old Style"/>
        </w:rPr>
        <w:t>The Contractor shall have total responsibility for all Equipment and Materials supplied by BESCOM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390093AD" w14:textId="77777777" w:rsidR="002E417F" w:rsidRPr="005B0686" w:rsidRDefault="002E417F" w:rsidP="00FE6059">
      <w:pPr>
        <w:ind w:left="720"/>
        <w:jc w:val="both"/>
        <w:rPr>
          <w:rFonts w:ascii="Bookman Old Style" w:hAnsi="Bookman Old Style"/>
        </w:rPr>
      </w:pPr>
    </w:p>
    <w:p w14:paraId="754FB764" w14:textId="77777777" w:rsidR="00FE6059" w:rsidRPr="005B0686" w:rsidRDefault="00FE6059" w:rsidP="00FE6059">
      <w:pPr>
        <w:jc w:val="both"/>
        <w:rPr>
          <w:rFonts w:ascii="Bookman Old Style" w:hAnsi="Bookman Old Style"/>
        </w:rPr>
      </w:pPr>
    </w:p>
    <w:p w14:paraId="0E3B6866" w14:textId="77777777" w:rsidR="00FE6059" w:rsidRPr="005B0686" w:rsidRDefault="00FE6059" w:rsidP="0032719C">
      <w:pPr>
        <w:numPr>
          <w:ilvl w:val="0"/>
          <w:numId w:val="40"/>
        </w:numPr>
        <w:jc w:val="both"/>
        <w:rPr>
          <w:rFonts w:ascii="Bookman Old Style" w:hAnsi="Bookman Old Style"/>
          <w:b/>
        </w:rPr>
      </w:pPr>
      <w:r w:rsidRPr="005B0686">
        <w:rPr>
          <w:rFonts w:ascii="Bookman Old Style" w:hAnsi="Bookman Old Style"/>
          <w:b/>
        </w:rPr>
        <w:t xml:space="preserve"> </w:t>
      </w:r>
      <w:r w:rsidRPr="005B0686">
        <w:rPr>
          <w:rFonts w:ascii="Bookman Old Style" w:hAnsi="Bookman Old Style"/>
          <w:b/>
        </w:rPr>
        <w:tab/>
        <w:t>CONTRACTOR'S AREA LIMITS:</w:t>
      </w:r>
    </w:p>
    <w:p w14:paraId="1820C848" w14:textId="77777777" w:rsidR="00FE6059" w:rsidRPr="005B0686" w:rsidRDefault="00FE6059" w:rsidP="00FE6059">
      <w:pPr>
        <w:jc w:val="both"/>
        <w:rPr>
          <w:rFonts w:ascii="Bookman Old Style" w:hAnsi="Bookman Old Style"/>
          <w:b/>
        </w:rPr>
      </w:pPr>
    </w:p>
    <w:p w14:paraId="3CB0209D" w14:textId="77777777" w:rsidR="00FE6059" w:rsidRPr="005B0686" w:rsidRDefault="00FE6059" w:rsidP="00FE6059">
      <w:pPr>
        <w:ind w:left="720"/>
        <w:jc w:val="both"/>
        <w:rPr>
          <w:rFonts w:ascii="Bookman Old Style" w:hAnsi="Bookman Old Style"/>
        </w:rPr>
      </w:pPr>
      <w:r w:rsidRPr="005B0686">
        <w:rPr>
          <w:rFonts w:ascii="Bookman Old Style" w:hAnsi="Bookman Old Style"/>
        </w:rPr>
        <w:t xml:space="preserve">The Engineer will mark-out the boundary limits of access roads, Parking spaces, Storage and Construction areas for the Contractor and the Contractor shall not trespass the area not so marked out for him. The Contractor shall be responsible to </w:t>
      </w:r>
      <w:r w:rsidRPr="005B0686">
        <w:rPr>
          <w:rFonts w:ascii="Bookman Old Style" w:hAnsi="Bookman Old Style"/>
        </w:rPr>
        <w:lastRenderedPageBreak/>
        <w:t>ensure that none of his Personnel move out of the areas marked out for his Operations. In case of such a need for the Contractor's Personnel to Work out of the areas marked out for him, the same shall be done only with the written permission of the Engineer.</w:t>
      </w:r>
    </w:p>
    <w:p w14:paraId="4BDFF230" w14:textId="77777777" w:rsidR="00FE6059" w:rsidRPr="005B0686" w:rsidRDefault="00FE6059" w:rsidP="00FE6059">
      <w:pPr>
        <w:jc w:val="both"/>
        <w:rPr>
          <w:rFonts w:ascii="Bookman Old Style" w:hAnsi="Bookman Old Style"/>
        </w:rPr>
      </w:pPr>
    </w:p>
    <w:p w14:paraId="695AFC64" w14:textId="77777777" w:rsidR="00FE6059" w:rsidRPr="005B0686" w:rsidRDefault="00FE6059" w:rsidP="00FE6059">
      <w:pPr>
        <w:tabs>
          <w:tab w:val="num" w:pos="420"/>
        </w:tabs>
        <w:ind w:left="420" w:hanging="420"/>
        <w:jc w:val="both"/>
        <w:rPr>
          <w:rFonts w:ascii="Bookman Old Style" w:hAnsi="Bookman Old Style"/>
          <w:b/>
        </w:rPr>
      </w:pPr>
      <w:r w:rsidRPr="005B0686">
        <w:rPr>
          <w:rFonts w:ascii="Bookman Old Style" w:hAnsi="Bookman Old Style"/>
          <w:b/>
        </w:rPr>
        <w:t>19.0</w:t>
      </w:r>
      <w:r w:rsidRPr="005B0686">
        <w:rPr>
          <w:rFonts w:ascii="Bookman Old Style" w:hAnsi="Bookman Old Style"/>
          <w:b/>
        </w:rPr>
        <w:tab/>
        <w:t>CONTRACTORS CO-OPERATION WITH THE BESCOM:</w:t>
      </w:r>
    </w:p>
    <w:p w14:paraId="62918A2D" w14:textId="77777777" w:rsidR="00FE6059" w:rsidRPr="005B0686" w:rsidRDefault="00FE6059" w:rsidP="00FE6059">
      <w:pPr>
        <w:jc w:val="both"/>
        <w:rPr>
          <w:rFonts w:ascii="Bookman Old Style" w:hAnsi="Bookman Old Style"/>
          <w:b/>
        </w:rPr>
      </w:pPr>
    </w:p>
    <w:p w14:paraId="046ED83D" w14:textId="77777777" w:rsidR="00FE6059" w:rsidRPr="005B0686" w:rsidRDefault="00FE6059" w:rsidP="00FE6059">
      <w:pPr>
        <w:pStyle w:val="BodyTextIndent2"/>
        <w:rPr>
          <w:rFonts w:ascii="Bookman Old Style" w:hAnsi="Bookman Old Style"/>
        </w:rPr>
      </w:pPr>
      <w:r w:rsidRPr="005B0686">
        <w:rPr>
          <w:rFonts w:ascii="Bookman Old Style" w:hAnsi="Bookman Old Style"/>
        </w:rPr>
        <w:t>In  case where the Performance of the Erection Work by the Contractor affects the Operation of the System facilities of the BESCOM,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BESCOM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2B6A4140" w14:textId="77777777" w:rsidR="00FE6059" w:rsidRPr="005B0686" w:rsidRDefault="00FE6059" w:rsidP="00FE6059">
      <w:pPr>
        <w:ind w:left="465"/>
        <w:jc w:val="both"/>
        <w:rPr>
          <w:rFonts w:ascii="Bookman Old Style" w:hAnsi="Bookman Old Style"/>
        </w:rPr>
      </w:pPr>
    </w:p>
    <w:p w14:paraId="26560AB8" w14:textId="77777777" w:rsidR="00FE6059" w:rsidRPr="005B0686" w:rsidRDefault="00FE6059" w:rsidP="002E417F">
      <w:pPr>
        <w:tabs>
          <w:tab w:val="num" w:pos="420"/>
        </w:tabs>
        <w:ind w:left="420" w:hanging="420"/>
        <w:jc w:val="both"/>
        <w:rPr>
          <w:rFonts w:ascii="Bookman Old Style" w:hAnsi="Bookman Old Style"/>
          <w:b/>
        </w:rPr>
      </w:pPr>
      <w:r w:rsidRPr="005B0686">
        <w:rPr>
          <w:rFonts w:ascii="Bookman Old Style" w:hAnsi="Bookman Old Style"/>
          <w:b/>
        </w:rPr>
        <w:t>20.0</w:t>
      </w:r>
      <w:r w:rsidRPr="005B0686">
        <w:rPr>
          <w:rFonts w:ascii="Bookman Old Style" w:hAnsi="Bookman Old Style"/>
        </w:rPr>
        <w:t xml:space="preserve"> </w:t>
      </w:r>
      <w:r w:rsidRPr="005B0686">
        <w:rPr>
          <w:rFonts w:ascii="Bookman Old Style" w:hAnsi="Bookman Old Style"/>
        </w:rPr>
        <w:tab/>
      </w:r>
      <w:r w:rsidRPr="005B0686">
        <w:rPr>
          <w:rFonts w:ascii="Bookman Old Style" w:hAnsi="Bookman Old Style"/>
          <w:b/>
        </w:rPr>
        <w:t>PRE-COMMISSIONING TRIALS AND INITIAL OPERATIONS:</w:t>
      </w:r>
    </w:p>
    <w:p w14:paraId="4DE5FFD9" w14:textId="77777777" w:rsidR="00FE6059" w:rsidRPr="005B0686" w:rsidRDefault="00FE6059" w:rsidP="00FE6059">
      <w:pPr>
        <w:jc w:val="both"/>
        <w:rPr>
          <w:rFonts w:ascii="Bookman Old Style" w:hAnsi="Bookman Old Style"/>
        </w:rPr>
      </w:pPr>
    </w:p>
    <w:p w14:paraId="0B94FADB"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6D6860EC" w14:textId="77777777" w:rsidR="00FE6059" w:rsidRPr="005B0686" w:rsidRDefault="00FE6059" w:rsidP="00FE6059">
      <w:pPr>
        <w:ind w:left="720" w:hanging="720"/>
        <w:jc w:val="both"/>
        <w:rPr>
          <w:rFonts w:ascii="Bookman Old Style" w:hAnsi="Bookman Old Style"/>
        </w:rPr>
      </w:pPr>
    </w:p>
    <w:p w14:paraId="585B34DF" w14:textId="77777777" w:rsidR="00FE6059" w:rsidRPr="005B0686" w:rsidRDefault="00FE6059" w:rsidP="00986440">
      <w:pPr>
        <w:tabs>
          <w:tab w:val="num" w:pos="420"/>
        </w:tabs>
        <w:ind w:left="420" w:hanging="420"/>
        <w:jc w:val="both"/>
        <w:rPr>
          <w:rFonts w:ascii="Bookman Old Style" w:hAnsi="Bookman Old Style"/>
        </w:rPr>
      </w:pPr>
      <w:r w:rsidRPr="005B0686">
        <w:rPr>
          <w:rFonts w:ascii="Bookman Old Style" w:hAnsi="Bookman Old Style"/>
          <w:b/>
        </w:rPr>
        <w:t>21.0</w:t>
      </w:r>
      <w:r w:rsidRPr="005B0686">
        <w:rPr>
          <w:rFonts w:ascii="Bookman Old Style" w:hAnsi="Bookman Old Style"/>
        </w:rPr>
        <w:tab/>
      </w:r>
      <w:r w:rsidRPr="005B0686">
        <w:rPr>
          <w:rFonts w:ascii="Bookman Old Style" w:hAnsi="Bookman Old Style"/>
          <w:b/>
        </w:rPr>
        <w:t>MATERIALS HANDLING AND STORAGE:</w:t>
      </w:r>
    </w:p>
    <w:p w14:paraId="3E0821A8"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21.1</w:t>
      </w:r>
      <w:r w:rsidRPr="005B0686">
        <w:rPr>
          <w:rFonts w:ascii="Bookman Old Style" w:hAnsi="Bookman Old Style"/>
        </w:rPr>
        <w:tab/>
        <w:t>All the Equipment furnished under the Contract and arriving at Site shall be promptly received, unloaded, transported and stored in the Storage spaces by the Contractor.</w:t>
      </w:r>
    </w:p>
    <w:p w14:paraId="59001148" w14:textId="77777777" w:rsidR="00FE6059" w:rsidRPr="005B0686" w:rsidRDefault="00FE6059" w:rsidP="00FE6059">
      <w:pPr>
        <w:ind w:left="720" w:hanging="720"/>
        <w:jc w:val="both"/>
        <w:rPr>
          <w:rFonts w:ascii="Bookman Old Style" w:hAnsi="Bookman Old Style"/>
        </w:rPr>
      </w:pPr>
    </w:p>
    <w:p w14:paraId="72A3DC88"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21.2</w:t>
      </w:r>
      <w:r w:rsidRPr="005B0686">
        <w:rPr>
          <w:rFonts w:ascii="Bookman Old Style" w:hAnsi="Bookman Old Style"/>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13504465" w14:textId="77777777" w:rsidR="00FE6059" w:rsidRPr="005B0686" w:rsidRDefault="00FE6059" w:rsidP="00FE6059">
      <w:pPr>
        <w:jc w:val="both"/>
        <w:rPr>
          <w:rFonts w:ascii="Bookman Old Style" w:hAnsi="Bookman Old Style"/>
        </w:rPr>
      </w:pPr>
    </w:p>
    <w:p w14:paraId="095C9B41" w14:textId="77777777" w:rsidR="00FE6059" w:rsidRPr="005B0686" w:rsidRDefault="00FE6059" w:rsidP="00FE6059">
      <w:pPr>
        <w:ind w:left="630" w:hanging="630"/>
        <w:jc w:val="both"/>
        <w:rPr>
          <w:rFonts w:ascii="Bookman Old Style" w:hAnsi="Bookman Old Style"/>
        </w:rPr>
      </w:pPr>
      <w:r w:rsidRPr="005B0686">
        <w:rPr>
          <w:rFonts w:ascii="Bookman Old Style" w:hAnsi="Bookman Old Style"/>
        </w:rPr>
        <w:t>21.3</w:t>
      </w:r>
      <w:r w:rsidRPr="005B0686">
        <w:rPr>
          <w:rFonts w:ascii="Bookman Old Style" w:hAnsi="Bookman Old Style"/>
        </w:rPr>
        <w:tab/>
        <w:t>The Contractor shall maintain an accurate and exhaustive record detailing out the list of all Equipment received by him for the purpose of Erection and keep such record open for the inspection of the Engineer in-charge.</w:t>
      </w:r>
    </w:p>
    <w:p w14:paraId="40BCC7CF" w14:textId="77777777" w:rsidR="00FE6059" w:rsidRPr="005B0686" w:rsidRDefault="00FE6059" w:rsidP="00FE6059">
      <w:pPr>
        <w:jc w:val="both"/>
        <w:rPr>
          <w:rFonts w:ascii="Bookman Old Style" w:hAnsi="Bookman Old Style"/>
        </w:rPr>
      </w:pPr>
    </w:p>
    <w:p w14:paraId="254A16B5" w14:textId="77777777" w:rsidR="00FE6059" w:rsidRPr="005B0686" w:rsidRDefault="00FE6059" w:rsidP="00FE6059">
      <w:pPr>
        <w:ind w:left="630" w:hanging="630"/>
        <w:jc w:val="both"/>
        <w:rPr>
          <w:rFonts w:ascii="Bookman Old Style" w:hAnsi="Bookman Old Style"/>
        </w:rPr>
      </w:pPr>
      <w:r w:rsidRPr="005B0686">
        <w:rPr>
          <w:rFonts w:ascii="Bookman Old Style" w:hAnsi="Bookman Old Style"/>
        </w:rPr>
        <w:t>21.4</w:t>
      </w:r>
      <w:r w:rsidRPr="005B0686">
        <w:rPr>
          <w:rFonts w:ascii="Bookman Old Style" w:hAnsi="Bookman Old Style"/>
        </w:rPr>
        <w:tab/>
        <w:t xml:space="preserve">All Equipment/materials stored shall be properly protected to prevent damage either to the Equipment or to the floor where they are stored. </w:t>
      </w:r>
    </w:p>
    <w:p w14:paraId="2655F4AC" w14:textId="77777777" w:rsidR="00FE6059" w:rsidRPr="005B0686" w:rsidRDefault="00FE6059" w:rsidP="00FE6059">
      <w:pPr>
        <w:jc w:val="both"/>
        <w:rPr>
          <w:rFonts w:ascii="Bookman Old Style" w:hAnsi="Bookman Old Style"/>
        </w:rPr>
      </w:pPr>
    </w:p>
    <w:p w14:paraId="4A9838EF" w14:textId="77777777" w:rsidR="00FE6059" w:rsidRPr="005B0686" w:rsidRDefault="00FE6059" w:rsidP="00FE6059">
      <w:pPr>
        <w:ind w:left="630" w:hanging="630"/>
        <w:jc w:val="both"/>
        <w:rPr>
          <w:rFonts w:ascii="Bookman Old Style" w:hAnsi="Bookman Old Style"/>
        </w:rPr>
      </w:pPr>
      <w:r w:rsidRPr="005B0686">
        <w:rPr>
          <w:rFonts w:ascii="Bookman Old Style" w:hAnsi="Bookman Old Style"/>
        </w:rPr>
        <w:lastRenderedPageBreak/>
        <w:t>21.5</w:t>
      </w:r>
      <w:r w:rsidRPr="005B0686">
        <w:rPr>
          <w:rFonts w:ascii="Bookman Old Style" w:hAnsi="Bookman Old Style"/>
        </w:rPr>
        <w:tab/>
        <w:t>The Contractor shall ensure- that all the packing Materials and Protection Device used for the various Equipment/Material transit and Storage are removed before the Equipment are installed.</w:t>
      </w:r>
    </w:p>
    <w:p w14:paraId="4CCD097B" w14:textId="77777777" w:rsidR="00FE6059" w:rsidRPr="005B0686" w:rsidRDefault="00FE6059" w:rsidP="00FE6059">
      <w:pPr>
        <w:jc w:val="both"/>
        <w:rPr>
          <w:rFonts w:ascii="Bookman Old Style" w:hAnsi="Bookman Old Style"/>
        </w:rPr>
      </w:pPr>
    </w:p>
    <w:p w14:paraId="70F199A9"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21.6</w:t>
      </w:r>
      <w:r w:rsidRPr="005B0686">
        <w:rPr>
          <w:rFonts w:ascii="Bookman Old Style" w:hAnsi="Bookman Old Style"/>
        </w:rPr>
        <w:tab/>
        <w:t>The Consumables and other Supplies likely to deteriorate due to Storage must be thoroughly protected and stored in a Suitable manner to prevent Damage or deterioration in Quality by Storage.</w:t>
      </w:r>
    </w:p>
    <w:p w14:paraId="7FA0CA66" w14:textId="77777777" w:rsidR="00FE6059" w:rsidRPr="005B0686" w:rsidRDefault="00FE6059" w:rsidP="00FE6059">
      <w:pPr>
        <w:jc w:val="both"/>
        <w:rPr>
          <w:rFonts w:ascii="Bookman Old Style" w:hAnsi="Bookman Old Style"/>
        </w:rPr>
      </w:pPr>
    </w:p>
    <w:p w14:paraId="56819B5F"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21.7</w:t>
      </w:r>
      <w:r w:rsidRPr="005B0686">
        <w:rPr>
          <w:rFonts w:ascii="Bookman Old Style" w:hAnsi="Bookman Old Style"/>
        </w:rPr>
        <w:tab/>
        <w:t>All the Materials stored in the open or dusty location must be covered with Suitable Weatherproof and Flame proof covering Materials wherever applicable.</w:t>
      </w:r>
    </w:p>
    <w:p w14:paraId="45327024" w14:textId="77777777" w:rsidR="00FE6059" w:rsidRPr="005B0686" w:rsidRDefault="00FE6059" w:rsidP="00FE6059">
      <w:pPr>
        <w:jc w:val="both"/>
        <w:rPr>
          <w:rFonts w:ascii="Bookman Old Style" w:hAnsi="Bookman Old Style"/>
        </w:rPr>
      </w:pPr>
    </w:p>
    <w:p w14:paraId="3B04ECBF"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21.8</w:t>
      </w:r>
      <w:r w:rsidRPr="005B0686">
        <w:rPr>
          <w:rFonts w:ascii="Bookman Old Style" w:hAnsi="Bookman Old Style"/>
        </w:rPr>
        <w:tab/>
        <w:t>If the Materials belonging to the Contractor are stored in areas other than those earmarked for him, the Engineer will have the right to get it moved to the area earmarked for the Contractor at the Contractor's Cost.</w:t>
      </w:r>
    </w:p>
    <w:p w14:paraId="46FB22CB" w14:textId="77777777" w:rsidR="00FE6059" w:rsidRPr="005B0686" w:rsidRDefault="00FE6059" w:rsidP="00FE6059">
      <w:pPr>
        <w:jc w:val="both"/>
        <w:rPr>
          <w:rFonts w:ascii="Bookman Old Style" w:hAnsi="Bookman Old Style"/>
        </w:rPr>
      </w:pPr>
    </w:p>
    <w:p w14:paraId="67F9684F" w14:textId="0712C095" w:rsidR="00FE6059" w:rsidRDefault="00FE6059" w:rsidP="006A2768">
      <w:pPr>
        <w:ind w:left="720" w:hanging="720"/>
        <w:jc w:val="both"/>
        <w:rPr>
          <w:rFonts w:ascii="Bookman Old Style" w:hAnsi="Bookman Old Style"/>
        </w:rPr>
      </w:pPr>
      <w:r w:rsidRPr="005B0686">
        <w:rPr>
          <w:rFonts w:ascii="Bookman Old Style" w:hAnsi="Bookman Old Style"/>
        </w:rPr>
        <w:t>21.9   The Contractor shall be responsible for making Suitable indoor Storage facilities to store all Equipment which require indoor Storage, normally, all the Electrical Equipment such as Distribution Transformers, Conductor Accessories, Cable accessories, RMUs, Hardware Materials etc, shall be stored in the closed Storage space. The Engineer, in addition, may direct the Contractor to move certain other Materials, which in his opinion will require indoor Storage, to Storage areas, which the Contractor shall strictly comply with.</w:t>
      </w:r>
    </w:p>
    <w:p w14:paraId="7572C6A1" w14:textId="77777777" w:rsidR="006A2768" w:rsidRPr="005B0686" w:rsidRDefault="006A2768" w:rsidP="006A2768">
      <w:pPr>
        <w:ind w:left="720" w:hanging="720"/>
        <w:jc w:val="both"/>
        <w:rPr>
          <w:rFonts w:ascii="Bookman Old Style" w:hAnsi="Bookman Old Style"/>
        </w:rPr>
      </w:pPr>
    </w:p>
    <w:p w14:paraId="662383DA" w14:textId="77777777" w:rsidR="00FE6059" w:rsidRPr="005B0686" w:rsidRDefault="00FE6059" w:rsidP="00FE6059">
      <w:pPr>
        <w:jc w:val="both"/>
        <w:rPr>
          <w:rFonts w:ascii="Bookman Old Style" w:hAnsi="Bookman Old Style"/>
          <w:b/>
        </w:rPr>
      </w:pPr>
      <w:r w:rsidRPr="005B0686">
        <w:rPr>
          <w:rFonts w:ascii="Bookman Old Style" w:hAnsi="Bookman Old Style"/>
          <w:b/>
        </w:rPr>
        <w:t>22.0</w:t>
      </w:r>
      <w:r w:rsidRPr="005B0686">
        <w:rPr>
          <w:rFonts w:ascii="Bookman Old Style" w:hAnsi="Bookman Old Style"/>
        </w:rPr>
        <w:tab/>
      </w:r>
      <w:r w:rsidRPr="005B0686">
        <w:rPr>
          <w:rFonts w:ascii="Bookman Old Style" w:hAnsi="Bookman Old Style"/>
          <w:b/>
        </w:rPr>
        <w:t>CONSTRUCTION MANAGEMENT:</w:t>
      </w:r>
    </w:p>
    <w:p w14:paraId="7B862446" w14:textId="77777777" w:rsidR="00FE6059" w:rsidRPr="005B0686" w:rsidRDefault="00FE6059" w:rsidP="00FE6059">
      <w:pPr>
        <w:jc w:val="both"/>
        <w:rPr>
          <w:rFonts w:ascii="Bookman Old Style" w:hAnsi="Bookman Old Style"/>
        </w:rPr>
      </w:pPr>
    </w:p>
    <w:p w14:paraId="642A88B7"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22.1</w:t>
      </w:r>
      <w:r w:rsidRPr="005B0686">
        <w:rPr>
          <w:rFonts w:ascii="Bookman Old Style" w:hAnsi="Bookman Old Style"/>
        </w:rPr>
        <w:tab/>
        <w:t>The Field activities of the Contractors Working at Site will be coordinated by the Engineer and the Engineer's decision shall be final in resolving any disputes or conflicts between the Contractor and other Contractors and Tradesmen of the BESCOM regarding scheduling and coordination of Work. Such decision by the Engineer shall not be a cause for extra compensation or extension of time for the Contractor.</w:t>
      </w:r>
    </w:p>
    <w:p w14:paraId="4ECBB4EA" w14:textId="77777777" w:rsidR="00FE6059" w:rsidRPr="005B0686" w:rsidRDefault="00FE6059" w:rsidP="00FE6059">
      <w:pPr>
        <w:ind w:left="720" w:hanging="720"/>
        <w:jc w:val="both"/>
        <w:rPr>
          <w:rFonts w:ascii="Bookman Old Style" w:hAnsi="Bookman Old Style"/>
        </w:rPr>
      </w:pPr>
    </w:p>
    <w:p w14:paraId="77E84614"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22.2</w:t>
      </w:r>
      <w:r w:rsidRPr="005B0686">
        <w:rPr>
          <w:rFonts w:ascii="Bookman Old Style" w:hAnsi="Bookman Old Style"/>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24D55BA3" w14:textId="77777777" w:rsidR="00FE6059" w:rsidRPr="005B0686" w:rsidRDefault="00FE6059" w:rsidP="00FE6059">
      <w:pPr>
        <w:jc w:val="both"/>
        <w:rPr>
          <w:rFonts w:ascii="Bookman Old Style" w:hAnsi="Bookman Old Style"/>
        </w:rPr>
      </w:pPr>
    </w:p>
    <w:p w14:paraId="2829451F"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22.3</w:t>
      </w:r>
      <w:r w:rsidRPr="005B0686">
        <w:rPr>
          <w:rFonts w:ascii="Bookman Old Style" w:hAnsi="Bookman Old Style"/>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524D85FC" w14:textId="77777777" w:rsidR="00FE6059" w:rsidRPr="005B0686" w:rsidRDefault="00FE6059" w:rsidP="00FE6059">
      <w:pPr>
        <w:jc w:val="both"/>
        <w:rPr>
          <w:rFonts w:ascii="Bookman Old Style" w:hAnsi="Bookman Old Style"/>
        </w:rPr>
      </w:pPr>
    </w:p>
    <w:p w14:paraId="0319F895"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lastRenderedPageBreak/>
        <w:t>22.4</w:t>
      </w:r>
      <w:r w:rsidRPr="005B0686">
        <w:rPr>
          <w:rFonts w:ascii="Bookman Old Style" w:hAnsi="Bookman Old Style"/>
        </w:rPr>
        <w:tab/>
        <w:t>The Engineer shall, however, not be responsible for provision of additional Labour and/or Materials or Supply or any other Services to the Contractor except for the Co-ordination Work between various Contractors as set out earlier.</w:t>
      </w:r>
    </w:p>
    <w:p w14:paraId="16620C0D" w14:textId="77777777" w:rsidR="00FE6059" w:rsidRPr="005B0686" w:rsidRDefault="00FE6059" w:rsidP="00FE6059">
      <w:pPr>
        <w:jc w:val="both"/>
        <w:rPr>
          <w:rFonts w:ascii="Bookman Old Style" w:hAnsi="Bookman Old Style"/>
        </w:rPr>
      </w:pPr>
    </w:p>
    <w:p w14:paraId="4A7510BD" w14:textId="77777777" w:rsidR="00FE6059" w:rsidRPr="005B0686" w:rsidRDefault="00FE6059" w:rsidP="00FE6059">
      <w:pPr>
        <w:jc w:val="both"/>
        <w:rPr>
          <w:rFonts w:ascii="Bookman Old Style" w:hAnsi="Bookman Old Style"/>
          <w:b/>
        </w:rPr>
      </w:pPr>
      <w:r w:rsidRPr="005B0686">
        <w:rPr>
          <w:rFonts w:ascii="Bookman Old Style" w:hAnsi="Bookman Old Style"/>
          <w:b/>
        </w:rPr>
        <w:t>23.0</w:t>
      </w:r>
      <w:r w:rsidRPr="005B0686">
        <w:rPr>
          <w:rFonts w:ascii="Bookman Old Style" w:hAnsi="Bookman Old Style"/>
        </w:rPr>
        <w:tab/>
      </w:r>
      <w:r w:rsidRPr="005B0686">
        <w:rPr>
          <w:rFonts w:ascii="Bookman Old Style" w:hAnsi="Bookman Old Style"/>
          <w:b/>
        </w:rPr>
        <w:t>FIELD OFFICE RECORDS:</w:t>
      </w:r>
    </w:p>
    <w:p w14:paraId="080FEE1E" w14:textId="77777777" w:rsidR="00FE6059" w:rsidRPr="005B0686" w:rsidRDefault="00FE6059" w:rsidP="00FE6059">
      <w:pPr>
        <w:jc w:val="both"/>
        <w:rPr>
          <w:rFonts w:ascii="Bookman Old Style" w:hAnsi="Bookman Old Style"/>
        </w:rPr>
      </w:pPr>
    </w:p>
    <w:p w14:paraId="662EA500" w14:textId="77777777" w:rsidR="00FE6059" w:rsidRPr="005B0686" w:rsidRDefault="00FE6059" w:rsidP="00FE6059">
      <w:pPr>
        <w:ind w:left="720"/>
        <w:jc w:val="both"/>
        <w:rPr>
          <w:rFonts w:ascii="Bookman Old Style" w:hAnsi="Bookman Old Style"/>
        </w:rPr>
      </w:pPr>
      <w:r w:rsidRPr="005B0686">
        <w:rPr>
          <w:rFonts w:ascii="Bookman Old Style" w:hAnsi="Bookman Old Style"/>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267CE25E" w14:textId="77777777" w:rsidR="00FE6059" w:rsidRPr="005B0686" w:rsidRDefault="00FE6059" w:rsidP="00FE6059">
      <w:pPr>
        <w:jc w:val="both"/>
        <w:rPr>
          <w:rFonts w:ascii="Bookman Old Style" w:hAnsi="Bookman Old Style"/>
        </w:rPr>
      </w:pPr>
    </w:p>
    <w:p w14:paraId="2005032C" w14:textId="77777777" w:rsidR="00FE6059" w:rsidRPr="005B0686" w:rsidRDefault="00FE6059" w:rsidP="00FE6059">
      <w:pPr>
        <w:jc w:val="both"/>
        <w:rPr>
          <w:rFonts w:ascii="Bookman Old Style" w:hAnsi="Bookman Old Style"/>
          <w:b/>
        </w:rPr>
      </w:pPr>
      <w:r w:rsidRPr="005B0686">
        <w:rPr>
          <w:rFonts w:ascii="Bookman Old Style" w:hAnsi="Bookman Old Style"/>
          <w:b/>
        </w:rPr>
        <w:t>24.0</w:t>
      </w:r>
      <w:r w:rsidRPr="005B0686">
        <w:rPr>
          <w:rFonts w:ascii="Bookman Old Style" w:hAnsi="Bookman Old Style"/>
        </w:rPr>
        <w:tab/>
      </w:r>
      <w:r w:rsidRPr="005B0686">
        <w:rPr>
          <w:rFonts w:ascii="Bookman Old Style" w:hAnsi="Bookman Old Style"/>
          <w:b/>
        </w:rPr>
        <w:t>CONTRACTORS MATERIALS BROUGHT ON TO SITE:</w:t>
      </w:r>
    </w:p>
    <w:p w14:paraId="7B576C59" w14:textId="77777777" w:rsidR="00FE6059" w:rsidRPr="005B0686" w:rsidRDefault="00FE6059" w:rsidP="00FE6059">
      <w:pPr>
        <w:jc w:val="both"/>
        <w:rPr>
          <w:rFonts w:ascii="Bookman Old Style" w:hAnsi="Bookman Old Style"/>
        </w:rPr>
      </w:pPr>
    </w:p>
    <w:p w14:paraId="63E48977"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24.1</w:t>
      </w:r>
      <w:r w:rsidRPr="005B0686">
        <w:rPr>
          <w:rFonts w:ascii="Bookman Old Style" w:hAnsi="Bookman Old Style"/>
        </w:rPr>
        <w:tab/>
        <w:t>The Contractor shall bring to Site all Equipment, Components, Parts, Materials, including. Construction Equipment, Tools and Tackles for the purpose of the Works under intimation to the Engineer. All such Goods shall, from the time of their being brought, vest with the BESCOM,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517A933D" w14:textId="77777777" w:rsidR="00FE6059" w:rsidRPr="005B0686" w:rsidRDefault="00FE6059" w:rsidP="00FE6059">
      <w:pPr>
        <w:jc w:val="both"/>
        <w:rPr>
          <w:rFonts w:ascii="Bookman Old Style" w:hAnsi="Bookman Old Style"/>
        </w:rPr>
      </w:pPr>
    </w:p>
    <w:p w14:paraId="666F7269"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24.2</w:t>
      </w:r>
      <w:r w:rsidRPr="005B0686">
        <w:rPr>
          <w:rFonts w:ascii="Bookman Old Style" w:hAnsi="Bookman Old Style"/>
        </w:rPr>
        <w:tab/>
        <w:t>The BESCOM shall have a lien on such Goods for any Sum or Sums which may, at any time, be due or owing to him by the Contractor, under, in respect of or by reasons of the Contract. After giving fifteen (15) days Notice in writing of his intention to do so, the BESCOM shall be at liberty to sell and dispose off any such Goods, in such manner as he shall think fit including Public Auction or Private Treaty and to apply the proceeds in or towards the satisfaction of such Sum or Sum due as aforesaid.</w:t>
      </w:r>
    </w:p>
    <w:p w14:paraId="5C850B85" w14:textId="77777777" w:rsidR="00FE6059" w:rsidRPr="005B0686" w:rsidRDefault="00FE6059" w:rsidP="00FE6059">
      <w:pPr>
        <w:jc w:val="both"/>
        <w:rPr>
          <w:rFonts w:ascii="Bookman Old Style" w:hAnsi="Bookman Old Style"/>
        </w:rPr>
      </w:pPr>
    </w:p>
    <w:p w14:paraId="7717E44D"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24.3</w:t>
      </w:r>
      <w:r w:rsidRPr="005B0686">
        <w:rPr>
          <w:rFonts w:ascii="Bookman Old Style" w:hAnsi="Bookman Old Style"/>
        </w:rPr>
        <w:tab/>
        <w:t>After the Completion of the Works, the Contractor shall remove from the Site under the direction of the Engineer the Materials Such as construction Equipment, Erection Tools and Tackles, with the written permission of the Engineer. If the Contractor fails to remove such Materials, within fifteen (15) days of issue of the Notice by the Engineer to do so, then the Engineer shall have the liberty to dispose of such Materials as detailed under Clause 24.2 above and credit the proceeds there to the account of the Contractor.</w:t>
      </w:r>
    </w:p>
    <w:p w14:paraId="6A9E48E5" w14:textId="77777777" w:rsidR="00FE6059" w:rsidRPr="005B0686" w:rsidRDefault="00FE6059" w:rsidP="00FE6059">
      <w:pPr>
        <w:jc w:val="both"/>
        <w:rPr>
          <w:rFonts w:ascii="Bookman Old Style" w:hAnsi="Bookman Old Style"/>
        </w:rPr>
      </w:pPr>
    </w:p>
    <w:p w14:paraId="555F5AD2" w14:textId="77777777" w:rsidR="00FE6059" w:rsidRPr="005B0686" w:rsidRDefault="00FE6059" w:rsidP="00FE6059">
      <w:pPr>
        <w:ind w:left="720" w:hanging="720"/>
        <w:jc w:val="both"/>
        <w:rPr>
          <w:rFonts w:ascii="Bookman Old Style" w:hAnsi="Bookman Old Style"/>
          <w:b/>
        </w:rPr>
      </w:pPr>
      <w:r w:rsidRPr="005B0686">
        <w:rPr>
          <w:rFonts w:ascii="Bookman Old Style" w:hAnsi="Bookman Old Style"/>
          <w:b/>
        </w:rPr>
        <w:t>25.0</w:t>
      </w:r>
      <w:r w:rsidRPr="005B0686">
        <w:rPr>
          <w:rFonts w:ascii="Bookman Old Style" w:hAnsi="Bookman Old Style"/>
        </w:rPr>
        <w:tab/>
      </w:r>
      <w:r w:rsidRPr="005B0686">
        <w:rPr>
          <w:rFonts w:ascii="Bookman Old Style" w:hAnsi="Bookman Old Style"/>
          <w:b/>
        </w:rPr>
        <w:t>PROTECTION OF PROPERTY AND CONTRACTOR’S LIABILITY:</w:t>
      </w:r>
    </w:p>
    <w:p w14:paraId="462C1E21" w14:textId="77777777" w:rsidR="00FE6059" w:rsidRPr="005B0686" w:rsidRDefault="00FE6059" w:rsidP="00FE6059">
      <w:pPr>
        <w:jc w:val="both"/>
        <w:rPr>
          <w:rFonts w:ascii="Bookman Old Style" w:hAnsi="Bookman Old Style"/>
        </w:rPr>
      </w:pPr>
    </w:p>
    <w:p w14:paraId="258CAAC9"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25.1</w:t>
      </w:r>
      <w:r w:rsidRPr="005B0686">
        <w:rPr>
          <w:rFonts w:ascii="Bookman Old Style" w:hAnsi="Bookman Old Style"/>
        </w:rPr>
        <w:tab/>
        <w:t xml:space="preserve">The Contractor shall be responsible for any Damage resulting from his Operations. He shall also be responsible for protection of all Persons including Members of Public and Employees of the BESCOM and the Employees of other Contractors and </w:t>
      </w:r>
      <w:r w:rsidRPr="005B0686">
        <w:rPr>
          <w:rFonts w:ascii="Bookman Old Style" w:hAnsi="Bookman Old Style"/>
        </w:rPr>
        <w:lastRenderedPageBreak/>
        <w:t>Sub-Contractors and all Public and Private Property including Structures, Building, other Plants and Equipments and utilities either above or below the ground.</w:t>
      </w:r>
    </w:p>
    <w:p w14:paraId="2080AFD9" w14:textId="77777777" w:rsidR="00FE6059" w:rsidRPr="005B0686" w:rsidRDefault="00FE6059" w:rsidP="00FE6059">
      <w:pPr>
        <w:jc w:val="both"/>
        <w:rPr>
          <w:rFonts w:ascii="Bookman Old Style" w:hAnsi="Bookman Old Style"/>
        </w:rPr>
      </w:pPr>
    </w:p>
    <w:p w14:paraId="03E6CE9C" w14:textId="77777777" w:rsidR="00FE6059" w:rsidRPr="005B0686" w:rsidRDefault="00FE6059" w:rsidP="00FE6059">
      <w:pPr>
        <w:spacing w:after="240"/>
        <w:ind w:left="720" w:hanging="720"/>
        <w:jc w:val="both"/>
        <w:rPr>
          <w:rFonts w:ascii="Bookman Old Style" w:hAnsi="Bookman Old Style"/>
        </w:rPr>
      </w:pPr>
      <w:r w:rsidRPr="005B0686">
        <w:rPr>
          <w:rFonts w:ascii="Bookman Old Style" w:hAnsi="Bookman Old Style"/>
        </w:rPr>
        <w:t>25.2</w:t>
      </w:r>
      <w:r w:rsidRPr="005B0686">
        <w:rPr>
          <w:rFonts w:ascii="Bookman Old Style" w:hAnsi="Bookman Old Style"/>
        </w:rPr>
        <w:tab/>
        <w:t>The Contractor will ensure provision of necessary safety Equipment such as Barriers, Signboards, Warning Lights and Alarms, etc., to provide adequate protection to Persons and Property. The Contractor shall be responsible to give reasonable Notice to the Engineer and the BESCOM of Public/Private Property and Utilities when such Property and Utilities are likely to get damaged or injured during the Performance of his Works and shall make all necessary arrangements with such BESCOMs related to removal and or replacement or protection of such Property and Utilities.</w:t>
      </w:r>
    </w:p>
    <w:p w14:paraId="4890E1AE" w14:textId="77777777" w:rsidR="00FE6059" w:rsidRPr="005B0686" w:rsidRDefault="00FE6059" w:rsidP="00AD44EB">
      <w:pPr>
        <w:jc w:val="both"/>
        <w:rPr>
          <w:rFonts w:ascii="Bookman Old Style" w:hAnsi="Bookman Old Style"/>
          <w:b/>
        </w:rPr>
      </w:pPr>
      <w:r w:rsidRPr="005B0686">
        <w:rPr>
          <w:rFonts w:ascii="Bookman Old Style" w:hAnsi="Bookman Old Style"/>
          <w:b/>
        </w:rPr>
        <w:t xml:space="preserve">26.0 </w:t>
      </w:r>
      <w:r w:rsidRPr="005B0686">
        <w:rPr>
          <w:rFonts w:ascii="Bookman Old Style" w:hAnsi="Bookman Old Style"/>
          <w:b/>
        </w:rPr>
        <w:tab/>
        <w:t>PAINTING</w:t>
      </w:r>
    </w:p>
    <w:p w14:paraId="792EB416" w14:textId="77777777" w:rsidR="00FE6059" w:rsidRPr="005B0686" w:rsidRDefault="00FE6059" w:rsidP="00AD44EB">
      <w:pPr>
        <w:ind w:left="720"/>
        <w:jc w:val="both"/>
        <w:rPr>
          <w:rFonts w:ascii="Bookman Old Style" w:hAnsi="Bookman Old Style"/>
        </w:rPr>
      </w:pPr>
    </w:p>
    <w:p w14:paraId="0FBFB511" w14:textId="77777777" w:rsidR="00FE6059" w:rsidRPr="005B0686" w:rsidRDefault="00FE6059" w:rsidP="00AD44EB">
      <w:pPr>
        <w:ind w:left="720"/>
        <w:jc w:val="both"/>
        <w:rPr>
          <w:rFonts w:ascii="Bookman Old Style" w:hAnsi="Bookman Old Style"/>
        </w:rPr>
      </w:pPr>
      <w:r w:rsidRPr="005B0686">
        <w:rPr>
          <w:rFonts w:ascii="Bookman Old Style" w:hAnsi="Bookman Old Style"/>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4892176E" w14:textId="77777777" w:rsidR="00FE6059" w:rsidRPr="005B0686" w:rsidRDefault="00FE6059" w:rsidP="00FE6059">
      <w:pPr>
        <w:jc w:val="both"/>
        <w:rPr>
          <w:rFonts w:ascii="Bookman Old Style" w:hAnsi="Bookman Old Style"/>
        </w:rPr>
      </w:pPr>
    </w:p>
    <w:p w14:paraId="2799B107" w14:textId="77777777" w:rsidR="00FE6059" w:rsidRPr="005B0686" w:rsidRDefault="00FE6059" w:rsidP="0032719C">
      <w:pPr>
        <w:numPr>
          <w:ilvl w:val="0"/>
          <w:numId w:val="41"/>
        </w:numPr>
        <w:jc w:val="both"/>
        <w:rPr>
          <w:rFonts w:ascii="Bookman Old Style" w:hAnsi="Bookman Old Style"/>
          <w:b/>
        </w:rPr>
      </w:pPr>
      <w:r w:rsidRPr="005B0686">
        <w:rPr>
          <w:rFonts w:ascii="Bookman Old Style" w:hAnsi="Bookman Old Style"/>
          <w:b/>
        </w:rPr>
        <w:t xml:space="preserve"> INSURANCE:</w:t>
      </w:r>
    </w:p>
    <w:p w14:paraId="4E2919C2" w14:textId="77777777" w:rsidR="00FE6059" w:rsidRPr="005B0686" w:rsidRDefault="00FE6059" w:rsidP="00FE6059">
      <w:pPr>
        <w:jc w:val="both"/>
        <w:rPr>
          <w:rFonts w:ascii="Bookman Old Style" w:hAnsi="Bookman Old Style"/>
          <w:b/>
        </w:rPr>
      </w:pPr>
    </w:p>
    <w:p w14:paraId="19CDF481"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27.1</w:t>
      </w:r>
      <w:r w:rsidRPr="005B0686">
        <w:rPr>
          <w:rFonts w:ascii="Bookman Old Style" w:hAnsi="Bookman Old Style"/>
        </w:rPr>
        <w:tab/>
        <w:t>In addition to the Condition covered under the Clause entitled “Insurance” in General Terms and Conditions of  this Volume-I, the following provisions will also apply to the Portion of Works to be done beyond the Contractor’s Own or his Sub-Contractor’s manufacturing Works.</w:t>
      </w:r>
    </w:p>
    <w:p w14:paraId="0D29C837" w14:textId="77777777" w:rsidR="00FE6059" w:rsidRPr="005B0686" w:rsidRDefault="00FE6059" w:rsidP="00FE6059">
      <w:pPr>
        <w:ind w:left="720" w:hanging="720"/>
        <w:jc w:val="both"/>
        <w:rPr>
          <w:rFonts w:ascii="Bookman Old Style" w:hAnsi="Bookman Old Style"/>
        </w:rPr>
      </w:pPr>
    </w:p>
    <w:p w14:paraId="113B1CBB" w14:textId="77777777" w:rsidR="00FE6059" w:rsidRPr="005B0686" w:rsidRDefault="00FE6059" w:rsidP="00FE6059">
      <w:pPr>
        <w:ind w:left="360" w:hanging="360"/>
        <w:jc w:val="both"/>
        <w:rPr>
          <w:rFonts w:ascii="Bookman Old Style" w:hAnsi="Bookman Old Style"/>
          <w:b/>
        </w:rPr>
      </w:pPr>
      <w:r w:rsidRPr="005B0686">
        <w:rPr>
          <w:rFonts w:ascii="Bookman Old Style" w:hAnsi="Bookman Old Style"/>
          <w:b/>
        </w:rPr>
        <w:t>27.2   Workmen’s Compensation Insurance:</w:t>
      </w:r>
    </w:p>
    <w:p w14:paraId="23C9F7FE" w14:textId="77777777" w:rsidR="00FE6059" w:rsidRPr="005B0686" w:rsidRDefault="00FE6059" w:rsidP="00FE6059">
      <w:pPr>
        <w:ind w:left="720"/>
        <w:jc w:val="both"/>
        <w:rPr>
          <w:rFonts w:ascii="Bookman Old Style" w:hAnsi="Bookman Old Style"/>
        </w:rPr>
      </w:pPr>
      <w:r w:rsidRPr="005B0686">
        <w:rPr>
          <w:rFonts w:ascii="Bookman Old Style" w:hAnsi="Bookman Old Style"/>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163B9EBF" w14:textId="77777777" w:rsidR="00FE6059" w:rsidRPr="005B0686" w:rsidRDefault="00FE6059" w:rsidP="00FE6059">
      <w:pPr>
        <w:ind w:left="1440"/>
        <w:jc w:val="both"/>
        <w:rPr>
          <w:rFonts w:ascii="Bookman Old Style" w:hAnsi="Bookman Old Style"/>
        </w:rPr>
      </w:pPr>
    </w:p>
    <w:p w14:paraId="0845C634" w14:textId="77777777" w:rsidR="00FE6059" w:rsidRPr="005B0686" w:rsidRDefault="00FE6059" w:rsidP="00FE6059">
      <w:pPr>
        <w:ind w:left="1440"/>
        <w:jc w:val="both"/>
        <w:rPr>
          <w:rFonts w:ascii="Bookman Old Style" w:hAnsi="Bookman Old Style"/>
        </w:rPr>
      </w:pPr>
      <w:r w:rsidRPr="005B0686">
        <w:rPr>
          <w:rFonts w:ascii="Bookman Old Style" w:hAnsi="Bookman Old Style"/>
        </w:rPr>
        <w:t xml:space="preserve">Workmen’s compensation  </w:t>
      </w:r>
      <w:r w:rsidRPr="005B0686">
        <w:rPr>
          <w:rFonts w:ascii="Bookman Old Style" w:hAnsi="Bookman Old Style"/>
        </w:rPr>
        <w:tab/>
        <w:t>-</w:t>
      </w:r>
      <w:r w:rsidRPr="005B0686">
        <w:rPr>
          <w:rFonts w:ascii="Bookman Old Style" w:hAnsi="Bookman Old Style"/>
        </w:rPr>
        <w:tab/>
        <w:t>As per statutory provisions</w:t>
      </w:r>
    </w:p>
    <w:p w14:paraId="77D170EF" w14:textId="77777777" w:rsidR="00FE6059" w:rsidRPr="005B0686" w:rsidRDefault="00FE6059" w:rsidP="00FE6059">
      <w:pPr>
        <w:ind w:left="1440"/>
        <w:jc w:val="both"/>
        <w:rPr>
          <w:rFonts w:ascii="Bookman Old Style" w:hAnsi="Bookman Old Style"/>
        </w:rPr>
      </w:pPr>
      <w:r w:rsidRPr="005B0686">
        <w:rPr>
          <w:rFonts w:ascii="Bookman Old Style" w:hAnsi="Bookman Old Style"/>
        </w:rPr>
        <w:t>Employee’s liability</w:t>
      </w:r>
      <w:r w:rsidRPr="005B0686">
        <w:rPr>
          <w:rFonts w:ascii="Bookman Old Style" w:hAnsi="Bookman Old Style"/>
        </w:rPr>
        <w:tab/>
      </w:r>
      <w:r w:rsidRPr="005B0686">
        <w:rPr>
          <w:rFonts w:ascii="Bookman Old Style" w:hAnsi="Bookman Old Style"/>
        </w:rPr>
        <w:tab/>
        <w:t xml:space="preserve"> -</w:t>
      </w:r>
      <w:r w:rsidRPr="005B0686">
        <w:rPr>
          <w:rFonts w:ascii="Bookman Old Style" w:hAnsi="Bookman Old Style"/>
        </w:rPr>
        <w:tab/>
        <w:t>As per statutory provisions</w:t>
      </w:r>
    </w:p>
    <w:p w14:paraId="38E67BEF" w14:textId="77777777" w:rsidR="00FE6059" w:rsidRPr="005B0686" w:rsidRDefault="00FE6059" w:rsidP="00FE6059">
      <w:pPr>
        <w:jc w:val="both"/>
        <w:rPr>
          <w:rFonts w:ascii="Bookman Old Style" w:hAnsi="Bookman Old Style"/>
        </w:rPr>
      </w:pPr>
    </w:p>
    <w:p w14:paraId="7D2D4415" w14:textId="77777777" w:rsidR="00FE6059" w:rsidRPr="005B0686" w:rsidRDefault="00FE6059" w:rsidP="00FE6059">
      <w:pPr>
        <w:ind w:left="720" w:firstLine="720"/>
        <w:jc w:val="both"/>
        <w:rPr>
          <w:rFonts w:ascii="Bookman Old Style" w:hAnsi="Bookman Old Style"/>
        </w:rPr>
      </w:pPr>
    </w:p>
    <w:p w14:paraId="4C99C5AD" w14:textId="77777777" w:rsidR="00FE6059" w:rsidRPr="005B0686" w:rsidRDefault="00FE6059" w:rsidP="00FE6059">
      <w:pPr>
        <w:ind w:hanging="90"/>
        <w:jc w:val="both"/>
        <w:rPr>
          <w:rFonts w:ascii="Bookman Old Style" w:hAnsi="Bookman Old Style"/>
          <w:b/>
        </w:rPr>
      </w:pPr>
      <w:r w:rsidRPr="005B0686">
        <w:rPr>
          <w:rFonts w:ascii="Bookman Old Style" w:hAnsi="Bookman Old Style"/>
        </w:rPr>
        <w:t>27.3</w:t>
      </w:r>
      <w:r w:rsidRPr="005B0686">
        <w:rPr>
          <w:rFonts w:ascii="Bookman Old Style" w:hAnsi="Bookman Old Style"/>
        </w:rPr>
        <w:tab/>
      </w:r>
      <w:r w:rsidRPr="005B0686">
        <w:rPr>
          <w:rFonts w:ascii="Bookman Old Style" w:hAnsi="Bookman Old Style"/>
          <w:b/>
        </w:rPr>
        <w:t>Comprehensive General Liability Insurance:</w:t>
      </w:r>
    </w:p>
    <w:p w14:paraId="424154FD" w14:textId="77777777" w:rsidR="00FE6059" w:rsidRPr="005B0686" w:rsidRDefault="00FE6059" w:rsidP="00FE6059">
      <w:pPr>
        <w:ind w:left="720"/>
        <w:jc w:val="both"/>
        <w:rPr>
          <w:rFonts w:ascii="Bookman Old Style" w:hAnsi="Bookman Old Style"/>
        </w:rPr>
      </w:pPr>
    </w:p>
    <w:p w14:paraId="5F665143" w14:textId="77777777" w:rsidR="00FE6059" w:rsidRPr="005B0686" w:rsidRDefault="00FE6059" w:rsidP="00FE6059">
      <w:pPr>
        <w:ind w:left="720"/>
        <w:jc w:val="both"/>
        <w:rPr>
          <w:rFonts w:ascii="Bookman Old Style" w:hAnsi="Bookman Old Style"/>
        </w:rPr>
      </w:pPr>
      <w:r w:rsidRPr="005B0686">
        <w:rPr>
          <w:rFonts w:ascii="Bookman Old Style" w:hAnsi="Bookman Old Style"/>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w:t>
      </w:r>
      <w:r w:rsidRPr="005B0686">
        <w:rPr>
          <w:rFonts w:ascii="Bookman Old Style" w:hAnsi="Bookman Old Style"/>
        </w:rPr>
        <w:lastRenderedPageBreak/>
        <w:t>This Insurance shall also cover all the liabilities of the Contractor arising out of the Clause entitled ‘Defense of Suits’ under Section-III, General Terms and Conditions of Contract-GCC, Volume-I.</w:t>
      </w:r>
    </w:p>
    <w:p w14:paraId="734871FF" w14:textId="77777777" w:rsidR="00FE6059" w:rsidRPr="005B0686" w:rsidRDefault="00FE6059" w:rsidP="00FE6059">
      <w:pPr>
        <w:jc w:val="both"/>
        <w:rPr>
          <w:rFonts w:ascii="Bookman Old Style" w:hAnsi="Bookman Old Style"/>
        </w:rPr>
      </w:pPr>
    </w:p>
    <w:p w14:paraId="3D4A2ABD" w14:textId="77777777" w:rsidR="00FE6059" w:rsidRPr="005B0686" w:rsidRDefault="00FE6059" w:rsidP="00FE6059">
      <w:pPr>
        <w:ind w:left="720"/>
        <w:jc w:val="both"/>
        <w:rPr>
          <w:rFonts w:ascii="Bookman Old Style" w:hAnsi="Bookman Old Style"/>
        </w:rPr>
      </w:pPr>
      <w:r w:rsidRPr="005B0686">
        <w:rPr>
          <w:rFonts w:ascii="Bookman Old Style" w:hAnsi="Bookman Old Style"/>
        </w:rPr>
        <w:t>The hazards to be covered will pertain to all the Works hazards where the Contractor, his Sub-Contractors, his Agents and his Employees have to perform Work pursuant to the Contract.</w:t>
      </w:r>
    </w:p>
    <w:p w14:paraId="61566C1A" w14:textId="77777777" w:rsidR="00FE6059" w:rsidRPr="005B0686" w:rsidRDefault="00FE6059" w:rsidP="00FE6059">
      <w:pPr>
        <w:jc w:val="both"/>
        <w:rPr>
          <w:rFonts w:ascii="Bookman Old Style" w:hAnsi="Bookman Old Style"/>
        </w:rPr>
      </w:pPr>
    </w:p>
    <w:p w14:paraId="4B7DFA4F" w14:textId="77777777" w:rsidR="00FE6059" w:rsidRPr="005B0686" w:rsidRDefault="00FE6059" w:rsidP="00FE6059">
      <w:pPr>
        <w:ind w:left="748" w:hanging="748"/>
        <w:jc w:val="both"/>
        <w:rPr>
          <w:rFonts w:ascii="Bookman Old Style" w:hAnsi="Bookman Old Style"/>
        </w:rPr>
      </w:pPr>
      <w:r w:rsidRPr="005B0686">
        <w:rPr>
          <w:rFonts w:ascii="Bookman Old Style" w:hAnsi="Bookman Old Style"/>
        </w:rPr>
        <w:t>27.4</w:t>
      </w:r>
      <w:r w:rsidRPr="005B0686">
        <w:rPr>
          <w:rFonts w:ascii="Bookman Old Style" w:hAnsi="Bookman Old Style"/>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 and statutory requirements applicable in India.</w:t>
      </w:r>
    </w:p>
    <w:p w14:paraId="3AF892E0" w14:textId="77777777" w:rsidR="00FE6059" w:rsidRPr="005B0686" w:rsidRDefault="00FE6059" w:rsidP="00FE6059">
      <w:pPr>
        <w:ind w:left="748" w:hanging="748"/>
        <w:jc w:val="both"/>
        <w:rPr>
          <w:rFonts w:ascii="Bookman Old Style" w:hAnsi="Bookman Old Style"/>
        </w:rPr>
      </w:pPr>
    </w:p>
    <w:p w14:paraId="6D275D9C" w14:textId="77777777" w:rsidR="00FE6059" w:rsidRPr="005B0686" w:rsidRDefault="00FE6059" w:rsidP="00FE6059">
      <w:pPr>
        <w:jc w:val="both"/>
        <w:rPr>
          <w:rFonts w:ascii="Bookman Old Style" w:hAnsi="Bookman Old Style"/>
          <w:b/>
        </w:rPr>
      </w:pPr>
      <w:r w:rsidRPr="005B0686">
        <w:rPr>
          <w:rFonts w:ascii="Bookman Old Style" w:hAnsi="Bookman Old Style"/>
          <w:b/>
        </w:rPr>
        <w:t>28.0</w:t>
      </w:r>
      <w:r w:rsidRPr="005B0686">
        <w:rPr>
          <w:rFonts w:ascii="Bookman Old Style" w:hAnsi="Bookman Old Style"/>
        </w:rPr>
        <w:tab/>
      </w:r>
      <w:r w:rsidRPr="005B0686">
        <w:rPr>
          <w:rFonts w:ascii="Bookman Old Style" w:hAnsi="Bookman Old Style"/>
          <w:b/>
        </w:rPr>
        <w:t>UNFAVORABLE WORKING CONDITIONS:</w:t>
      </w:r>
    </w:p>
    <w:p w14:paraId="1A3F1965" w14:textId="77777777" w:rsidR="00FE6059" w:rsidRPr="005B0686" w:rsidRDefault="00FE6059" w:rsidP="00FE6059">
      <w:pPr>
        <w:jc w:val="both"/>
        <w:rPr>
          <w:rFonts w:ascii="Bookman Old Style" w:hAnsi="Bookman Old Style"/>
        </w:rPr>
      </w:pPr>
    </w:p>
    <w:p w14:paraId="01BDE494" w14:textId="77777777" w:rsidR="00FE6059" w:rsidRPr="005B0686" w:rsidRDefault="00FE6059" w:rsidP="00FE6059">
      <w:pPr>
        <w:ind w:left="720"/>
        <w:jc w:val="both"/>
        <w:rPr>
          <w:rFonts w:ascii="Bookman Old Style" w:hAnsi="Bookman Old Style"/>
        </w:rPr>
      </w:pPr>
      <w:r w:rsidRPr="005B0686">
        <w:rPr>
          <w:rFonts w:ascii="Bookman Old Style" w:hAnsi="Bookman Old Style"/>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unfavorable Construction conditions will, in no way, relieve the Contractor of his responsibility to perform the Works as per the Schedule.</w:t>
      </w:r>
    </w:p>
    <w:p w14:paraId="6CF6ADAC" w14:textId="77777777" w:rsidR="00FE6059" w:rsidRPr="005B0686" w:rsidRDefault="00FE6059" w:rsidP="00FE6059">
      <w:pPr>
        <w:jc w:val="both"/>
        <w:rPr>
          <w:rFonts w:ascii="Bookman Old Style" w:hAnsi="Bookman Old Style"/>
        </w:rPr>
      </w:pPr>
    </w:p>
    <w:p w14:paraId="4E718A42" w14:textId="77777777" w:rsidR="00FE6059" w:rsidRPr="005B0686" w:rsidRDefault="00FE6059" w:rsidP="00FE6059">
      <w:pPr>
        <w:jc w:val="both"/>
        <w:rPr>
          <w:rFonts w:ascii="Bookman Old Style" w:hAnsi="Bookman Old Style"/>
          <w:b/>
        </w:rPr>
      </w:pPr>
      <w:r w:rsidRPr="005B0686">
        <w:rPr>
          <w:rFonts w:ascii="Bookman Old Style" w:hAnsi="Bookman Old Style"/>
          <w:b/>
        </w:rPr>
        <w:t>29.0</w:t>
      </w:r>
      <w:r w:rsidRPr="005B0686">
        <w:rPr>
          <w:rFonts w:ascii="Bookman Old Style" w:hAnsi="Bookman Old Style"/>
        </w:rPr>
        <w:tab/>
      </w:r>
      <w:r w:rsidRPr="005B0686">
        <w:rPr>
          <w:rFonts w:ascii="Bookman Old Style" w:hAnsi="Bookman Old Style"/>
          <w:b/>
        </w:rPr>
        <w:t>PROTECTION OF MONUMENTS AND REFERENCE POINTS:</w:t>
      </w:r>
    </w:p>
    <w:p w14:paraId="74D1F099" w14:textId="77777777" w:rsidR="00FE6059" w:rsidRPr="005B0686" w:rsidRDefault="00FE6059" w:rsidP="00FE6059">
      <w:pPr>
        <w:ind w:left="720"/>
        <w:jc w:val="both"/>
        <w:rPr>
          <w:rFonts w:ascii="Bookman Old Style" w:hAnsi="Bookman Old Style"/>
        </w:rPr>
      </w:pPr>
      <w:r w:rsidRPr="005B0686">
        <w:rPr>
          <w:rFonts w:ascii="Bookman Old Style" w:hAnsi="Bookman Old Style"/>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350809A1" w14:textId="77777777" w:rsidR="00FE6059" w:rsidRPr="005B0686" w:rsidRDefault="00FE6059" w:rsidP="00FE6059">
      <w:pPr>
        <w:jc w:val="both"/>
        <w:rPr>
          <w:rFonts w:ascii="Bookman Old Style" w:hAnsi="Bookman Old Style"/>
        </w:rPr>
      </w:pPr>
    </w:p>
    <w:p w14:paraId="10663CA2" w14:textId="77777777" w:rsidR="00FE6059" w:rsidRPr="005B0686" w:rsidRDefault="00FE6059" w:rsidP="00FE6059">
      <w:pPr>
        <w:jc w:val="both"/>
        <w:rPr>
          <w:rFonts w:ascii="Bookman Old Style" w:hAnsi="Bookman Old Style"/>
        </w:rPr>
      </w:pPr>
      <w:r w:rsidRPr="005B0686">
        <w:rPr>
          <w:rFonts w:ascii="Bookman Old Style" w:hAnsi="Bookman Old Style"/>
          <w:b/>
        </w:rPr>
        <w:t>30.0</w:t>
      </w:r>
      <w:r w:rsidRPr="005B0686">
        <w:rPr>
          <w:rFonts w:ascii="Bookman Old Style" w:hAnsi="Bookman Old Style"/>
        </w:rPr>
        <w:tab/>
      </w:r>
      <w:r w:rsidRPr="005B0686">
        <w:rPr>
          <w:rFonts w:ascii="Bookman Old Style" w:hAnsi="Bookman Old Style"/>
          <w:b/>
        </w:rPr>
        <w:t>WORK &amp; SAFETY REGULATIONS</w:t>
      </w:r>
      <w:r w:rsidRPr="005B0686">
        <w:rPr>
          <w:rFonts w:ascii="Bookman Old Style" w:hAnsi="Bookman Old Style"/>
        </w:rPr>
        <w:t>:</w:t>
      </w:r>
    </w:p>
    <w:p w14:paraId="3D30CFD8" w14:textId="77777777" w:rsidR="00FE6059" w:rsidRPr="005B0686" w:rsidRDefault="00FE6059" w:rsidP="00FE6059">
      <w:pPr>
        <w:jc w:val="both"/>
        <w:rPr>
          <w:rFonts w:ascii="Bookman Old Style" w:hAnsi="Bookman Old Style"/>
        </w:rPr>
      </w:pPr>
    </w:p>
    <w:p w14:paraId="14A265C4" w14:textId="77777777" w:rsidR="00FE6059" w:rsidRPr="005B0686" w:rsidRDefault="00FE6059" w:rsidP="00FE6059">
      <w:pPr>
        <w:ind w:left="630" w:hanging="630"/>
        <w:jc w:val="both"/>
        <w:rPr>
          <w:rFonts w:ascii="Bookman Old Style" w:hAnsi="Bookman Old Style"/>
        </w:rPr>
      </w:pPr>
      <w:r w:rsidRPr="005B0686">
        <w:rPr>
          <w:rFonts w:ascii="Bookman Old Style" w:hAnsi="Bookman Old Style"/>
        </w:rPr>
        <w:t>30.1</w:t>
      </w:r>
      <w:r w:rsidRPr="005B0686">
        <w:rPr>
          <w:rFonts w:ascii="Bookman Old Style" w:hAnsi="Bookman Old Style"/>
        </w:rPr>
        <w:tab/>
        <w:t>The Contractor shall ensure proper safety of all the Workmen, Materials, Plant and Equipments belonging to him or to BESCOM or to others working at the Site. The Contractor shall also be responsible for provision of all safety Notices and safety Equipment required both by the relevant Legislation and the Engineer, as he may deem necessary.</w:t>
      </w:r>
    </w:p>
    <w:p w14:paraId="3526D0F1" w14:textId="77777777" w:rsidR="00FE6059" w:rsidRPr="005B0686" w:rsidRDefault="00FE6059" w:rsidP="00FE6059">
      <w:pPr>
        <w:jc w:val="both"/>
        <w:rPr>
          <w:rFonts w:ascii="Bookman Old Style" w:hAnsi="Bookman Old Style"/>
        </w:rPr>
      </w:pPr>
    </w:p>
    <w:p w14:paraId="2D2A84FE"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30.2</w:t>
      </w:r>
      <w:r w:rsidRPr="005B0686">
        <w:rPr>
          <w:rFonts w:ascii="Bookman Old Style" w:hAnsi="Bookman Old Style"/>
        </w:rPr>
        <w:tab/>
        <w:t xml:space="preserve">The Contractor will notify well in advance to the Engineer of his intention to bring to the Site any Container filled with Liquid or Gaseous Fuel or Explosive or Petroleum </w:t>
      </w:r>
      <w:r w:rsidRPr="005B0686">
        <w:rPr>
          <w:rFonts w:ascii="Bookman Old Style" w:hAnsi="Bookman Old Style"/>
        </w:rPr>
        <w:lastRenderedPageBreak/>
        <w:t>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BESCOM and the BESCOM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or extension of Work Schedule.</w:t>
      </w:r>
    </w:p>
    <w:p w14:paraId="533CDD23" w14:textId="77777777" w:rsidR="00FE6059" w:rsidRPr="005B0686" w:rsidRDefault="00FE6059" w:rsidP="00FE6059">
      <w:pPr>
        <w:jc w:val="both"/>
        <w:rPr>
          <w:rFonts w:ascii="Bookman Old Style" w:hAnsi="Bookman Old Style"/>
        </w:rPr>
      </w:pPr>
    </w:p>
    <w:p w14:paraId="60FC71E3" w14:textId="77777777" w:rsidR="00FE6059" w:rsidRPr="005B0686" w:rsidRDefault="00FE6059" w:rsidP="00FE6059">
      <w:pPr>
        <w:tabs>
          <w:tab w:val="left" w:pos="720"/>
        </w:tabs>
        <w:ind w:left="630" w:hanging="630"/>
        <w:jc w:val="both"/>
        <w:rPr>
          <w:rFonts w:ascii="Bookman Old Style" w:hAnsi="Bookman Old Style"/>
        </w:rPr>
      </w:pPr>
      <w:r w:rsidRPr="005B0686">
        <w:rPr>
          <w:rFonts w:ascii="Bookman Old Style" w:hAnsi="Bookman Old Style"/>
        </w:rPr>
        <w:t>30.3</w:t>
      </w:r>
      <w:r w:rsidRPr="005B0686">
        <w:rPr>
          <w:rFonts w:ascii="Bookman Old Style" w:hAnsi="Bookman Old Style"/>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4FA9FA10" w14:textId="77777777" w:rsidR="00FE6059" w:rsidRPr="005B0686" w:rsidRDefault="00FE6059" w:rsidP="00FE6059">
      <w:pPr>
        <w:jc w:val="both"/>
        <w:rPr>
          <w:rFonts w:ascii="Bookman Old Style" w:hAnsi="Bookman Old Style"/>
        </w:rPr>
      </w:pPr>
    </w:p>
    <w:p w14:paraId="46EB2788"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30.4</w:t>
      </w:r>
      <w:r w:rsidRPr="005B0686">
        <w:rPr>
          <w:rFonts w:ascii="Bookman Old Style" w:hAnsi="Bookman Old Style"/>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BESCOM in this regard.</w:t>
      </w:r>
    </w:p>
    <w:p w14:paraId="46585F94" w14:textId="77777777" w:rsidR="00FE6059" w:rsidRPr="005B0686" w:rsidRDefault="00FE6059" w:rsidP="00FE6059">
      <w:pPr>
        <w:jc w:val="both"/>
        <w:rPr>
          <w:rFonts w:ascii="Bookman Old Style" w:hAnsi="Bookman Old Style"/>
        </w:rPr>
      </w:pPr>
    </w:p>
    <w:p w14:paraId="47577C12"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30.5</w:t>
      </w:r>
      <w:r w:rsidRPr="005B0686">
        <w:rPr>
          <w:rFonts w:ascii="Bookman Old Style" w:hAnsi="Bookman Old Style"/>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authorized by him.</w:t>
      </w:r>
    </w:p>
    <w:p w14:paraId="023F8713" w14:textId="77777777" w:rsidR="00FE6059" w:rsidRPr="005B0686" w:rsidRDefault="00FE6059" w:rsidP="00FE6059">
      <w:pPr>
        <w:jc w:val="both"/>
        <w:rPr>
          <w:rFonts w:ascii="Bookman Old Style" w:hAnsi="Bookman Old Style"/>
        </w:rPr>
      </w:pPr>
    </w:p>
    <w:p w14:paraId="5A2D90C8"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30.6</w:t>
      </w:r>
      <w:r w:rsidRPr="005B0686">
        <w:rPr>
          <w:rFonts w:ascii="Bookman Old Style" w:hAnsi="Bookman Old Style"/>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2118414C" w14:textId="77777777" w:rsidR="00FE6059" w:rsidRPr="005B0686" w:rsidRDefault="00FE6059" w:rsidP="00FE6059">
      <w:pPr>
        <w:jc w:val="both"/>
        <w:rPr>
          <w:rFonts w:ascii="Bookman Old Style" w:hAnsi="Bookman Old Style"/>
        </w:rPr>
      </w:pPr>
    </w:p>
    <w:p w14:paraId="3A8DB5A9"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30.7</w:t>
      </w:r>
      <w:r w:rsidRPr="005B0686">
        <w:rPr>
          <w:rFonts w:ascii="Bookman Old Style" w:hAnsi="Bookman Old Style"/>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697EDEF2" w14:textId="77777777" w:rsidR="00FE6059" w:rsidRPr="005B0686" w:rsidRDefault="00FE6059" w:rsidP="00FE6059">
      <w:pPr>
        <w:jc w:val="both"/>
        <w:rPr>
          <w:rFonts w:ascii="Bookman Old Style" w:hAnsi="Bookman Old Style"/>
        </w:rPr>
      </w:pPr>
    </w:p>
    <w:p w14:paraId="433BDFDA"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lastRenderedPageBreak/>
        <w:t>30.8</w:t>
      </w:r>
      <w:r w:rsidRPr="005B0686">
        <w:rPr>
          <w:rFonts w:ascii="Bookman Old Style" w:hAnsi="Bookman Old Style"/>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6B078449" w14:textId="77777777" w:rsidR="00FE6059" w:rsidRPr="005B0686" w:rsidRDefault="00FE6059" w:rsidP="00FE6059">
      <w:pPr>
        <w:jc w:val="both"/>
        <w:rPr>
          <w:rFonts w:ascii="Bookman Old Style" w:hAnsi="Bookman Old Style"/>
        </w:rPr>
      </w:pPr>
    </w:p>
    <w:p w14:paraId="1A6AD969"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30.9</w:t>
      </w:r>
      <w:r w:rsidRPr="005B0686">
        <w:rPr>
          <w:rFonts w:ascii="Bookman Old Style" w:hAnsi="Bookman Old Style"/>
        </w:rPr>
        <w:tab/>
        <w:t>No Electric line/Cable in use by the Contractor/BESCOM will be disturbed without prior permission. No weight of any description will be imposed on any line/Cable and no Ladder or similar Equipment will rest against or attached to it.</w:t>
      </w:r>
    </w:p>
    <w:p w14:paraId="10235269" w14:textId="77777777" w:rsidR="00FE6059" w:rsidRPr="005B0686" w:rsidRDefault="00FE6059" w:rsidP="00FE6059">
      <w:pPr>
        <w:jc w:val="both"/>
        <w:rPr>
          <w:rFonts w:ascii="Bookman Old Style" w:hAnsi="Bookman Old Style"/>
        </w:rPr>
      </w:pPr>
    </w:p>
    <w:p w14:paraId="361D41A3" w14:textId="77777777" w:rsidR="00FE6059" w:rsidRPr="005B0686" w:rsidRDefault="00FE6059" w:rsidP="0032719C">
      <w:pPr>
        <w:numPr>
          <w:ilvl w:val="1"/>
          <w:numId w:val="42"/>
        </w:numPr>
        <w:ind w:left="720" w:hanging="720"/>
        <w:jc w:val="both"/>
        <w:rPr>
          <w:rFonts w:ascii="Bookman Old Style" w:hAnsi="Bookman Old Style"/>
        </w:rPr>
      </w:pPr>
      <w:r w:rsidRPr="005B0686">
        <w:rPr>
          <w:rFonts w:ascii="Bookman Old Style" w:hAnsi="Bookman Old Style"/>
        </w:rPr>
        <w:t>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 Workmen/ Officers.</w:t>
      </w:r>
    </w:p>
    <w:p w14:paraId="1B6BEC99" w14:textId="77777777" w:rsidR="00FE6059" w:rsidRPr="005B0686" w:rsidRDefault="00FE6059" w:rsidP="00FE6059">
      <w:pPr>
        <w:ind w:left="540"/>
        <w:jc w:val="both"/>
        <w:rPr>
          <w:rFonts w:ascii="Bookman Old Style" w:hAnsi="Bookman Old Style"/>
        </w:rPr>
      </w:pPr>
    </w:p>
    <w:p w14:paraId="16607004" w14:textId="77777777" w:rsidR="00FE6059" w:rsidRPr="005B0686" w:rsidRDefault="00FE6059" w:rsidP="0032719C">
      <w:pPr>
        <w:numPr>
          <w:ilvl w:val="1"/>
          <w:numId w:val="42"/>
        </w:numPr>
        <w:ind w:left="720" w:hanging="720"/>
        <w:jc w:val="both"/>
        <w:rPr>
          <w:rFonts w:ascii="Bookman Old Style" w:hAnsi="Bookman Old Style"/>
        </w:rPr>
      </w:pPr>
      <w:r w:rsidRPr="005B0686">
        <w:rPr>
          <w:rFonts w:ascii="Bookman Old Style" w:hAnsi="Bookman Old Style"/>
        </w:rPr>
        <w:t>The Contractor shall Employee necessary number of qualified, full time Electricians/Electrical Supervisors to maintain his temporary Electrical Installations.</w:t>
      </w:r>
    </w:p>
    <w:p w14:paraId="0CB61968" w14:textId="77777777" w:rsidR="00FE6059" w:rsidRPr="005B0686" w:rsidRDefault="00FE6059" w:rsidP="00FE6059">
      <w:pPr>
        <w:jc w:val="both"/>
        <w:rPr>
          <w:rFonts w:ascii="Bookman Old Style" w:hAnsi="Bookman Old Style"/>
        </w:rPr>
      </w:pPr>
    </w:p>
    <w:p w14:paraId="40F956FD" w14:textId="5B66D864" w:rsidR="00FE6059" w:rsidRPr="005B0686" w:rsidRDefault="00FE6059" w:rsidP="0032719C">
      <w:pPr>
        <w:numPr>
          <w:ilvl w:val="1"/>
          <w:numId w:val="42"/>
        </w:numPr>
        <w:ind w:left="720" w:hanging="720"/>
        <w:jc w:val="both"/>
        <w:rPr>
          <w:rFonts w:ascii="Bookman Old Style" w:hAnsi="Bookman Old Style"/>
        </w:rPr>
      </w:pPr>
      <w:r w:rsidRPr="005B0686">
        <w:rPr>
          <w:rFonts w:ascii="Bookman Old Style" w:hAnsi="Bookman Old Style"/>
        </w:rPr>
        <w:t xml:space="preserve"> The Contractor employing more than 50 Workmen whether temporary, Casual, Probationer, Regular or Permanent or on Contract, shall employ at least one full time Officer exclusively as Safety Officer to supervise safety aspects of the Equipment and Workmen, who will coordinate with the Project Safety Officer. In case of Work being carried out through Sub-Contractors, their Workmen/Employees will also be considered as the Contractor's Employees/Workmen for the above purpose. The name and address of such Safety Officer of Contractor will be promptly informed in writing to Engineer with a copy to Safety Officer In charge before he starts Work or immediately after any change of the incumbent is made during currency of the Contract.</w:t>
      </w:r>
    </w:p>
    <w:p w14:paraId="388B0832" w14:textId="77777777" w:rsidR="00FE6059" w:rsidRPr="005B0686" w:rsidRDefault="00FE6059" w:rsidP="00FE6059">
      <w:pPr>
        <w:jc w:val="both"/>
        <w:rPr>
          <w:rFonts w:ascii="Bookman Old Style" w:hAnsi="Bookman Old Style"/>
        </w:rPr>
      </w:pPr>
    </w:p>
    <w:p w14:paraId="172535CA" w14:textId="38F27C62" w:rsidR="00FE6059" w:rsidRPr="005B0686" w:rsidRDefault="00FE6059" w:rsidP="0032719C">
      <w:pPr>
        <w:numPr>
          <w:ilvl w:val="1"/>
          <w:numId w:val="42"/>
        </w:numPr>
        <w:ind w:left="720" w:hanging="720"/>
        <w:jc w:val="both"/>
        <w:rPr>
          <w:rFonts w:ascii="Bookman Old Style" w:hAnsi="Bookman Old Style"/>
        </w:rPr>
      </w:pPr>
      <w:r w:rsidRPr="005B0686">
        <w:rPr>
          <w:rFonts w:ascii="Bookman Old Style" w:hAnsi="Bookman Old Style"/>
        </w:rPr>
        <w:t xml:space="preserve"> 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r w:rsidR="00AD44EB" w:rsidRPr="005B0686">
        <w:rPr>
          <w:rFonts w:ascii="Bookman Old Style" w:hAnsi="Bookman Old Style"/>
        </w:rPr>
        <w:t xml:space="preserve"> </w:t>
      </w:r>
      <w:r w:rsidRPr="005B0686">
        <w:rPr>
          <w:rFonts w:ascii="Bookman Old Style" w:hAnsi="Bookman Old Style"/>
        </w:rPr>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098D5656" w14:textId="77777777" w:rsidR="00FE6059" w:rsidRPr="005B0686" w:rsidRDefault="00FE6059" w:rsidP="00FE6059">
      <w:pPr>
        <w:jc w:val="both"/>
        <w:rPr>
          <w:rFonts w:ascii="Bookman Old Style" w:hAnsi="Bookman Old Style"/>
        </w:rPr>
      </w:pPr>
    </w:p>
    <w:p w14:paraId="0E35CD74"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30.14</w:t>
      </w:r>
      <w:r w:rsidRPr="005B0686">
        <w:rPr>
          <w:rFonts w:ascii="Bookman Old Style" w:hAnsi="Bookman Old Style"/>
        </w:rPr>
        <w:tab/>
        <w:t xml:space="preserve">The Contractor shall not be entitled for any Damages/ compensation for stoppage of Work due to safety reasons as provided in Para-30.13 above and the period of such </w:t>
      </w:r>
      <w:r w:rsidRPr="005B0686">
        <w:rPr>
          <w:rFonts w:ascii="Bookman Old Style" w:hAnsi="Bookman Old Style"/>
        </w:rPr>
        <w:lastRenderedPageBreak/>
        <w:t>stoppage of Work will not be taken as an extension of time for Completion of Work and will not be the  ground for waiver of Levy of Penalty/Liquidated Damages.</w:t>
      </w:r>
    </w:p>
    <w:p w14:paraId="4117950F" w14:textId="77777777" w:rsidR="00FE6059" w:rsidRPr="005B0686" w:rsidRDefault="00FE6059" w:rsidP="00FE6059">
      <w:pPr>
        <w:jc w:val="both"/>
        <w:rPr>
          <w:rFonts w:ascii="Bookman Old Style" w:hAnsi="Bookman Old Style"/>
        </w:rPr>
      </w:pPr>
    </w:p>
    <w:p w14:paraId="40BE49F3"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30.15</w:t>
      </w:r>
      <w:r w:rsidRPr="005B0686">
        <w:rPr>
          <w:rFonts w:ascii="Bookman Old Style" w:hAnsi="Bookman Old Style"/>
        </w:rPr>
        <w:tab/>
        <w:t xml:space="preserve"> It is Mandatory for the Contractor to observe during the execution of the Works, requirements of Safety Rules which would generally include but not limited to following:</w:t>
      </w:r>
    </w:p>
    <w:p w14:paraId="5F27BF86" w14:textId="77777777" w:rsidR="00FE6059" w:rsidRPr="005B0686" w:rsidRDefault="00FE6059" w:rsidP="00FE6059">
      <w:pPr>
        <w:ind w:left="720" w:hanging="720"/>
        <w:jc w:val="both"/>
        <w:rPr>
          <w:rFonts w:ascii="Bookman Old Style" w:hAnsi="Bookman Old Style"/>
        </w:rPr>
      </w:pPr>
    </w:p>
    <w:p w14:paraId="12EB6621" w14:textId="77777777" w:rsidR="00FE6059" w:rsidRPr="005B0686" w:rsidRDefault="00FE6059" w:rsidP="00FE6059">
      <w:pPr>
        <w:ind w:left="748" w:hanging="346"/>
        <w:jc w:val="both"/>
        <w:rPr>
          <w:rFonts w:ascii="Bookman Old Style" w:hAnsi="Bookman Old Style"/>
        </w:rPr>
      </w:pPr>
      <w:r w:rsidRPr="005B0686">
        <w:rPr>
          <w:rFonts w:ascii="Bookman Old Style" w:hAnsi="Bookman Old Style"/>
        </w:rPr>
        <w:t>a)</w:t>
      </w:r>
      <w:r w:rsidRPr="005B0686">
        <w:rPr>
          <w:rFonts w:ascii="Bookman Old Style" w:hAnsi="Bookman Old Style"/>
        </w:rPr>
        <w:tab/>
        <w:t>Each Employee shall be provided with initial indoctrination regarding safety by the Contractor, so as to enable him to conduct his Work in a safe manner.</w:t>
      </w:r>
    </w:p>
    <w:p w14:paraId="6BB9A96C" w14:textId="77777777" w:rsidR="00FE6059" w:rsidRPr="005B0686" w:rsidRDefault="00FE6059" w:rsidP="00FE6059">
      <w:pPr>
        <w:ind w:left="748" w:hanging="346"/>
        <w:jc w:val="both"/>
        <w:rPr>
          <w:rFonts w:ascii="Bookman Old Style" w:hAnsi="Bookman Old Style"/>
        </w:rPr>
      </w:pPr>
    </w:p>
    <w:p w14:paraId="4CA57F3B" w14:textId="77777777" w:rsidR="00FE6059" w:rsidRPr="005B0686" w:rsidRDefault="00FE6059" w:rsidP="00FE6059">
      <w:pPr>
        <w:ind w:left="748" w:hanging="346"/>
        <w:jc w:val="both"/>
        <w:rPr>
          <w:rFonts w:ascii="Bookman Old Style" w:hAnsi="Bookman Old Style"/>
        </w:rPr>
      </w:pPr>
      <w:r w:rsidRPr="005B0686">
        <w:rPr>
          <w:rFonts w:ascii="Bookman Old Style" w:hAnsi="Bookman Old Style"/>
        </w:rPr>
        <w:t>b)</w:t>
      </w:r>
      <w:r w:rsidRPr="005B0686">
        <w:rPr>
          <w:rFonts w:ascii="Bookman Old Style" w:hAnsi="Bookman Old Style"/>
        </w:rPr>
        <w:tab/>
        <w:t>No Employee shall be given a new assignment of Work unfamiliar to him without proper introduction as to the hazards incident thereto, both to himself and his fellow Employees.</w:t>
      </w:r>
    </w:p>
    <w:p w14:paraId="040EE2F6" w14:textId="77777777" w:rsidR="00FE6059" w:rsidRPr="005B0686" w:rsidRDefault="00FE6059" w:rsidP="00FE6059">
      <w:pPr>
        <w:ind w:left="748" w:hanging="346"/>
        <w:jc w:val="both"/>
        <w:rPr>
          <w:rFonts w:ascii="Bookman Old Style" w:hAnsi="Bookman Old Style"/>
        </w:rPr>
      </w:pPr>
    </w:p>
    <w:p w14:paraId="4A25B9C1" w14:textId="77777777" w:rsidR="00FE6059" w:rsidRPr="005B0686" w:rsidRDefault="00FE6059" w:rsidP="00FE6059">
      <w:pPr>
        <w:ind w:left="748" w:hanging="346"/>
        <w:jc w:val="both"/>
        <w:rPr>
          <w:rFonts w:ascii="Bookman Old Style" w:hAnsi="Bookman Old Style"/>
        </w:rPr>
      </w:pPr>
      <w:r w:rsidRPr="005B0686">
        <w:rPr>
          <w:rFonts w:ascii="Bookman Old Style" w:hAnsi="Bookman Old Style"/>
        </w:rPr>
        <w:t>c)</w:t>
      </w:r>
      <w:r w:rsidRPr="005B0686">
        <w:rPr>
          <w:rFonts w:ascii="Bookman Old Style" w:hAnsi="Bookman Old Style"/>
        </w:rPr>
        <w:tab/>
        <w:t>Under no circumstances shall an Employee hurry or take unnecessary chance when working under hazardous conditions.</w:t>
      </w:r>
    </w:p>
    <w:p w14:paraId="2453F868" w14:textId="77777777" w:rsidR="00FE6059" w:rsidRPr="005B0686" w:rsidRDefault="00FE6059" w:rsidP="00FE6059">
      <w:pPr>
        <w:ind w:left="748" w:hanging="346"/>
        <w:jc w:val="both"/>
        <w:rPr>
          <w:rFonts w:ascii="Bookman Old Style" w:hAnsi="Bookman Old Style"/>
        </w:rPr>
      </w:pPr>
    </w:p>
    <w:p w14:paraId="446D78B6" w14:textId="77777777" w:rsidR="00FE6059" w:rsidRPr="005B0686" w:rsidRDefault="00FE6059" w:rsidP="00FE6059">
      <w:pPr>
        <w:ind w:left="748" w:hanging="346"/>
        <w:jc w:val="both"/>
        <w:rPr>
          <w:rFonts w:ascii="Bookman Old Style" w:hAnsi="Bookman Old Style"/>
        </w:rPr>
      </w:pPr>
      <w:r w:rsidRPr="005B0686">
        <w:rPr>
          <w:rFonts w:ascii="Bookman Old Style" w:hAnsi="Bookman Old Style"/>
        </w:rPr>
        <w:t>d)</w:t>
      </w:r>
      <w:r w:rsidRPr="005B0686">
        <w:rPr>
          <w:rFonts w:ascii="Bookman Old Style" w:hAnsi="Bookman Old Style"/>
        </w:rPr>
        <w:tab/>
        <w:t>Employees must not leave naked fires unattended. Smoking shall not be permitted around Fire prone areas and adequate Fire Fighting Equipment shall be provided at crucial locations.</w:t>
      </w:r>
    </w:p>
    <w:p w14:paraId="36BCAA2C" w14:textId="77777777" w:rsidR="00FE6059" w:rsidRPr="005B0686" w:rsidRDefault="00FE6059" w:rsidP="00FE6059">
      <w:pPr>
        <w:ind w:left="748" w:hanging="346"/>
        <w:jc w:val="both"/>
        <w:rPr>
          <w:rFonts w:ascii="Bookman Old Style" w:hAnsi="Bookman Old Style"/>
        </w:rPr>
      </w:pPr>
    </w:p>
    <w:p w14:paraId="7ED91B78" w14:textId="77777777" w:rsidR="00FE6059" w:rsidRPr="005B0686" w:rsidRDefault="00FE6059" w:rsidP="00FE6059">
      <w:pPr>
        <w:ind w:left="748" w:hanging="346"/>
        <w:jc w:val="both"/>
        <w:rPr>
          <w:rFonts w:ascii="Bookman Old Style" w:hAnsi="Bookman Old Style"/>
        </w:rPr>
      </w:pPr>
      <w:r w:rsidRPr="005B0686">
        <w:rPr>
          <w:rFonts w:ascii="Bookman Old Style" w:hAnsi="Bookman Old Style"/>
        </w:rPr>
        <w:t>e)</w:t>
      </w:r>
      <w:r w:rsidRPr="005B0686">
        <w:rPr>
          <w:rFonts w:ascii="Bookman Old Style" w:hAnsi="Bookman Old Style"/>
        </w:rPr>
        <w:tab/>
        <w:t>Employees under the influence of any intoxicating beverage, even to the slightest degree, shall not be permitted to remain at Work.</w:t>
      </w:r>
    </w:p>
    <w:p w14:paraId="69FFC15A" w14:textId="77777777" w:rsidR="00FE6059" w:rsidRPr="005B0686" w:rsidRDefault="00FE6059" w:rsidP="00FE6059">
      <w:pPr>
        <w:ind w:left="748" w:hanging="346"/>
        <w:jc w:val="both"/>
        <w:rPr>
          <w:rFonts w:ascii="Bookman Old Style" w:hAnsi="Bookman Old Style"/>
        </w:rPr>
      </w:pPr>
    </w:p>
    <w:p w14:paraId="13A99627" w14:textId="77777777" w:rsidR="00FE6059" w:rsidRPr="005B0686" w:rsidRDefault="00FE6059" w:rsidP="00FE6059">
      <w:pPr>
        <w:ind w:left="748" w:hanging="346"/>
        <w:jc w:val="both"/>
        <w:rPr>
          <w:rFonts w:ascii="Bookman Old Style" w:hAnsi="Bookman Old Style"/>
        </w:rPr>
      </w:pPr>
      <w:r w:rsidRPr="005B0686">
        <w:rPr>
          <w:rFonts w:ascii="Bookman Old Style" w:hAnsi="Bookman Old Style"/>
        </w:rPr>
        <w:t>f)</w:t>
      </w:r>
      <w:r w:rsidRPr="005B0686">
        <w:rPr>
          <w:rFonts w:ascii="Bookman Old Style" w:hAnsi="Bookman Old Style"/>
        </w:rPr>
        <w:tab/>
        <w:t>There shall be a suitable arrangement at every Work Site for rendering prompt and sufficient First Aid to the injured.</w:t>
      </w:r>
    </w:p>
    <w:p w14:paraId="6BF224B1" w14:textId="77777777" w:rsidR="00FE6059" w:rsidRPr="005B0686" w:rsidRDefault="00FE6059" w:rsidP="00FE6059">
      <w:pPr>
        <w:ind w:left="748" w:hanging="346"/>
        <w:jc w:val="both"/>
        <w:rPr>
          <w:rFonts w:ascii="Bookman Old Style" w:hAnsi="Bookman Old Style"/>
        </w:rPr>
      </w:pPr>
    </w:p>
    <w:p w14:paraId="437681ED" w14:textId="77777777" w:rsidR="00FE6059" w:rsidRPr="005B0686" w:rsidRDefault="00FE6059" w:rsidP="00FE6059">
      <w:pPr>
        <w:ind w:left="748" w:hanging="346"/>
        <w:jc w:val="both"/>
        <w:rPr>
          <w:rFonts w:ascii="Bookman Old Style" w:hAnsi="Bookman Old Style"/>
        </w:rPr>
      </w:pPr>
      <w:r w:rsidRPr="005B0686">
        <w:rPr>
          <w:rFonts w:ascii="Bookman Old Style" w:hAnsi="Bookman Old Style"/>
        </w:rPr>
        <w:t>g)</w:t>
      </w:r>
      <w:r w:rsidRPr="005B0686">
        <w:rPr>
          <w:rFonts w:ascii="Bookman Old Style" w:hAnsi="Bookman Old Style"/>
        </w:rPr>
        <w:tab/>
        <w:t>The Staircases and Passageways shall be adequately lighted.</w:t>
      </w:r>
    </w:p>
    <w:p w14:paraId="34634308" w14:textId="77777777" w:rsidR="00FE6059" w:rsidRPr="005B0686" w:rsidRDefault="00FE6059" w:rsidP="00FE6059">
      <w:pPr>
        <w:ind w:left="748" w:hanging="346"/>
        <w:jc w:val="both"/>
        <w:rPr>
          <w:rFonts w:ascii="Bookman Old Style" w:hAnsi="Bookman Old Style"/>
        </w:rPr>
      </w:pPr>
    </w:p>
    <w:p w14:paraId="5F0F4CE4" w14:textId="77777777" w:rsidR="00FE6059" w:rsidRPr="005B0686" w:rsidRDefault="00FE6059" w:rsidP="00FE6059">
      <w:pPr>
        <w:ind w:left="748" w:hanging="346"/>
        <w:jc w:val="both"/>
        <w:rPr>
          <w:rFonts w:ascii="Bookman Old Style" w:hAnsi="Bookman Old Style"/>
        </w:rPr>
      </w:pPr>
      <w:r w:rsidRPr="005B0686">
        <w:rPr>
          <w:rFonts w:ascii="Bookman Old Style" w:hAnsi="Bookman Old Style"/>
        </w:rPr>
        <w:t>h)</w:t>
      </w:r>
      <w:r w:rsidRPr="005B0686">
        <w:rPr>
          <w:rFonts w:ascii="Bookman Old Style" w:hAnsi="Bookman Old Style"/>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6905AF80" w14:textId="77777777" w:rsidR="00FE6059" w:rsidRPr="005B0686" w:rsidRDefault="00FE6059" w:rsidP="00FE6059">
      <w:pPr>
        <w:ind w:left="748" w:hanging="346"/>
        <w:jc w:val="both"/>
        <w:rPr>
          <w:rFonts w:ascii="Bookman Old Style" w:hAnsi="Bookman Old Style"/>
        </w:rPr>
      </w:pPr>
    </w:p>
    <w:p w14:paraId="1A2AB830" w14:textId="77777777" w:rsidR="00FE6059" w:rsidRPr="005B0686" w:rsidRDefault="00FE6059" w:rsidP="00FE6059">
      <w:pPr>
        <w:ind w:left="748" w:hanging="346"/>
        <w:jc w:val="both"/>
        <w:rPr>
          <w:rFonts w:ascii="Bookman Old Style" w:hAnsi="Bookman Old Style"/>
        </w:rPr>
      </w:pPr>
      <w:r w:rsidRPr="005B0686">
        <w:rPr>
          <w:rFonts w:ascii="Bookman Old Style" w:hAnsi="Bookman Old Style"/>
        </w:rPr>
        <w:t>i)</w:t>
      </w:r>
      <w:r w:rsidRPr="005B0686">
        <w:rPr>
          <w:rFonts w:ascii="Bookman Old Style" w:hAnsi="Bookman Old Style"/>
        </w:rPr>
        <w:tab/>
        <w:t>The Employees must use the Standard Protection Equipment intended for each job. Each piece of Equipment shall be inspected before and after it is used.</w:t>
      </w:r>
    </w:p>
    <w:p w14:paraId="73E8D87C" w14:textId="77777777" w:rsidR="00FE6059" w:rsidRPr="005B0686" w:rsidRDefault="00FE6059" w:rsidP="00FE6059">
      <w:pPr>
        <w:ind w:left="748" w:hanging="346"/>
        <w:jc w:val="both"/>
        <w:rPr>
          <w:rFonts w:ascii="Bookman Old Style" w:hAnsi="Bookman Old Style"/>
        </w:rPr>
      </w:pPr>
    </w:p>
    <w:p w14:paraId="46C5FF16" w14:textId="77777777" w:rsidR="00FE6059" w:rsidRPr="005B0686" w:rsidRDefault="00FE6059" w:rsidP="00FE6059">
      <w:pPr>
        <w:ind w:left="748" w:hanging="346"/>
        <w:jc w:val="both"/>
        <w:rPr>
          <w:rFonts w:ascii="Bookman Old Style" w:hAnsi="Bookman Old Style"/>
        </w:rPr>
      </w:pPr>
      <w:r w:rsidRPr="005B0686">
        <w:rPr>
          <w:rFonts w:ascii="Bookman Old Style" w:hAnsi="Bookman Old Style"/>
        </w:rPr>
        <w:t>j)</w:t>
      </w:r>
      <w:r w:rsidRPr="005B0686">
        <w:rPr>
          <w:rFonts w:ascii="Bookman Old Style" w:hAnsi="Bookman Old Style"/>
        </w:rPr>
        <w:tab/>
        <w:t>Requirements of ventilation in underwater working to licensed and experienced divers, use of gum boots for working in slushy or in inundated conditions are essential requirements to be fulfilled.</w:t>
      </w:r>
    </w:p>
    <w:p w14:paraId="34D7DA84" w14:textId="77777777" w:rsidR="00FE6059" w:rsidRPr="005B0686" w:rsidRDefault="00FE6059" w:rsidP="00FE6059">
      <w:pPr>
        <w:ind w:left="748" w:hanging="346"/>
        <w:jc w:val="both"/>
        <w:rPr>
          <w:rFonts w:ascii="Bookman Old Style" w:hAnsi="Bookman Old Style"/>
        </w:rPr>
      </w:pPr>
    </w:p>
    <w:p w14:paraId="57E6C687" w14:textId="77777777" w:rsidR="00FE6059" w:rsidRPr="005B0686" w:rsidRDefault="00FE6059" w:rsidP="00FE6059">
      <w:pPr>
        <w:ind w:left="748" w:hanging="346"/>
        <w:jc w:val="both"/>
        <w:rPr>
          <w:rFonts w:ascii="Bookman Old Style" w:hAnsi="Bookman Old Style"/>
        </w:rPr>
      </w:pPr>
      <w:r w:rsidRPr="005B0686">
        <w:rPr>
          <w:rFonts w:ascii="Bookman Old Style" w:hAnsi="Bookman Old Style"/>
        </w:rPr>
        <w:t>k)</w:t>
      </w:r>
      <w:r w:rsidRPr="005B0686">
        <w:rPr>
          <w:rFonts w:ascii="Bookman Old Style" w:hAnsi="Bookman Old Style"/>
        </w:rPr>
        <w:tab/>
        <w:t>In cases of rock excavation, blasting shall invariably be done through licensed blasters and other precautions during blasting and Storage/transport of charge Materials shall be observed strictly.</w:t>
      </w:r>
    </w:p>
    <w:p w14:paraId="4B5B1B4F" w14:textId="77777777" w:rsidR="00FE6059" w:rsidRPr="005B0686" w:rsidRDefault="00FE6059" w:rsidP="00FE6059">
      <w:pPr>
        <w:ind w:left="748" w:hanging="346"/>
        <w:jc w:val="both"/>
        <w:rPr>
          <w:rFonts w:ascii="Bookman Old Style" w:hAnsi="Bookman Old Style"/>
        </w:rPr>
      </w:pPr>
    </w:p>
    <w:p w14:paraId="01337F9E" w14:textId="77777777" w:rsidR="00FE6059" w:rsidRPr="005B0686" w:rsidRDefault="00FE6059" w:rsidP="00FE6059">
      <w:pPr>
        <w:ind w:left="720" w:hanging="720"/>
        <w:jc w:val="both"/>
        <w:rPr>
          <w:rFonts w:ascii="Bookman Old Style" w:hAnsi="Bookman Old Style"/>
        </w:rPr>
      </w:pPr>
      <w:r w:rsidRPr="005B0686">
        <w:rPr>
          <w:rFonts w:ascii="Bookman Old Style" w:hAnsi="Bookman Old Style"/>
        </w:rPr>
        <w:t xml:space="preserve">30.16 The Contractor shall follow and comply with all BESCOM Safety Rules, relevant provisions of applicable Laws pertaining to the Safety of Workmen, Employees, Plant and Equipment as may be prescribed from time to time without any demur, </w:t>
      </w:r>
      <w:r w:rsidRPr="005B0686">
        <w:rPr>
          <w:rFonts w:ascii="Bookman Old Style" w:hAnsi="Bookman Old Style"/>
        </w:rPr>
        <w:lastRenderedPageBreak/>
        <w:t>protest or contest or reservation. In case of any discrepancy between Statutory requirement and BESCOM Safety Rules referred above, the later shall be binding on the Contractor unless the Statutory provisions are more stringent.</w:t>
      </w:r>
    </w:p>
    <w:p w14:paraId="2FB382AD" w14:textId="77777777" w:rsidR="00FE6059" w:rsidRPr="005B0686" w:rsidRDefault="00FE6059" w:rsidP="00FE6059">
      <w:pPr>
        <w:jc w:val="both"/>
        <w:rPr>
          <w:rFonts w:ascii="Bookman Old Style" w:hAnsi="Bookman Old Style"/>
        </w:rPr>
      </w:pPr>
    </w:p>
    <w:p w14:paraId="14A8FC1F" w14:textId="24625412" w:rsidR="00FE6059" w:rsidRPr="005B0686" w:rsidRDefault="00FE6059" w:rsidP="00FE6059">
      <w:pPr>
        <w:ind w:left="720" w:hanging="720"/>
        <w:jc w:val="both"/>
        <w:rPr>
          <w:rFonts w:ascii="Bookman Old Style" w:hAnsi="Bookman Old Style"/>
        </w:rPr>
      </w:pPr>
      <w:r w:rsidRPr="005B0686">
        <w:rPr>
          <w:rFonts w:ascii="Bookman Old Style" w:hAnsi="Bookman Old Style"/>
        </w:rPr>
        <w:t>30.17 If the Contractor fails in providing Safe Working environment as per BESCOM Safety Rules or continues the Work even after being instructed to stop Work by the Engineer as provided in Clause 30.13 above, the Contractor shall promptly pay to BESCOM, on demand by the BESCOM, compensation at the rate of Rs. 5,000/- per day or part thereof till the instructions are complied with and so certified by the Engineer. However, in case of accident taken place, causing injury, to any individual, the provisions contained in Clausea 30.1</w:t>
      </w:r>
      <w:r w:rsidR="00AD44EB" w:rsidRPr="005B0686">
        <w:rPr>
          <w:rFonts w:ascii="Bookman Old Style" w:hAnsi="Bookman Old Style"/>
        </w:rPr>
        <w:t>8</w:t>
      </w:r>
      <w:r w:rsidRPr="005B0686">
        <w:rPr>
          <w:rFonts w:ascii="Bookman Old Style" w:hAnsi="Bookman Old Style"/>
        </w:rPr>
        <w:t xml:space="preserve"> shall also apply in addition to compensation mentioned in this Para.</w:t>
      </w:r>
    </w:p>
    <w:p w14:paraId="31DCE500" w14:textId="77777777" w:rsidR="00FE6059" w:rsidRPr="005B0686" w:rsidRDefault="00FE6059" w:rsidP="00FE6059">
      <w:pPr>
        <w:ind w:left="720" w:hanging="720"/>
        <w:jc w:val="both"/>
        <w:rPr>
          <w:rFonts w:ascii="Bookman Old Style" w:hAnsi="Bookman Old Style"/>
        </w:rPr>
      </w:pPr>
    </w:p>
    <w:p w14:paraId="024A07E2" w14:textId="2696E2B0" w:rsidR="00FE6059" w:rsidRPr="005B0686" w:rsidRDefault="00AD44EB" w:rsidP="00FE6059">
      <w:pPr>
        <w:ind w:left="720" w:hanging="720"/>
        <w:jc w:val="both"/>
        <w:rPr>
          <w:rFonts w:ascii="Bookman Old Style" w:hAnsi="Bookman Old Style"/>
        </w:rPr>
      </w:pPr>
      <w:r w:rsidRPr="005B0686">
        <w:rPr>
          <w:rFonts w:ascii="Bookman Old Style" w:hAnsi="Bookman Old Style"/>
        </w:rPr>
        <w:t xml:space="preserve">30.18 </w:t>
      </w:r>
      <w:r w:rsidR="00FE6059" w:rsidRPr="005B0686">
        <w:rPr>
          <w:rFonts w:ascii="Bookman Old Style" w:hAnsi="Bookman Old Style"/>
        </w:rPr>
        <w:t xml:space="preserve">If the Contractor does not take all safety precautions and/or fails to comply with the Safety Rules as prescribed by BESCOM or under the applicable Law for the safety of the Equipment and Plant and for the safety of Personnel and the Contractor does not prevent hazardous conditions which cause injury to BESCOM Employees or any other Persons who are at Site or adjacent thereto, the Contractor shall be responsible for Payment of compensation to BESCOM as per the </w:t>
      </w:r>
      <w:r w:rsidRPr="005B0686">
        <w:rPr>
          <w:rFonts w:ascii="Bookman Old Style" w:hAnsi="Bookman Old Style"/>
        </w:rPr>
        <w:t>prevailing norms.</w:t>
      </w:r>
    </w:p>
    <w:p w14:paraId="6D1D20E2" w14:textId="77777777" w:rsidR="00FE6059" w:rsidRPr="005B0686" w:rsidRDefault="00FE6059" w:rsidP="00FE6059">
      <w:pPr>
        <w:jc w:val="both"/>
        <w:rPr>
          <w:rFonts w:ascii="Bookman Old Style" w:hAnsi="Bookman Old Style"/>
        </w:rPr>
      </w:pPr>
    </w:p>
    <w:p w14:paraId="7DDBB3BF" w14:textId="67349739" w:rsidR="00FE6059" w:rsidRPr="005B0686" w:rsidRDefault="00AD44EB" w:rsidP="00AD44EB">
      <w:pPr>
        <w:ind w:left="709"/>
        <w:jc w:val="both"/>
        <w:rPr>
          <w:rFonts w:ascii="Bookman Old Style" w:hAnsi="Bookman Old Style"/>
        </w:rPr>
      </w:pPr>
      <w:r w:rsidRPr="005B0686">
        <w:rPr>
          <w:rFonts w:ascii="Bookman Old Style" w:hAnsi="Bookman Old Style"/>
        </w:rPr>
        <w:tab/>
      </w:r>
      <w:r w:rsidR="00FE6059" w:rsidRPr="005B0686">
        <w:rPr>
          <w:rFonts w:ascii="Bookman Old Style" w:hAnsi="Bookman Old Style"/>
        </w:rPr>
        <w:t>Contractor shall be solely responsible for all accidents to persons employed by him or any other persons which may arise in the execution of the works.</w:t>
      </w:r>
    </w:p>
    <w:p w14:paraId="0B30B790" w14:textId="77777777" w:rsidR="00AD44EB" w:rsidRPr="005B0686" w:rsidRDefault="00AD44EB" w:rsidP="00AD44EB">
      <w:pPr>
        <w:ind w:left="709"/>
        <w:jc w:val="both"/>
        <w:rPr>
          <w:rFonts w:ascii="Bookman Old Style" w:hAnsi="Bookman Old Style"/>
        </w:rPr>
      </w:pPr>
    </w:p>
    <w:p w14:paraId="708B92BB" w14:textId="62DE89F3" w:rsidR="00FE6059" w:rsidRDefault="00FE6059" w:rsidP="00FE6059">
      <w:pPr>
        <w:ind w:left="720"/>
        <w:jc w:val="both"/>
        <w:rPr>
          <w:rFonts w:ascii="Bookman Old Style" w:hAnsi="Bookman Old Style"/>
        </w:rPr>
      </w:pPr>
      <w:r w:rsidRPr="005B0686">
        <w:rPr>
          <w:rFonts w:ascii="Bookman Old Style" w:hAnsi="Bookman Old Style"/>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BESCOM is made to pay such compensation then the Contractor is liable to reimburse the BESCOM such amount in addition to the compensation indicated above.</w:t>
      </w:r>
    </w:p>
    <w:p w14:paraId="0E5F2272" w14:textId="77777777" w:rsidR="00F5469D" w:rsidRPr="005B0686" w:rsidRDefault="00F5469D" w:rsidP="00FE6059">
      <w:pPr>
        <w:ind w:left="720"/>
        <w:jc w:val="both"/>
        <w:rPr>
          <w:rFonts w:ascii="Bookman Old Style" w:hAnsi="Bookman Old Style"/>
        </w:rPr>
      </w:pPr>
    </w:p>
    <w:p w14:paraId="6442F739" w14:textId="77777777" w:rsidR="00FE6059" w:rsidRPr="005B0686" w:rsidRDefault="00FE6059" w:rsidP="00FE6059">
      <w:pPr>
        <w:jc w:val="both"/>
        <w:rPr>
          <w:rFonts w:ascii="Bookman Old Style" w:hAnsi="Bookman Old Style"/>
          <w:b/>
        </w:rPr>
      </w:pPr>
      <w:r w:rsidRPr="005B0686">
        <w:rPr>
          <w:rFonts w:ascii="Bookman Old Style" w:hAnsi="Bookman Old Style"/>
          <w:b/>
        </w:rPr>
        <w:t>31.0</w:t>
      </w:r>
      <w:r w:rsidRPr="005B0686">
        <w:rPr>
          <w:rFonts w:ascii="Bookman Old Style" w:hAnsi="Bookman Old Style"/>
        </w:rPr>
        <w:tab/>
      </w:r>
      <w:r w:rsidRPr="005B0686">
        <w:rPr>
          <w:rFonts w:ascii="Bookman Old Style" w:hAnsi="Bookman Old Style"/>
          <w:b/>
        </w:rPr>
        <w:t>CODE REQUIREMENTS:</w:t>
      </w:r>
    </w:p>
    <w:p w14:paraId="78132277" w14:textId="77777777" w:rsidR="00FE6059" w:rsidRPr="005B0686" w:rsidRDefault="00FE6059" w:rsidP="00FE6059">
      <w:pPr>
        <w:jc w:val="both"/>
        <w:rPr>
          <w:rFonts w:ascii="Bookman Old Style" w:hAnsi="Bookman Old Style"/>
        </w:rPr>
      </w:pPr>
    </w:p>
    <w:p w14:paraId="111E2A7E" w14:textId="77777777" w:rsidR="00FE6059" w:rsidRPr="005B0686" w:rsidRDefault="00FE6059" w:rsidP="00FE6059">
      <w:pPr>
        <w:ind w:left="720"/>
        <w:jc w:val="both"/>
        <w:rPr>
          <w:rFonts w:ascii="Bookman Old Style" w:hAnsi="Bookman Old Style"/>
        </w:rPr>
      </w:pPr>
      <w:r w:rsidRPr="005B0686">
        <w:rPr>
          <w:rFonts w:ascii="Bookman Old Style" w:hAnsi="Bookman Old Style"/>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21E99D47" w14:textId="77777777" w:rsidR="00FE6059" w:rsidRPr="005B0686" w:rsidRDefault="00FE6059" w:rsidP="00FE6059">
      <w:pPr>
        <w:jc w:val="both"/>
        <w:rPr>
          <w:rFonts w:ascii="Bookman Old Style" w:hAnsi="Bookman Old Style"/>
        </w:rPr>
      </w:pPr>
    </w:p>
    <w:p w14:paraId="1A437B2C" w14:textId="77777777" w:rsidR="00FE6059" w:rsidRPr="005B0686" w:rsidRDefault="00FE6059" w:rsidP="00FE6059">
      <w:pPr>
        <w:spacing w:line="288" w:lineRule="auto"/>
        <w:ind w:left="720" w:hanging="720"/>
        <w:jc w:val="both"/>
        <w:rPr>
          <w:rFonts w:ascii="Bookman Old Style" w:hAnsi="Bookman Old Style"/>
          <w:b/>
        </w:rPr>
      </w:pPr>
      <w:r w:rsidRPr="005B0686">
        <w:rPr>
          <w:rFonts w:ascii="Bookman Old Style" w:hAnsi="Bookman Old Style"/>
          <w:b/>
        </w:rPr>
        <w:t>32.0</w:t>
      </w:r>
      <w:r w:rsidRPr="005B0686">
        <w:rPr>
          <w:rFonts w:ascii="Bookman Old Style" w:hAnsi="Bookman Old Style"/>
          <w:b/>
        </w:rPr>
        <w:tab/>
        <w:t xml:space="preserve">Labour and Environment Protection law: </w:t>
      </w:r>
    </w:p>
    <w:p w14:paraId="29D8FA50" w14:textId="77777777" w:rsidR="00FE6059" w:rsidRPr="005B0686" w:rsidRDefault="00FE6059" w:rsidP="00FE6059">
      <w:pPr>
        <w:spacing w:line="288" w:lineRule="auto"/>
        <w:ind w:left="720"/>
        <w:jc w:val="both"/>
        <w:rPr>
          <w:rFonts w:ascii="Bookman Old Style" w:hAnsi="Bookman Old Style"/>
        </w:rPr>
      </w:pPr>
      <w:r w:rsidRPr="005B0686">
        <w:rPr>
          <w:rFonts w:ascii="Bookman Old Style" w:hAnsi="Bookman Old Style"/>
          <w:b/>
        </w:rPr>
        <w:t>Copy of Labour and Environment Protection law is enclosed in PDF format</w:t>
      </w:r>
      <w:r w:rsidRPr="005B0686">
        <w:rPr>
          <w:rFonts w:ascii="Bookman Old Style" w:hAnsi="Bookman Old Style"/>
        </w:rPr>
        <w:t>.</w:t>
      </w:r>
    </w:p>
    <w:p w14:paraId="040792CD" w14:textId="77777777" w:rsidR="00FE6059" w:rsidRPr="005B0686" w:rsidRDefault="00FE6059" w:rsidP="00FE6059">
      <w:pPr>
        <w:spacing w:line="288" w:lineRule="auto"/>
        <w:ind w:left="720" w:hanging="720"/>
        <w:jc w:val="both"/>
        <w:rPr>
          <w:rFonts w:ascii="Bookman Old Style" w:hAnsi="Bookman Old Style"/>
          <w:b/>
        </w:rPr>
      </w:pPr>
    </w:p>
    <w:p w14:paraId="31977DBE" w14:textId="77777777" w:rsidR="00FE6059" w:rsidRPr="005B0686" w:rsidRDefault="00FE6059" w:rsidP="00FE6059">
      <w:pPr>
        <w:shd w:val="clear" w:color="auto" w:fill="FFFFFF"/>
        <w:spacing w:after="200"/>
        <w:jc w:val="both"/>
        <w:rPr>
          <w:rFonts w:ascii="Bookman Old Style" w:hAnsi="Bookman Old Style"/>
          <w:b/>
        </w:rPr>
      </w:pPr>
      <w:r w:rsidRPr="005B0686">
        <w:rPr>
          <w:rFonts w:ascii="Bookman Old Style" w:hAnsi="Bookman Old Style"/>
          <w:b/>
        </w:rPr>
        <w:t xml:space="preserve"> 33.0   </w:t>
      </w:r>
      <w:bookmarkStart w:id="1" w:name="m_8659442270529615031__Toc231199278"/>
      <w:r w:rsidRPr="005B0686">
        <w:rPr>
          <w:rFonts w:ascii="Bookman Old Style" w:hAnsi="Bookman Old Style"/>
          <w:b/>
        </w:rPr>
        <w:t>“Fraud and Corruption</w:t>
      </w:r>
      <w:bookmarkEnd w:id="1"/>
      <w:r w:rsidRPr="005B0686">
        <w:rPr>
          <w:rFonts w:ascii="Bookman Old Style" w:hAnsi="Bookman Old Style"/>
          <w:b/>
        </w:rPr>
        <w:t>:</w:t>
      </w:r>
    </w:p>
    <w:p w14:paraId="1BBFAF80" w14:textId="77777777" w:rsidR="00FE6059" w:rsidRPr="005B0686" w:rsidRDefault="00FE6059" w:rsidP="00FE6059">
      <w:pPr>
        <w:spacing w:line="288" w:lineRule="auto"/>
        <w:ind w:left="720"/>
        <w:jc w:val="both"/>
        <w:rPr>
          <w:rFonts w:ascii="Bookman Old Style" w:hAnsi="Bookman Old Style"/>
        </w:rPr>
      </w:pPr>
      <w:r w:rsidRPr="005B0686">
        <w:rPr>
          <w:rFonts w:ascii="Bookman Old Style" w:hAnsi="Bookman Old Style"/>
        </w:rPr>
        <w:t>It is the BESCOM’s policy to require that bidders observe the highest standard of ethics during the selection and execution of such contracts. In pursuance of this policy, BESCOM:</w:t>
      </w:r>
    </w:p>
    <w:p w14:paraId="23BC944C" w14:textId="77777777" w:rsidR="00FE6059" w:rsidRPr="005B0686" w:rsidRDefault="00FE6059" w:rsidP="00AD44EB">
      <w:pPr>
        <w:shd w:val="clear" w:color="auto" w:fill="FFFFFF"/>
        <w:spacing w:after="200"/>
        <w:ind w:left="1134" w:hanging="425"/>
        <w:jc w:val="both"/>
        <w:rPr>
          <w:rFonts w:ascii="Bookman Old Style" w:hAnsi="Bookman Old Style"/>
        </w:rPr>
      </w:pPr>
      <w:r w:rsidRPr="005B0686">
        <w:rPr>
          <w:rFonts w:ascii="Bookman Old Style" w:hAnsi="Bookman Old Style"/>
        </w:rPr>
        <w:t>(a)</w:t>
      </w:r>
      <w:r w:rsidRPr="005B0686">
        <w:rPr>
          <w:rFonts w:ascii="Bookman Old Style" w:hAnsi="Bookman Old Style"/>
        </w:rPr>
        <w:tab/>
        <w:t>defines, for the purposes of this provision, the terms set forth below as follows:</w:t>
      </w:r>
    </w:p>
    <w:p w14:paraId="1491F670" w14:textId="77777777" w:rsidR="00FE6059" w:rsidRPr="005B0686" w:rsidRDefault="00FE6059" w:rsidP="00FE6059">
      <w:pPr>
        <w:shd w:val="clear" w:color="auto" w:fill="FFFFFF"/>
        <w:spacing w:after="200"/>
        <w:ind w:left="1044" w:hanging="360"/>
        <w:jc w:val="both"/>
        <w:rPr>
          <w:rFonts w:ascii="Bookman Old Style" w:hAnsi="Bookman Old Style"/>
        </w:rPr>
      </w:pPr>
      <w:r w:rsidRPr="005B0686">
        <w:rPr>
          <w:rFonts w:ascii="Bookman Old Style" w:hAnsi="Bookman Old Style"/>
        </w:rPr>
        <w:lastRenderedPageBreak/>
        <w:t>(i)</w:t>
      </w:r>
      <w:r w:rsidRPr="005B0686">
        <w:rPr>
          <w:rFonts w:ascii="Bookman Old Style" w:hAnsi="Bookman Old Style"/>
        </w:rPr>
        <w:tab/>
        <w:t> “corrupt practice” is the offering, giving, receiving or soliciting, directly or indirectly, of anything of value to influence improperly the actions of another party;</w:t>
      </w:r>
    </w:p>
    <w:p w14:paraId="3EA7DD76" w14:textId="77777777" w:rsidR="00FE6059" w:rsidRPr="005B0686" w:rsidRDefault="00FE6059" w:rsidP="00FE6059">
      <w:pPr>
        <w:shd w:val="clear" w:color="auto" w:fill="FFFFFF"/>
        <w:spacing w:after="60"/>
        <w:ind w:left="1051" w:hanging="360"/>
        <w:jc w:val="both"/>
        <w:rPr>
          <w:rFonts w:ascii="Bookman Old Style" w:hAnsi="Bookman Old Style"/>
        </w:rPr>
      </w:pPr>
      <w:r w:rsidRPr="005B0686">
        <w:rPr>
          <w:rFonts w:ascii="Bookman Old Style" w:hAnsi="Bookman Old Style"/>
        </w:rPr>
        <w:t>(ii) “fraudulent practice” is any act or omission, including misrepresentation, that knowingly or recklessly misleads, or attempts to mislead, a party to obtain financial or other benefit or to avoid an obligation;</w:t>
      </w:r>
    </w:p>
    <w:p w14:paraId="48E7C93D" w14:textId="77777777" w:rsidR="00FE6059" w:rsidRPr="005B0686" w:rsidRDefault="00FE6059" w:rsidP="00FE6059">
      <w:pPr>
        <w:shd w:val="clear" w:color="auto" w:fill="FFFFFF"/>
        <w:spacing w:after="120"/>
        <w:ind w:left="1051" w:hanging="360"/>
        <w:jc w:val="both"/>
        <w:rPr>
          <w:rFonts w:ascii="Bookman Old Style" w:hAnsi="Bookman Old Style"/>
        </w:rPr>
      </w:pPr>
      <w:r w:rsidRPr="005B0686">
        <w:rPr>
          <w:rFonts w:ascii="Bookman Old Style" w:hAnsi="Bookman Old Style"/>
        </w:rPr>
        <w:t>(iii) “collusive practices” is an arrangement between two or more parties designed to achieve an improper purpose, including to influence improperly the actions of another party;</w:t>
      </w:r>
    </w:p>
    <w:p w14:paraId="7F200D09" w14:textId="77777777" w:rsidR="00FE6059" w:rsidRPr="005B0686" w:rsidRDefault="00FE6059" w:rsidP="00FE6059">
      <w:pPr>
        <w:shd w:val="clear" w:color="auto" w:fill="FFFFFF"/>
        <w:spacing w:after="120"/>
        <w:ind w:left="1051" w:hanging="360"/>
        <w:jc w:val="both"/>
        <w:rPr>
          <w:rFonts w:ascii="Bookman Old Style" w:hAnsi="Bookman Old Style"/>
        </w:rPr>
      </w:pPr>
      <w:r w:rsidRPr="005B0686">
        <w:rPr>
          <w:rFonts w:ascii="Bookman Old Style" w:hAnsi="Bookman Old Style"/>
        </w:rPr>
        <w:t>(iv) “coercive practices” is impairing or harming, or threatening to impair or harm, directly or indirectly, any party or the property of the party to influence improperly the actions of a party;</w:t>
      </w:r>
    </w:p>
    <w:p w14:paraId="0BA11758" w14:textId="77777777" w:rsidR="00FE6059" w:rsidRPr="005B0686" w:rsidRDefault="00FE6059" w:rsidP="00FE6059">
      <w:pPr>
        <w:shd w:val="clear" w:color="auto" w:fill="FFFFFF"/>
        <w:spacing w:after="120"/>
        <w:ind w:left="1080" w:hanging="360"/>
        <w:jc w:val="both"/>
        <w:rPr>
          <w:rFonts w:ascii="Bookman Old Style" w:hAnsi="Bookman Old Style"/>
        </w:rPr>
      </w:pPr>
      <w:r w:rsidRPr="005B0686">
        <w:rPr>
          <w:rFonts w:ascii="Bookman Old Style" w:hAnsi="Bookman Old Style"/>
        </w:rPr>
        <w:t> (v) “obstructive practice”</w:t>
      </w:r>
    </w:p>
    <w:p w14:paraId="3E095539" w14:textId="77777777" w:rsidR="00FE6059" w:rsidRPr="005B0686" w:rsidRDefault="00FE6059" w:rsidP="00FE6059">
      <w:pPr>
        <w:shd w:val="clear" w:color="auto" w:fill="FFFFFF"/>
        <w:spacing w:after="120"/>
        <w:ind w:left="1800" w:hanging="475"/>
        <w:jc w:val="both"/>
        <w:rPr>
          <w:rFonts w:ascii="Bookman Old Style" w:hAnsi="Bookman Old Style"/>
        </w:rPr>
      </w:pPr>
      <w:r w:rsidRPr="005B0686">
        <w:rPr>
          <w:rFonts w:ascii="Bookman Old Style" w:hAnsi="Bookman Old Style"/>
        </w:rPr>
        <w:t>(aa) deliberately destroying, falsifying, altering or concealing of evidence material to the investigation or making false statements to investigators in order to materially impede BESCOM’s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071745C6" w14:textId="77777777" w:rsidR="00FE6059" w:rsidRPr="005B0686" w:rsidRDefault="00FE6059" w:rsidP="00FE6059">
      <w:pPr>
        <w:shd w:val="clear" w:color="auto" w:fill="FFFFFF"/>
        <w:spacing w:after="120"/>
        <w:ind w:left="1890" w:hanging="540"/>
        <w:jc w:val="both"/>
        <w:rPr>
          <w:rFonts w:ascii="Bookman Old Style" w:hAnsi="Bookman Old Style"/>
        </w:rPr>
      </w:pPr>
      <w:r w:rsidRPr="005B0686">
        <w:rPr>
          <w:rFonts w:ascii="Bookman Old Style" w:hAnsi="Bookman Old Style"/>
        </w:rPr>
        <w:t>(bb)  acts intended to materially impede the exercise of BESCOM’s inspection and audit rights.</w:t>
      </w:r>
    </w:p>
    <w:p w14:paraId="22DC7D25" w14:textId="77777777" w:rsidR="00FE6059" w:rsidRPr="005B0686" w:rsidRDefault="00FE6059" w:rsidP="00FE6059">
      <w:pPr>
        <w:shd w:val="clear" w:color="auto" w:fill="FFFFFF"/>
        <w:spacing w:after="120"/>
        <w:ind w:left="504" w:hanging="360"/>
        <w:jc w:val="both"/>
        <w:rPr>
          <w:rFonts w:ascii="Bookman Old Style" w:hAnsi="Bookman Old Style"/>
        </w:rPr>
      </w:pPr>
      <w:r w:rsidRPr="005B0686">
        <w:rPr>
          <w:rFonts w:ascii="Bookman Old Style" w:hAnsi="Bookman Old Style"/>
        </w:rPr>
        <w:t>(b) will reject a proposal for award if it determines that the Contractor  recommended for award has, directly or through an agent, engaged in corrupt, fraudulent, collusive, coercive, or obstructive practices in competing for the contract in question;</w:t>
      </w:r>
    </w:p>
    <w:p w14:paraId="7FB9C177" w14:textId="77777777" w:rsidR="00FE6059" w:rsidRPr="005B0686" w:rsidRDefault="00FE6059" w:rsidP="00FE6059">
      <w:pPr>
        <w:shd w:val="clear" w:color="auto" w:fill="FFFFFF"/>
        <w:spacing w:after="120"/>
        <w:ind w:left="504" w:hanging="360"/>
        <w:jc w:val="both"/>
        <w:rPr>
          <w:rFonts w:ascii="Bookman Old Style" w:hAnsi="Bookman Old Style"/>
        </w:rPr>
      </w:pPr>
      <w:r w:rsidRPr="005B0686">
        <w:rPr>
          <w:rFonts w:ascii="Bookman Old Style" w:hAnsi="Bookman Old Style"/>
        </w:rPr>
        <w:t>(c) will sanction a bidder, including declaring ineligible, either indefinitely or for a stated period of time, to be awarded a BESCOM contract if it at any time determines that the bidder has, directly or through an agent, engaged “</w:t>
      </w:r>
    </w:p>
    <w:p w14:paraId="143FE7F2" w14:textId="77777777" w:rsidR="00FE6059" w:rsidRPr="005B0686" w:rsidRDefault="00FE6059" w:rsidP="00FE6059">
      <w:pPr>
        <w:spacing w:line="288" w:lineRule="auto"/>
        <w:jc w:val="both"/>
        <w:rPr>
          <w:rFonts w:ascii="Bookman Old Style" w:hAnsi="Bookman Old Style"/>
        </w:rPr>
      </w:pPr>
    </w:p>
    <w:p w14:paraId="72B1F02D" w14:textId="77777777" w:rsidR="00FE6059" w:rsidRPr="005B0686" w:rsidRDefault="00FE6059" w:rsidP="00FE6059">
      <w:pPr>
        <w:spacing w:line="288" w:lineRule="auto"/>
        <w:jc w:val="both"/>
      </w:pPr>
    </w:p>
    <w:p w14:paraId="7BAC79D8" w14:textId="77777777" w:rsidR="00DF23B9" w:rsidRPr="005B0686" w:rsidRDefault="00DF23B9" w:rsidP="00FE6059">
      <w:pPr>
        <w:spacing w:line="288" w:lineRule="auto"/>
        <w:jc w:val="both"/>
      </w:pPr>
    </w:p>
    <w:p w14:paraId="22CB42F7" w14:textId="77777777" w:rsidR="00DF23B9" w:rsidRPr="005B0686" w:rsidRDefault="00DF23B9" w:rsidP="00FE6059">
      <w:pPr>
        <w:spacing w:line="288" w:lineRule="auto"/>
        <w:jc w:val="both"/>
      </w:pPr>
    </w:p>
    <w:p w14:paraId="6AD4BBFE" w14:textId="77777777" w:rsidR="00DF23B9" w:rsidRPr="005B0686" w:rsidRDefault="00DF23B9" w:rsidP="00FE6059">
      <w:pPr>
        <w:spacing w:line="288" w:lineRule="auto"/>
        <w:jc w:val="both"/>
      </w:pPr>
    </w:p>
    <w:p w14:paraId="7E3CFD4D" w14:textId="77777777" w:rsidR="00DF23B9" w:rsidRPr="005B0686" w:rsidRDefault="00DF23B9" w:rsidP="00FE6059">
      <w:pPr>
        <w:spacing w:line="288" w:lineRule="auto"/>
        <w:jc w:val="both"/>
      </w:pPr>
    </w:p>
    <w:p w14:paraId="04CE60E5" w14:textId="77777777" w:rsidR="00DF23B9" w:rsidRPr="005B0686" w:rsidRDefault="00DF23B9" w:rsidP="00FE6059">
      <w:pPr>
        <w:spacing w:line="288" w:lineRule="auto"/>
        <w:jc w:val="both"/>
      </w:pPr>
    </w:p>
    <w:p w14:paraId="7C67F6A6" w14:textId="77777777" w:rsidR="00DF23B9" w:rsidRPr="005B0686" w:rsidRDefault="00DF23B9" w:rsidP="00FE6059">
      <w:pPr>
        <w:spacing w:line="288" w:lineRule="auto"/>
        <w:jc w:val="both"/>
      </w:pPr>
    </w:p>
    <w:p w14:paraId="3B6E26C1" w14:textId="77777777" w:rsidR="00DF23B9" w:rsidRPr="005B0686" w:rsidRDefault="00DF23B9" w:rsidP="00FE6059">
      <w:pPr>
        <w:spacing w:line="288" w:lineRule="auto"/>
        <w:jc w:val="both"/>
      </w:pPr>
    </w:p>
    <w:p w14:paraId="0BD19C0C" w14:textId="77777777" w:rsidR="00DF23B9" w:rsidRPr="005B0686" w:rsidRDefault="00DF23B9" w:rsidP="00FE6059">
      <w:pPr>
        <w:spacing w:line="288" w:lineRule="auto"/>
        <w:jc w:val="both"/>
      </w:pPr>
    </w:p>
    <w:p w14:paraId="035C3B59" w14:textId="77777777" w:rsidR="00DF23B9" w:rsidRPr="005B0686" w:rsidRDefault="00DF23B9" w:rsidP="00FE6059">
      <w:pPr>
        <w:spacing w:line="288" w:lineRule="auto"/>
        <w:jc w:val="both"/>
      </w:pPr>
    </w:p>
    <w:p w14:paraId="045D87A6" w14:textId="77777777" w:rsidR="00DF23B9" w:rsidRPr="005B0686" w:rsidRDefault="00DF23B9" w:rsidP="00FE6059">
      <w:pPr>
        <w:spacing w:line="288" w:lineRule="auto"/>
        <w:jc w:val="both"/>
      </w:pPr>
    </w:p>
    <w:p w14:paraId="13299545" w14:textId="77777777" w:rsidR="00DF23B9" w:rsidRPr="005B0686" w:rsidRDefault="00DF23B9" w:rsidP="00FE6059">
      <w:pPr>
        <w:spacing w:line="288" w:lineRule="auto"/>
        <w:jc w:val="both"/>
      </w:pPr>
    </w:p>
    <w:p w14:paraId="3D5020C1" w14:textId="77777777" w:rsidR="00DF23B9" w:rsidRPr="005B0686" w:rsidRDefault="00DF23B9" w:rsidP="00FE6059">
      <w:pPr>
        <w:spacing w:line="288" w:lineRule="auto"/>
        <w:jc w:val="both"/>
      </w:pPr>
    </w:p>
    <w:p w14:paraId="460557CA" w14:textId="77777777" w:rsidR="00DF23B9" w:rsidRPr="005B0686" w:rsidRDefault="00DF23B9" w:rsidP="00FE6059">
      <w:pPr>
        <w:spacing w:line="288" w:lineRule="auto"/>
        <w:jc w:val="both"/>
      </w:pPr>
    </w:p>
    <w:p w14:paraId="5605CBC1" w14:textId="77777777" w:rsidR="00DF23B9" w:rsidRPr="005B0686" w:rsidRDefault="00DF23B9" w:rsidP="00FE6059">
      <w:pPr>
        <w:spacing w:line="288" w:lineRule="auto"/>
        <w:jc w:val="both"/>
      </w:pPr>
    </w:p>
    <w:p w14:paraId="3766901E" w14:textId="77777777" w:rsidR="00DF23B9" w:rsidRPr="005B0686" w:rsidRDefault="00DF23B9" w:rsidP="00FE6059">
      <w:pPr>
        <w:spacing w:line="288" w:lineRule="auto"/>
        <w:jc w:val="both"/>
      </w:pPr>
    </w:p>
    <w:p w14:paraId="74B3A30A" w14:textId="77777777" w:rsidR="00DF23B9" w:rsidRPr="005B0686" w:rsidRDefault="00DF23B9" w:rsidP="00FE6059">
      <w:pPr>
        <w:spacing w:line="288" w:lineRule="auto"/>
        <w:jc w:val="both"/>
      </w:pPr>
    </w:p>
    <w:p w14:paraId="2A82B62A" w14:textId="77777777" w:rsidR="00DF23B9" w:rsidRPr="005B0686" w:rsidRDefault="00DF23B9" w:rsidP="00FE6059">
      <w:pPr>
        <w:spacing w:line="288" w:lineRule="auto"/>
        <w:jc w:val="both"/>
      </w:pPr>
    </w:p>
    <w:p w14:paraId="739322BA" w14:textId="77777777" w:rsidR="00DF23B9" w:rsidRPr="005B0686" w:rsidRDefault="00DF23B9" w:rsidP="00FE6059">
      <w:pPr>
        <w:spacing w:line="288" w:lineRule="auto"/>
        <w:jc w:val="both"/>
      </w:pPr>
    </w:p>
    <w:p w14:paraId="6EA81F9F" w14:textId="77777777" w:rsidR="00DF23B9" w:rsidRPr="005B0686" w:rsidRDefault="00DF23B9" w:rsidP="00FE6059">
      <w:pPr>
        <w:spacing w:line="288" w:lineRule="auto"/>
        <w:jc w:val="both"/>
      </w:pPr>
    </w:p>
    <w:p w14:paraId="42D1FFE3" w14:textId="77777777" w:rsidR="00DF23B9" w:rsidRPr="005B0686" w:rsidRDefault="00DF23B9" w:rsidP="00FE6059">
      <w:pPr>
        <w:spacing w:line="288" w:lineRule="auto"/>
        <w:jc w:val="both"/>
      </w:pPr>
    </w:p>
    <w:p w14:paraId="0D527B50" w14:textId="77777777" w:rsidR="00DF23B9" w:rsidRPr="005B0686" w:rsidRDefault="00DF23B9" w:rsidP="00FE6059">
      <w:pPr>
        <w:spacing w:line="288" w:lineRule="auto"/>
        <w:jc w:val="both"/>
      </w:pPr>
    </w:p>
    <w:p w14:paraId="3051695B" w14:textId="77777777" w:rsidR="00DF23B9" w:rsidRPr="005B0686" w:rsidRDefault="00DF23B9" w:rsidP="00FE6059">
      <w:pPr>
        <w:spacing w:line="288" w:lineRule="auto"/>
        <w:jc w:val="both"/>
      </w:pPr>
    </w:p>
    <w:p w14:paraId="2F57D035" w14:textId="77777777" w:rsidR="00FE6059" w:rsidRPr="005B0686" w:rsidRDefault="00FE6059" w:rsidP="00FE6059">
      <w:pPr>
        <w:spacing w:line="288" w:lineRule="auto"/>
        <w:jc w:val="both"/>
      </w:pPr>
    </w:p>
    <w:p w14:paraId="3767EEF6" w14:textId="77777777" w:rsidR="00AD44EB" w:rsidRPr="005B0686" w:rsidRDefault="00AD44EB" w:rsidP="00AD44EB">
      <w:pPr>
        <w:jc w:val="center"/>
        <w:rPr>
          <w:rFonts w:ascii="Bookman Old Style" w:hAnsi="Bookman Old Style"/>
          <w:b/>
        </w:rPr>
      </w:pPr>
    </w:p>
    <w:p w14:paraId="294724F7" w14:textId="77777777" w:rsidR="00AD44EB" w:rsidRPr="005B0686" w:rsidRDefault="00AD44EB" w:rsidP="00AD44EB">
      <w:pPr>
        <w:jc w:val="center"/>
        <w:rPr>
          <w:rFonts w:ascii="Bookman Old Style" w:hAnsi="Bookman Old Style"/>
          <w:b/>
        </w:rPr>
      </w:pPr>
    </w:p>
    <w:p w14:paraId="2961EA27" w14:textId="77777777" w:rsidR="00AD44EB" w:rsidRPr="005B0686" w:rsidRDefault="00AD44EB" w:rsidP="00AD44EB">
      <w:pPr>
        <w:jc w:val="center"/>
        <w:rPr>
          <w:rFonts w:ascii="Bookman Old Style" w:hAnsi="Bookman Old Style"/>
          <w:b/>
        </w:rPr>
      </w:pPr>
    </w:p>
    <w:p w14:paraId="2C60AC84" w14:textId="77777777" w:rsidR="00AD44EB" w:rsidRPr="005B0686" w:rsidRDefault="00AD44EB" w:rsidP="00AD44EB">
      <w:pPr>
        <w:jc w:val="center"/>
        <w:rPr>
          <w:rFonts w:ascii="Bookman Old Style" w:hAnsi="Bookman Old Style"/>
          <w:b/>
        </w:rPr>
      </w:pPr>
    </w:p>
    <w:p w14:paraId="13C70F56" w14:textId="77777777" w:rsidR="00AD44EB" w:rsidRPr="005B0686" w:rsidRDefault="00AD44EB" w:rsidP="00AD44EB">
      <w:pPr>
        <w:jc w:val="center"/>
        <w:rPr>
          <w:rFonts w:ascii="Bookman Old Style" w:hAnsi="Bookman Old Style"/>
          <w:b/>
        </w:rPr>
      </w:pPr>
    </w:p>
    <w:p w14:paraId="56A3FF60" w14:textId="77777777" w:rsidR="00AD44EB" w:rsidRPr="005B0686" w:rsidRDefault="00AD44EB" w:rsidP="00AD44EB">
      <w:pPr>
        <w:jc w:val="center"/>
        <w:rPr>
          <w:rFonts w:ascii="Bookman Old Style" w:hAnsi="Bookman Old Style"/>
          <w:b/>
        </w:rPr>
      </w:pPr>
    </w:p>
    <w:p w14:paraId="6B0D18FB" w14:textId="77777777" w:rsidR="00D95271" w:rsidRPr="005B0686" w:rsidRDefault="00D95271" w:rsidP="00AD44EB">
      <w:pPr>
        <w:jc w:val="center"/>
        <w:rPr>
          <w:rFonts w:ascii="Bookman Old Style" w:hAnsi="Bookman Old Style"/>
          <w:b/>
        </w:rPr>
      </w:pPr>
    </w:p>
    <w:p w14:paraId="1C780CDE" w14:textId="77777777" w:rsidR="00AD44EB" w:rsidRPr="005B0686" w:rsidRDefault="00AD44EB" w:rsidP="00AD44EB">
      <w:pPr>
        <w:jc w:val="center"/>
        <w:rPr>
          <w:rFonts w:ascii="Bookman Old Style" w:hAnsi="Bookman Old Style"/>
          <w:b/>
        </w:rPr>
      </w:pPr>
    </w:p>
    <w:p w14:paraId="44926D26" w14:textId="77777777" w:rsidR="00AD44EB" w:rsidRPr="005B0686" w:rsidRDefault="00AD44EB" w:rsidP="00AD44EB">
      <w:pPr>
        <w:jc w:val="center"/>
        <w:rPr>
          <w:rFonts w:ascii="Bookman Old Style" w:hAnsi="Bookman Old Style"/>
          <w:b/>
        </w:rPr>
      </w:pPr>
    </w:p>
    <w:p w14:paraId="4072361A" w14:textId="15CAD413" w:rsidR="00AD44EB" w:rsidRPr="00F5469D" w:rsidRDefault="00AD44EB" w:rsidP="00AD44EB">
      <w:pPr>
        <w:jc w:val="center"/>
        <w:rPr>
          <w:rFonts w:ascii="Bookman Old Style" w:hAnsi="Bookman Old Style"/>
          <w:b/>
          <w:sz w:val="28"/>
        </w:rPr>
      </w:pPr>
      <w:r w:rsidRPr="00F5469D">
        <w:rPr>
          <w:rFonts w:ascii="Bookman Old Style" w:hAnsi="Bookman Old Style"/>
          <w:b/>
          <w:sz w:val="28"/>
        </w:rPr>
        <w:t>SECTION – III</w:t>
      </w:r>
    </w:p>
    <w:p w14:paraId="7892617A" w14:textId="77777777" w:rsidR="00AD44EB" w:rsidRPr="00F5469D" w:rsidRDefault="00AD44EB" w:rsidP="00AD44EB">
      <w:pPr>
        <w:jc w:val="center"/>
        <w:rPr>
          <w:rFonts w:ascii="Bookman Old Style" w:hAnsi="Bookman Old Style"/>
          <w:b/>
          <w:sz w:val="28"/>
        </w:rPr>
      </w:pPr>
    </w:p>
    <w:p w14:paraId="46F330C1" w14:textId="455C0A43" w:rsidR="00AD44EB" w:rsidRPr="00F5469D" w:rsidRDefault="00AD44EB" w:rsidP="00AD44EB">
      <w:pPr>
        <w:pStyle w:val="Heading4"/>
        <w:jc w:val="center"/>
        <w:rPr>
          <w:rFonts w:ascii="Bookman Old Style" w:hAnsi="Bookman Old Style"/>
          <w:b w:val="0"/>
          <w:szCs w:val="24"/>
        </w:rPr>
      </w:pPr>
      <w:r w:rsidRPr="00F5469D">
        <w:rPr>
          <w:rFonts w:ascii="Bookman Old Style" w:hAnsi="Bookman Old Style"/>
          <w:szCs w:val="24"/>
        </w:rPr>
        <w:t>SPECIAL CONDITIONS OF CONTRACT (SCC)</w:t>
      </w:r>
    </w:p>
    <w:p w14:paraId="7AA22BC2" w14:textId="77777777" w:rsidR="00AD44EB" w:rsidRPr="005B0686" w:rsidRDefault="00AD44EB" w:rsidP="00AD44EB">
      <w:pPr>
        <w:jc w:val="center"/>
        <w:rPr>
          <w:rFonts w:ascii="Bookman Old Style" w:hAnsi="Bookman Old Style"/>
          <w:b/>
        </w:rPr>
      </w:pPr>
    </w:p>
    <w:p w14:paraId="3A75B4E7" w14:textId="77777777" w:rsidR="00AD44EB" w:rsidRPr="005B0686" w:rsidRDefault="00AD44EB" w:rsidP="00AD44EB">
      <w:pPr>
        <w:jc w:val="both"/>
        <w:rPr>
          <w:rFonts w:ascii="Bookman Old Style" w:hAnsi="Bookman Old Style"/>
          <w:b/>
        </w:rPr>
      </w:pPr>
    </w:p>
    <w:p w14:paraId="50A9CC79" w14:textId="77777777" w:rsidR="00AD44EB" w:rsidRPr="005B0686" w:rsidRDefault="00AD44EB" w:rsidP="00AD44EB">
      <w:pPr>
        <w:jc w:val="both"/>
        <w:rPr>
          <w:rFonts w:ascii="Bookman Old Style" w:hAnsi="Bookman Old Style"/>
          <w:b/>
        </w:rPr>
      </w:pPr>
    </w:p>
    <w:p w14:paraId="1D160D89" w14:textId="77777777" w:rsidR="00AD44EB" w:rsidRPr="005B0686" w:rsidRDefault="00AD44EB" w:rsidP="00AD44EB">
      <w:pPr>
        <w:jc w:val="both"/>
        <w:rPr>
          <w:rFonts w:ascii="Bookman Old Style" w:hAnsi="Bookman Old Style"/>
          <w:b/>
        </w:rPr>
      </w:pPr>
    </w:p>
    <w:p w14:paraId="7211F07F" w14:textId="77777777" w:rsidR="00AD44EB" w:rsidRPr="005B0686" w:rsidRDefault="00AD44EB" w:rsidP="00AD44EB">
      <w:pPr>
        <w:jc w:val="center"/>
        <w:rPr>
          <w:rFonts w:ascii="Bookman Old Style" w:hAnsi="Bookman Old Style"/>
          <w:b/>
        </w:rPr>
      </w:pPr>
    </w:p>
    <w:p w14:paraId="35442D07" w14:textId="7702977C" w:rsidR="00AD44EB" w:rsidRPr="005B0686" w:rsidRDefault="00AD44EB" w:rsidP="00AD44EB">
      <w:pPr>
        <w:jc w:val="center"/>
        <w:rPr>
          <w:rFonts w:ascii="Bookman Old Style" w:hAnsi="Bookman Old Style"/>
          <w:b/>
        </w:rPr>
      </w:pPr>
      <w:r w:rsidRPr="005B0686">
        <w:rPr>
          <w:rFonts w:ascii="Bookman Old Style" w:hAnsi="Bookman Old Style"/>
          <w:b/>
        </w:rPr>
        <w:br w:type="page"/>
      </w:r>
    </w:p>
    <w:p w14:paraId="6A906A51" w14:textId="77777777" w:rsidR="00AD44EB" w:rsidRPr="005B0686" w:rsidRDefault="00AD44EB" w:rsidP="00AD44EB">
      <w:pPr>
        <w:jc w:val="center"/>
        <w:rPr>
          <w:rFonts w:ascii="Bookman Old Style" w:hAnsi="Bookman Old Style"/>
          <w:b/>
        </w:rPr>
      </w:pPr>
      <w:r w:rsidRPr="005B0686">
        <w:rPr>
          <w:rFonts w:ascii="Bookman Old Style" w:hAnsi="Bookman Old Style"/>
          <w:b/>
        </w:rPr>
        <w:lastRenderedPageBreak/>
        <w:t>SPECIAL CONDITIONS OF CONTRACT</w:t>
      </w:r>
    </w:p>
    <w:p w14:paraId="414BA674" w14:textId="77777777" w:rsidR="00AD44EB" w:rsidRPr="005B0686" w:rsidRDefault="00AD44EB" w:rsidP="00AD44EB">
      <w:pPr>
        <w:ind w:left="720"/>
        <w:jc w:val="both"/>
        <w:rPr>
          <w:rFonts w:ascii="Bookman Old Style" w:hAnsi="Bookman Old Style"/>
          <w:b/>
        </w:rPr>
      </w:pPr>
    </w:p>
    <w:p w14:paraId="67C16C28" w14:textId="3EEB1939" w:rsidR="00575D17" w:rsidRPr="006E6D42" w:rsidRDefault="00575D17" w:rsidP="00DF23B9">
      <w:pPr>
        <w:pStyle w:val="ListParagraph"/>
        <w:numPr>
          <w:ilvl w:val="0"/>
          <w:numId w:val="49"/>
        </w:numPr>
        <w:spacing w:line="360" w:lineRule="auto"/>
        <w:ind w:left="284" w:right="-666" w:hanging="425"/>
        <w:jc w:val="both"/>
        <w:rPr>
          <w:rFonts w:ascii="Bookman Old Style" w:hAnsi="Bookman Old Style"/>
          <w:b/>
          <w:bCs/>
        </w:rPr>
      </w:pPr>
      <w:r w:rsidRPr="006E6D42">
        <w:rPr>
          <w:rFonts w:ascii="Bookman Old Style" w:hAnsi="Bookman Old Style"/>
          <w:b/>
          <w:bCs/>
        </w:rPr>
        <w:t>LABOUR:</w:t>
      </w:r>
    </w:p>
    <w:p w14:paraId="025F1D97" w14:textId="77777777" w:rsidR="00575D17" w:rsidRPr="005B0686" w:rsidRDefault="00575D17" w:rsidP="0047212D">
      <w:pPr>
        <w:spacing w:line="276" w:lineRule="auto"/>
        <w:ind w:left="540" w:right="90"/>
        <w:jc w:val="both"/>
        <w:rPr>
          <w:rFonts w:ascii="Bookman Old Style" w:hAnsi="Bookman Old Style"/>
        </w:rPr>
      </w:pPr>
      <w:r w:rsidRPr="006E6D42">
        <w:rPr>
          <w:rFonts w:ascii="Bookman Old Style" w:hAnsi="Bookman Old Style"/>
        </w:rPr>
        <w:t>The Contractor shall, unless otherwise provided in the Contract, make his own arrangements for the engagement of all staff and labour, local or other, and for their payment, housing, feeding and transport.</w:t>
      </w:r>
    </w:p>
    <w:p w14:paraId="15FEE248" w14:textId="77777777" w:rsidR="00575D17" w:rsidRPr="005B0686" w:rsidRDefault="00575D17" w:rsidP="0047212D">
      <w:pPr>
        <w:spacing w:line="276" w:lineRule="auto"/>
        <w:ind w:left="540" w:right="90"/>
        <w:jc w:val="both"/>
        <w:rPr>
          <w:rFonts w:ascii="Bookman Old Style" w:hAnsi="Bookman Old Style"/>
        </w:rPr>
      </w:pPr>
      <w:r w:rsidRPr="006E6D42">
        <w:rPr>
          <w:rFonts w:ascii="Bookman Old Style" w:hAnsi="Bookman Old Style"/>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6E3B8F04" w14:textId="77777777" w:rsidR="00575D17" w:rsidRPr="005B0686" w:rsidRDefault="00575D17" w:rsidP="00575D17">
      <w:pPr>
        <w:pStyle w:val="BodyText"/>
        <w:spacing w:before="40"/>
        <w:jc w:val="left"/>
        <w:rPr>
          <w:rFonts w:ascii="Bookman Old Style" w:hAnsi="Bookman Old Style"/>
          <w:sz w:val="24"/>
        </w:rPr>
      </w:pPr>
    </w:p>
    <w:p w14:paraId="7DEA7965" w14:textId="77777777" w:rsidR="00575D17" w:rsidRPr="005B0686" w:rsidRDefault="00575D17" w:rsidP="00DF23B9">
      <w:pPr>
        <w:pStyle w:val="ListParagraph"/>
        <w:numPr>
          <w:ilvl w:val="0"/>
          <w:numId w:val="49"/>
        </w:numPr>
        <w:spacing w:line="360" w:lineRule="auto"/>
        <w:ind w:left="284" w:right="-666" w:hanging="425"/>
        <w:jc w:val="both"/>
        <w:rPr>
          <w:rFonts w:ascii="Bookman Old Style" w:hAnsi="Bookman Old Style"/>
          <w:b/>
        </w:rPr>
      </w:pPr>
      <w:r w:rsidRPr="006E6D42">
        <w:rPr>
          <w:rFonts w:ascii="Bookman Old Style" w:hAnsi="Bookman Old Style"/>
          <w:b/>
          <w:bCs/>
        </w:rPr>
        <w:t>COMPLIANCE WITH LABOUR REGULATIONS:</w:t>
      </w:r>
    </w:p>
    <w:p w14:paraId="27401C17" w14:textId="77777777" w:rsidR="00575D17" w:rsidRPr="005B0686" w:rsidRDefault="00575D17" w:rsidP="0047212D">
      <w:pPr>
        <w:spacing w:line="276" w:lineRule="auto"/>
        <w:ind w:left="540" w:right="90"/>
        <w:jc w:val="both"/>
        <w:rPr>
          <w:rFonts w:ascii="Bookman Old Style" w:hAnsi="Bookman Old Style"/>
        </w:rPr>
      </w:pPr>
      <w:r w:rsidRPr="006E6D42">
        <w:rPr>
          <w:rFonts w:ascii="Bookman Old Style" w:hAnsi="Bookman Old Style"/>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18276B2" w14:textId="77777777" w:rsidR="00575D17" w:rsidRPr="005B0686" w:rsidRDefault="00575D17" w:rsidP="0047212D">
      <w:pPr>
        <w:spacing w:line="276" w:lineRule="auto"/>
        <w:ind w:left="540" w:right="90"/>
        <w:jc w:val="both"/>
        <w:rPr>
          <w:rFonts w:ascii="Bookman Old Style" w:hAnsi="Bookman Old Style"/>
        </w:rPr>
      </w:pPr>
      <w:r w:rsidRPr="006E6D42">
        <w:rPr>
          <w:rFonts w:ascii="Bookman Old Style" w:hAnsi="Bookman Old Style"/>
        </w:rPr>
        <w:t>The employees of the Contractor in no case shall be treated as the employees of the Employer at any point of time.</w:t>
      </w:r>
    </w:p>
    <w:p w14:paraId="606DE0C4" w14:textId="77777777" w:rsidR="00AD44EB" w:rsidRPr="005B0686" w:rsidRDefault="00AD44EB" w:rsidP="00AD44EB">
      <w:pPr>
        <w:pStyle w:val="ListParagraph"/>
        <w:rPr>
          <w:rFonts w:ascii="Bookman Old Style" w:hAnsi="Bookman Old Style"/>
          <w:b/>
          <w:bCs/>
        </w:rPr>
      </w:pPr>
    </w:p>
    <w:p w14:paraId="7254A674" w14:textId="77777777" w:rsidR="00AD44EB" w:rsidRPr="005B0686" w:rsidRDefault="00AD44EB" w:rsidP="00DF23B9">
      <w:pPr>
        <w:pStyle w:val="ListParagraph"/>
        <w:numPr>
          <w:ilvl w:val="0"/>
          <w:numId w:val="49"/>
        </w:numPr>
        <w:spacing w:line="360" w:lineRule="auto"/>
        <w:ind w:left="284" w:right="-666" w:hanging="425"/>
        <w:jc w:val="both"/>
        <w:rPr>
          <w:rFonts w:ascii="Bookman Old Style" w:hAnsi="Bookman Old Style"/>
          <w:b/>
          <w:bCs/>
        </w:rPr>
      </w:pPr>
      <w:r w:rsidRPr="005B0686">
        <w:rPr>
          <w:rFonts w:ascii="Bookman Old Style" w:hAnsi="Bookman Old Style"/>
          <w:b/>
          <w:bCs/>
        </w:rPr>
        <w:t>Statutory Clearances and Way leave:</w:t>
      </w:r>
    </w:p>
    <w:p w14:paraId="34829585" w14:textId="77777777" w:rsidR="00AD44EB" w:rsidRPr="005B0686" w:rsidRDefault="00AD44EB" w:rsidP="0032719C">
      <w:pPr>
        <w:numPr>
          <w:ilvl w:val="0"/>
          <w:numId w:val="45"/>
        </w:numPr>
        <w:spacing w:after="240" w:line="276" w:lineRule="auto"/>
        <w:ind w:right="-23"/>
        <w:jc w:val="both"/>
        <w:rPr>
          <w:rFonts w:ascii="Bookman Old Style" w:hAnsi="Bookman Old Style"/>
        </w:rPr>
      </w:pPr>
      <w:r w:rsidRPr="005B0686">
        <w:rPr>
          <w:rFonts w:ascii="Bookman Old Style" w:hAnsi="Bookman Old Style"/>
        </w:rPr>
        <w:t>The construction of HT/LT lines shall be as per established code of practice and fulfill the requirements of statutes. Obtaining all statutory clearances from other utility services, like telephones, water supply, power supply, Railways, National highways, City Corporations, Town Municipalities, GAIL, etc, for right of way for constructing/laying the HT/LT lines shall be the responsibility of the successful bidder.</w:t>
      </w:r>
    </w:p>
    <w:p w14:paraId="10AEE004" w14:textId="77777777" w:rsidR="00AD44EB" w:rsidRPr="005B0686" w:rsidRDefault="00AD44EB" w:rsidP="00575D17">
      <w:pPr>
        <w:spacing w:after="240" w:line="276" w:lineRule="auto"/>
        <w:ind w:left="720" w:right="-23"/>
        <w:jc w:val="both"/>
        <w:rPr>
          <w:rFonts w:ascii="Bookman Old Style" w:hAnsi="Bookman Old Style"/>
        </w:rPr>
      </w:pPr>
      <w:r w:rsidRPr="005B0686">
        <w:rPr>
          <w:rFonts w:ascii="Bookman Old Style" w:hAnsi="Bookman Old Style"/>
        </w:rPr>
        <w:lastRenderedPageBreak/>
        <w:t>All necessary approvals of the concerned authorities are to be obtained before execution of the works by the successful bidder and necessary assistance will be rendered by the owner.</w:t>
      </w:r>
    </w:p>
    <w:p w14:paraId="1FD4C4FC" w14:textId="77777777" w:rsidR="00AD44EB" w:rsidRPr="005B0686" w:rsidRDefault="00AD44EB" w:rsidP="00575D17">
      <w:pPr>
        <w:spacing w:after="240" w:line="276" w:lineRule="auto"/>
        <w:ind w:left="720" w:right="-23"/>
        <w:jc w:val="both"/>
        <w:rPr>
          <w:rFonts w:ascii="Bookman Old Style" w:hAnsi="Bookman Old Style"/>
        </w:rPr>
      </w:pPr>
      <w:r w:rsidRPr="005B0686">
        <w:rPr>
          <w:rFonts w:ascii="Bookman Old Style" w:hAnsi="Bookman Old Style"/>
        </w:rPr>
        <w:t>The civic /national highways/traffic/Forest/defense authorities /Railway/Telephones/Water supply/Electrical Inspectorate/ City Corporations / Town Municipality authorities or any other department charges if applicablem as per their standard schedules / rates which will be intimated by them from time to time for grant of permission/approvals for constructing/laying the lines, shall be paid by the successful Bidder. These charges are reimbursable by the BESCOM as per actuals, on production of valid vouchers duly certified by the Field Engineers and which will not to be included in the total fixed price contract value.</w:t>
      </w:r>
    </w:p>
    <w:p w14:paraId="4095AE9F" w14:textId="77777777" w:rsidR="00AD44EB" w:rsidRPr="005B0686" w:rsidRDefault="00AD44EB" w:rsidP="0032719C">
      <w:pPr>
        <w:numPr>
          <w:ilvl w:val="0"/>
          <w:numId w:val="45"/>
        </w:numPr>
        <w:ind w:right="-23"/>
        <w:jc w:val="both"/>
        <w:rPr>
          <w:rFonts w:ascii="Bookman Old Style" w:hAnsi="Bookman Old Style"/>
        </w:rPr>
      </w:pPr>
      <w:r w:rsidRPr="005B0686">
        <w:rPr>
          <w:rFonts w:ascii="Bookman Old Style" w:hAnsi="Bookman Old Style"/>
        </w:rPr>
        <w:t>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4958D0A5" w14:textId="77777777" w:rsidR="00AD44EB" w:rsidRPr="005B0686" w:rsidRDefault="00AD44EB" w:rsidP="00575D17">
      <w:pPr>
        <w:ind w:left="720" w:right="-23"/>
        <w:jc w:val="both"/>
        <w:rPr>
          <w:rFonts w:ascii="Bookman Old Style" w:hAnsi="Bookman Old Style"/>
        </w:rPr>
      </w:pPr>
      <w:r w:rsidRPr="005B0686">
        <w:rPr>
          <w:rFonts w:ascii="Bookman Old Style" w:hAnsi="Bookman Old Style"/>
        </w:rPr>
        <w:t>However, if the delay in obtaining any clearance including right of way (ROW) is not attributable to the contractor, upon receipt of the contractor’s request, the owner may evaluate the situation and may, at its discretion, extend the time for performance.</w:t>
      </w:r>
    </w:p>
    <w:p w14:paraId="6F491D56" w14:textId="77777777" w:rsidR="00AD44EB" w:rsidRPr="005B0686" w:rsidRDefault="00AD44EB" w:rsidP="00575D17">
      <w:pPr>
        <w:ind w:left="720" w:right="-23"/>
        <w:jc w:val="both"/>
        <w:rPr>
          <w:rFonts w:cs="Times New Roman"/>
          <w:bCs/>
        </w:rPr>
      </w:pPr>
    </w:p>
    <w:p w14:paraId="62F74C73" w14:textId="77777777" w:rsidR="00AD44EB" w:rsidRPr="005B0686" w:rsidRDefault="00AD44EB" w:rsidP="00575D17">
      <w:pPr>
        <w:ind w:left="720" w:right="-23"/>
        <w:jc w:val="both"/>
        <w:rPr>
          <w:rFonts w:ascii="Bookman Old Style" w:hAnsi="Bookman Old Style"/>
        </w:rPr>
      </w:pPr>
      <w:r w:rsidRPr="005B0686">
        <w:rPr>
          <w:rFonts w:ascii="Bookman Old Style" w:hAnsi="Bookman Old Style"/>
        </w:rPr>
        <w:t>Tree cutting and tree cut compensation, if any would be organized to be paid by the contractor.  The BESCOM shall render necessary help for fixing the compensation through concerned Department. The compensation so paid by the contractor shall be reimbursed separately by the BESCOM as per actuals.</w:t>
      </w:r>
    </w:p>
    <w:p w14:paraId="443CBA4F" w14:textId="77777777" w:rsidR="00AD44EB" w:rsidRPr="005B0686" w:rsidRDefault="00AD44EB" w:rsidP="00575D17">
      <w:pPr>
        <w:ind w:right="-23"/>
        <w:jc w:val="both"/>
        <w:rPr>
          <w:rFonts w:ascii="Bookman Old Style" w:hAnsi="Bookman Old Style"/>
        </w:rPr>
      </w:pPr>
    </w:p>
    <w:p w14:paraId="68C43D11" w14:textId="77777777" w:rsidR="00AD44EB" w:rsidRPr="005B0686" w:rsidRDefault="00AD44EB" w:rsidP="00575D17">
      <w:pPr>
        <w:pStyle w:val="ListParagraph"/>
        <w:ind w:right="-23"/>
        <w:rPr>
          <w:rFonts w:ascii="Bookman Old Style" w:hAnsi="Bookman Old Style"/>
        </w:rPr>
      </w:pPr>
    </w:p>
    <w:p w14:paraId="4B67A33F" w14:textId="7D36A87C" w:rsidR="00AD44EB" w:rsidRPr="005B0686" w:rsidRDefault="00AD44EB" w:rsidP="00EB2ED8">
      <w:pPr>
        <w:pStyle w:val="ListParagraph"/>
        <w:numPr>
          <w:ilvl w:val="0"/>
          <w:numId w:val="49"/>
        </w:numPr>
        <w:spacing w:line="360" w:lineRule="auto"/>
        <w:ind w:left="284" w:right="-666" w:hanging="425"/>
        <w:jc w:val="both"/>
        <w:rPr>
          <w:rFonts w:ascii="Bookman Old Style" w:hAnsi="Bookman Old Style"/>
          <w:b/>
        </w:rPr>
      </w:pPr>
      <w:r w:rsidRPr="005B0686">
        <w:rPr>
          <w:rFonts w:ascii="Bookman Old Style" w:hAnsi="Bookman Old Style"/>
          <w:b/>
        </w:rPr>
        <w:t>SCOPE OF PROPOSAL:</w:t>
      </w:r>
    </w:p>
    <w:p w14:paraId="61EE7B35" w14:textId="77777777" w:rsidR="00AD44EB" w:rsidRPr="005B0686" w:rsidRDefault="00AD44EB" w:rsidP="00575D17">
      <w:pPr>
        <w:ind w:right="-23"/>
        <w:jc w:val="both"/>
        <w:rPr>
          <w:rFonts w:ascii="Bookman Old Style" w:hAnsi="Bookman Old Style"/>
        </w:rPr>
      </w:pPr>
    </w:p>
    <w:p w14:paraId="14F9797F" w14:textId="286E68B0" w:rsidR="00AD44EB" w:rsidRPr="005B0686" w:rsidRDefault="00EB2ED8" w:rsidP="00575D17">
      <w:pPr>
        <w:spacing w:line="276" w:lineRule="auto"/>
        <w:ind w:left="720" w:right="-23" w:hanging="720"/>
        <w:jc w:val="both"/>
        <w:rPr>
          <w:rFonts w:ascii="Bookman Old Style" w:hAnsi="Bookman Old Style"/>
          <w:snapToGrid w:val="0"/>
        </w:rPr>
      </w:pPr>
      <w:r>
        <w:rPr>
          <w:rFonts w:ascii="Bookman Old Style" w:hAnsi="Bookman Old Style"/>
        </w:rPr>
        <w:t>4</w:t>
      </w:r>
      <w:r w:rsidR="00AD44EB" w:rsidRPr="005B0686">
        <w:rPr>
          <w:rFonts w:ascii="Bookman Old Style" w:hAnsi="Bookman Old Style"/>
        </w:rPr>
        <w:t>.1</w:t>
      </w:r>
      <w:r w:rsidR="00AD44EB" w:rsidRPr="005B0686">
        <w:rPr>
          <w:rFonts w:ascii="Bookman Old Style" w:hAnsi="Bookman Old Style"/>
        </w:rPr>
        <w:tab/>
      </w:r>
      <w:r w:rsidR="00AD44EB" w:rsidRPr="005B0686">
        <w:rPr>
          <w:rFonts w:ascii="Bookman Old Style" w:hAnsi="Bookman Old Style"/>
          <w:snapToGrid w:val="0"/>
        </w:rPr>
        <w:t>The detailed scope of work covered under the package is specified in the IFB.</w:t>
      </w:r>
    </w:p>
    <w:p w14:paraId="41B6BD6D" w14:textId="77777777" w:rsidR="00AD44EB" w:rsidRPr="005B0686" w:rsidRDefault="00AD44EB" w:rsidP="00575D17">
      <w:pPr>
        <w:ind w:left="720" w:right="-23"/>
        <w:jc w:val="both"/>
        <w:rPr>
          <w:rFonts w:ascii="Bookman Old Style" w:hAnsi="Bookman Old Style"/>
          <w:lang w:bidi="kn-IN"/>
        </w:rPr>
      </w:pPr>
    </w:p>
    <w:p w14:paraId="4F1985F9" w14:textId="21194658" w:rsidR="00AD44EB" w:rsidRPr="005B0686" w:rsidRDefault="00EB2ED8" w:rsidP="00575D17">
      <w:pPr>
        <w:spacing w:line="276" w:lineRule="auto"/>
        <w:ind w:left="720" w:right="-23" w:hanging="720"/>
        <w:jc w:val="both"/>
        <w:rPr>
          <w:rFonts w:ascii="Bookman Old Style" w:hAnsi="Bookman Old Style"/>
        </w:rPr>
      </w:pPr>
      <w:r>
        <w:rPr>
          <w:rFonts w:ascii="Bookman Old Style" w:hAnsi="Bookman Old Style"/>
        </w:rPr>
        <w:t>4</w:t>
      </w:r>
      <w:r w:rsidR="00AD44EB" w:rsidRPr="005B0686">
        <w:rPr>
          <w:rFonts w:ascii="Bookman Old Style" w:hAnsi="Bookman Old Style"/>
        </w:rPr>
        <w:t>.2</w:t>
      </w:r>
      <w:r w:rsidR="00AD44EB" w:rsidRPr="005B0686">
        <w:rPr>
          <w:rFonts w:ascii="Bookman Old Style" w:hAnsi="Bookman Old Style"/>
        </w:rPr>
        <w:tab/>
        <w:t>The mode of inland Transportation (such as Rail, Road etc) shall be clearly indicated by the Bidder in his Offer. The Transportation charges shall be the same for all modes of Transport and shall be included in the Contract Price. The Transportation charges shall include Unloading charges at Site.</w:t>
      </w:r>
    </w:p>
    <w:p w14:paraId="21357381" w14:textId="77777777" w:rsidR="00AD44EB" w:rsidRPr="005B0686" w:rsidRDefault="00AD44EB" w:rsidP="00575D17">
      <w:pPr>
        <w:spacing w:line="276" w:lineRule="auto"/>
        <w:ind w:left="720" w:right="-23" w:hanging="720"/>
        <w:jc w:val="both"/>
        <w:rPr>
          <w:rFonts w:ascii="Bookman Old Style" w:hAnsi="Bookman Old Style"/>
        </w:rPr>
      </w:pPr>
    </w:p>
    <w:p w14:paraId="1A9CF1BC" w14:textId="2AEE31E4" w:rsidR="00AD44EB" w:rsidRPr="005B0686" w:rsidRDefault="00EB2ED8" w:rsidP="00575D17">
      <w:pPr>
        <w:ind w:left="720" w:right="-23" w:hanging="720"/>
        <w:jc w:val="both"/>
        <w:rPr>
          <w:rFonts w:ascii="Bookman Old Style" w:hAnsi="Bookman Old Style"/>
        </w:rPr>
      </w:pPr>
      <w:r>
        <w:rPr>
          <w:rFonts w:ascii="Bookman Old Style" w:hAnsi="Bookman Old Style"/>
        </w:rPr>
        <w:t>4</w:t>
      </w:r>
      <w:r w:rsidR="00AD44EB" w:rsidRPr="005B0686">
        <w:rPr>
          <w:rFonts w:ascii="Bookman Old Style" w:hAnsi="Bookman Old Style"/>
        </w:rPr>
        <w:t>.3</w:t>
      </w:r>
      <w:r w:rsidR="00AD44EB" w:rsidRPr="005B0686">
        <w:rPr>
          <w:rFonts w:ascii="Bookman Old Style" w:hAnsi="Bookman Old Style"/>
        </w:rPr>
        <w:tab/>
        <w:t>For the purpose of supply &amp; erection of Equipment and Materials the Work ‘Site' shall mean the locations where the Goods are delivered and accepted by the Contractor. The Contractor shall decide the location of the Site and set up his Stores for purpose of storing the Materials.</w:t>
      </w:r>
    </w:p>
    <w:p w14:paraId="11F272EB" w14:textId="77777777" w:rsidR="00AD44EB" w:rsidRPr="005B0686" w:rsidRDefault="00AD44EB" w:rsidP="00575D17">
      <w:pPr>
        <w:ind w:right="-23"/>
        <w:jc w:val="both"/>
        <w:rPr>
          <w:rFonts w:ascii="Bookman Old Style" w:hAnsi="Bookman Old Style"/>
        </w:rPr>
      </w:pPr>
    </w:p>
    <w:p w14:paraId="1D2F6F00" w14:textId="013F859B" w:rsidR="00AD44EB" w:rsidRPr="005B0686" w:rsidRDefault="00B571F8" w:rsidP="00575D17">
      <w:pPr>
        <w:ind w:left="720" w:right="-23" w:hanging="720"/>
        <w:jc w:val="both"/>
        <w:rPr>
          <w:rFonts w:ascii="Bookman Old Style" w:hAnsi="Bookman Old Style"/>
        </w:rPr>
      </w:pPr>
      <w:r>
        <w:rPr>
          <w:rFonts w:ascii="Bookman Old Style" w:hAnsi="Bookman Old Style"/>
        </w:rPr>
        <w:t>4</w:t>
      </w:r>
      <w:r w:rsidR="00AD44EB" w:rsidRPr="005B0686">
        <w:rPr>
          <w:rFonts w:ascii="Bookman Old Style" w:hAnsi="Bookman Old Style"/>
        </w:rPr>
        <w:t>.4</w:t>
      </w:r>
      <w:r w:rsidR="00AD44EB" w:rsidRPr="005B0686">
        <w:rPr>
          <w:rFonts w:ascii="Bookman Old Style" w:hAnsi="Bookman Old Style"/>
        </w:rPr>
        <w:tab/>
        <w:t xml:space="preserve">The Equipment’s Offered by the Bidder shall be complete in all respects with all Mountings, Fittings, Fixtures and Standard Accessories. Any Material and Components not specifically stated in the Specifications and Documents and which </w:t>
      </w:r>
      <w:r w:rsidR="00AD44EB" w:rsidRPr="005B0686">
        <w:rPr>
          <w:rFonts w:ascii="Bookman Old Style" w:hAnsi="Bookman Old Style"/>
        </w:rPr>
        <w:lastRenderedPageBreak/>
        <w:t>is necessary for Trouble Free Operations of Equipment’s and accessories specified in these Specifications, shall be deemed to be included unless specifically excluded. All such Equipment’s, Accessories shall be supplied without any extra Cost.</w:t>
      </w:r>
    </w:p>
    <w:p w14:paraId="3FC20D5F" w14:textId="77777777" w:rsidR="00AD44EB" w:rsidRPr="005B0686" w:rsidRDefault="00AD44EB" w:rsidP="00575D17">
      <w:pPr>
        <w:ind w:right="-23"/>
        <w:jc w:val="both"/>
        <w:rPr>
          <w:rFonts w:ascii="Bookman Old Style" w:hAnsi="Bookman Old Style"/>
        </w:rPr>
      </w:pPr>
    </w:p>
    <w:p w14:paraId="1287BC19" w14:textId="21D27C3F" w:rsidR="00AD44EB" w:rsidRPr="005B0686" w:rsidRDefault="00B571F8" w:rsidP="00575D17">
      <w:pPr>
        <w:ind w:left="630" w:right="-23" w:hanging="630"/>
        <w:jc w:val="both"/>
        <w:rPr>
          <w:rFonts w:ascii="Bookman Old Style" w:hAnsi="Bookman Old Style"/>
        </w:rPr>
      </w:pPr>
      <w:r>
        <w:rPr>
          <w:rFonts w:ascii="Bookman Old Style" w:hAnsi="Bookman Old Style"/>
        </w:rPr>
        <w:t>4</w:t>
      </w:r>
      <w:r w:rsidR="00AD44EB" w:rsidRPr="005B0686">
        <w:rPr>
          <w:rFonts w:ascii="Bookman Old Style" w:hAnsi="Bookman Old Style"/>
        </w:rPr>
        <w:t>.5</w:t>
      </w:r>
      <w:r w:rsidR="00AD44EB" w:rsidRPr="005B0686">
        <w:rPr>
          <w:rFonts w:ascii="Bookman Old Style" w:hAnsi="Bookman Old Style"/>
        </w:rPr>
        <w:tab/>
        <w:t>Insurance coverage for the Equipment’s/ Materials shall be from the Manufacturer's Work till taking over in accordance with the Contract and shall include coverage for Inland Transportation, receipt of Storage at Site and Erection, Testing and Commissioning at Site prior to taking over by the BESCOM.</w:t>
      </w:r>
    </w:p>
    <w:p w14:paraId="7C47C29A" w14:textId="77777777" w:rsidR="00AD44EB" w:rsidRPr="005B0686" w:rsidRDefault="00AD44EB" w:rsidP="00575D17">
      <w:pPr>
        <w:ind w:left="630" w:right="-23" w:hanging="630"/>
        <w:jc w:val="both"/>
        <w:rPr>
          <w:rFonts w:ascii="Bookman Old Style" w:hAnsi="Bookman Old Style"/>
        </w:rPr>
      </w:pPr>
    </w:p>
    <w:p w14:paraId="68017EA3" w14:textId="61776C6F" w:rsidR="00AD44EB" w:rsidRPr="005B0686" w:rsidRDefault="00B571F8" w:rsidP="00575D17">
      <w:pPr>
        <w:spacing w:line="360" w:lineRule="auto"/>
        <w:ind w:right="-23"/>
        <w:jc w:val="both"/>
        <w:rPr>
          <w:rFonts w:ascii="Bookman Old Style" w:hAnsi="Bookman Old Style"/>
          <w:b/>
        </w:rPr>
      </w:pPr>
      <w:r>
        <w:rPr>
          <w:rFonts w:ascii="Bookman Old Style" w:hAnsi="Bookman Old Style"/>
        </w:rPr>
        <w:t>4</w:t>
      </w:r>
      <w:r w:rsidR="00AD44EB" w:rsidRPr="005B0686">
        <w:rPr>
          <w:rFonts w:ascii="Bookman Old Style" w:hAnsi="Bookman Old Style"/>
        </w:rPr>
        <w:t>.6</w:t>
      </w:r>
      <w:r w:rsidR="00AD44EB" w:rsidRPr="005B0686">
        <w:rPr>
          <w:rFonts w:ascii="Bookman Old Style" w:hAnsi="Bookman Old Style"/>
        </w:rPr>
        <w:tab/>
      </w:r>
      <w:r w:rsidR="00AD44EB" w:rsidRPr="005B0686">
        <w:rPr>
          <w:rFonts w:ascii="Bookman Old Style" w:hAnsi="Bookman Old Style"/>
          <w:b/>
        </w:rPr>
        <w:t>Information required along with the Bids:</w:t>
      </w:r>
    </w:p>
    <w:p w14:paraId="1C641440" w14:textId="77777777" w:rsidR="00AD44EB" w:rsidRPr="005B0686" w:rsidRDefault="00AD44EB" w:rsidP="0032719C">
      <w:pPr>
        <w:numPr>
          <w:ilvl w:val="0"/>
          <w:numId w:val="46"/>
        </w:numPr>
        <w:ind w:right="-23"/>
        <w:jc w:val="both"/>
        <w:rPr>
          <w:rFonts w:ascii="Bookman Old Style" w:hAnsi="Bookman Old Style"/>
        </w:rPr>
      </w:pPr>
      <w:r w:rsidRPr="005B0686">
        <w:rPr>
          <w:rFonts w:ascii="Bookman Old Style" w:hAnsi="Bookman Old Style"/>
        </w:rPr>
        <w:t>The bidder must clearly indicate the sources of equipment’s/ materials, man power facilities, Tools and Tackles etc., under the scope of the contract in the Techno-commercial sheet.</w:t>
      </w:r>
    </w:p>
    <w:p w14:paraId="46699758" w14:textId="77777777" w:rsidR="00AD44EB" w:rsidRPr="005B0686" w:rsidRDefault="00AD44EB" w:rsidP="00575D17">
      <w:pPr>
        <w:ind w:left="734" w:right="-23"/>
        <w:jc w:val="both"/>
        <w:rPr>
          <w:rFonts w:ascii="Bookman Old Style" w:hAnsi="Bookman Old Style"/>
        </w:rPr>
      </w:pPr>
    </w:p>
    <w:p w14:paraId="336F69FC" w14:textId="1B320AE6" w:rsidR="00AD44EB" w:rsidRPr="005B0686" w:rsidRDefault="008F25CF" w:rsidP="00575D17">
      <w:pPr>
        <w:ind w:right="-23"/>
        <w:jc w:val="both"/>
        <w:rPr>
          <w:rFonts w:ascii="Bookman Old Style" w:hAnsi="Bookman Old Style"/>
          <w:b/>
        </w:rPr>
      </w:pPr>
      <w:r>
        <w:rPr>
          <w:rFonts w:ascii="Bookman Old Style" w:hAnsi="Bookman Old Style"/>
        </w:rPr>
        <w:t>4</w:t>
      </w:r>
      <w:r w:rsidR="00AD44EB" w:rsidRPr="005B0686">
        <w:rPr>
          <w:rFonts w:ascii="Bookman Old Style" w:hAnsi="Bookman Old Style"/>
        </w:rPr>
        <w:t xml:space="preserve">.7 </w:t>
      </w:r>
      <w:r w:rsidR="00AD44EB" w:rsidRPr="005B0686">
        <w:rPr>
          <w:rFonts w:ascii="Bookman Old Style" w:hAnsi="Bookman Old Style"/>
        </w:rPr>
        <w:tab/>
      </w:r>
      <w:r w:rsidR="00AD44EB" w:rsidRPr="005B0686">
        <w:rPr>
          <w:rFonts w:ascii="Bookman Old Style" w:hAnsi="Bookman Old Style"/>
          <w:b/>
        </w:rPr>
        <w:t>Drawing &amp; Annexures:</w:t>
      </w:r>
    </w:p>
    <w:p w14:paraId="5441BD71" w14:textId="77777777" w:rsidR="00AD44EB" w:rsidRPr="005B0686" w:rsidRDefault="00AD44EB" w:rsidP="00575D17">
      <w:pPr>
        <w:ind w:right="-23"/>
        <w:jc w:val="both"/>
        <w:rPr>
          <w:rFonts w:ascii="Bookman Old Style" w:hAnsi="Bookman Old Style"/>
        </w:rPr>
      </w:pPr>
    </w:p>
    <w:p w14:paraId="790D6A2B" w14:textId="77777777" w:rsidR="00AD44EB" w:rsidRPr="005B0686" w:rsidRDefault="00AD44EB" w:rsidP="00575D17">
      <w:pPr>
        <w:ind w:left="720" w:right="-23" w:hanging="346"/>
        <w:jc w:val="both"/>
        <w:rPr>
          <w:rFonts w:ascii="Bookman Old Style" w:hAnsi="Bookman Old Style"/>
        </w:rPr>
      </w:pPr>
      <w:r w:rsidRPr="005B0686">
        <w:rPr>
          <w:rFonts w:ascii="Bookman Old Style" w:hAnsi="Bookman Old Style"/>
        </w:rPr>
        <w:t xml:space="preserve">a) </w:t>
      </w:r>
      <w:r w:rsidRPr="005B0686">
        <w:rPr>
          <w:rFonts w:ascii="Bookman Old Style" w:hAnsi="Bookman Old Style"/>
        </w:rPr>
        <w:tab/>
        <w:t>All Drawings &amp; Annexures appended to this Bidding Document shall form part of the Technical Specification and supplement the requirements specified.</w:t>
      </w:r>
    </w:p>
    <w:p w14:paraId="12AEF6D3" w14:textId="77777777" w:rsidR="00AD44EB" w:rsidRPr="005B0686" w:rsidRDefault="00AD44EB" w:rsidP="00575D17">
      <w:pPr>
        <w:ind w:right="-23" w:hanging="346"/>
        <w:jc w:val="both"/>
        <w:rPr>
          <w:rFonts w:ascii="Bookman Old Style" w:hAnsi="Bookman Old Style"/>
        </w:rPr>
      </w:pPr>
    </w:p>
    <w:p w14:paraId="5D3FB23A" w14:textId="77777777" w:rsidR="00AD44EB" w:rsidRPr="005B0686" w:rsidRDefault="00AD44EB" w:rsidP="00575D17">
      <w:pPr>
        <w:spacing w:after="240"/>
        <w:ind w:left="720" w:right="-23" w:hanging="346"/>
        <w:jc w:val="both"/>
        <w:rPr>
          <w:rFonts w:ascii="Bookman Old Style" w:hAnsi="Bookman Old Style"/>
        </w:rPr>
      </w:pPr>
      <w:r w:rsidRPr="005B0686">
        <w:rPr>
          <w:rFonts w:ascii="Bookman Old Style" w:hAnsi="Bookman Old Style"/>
        </w:rPr>
        <w:t xml:space="preserve">b) </w:t>
      </w:r>
      <w:r w:rsidRPr="005B0686">
        <w:rPr>
          <w:rFonts w:ascii="Bookman Old Style" w:hAnsi="Bookman Old Style"/>
        </w:rPr>
        <w:tab/>
        <w:t xml:space="preserve">The Technical Specification shall be read and construed in conjunction with the Drawings and the Annexures to determine the Scope of Work and Terminal points. </w:t>
      </w:r>
      <w:r w:rsidRPr="005B0686">
        <w:rPr>
          <w:rFonts w:ascii="Bookman Old Style" w:hAnsi="Bookman Old Style"/>
          <w:bCs/>
        </w:rPr>
        <w:t>The successful Bidder shall not take up manufacturing of any equipment’s / materials and go ahead with the execution of works unless the drawings &amp; GTP’s are approved. In case there is any discrepancy between the specification and approved drawings, the same shall be brought to the notice of the BESCOM within 15 days</w:t>
      </w:r>
      <w:r w:rsidRPr="005B0686">
        <w:rPr>
          <w:rFonts w:ascii="Bookman Old Style" w:hAnsi="Bookman Old Style"/>
        </w:rPr>
        <w:t>.</w:t>
      </w:r>
    </w:p>
    <w:p w14:paraId="6FA53009" w14:textId="77777777" w:rsidR="00AD44EB" w:rsidRPr="005B0686" w:rsidRDefault="00AD44EB" w:rsidP="00575D17">
      <w:pPr>
        <w:spacing w:after="240"/>
        <w:ind w:left="720" w:right="-23" w:hanging="346"/>
        <w:jc w:val="both"/>
        <w:rPr>
          <w:rFonts w:ascii="Bookman Old Style" w:hAnsi="Bookman Old Style"/>
        </w:rPr>
      </w:pPr>
      <w:r w:rsidRPr="005B0686">
        <w:rPr>
          <w:rFonts w:ascii="Bookman Old Style" w:hAnsi="Bookman Old Style"/>
        </w:rPr>
        <w:t>c)</w:t>
      </w:r>
      <w:r w:rsidRPr="005B0686">
        <w:rPr>
          <w:rFonts w:ascii="Bookman Old Style" w:hAnsi="Bookman Old Style"/>
        </w:rPr>
        <w:tab/>
        <w:t xml:space="preserve">The Quantities shown on Drawings and Annexures are tentative for bidding purpose only. </w:t>
      </w:r>
    </w:p>
    <w:p w14:paraId="2F30C8B9" w14:textId="3FCDE018" w:rsidR="00AD44EB" w:rsidRPr="005B0686" w:rsidRDefault="008F25CF" w:rsidP="00575D17">
      <w:pPr>
        <w:spacing w:line="360" w:lineRule="auto"/>
        <w:ind w:left="748" w:right="-23" w:hanging="748"/>
        <w:jc w:val="both"/>
        <w:rPr>
          <w:rFonts w:ascii="Bookman Old Style" w:hAnsi="Bookman Old Style"/>
          <w:b/>
        </w:rPr>
      </w:pPr>
      <w:r>
        <w:rPr>
          <w:rFonts w:ascii="Bookman Old Style" w:hAnsi="Bookman Old Style"/>
        </w:rPr>
        <w:t>4</w:t>
      </w:r>
      <w:r w:rsidR="00AD44EB" w:rsidRPr="005B0686">
        <w:rPr>
          <w:rFonts w:ascii="Bookman Old Style" w:hAnsi="Bookman Old Style"/>
        </w:rPr>
        <w:t>.8</w:t>
      </w:r>
      <w:r w:rsidR="00AD44EB" w:rsidRPr="005B0686">
        <w:rPr>
          <w:rFonts w:ascii="Bookman Old Style" w:hAnsi="Bookman Old Style"/>
        </w:rPr>
        <w:tab/>
      </w:r>
      <w:r w:rsidR="00AD44EB" w:rsidRPr="005B0686">
        <w:rPr>
          <w:rFonts w:ascii="Bookman Old Style" w:hAnsi="Bookman Old Style"/>
          <w:b/>
        </w:rPr>
        <w:t>Site Location and Local Conditions:</w:t>
      </w:r>
    </w:p>
    <w:p w14:paraId="7D9139FE" w14:textId="77777777" w:rsidR="00AD44EB" w:rsidRPr="005B0686" w:rsidRDefault="00AD44EB" w:rsidP="00575D17">
      <w:pPr>
        <w:ind w:left="720" w:right="-23"/>
        <w:jc w:val="both"/>
        <w:rPr>
          <w:rFonts w:ascii="Bookman Old Style" w:hAnsi="Bookman Old Style"/>
        </w:rPr>
      </w:pPr>
      <w:r w:rsidRPr="005B0686">
        <w:rPr>
          <w:rFonts w:ascii="Bookman Old Style" w:hAnsi="Bookman Old Style"/>
        </w:rPr>
        <w:t>It will be imperative on each Bidder to fully inform himself of all Local Conditions and factors which may have any effect on the Supply &amp; erection and Services covered under these Documents and Specifications.</w:t>
      </w:r>
    </w:p>
    <w:p w14:paraId="476ACED7" w14:textId="77777777" w:rsidR="00AD44EB" w:rsidRPr="005B0686" w:rsidRDefault="00AD44EB" w:rsidP="00575D17">
      <w:pPr>
        <w:ind w:left="720" w:right="-23"/>
        <w:jc w:val="both"/>
        <w:rPr>
          <w:rFonts w:ascii="Bookman Old Style" w:hAnsi="Bookman Old Style"/>
        </w:rPr>
      </w:pPr>
    </w:p>
    <w:p w14:paraId="678DFAD3" w14:textId="77777777" w:rsidR="00AD44EB" w:rsidRPr="005B0686" w:rsidRDefault="00AD44EB" w:rsidP="00575D17">
      <w:pPr>
        <w:ind w:left="720" w:right="-23"/>
        <w:jc w:val="both"/>
        <w:rPr>
          <w:rFonts w:ascii="Bookman Old Style" w:hAnsi="Bookman Old Style"/>
        </w:rPr>
      </w:pPr>
      <w:r w:rsidRPr="005B0686">
        <w:rPr>
          <w:rFonts w:ascii="Bookman Old Style" w:hAnsi="Bookman Old Style"/>
        </w:rPr>
        <w:t>It shall be understood and agreed that such factors have been properly investigated and considered in any Bid that is submitted. No Claim for Financial adjustments to the Contract Awarded under these Specifications and Documents will be entertained by the BESCOM. Neither change in the time Schedule of the Contract nor any Financial adjustments arising thereof shall be permitted by the BESCOM, which are based on incorrect information or its effect on the Contract to the Bidder.</w:t>
      </w:r>
    </w:p>
    <w:p w14:paraId="4CDC5FFF" w14:textId="77777777" w:rsidR="00AD44EB" w:rsidRPr="005B0686" w:rsidRDefault="00AD44EB" w:rsidP="00575D17">
      <w:pPr>
        <w:ind w:left="720" w:right="-23"/>
        <w:jc w:val="both"/>
        <w:rPr>
          <w:rFonts w:ascii="Bookman Old Style" w:hAnsi="Bookman Old Style"/>
        </w:rPr>
      </w:pPr>
    </w:p>
    <w:p w14:paraId="3D5B9054" w14:textId="77777777" w:rsidR="00AD44EB" w:rsidRPr="005B0686" w:rsidRDefault="00AD44EB" w:rsidP="00575D17">
      <w:pPr>
        <w:ind w:left="720" w:right="-23"/>
        <w:jc w:val="both"/>
        <w:rPr>
          <w:rFonts w:ascii="Bookman Old Style" w:hAnsi="Bookman Old Style"/>
        </w:rPr>
      </w:pPr>
      <w:r w:rsidRPr="005B0686">
        <w:rPr>
          <w:rFonts w:ascii="Bookman Old Style" w:hAnsi="Bookman Old Style"/>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7CBCC66C" w14:textId="77777777" w:rsidR="00AD44EB" w:rsidRPr="005B0686" w:rsidRDefault="00AD44EB" w:rsidP="00575D17">
      <w:pPr>
        <w:ind w:right="-23"/>
        <w:jc w:val="both"/>
        <w:rPr>
          <w:rFonts w:ascii="Bookman Old Style" w:hAnsi="Bookman Old Style"/>
        </w:rPr>
      </w:pPr>
    </w:p>
    <w:p w14:paraId="71150A41" w14:textId="1526EAFD" w:rsidR="00AD44EB" w:rsidRPr="005B0686" w:rsidRDefault="008F25CF" w:rsidP="00575D17">
      <w:pPr>
        <w:ind w:left="720" w:right="-23" w:hanging="720"/>
        <w:jc w:val="both"/>
        <w:rPr>
          <w:rFonts w:ascii="Bookman Old Style" w:hAnsi="Bookman Old Style"/>
        </w:rPr>
      </w:pPr>
      <w:r>
        <w:rPr>
          <w:rFonts w:ascii="Bookman Old Style" w:hAnsi="Bookman Old Style"/>
        </w:rPr>
        <w:lastRenderedPageBreak/>
        <w:t>4</w:t>
      </w:r>
      <w:r w:rsidR="00AD44EB" w:rsidRPr="005B0686">
        <w:rPr>
          <w:rFonts w:ascii="Bookman Old Style" w:hAnsi="Bookman Old Style"/>
        </w:rPr>
        <w:t>.9</w:t>
      </w:r>
      <w:r w:rsidR="00AD44EB" w:rsidRPr="005B0686">
        <w:rPr>
          <w:rFonts w:ascii="Bookman Old Style" w:hAnsi="Bookman Old Style"/>
        </w:rPr>
        <w:tab/>
        <w:t>The Requirements, Conditions, Appendices etc., stated in various sections shall be considered as part of this Section as if bound together. In case of any discrepancy between the provisions of this Section and other Sections, the provisions of this Section shall prevail.</w:t>
      </w:r>
    </w:p>
    <w:p w14:paraId="4F37448B" w14:textId="77777777" w:rsidR="00AD44EB" w:rsidRPr="005B0686" w:rsidRDefault="00AD44EB" w:rsidP="00575D17">
      <w:pPr>
        <w:ind w:right="-23"/>
        <w:jc w:val="both"/>
        <w:rPr>
          <w:rFonts w:ascii="Bookman Old Style" w:hAnsi="Bookman Old Style"/>
        </w:rPr>
      </w:pPr>
    </w:p>
    <w:p w14:paraId="164D55C0" w14:textId="2C38B13F" w:rsidR="00AD44EB" w:rsidRPr="005B0686" w:rsidRDefault="008F25CF" w:rsidP="00575D17">
      <w:pPr>
        <w:ind w:left="720" w:right="-23" w:hanging="720"/>
        <w:jc w:val="both"/>
        <w:rPr>
          <w:rFonts w:ascii="Bookman Old Style" w:hAnsi="Bookman Old Style"/>
        </w:rPr>
      </w:pPr>
      <w:r>
        <w:rPr>
          <w:rFonts w:ascii="Bookman Old Style" w:hAnsi="Bookman Old Style"/>
        </w:rPr>
        <w:t>4.</w:t>
      </w:r>
      <w:r w:rsidR="00AD44EB" w:rsidRPr="005B0686">
        <w:rPr>
          <w:rFonts w:ascii="Bookman Old Style" w:hAnsi="Bookman Old Style"/>
        </w:rPr>
        <w:t>10</w:t>
      </w:r>
      <w:r w:rsidR="00AD44EB" w:rsidRPr="005B0686">
        <w:rPr>
          <w:rFonts w:ascii="Bookman Old Style" w:hAnsi="Bookman Old Style"/>
        </w:rPr>
        <w:tab/>
        <w:t>Unless brought out clearly, the Bidder shall be deemed to conform strictly to the Bid Documents. The Bids shall, as far as possible, be according to the Specifications. However, Minor deviations, if any, shall be clearly brought out in the respective Schedules of Deviations. Any discrepancy between the Specification and the Catalogues of the Bid, if not clearly brought out in the Schedule, will not be considered as valid Deviation.</w:t>
      </w:r>
    </w:p>
    <w:p w14:paraId="2FDF64A4" w14:textId="77777777" w:rsidR="00AD44EB" w:rsidRPr="005B0686" w:rsidRDefault="00AD44EB" w:rsidP="00575D17">
      <w:pPr>
        <w:ind w:right="-23"/>
        <w:jc w:val="both"/>
        <w:rPr>
          <w:rFonts w:ascii="Bookman Old Style" w:hAnsi="Bookman Old Style"/>
        </w:rPr>
      </w:pPr>
    </w:p>
    <w:p w14:paraId="2824C2C5" w14:textId="4C167DD8" w:rsidR="00AD44EB" w:rsidRPr="005B0686" w:rsidRDefault="00AD44EB" w:rsidP="008F25CF">
      <w:pPr>
        <w:pStyle w:val="ListParagraph"/>
        <w:numPr>
          <w:ilvl w:val="0"/>
          <w:numId w:val="49"/>
        </w:numPr>
        <w:spacing w:line="360" w:lineRule="auto"/>
        <w:ind w:left="284" w:right="-666" w:hanging="425"/>
        <w:jc w:val="both"/>
        <w:rPr>
          <w:rFonts w:ascii="Bookman Old Style" w:hAnsi="Bookman Old Style"/>
          <w:b/>
        </w:rPr>
      </w:pPr>
      <w:r w:rsidRPr="005B0686">
        <w:rPr>
          <w:rFonts w:ascii="Bookman Old Style" w:hAnsi="Bookman Old Style"/>
          <w:b/>
        </w:rPr>
        <w:t>BILL OF MATERIALS AND SUPERVISORY SERVICES:</w:t>
      </w:r>
    </w:p>
    <w:p w14:paraId="2550B538" w14:textId="77777777" w:rsidR="00AD44EB" w:rsidRPr="005B0686" w:rsidRDefault="00AD44EB" w:rsidP="00575D17">
      <w:pPr>
        <w:ind w:right="-23"/>
        <w:jc w:val="both"/>
        <w:rPr>
          <w:rFonts w:ascii="Bookman Old Style" w:hAnsi="Bookman Old Style"/>
          <w:b/>
        </w:rPr>
      </w:pPr>
    </w:p>
    <w:p w14:paraId="2444DAEB" w14:textId="6AAE11AC" w:rsidR="00AD44EB" w:rsidRPr="005B0686" w:rsidRDefault="008F25CF" w:rsidP="00575D17">
      <w:pPr>
        <w:ind w:left="720" w:right="-23" w:hanging="720"/>
        <w:jc w:val="both"/>
        <w:rPr>
          <w:rFonts w:ascii="Bookman Old Style" w:hAnsi="Bookman Old Style"/>
        </w:rPr>
      </w:pPr>
      <w:r>
        <w:rPr>
          <w:rFonts w:ascii="Bookman Old Style" w:hAnsi="Bookman Old Style"/>
        </w:rPr>
        <w:t>5</w:t>
      </w:r>
      <w:r w:rsidR="00AD44EB" w:rsidRPr="005B0686">
        <w:rPr>
          <w:rFonts w:ascii="Bookman Old Style" w:hAnsi="Bookman Old Style"/>
        </w:rPr>
        <w:t>.1</w:t>
      </w:r>
      <w:r w:rsidR="00AD44EB" w:rsidRPr="005B0686">
        <w:rPr>
          <w:rFonts w:ascii="Bookman Old Style" w:hAnsi="Bookman Old Style"/>
        </w:rPr>
        <w:tab/>
        <w:t xml:space="preserve">List of Materials to be supplied by the Contractor is furnished in  the </w:t>
      </w:r>
      <w:r w:rsidR="007E03AA" w:rsidRPr="005B0686">
        <w:rPr>
          <w:rFonts w:ascii="Bookman Old Style" w:hAnsi="Bookman Old Style"/>
        </w:rPr>
        <w:t>Price Sheet.</w:t>
      </w:r>
    </w:p>
    <w:p w14:paraId="008F3E58" w14:textId="77777777" w:rsidR="00AD44EB" w:rsidRPr="005B0686" w:rsidRDefault="00AD44EB" w:rsidP="00575D17">
      <w:pPr>
        <w:ind w:left="720" w:right="-23" w:hanging="720"/>
        <w:jc w:val="both"/>
        <w:rPr>
          <w:rFonts w:ascii="Bookman Old Style" w:hAnsi="Bookman Old Style"/>
        </w:rPr>
      </w:pPr>
    </w:p>
    <w:p w14:paraId="125768B3" w14:textId="01240796" w:rsidR="00AD44EB" w:rsidRPr="005B0686" w:rsidRDefault="008F25CF" w:rsidP="00575D17">
      <w:pPr>
        <w:spacing w:line="360" w:lineRule="auto"/>
        <w:ind w:right="-23"/>
        <w:jc w:val="both"/>
        <w:rPr>
          <w:rFonts w:ascii="Bookman Old Style" w:hAnsi="Bookman Old Style"/>
          <w:b/>
        </w:rPr>
      </w:pPr>
      <w:r>
        <w:rPr>
          <w:rFonts w:ascii="Bookman Old Style" w:hAnsi="Bookman Old Style"/>
        </w:rPr>
        <w:t>5</w:t>
      </w:r>
      <w:r w:rsidR="00AD44EB" w:rsidRPr="005B0686">
        <w:rPr>
          <w:rFonts w:ascii="Bookman Old Style" w:hAnsi="Bookman Old Style"/>
        </w:rPr>
        <w:t>.2</w:t>
      </w:r>
      <w:r w:rsidR="00AD44EB" w:rsidRPr="005B0686">
        <w:rPr>
          <w:rFonts w:ascii="Bookman Old Style" w:hAnsi="Bookman Old Style"/>
        </w:rPr>
        <w:tab/>
      </w:r>
      <w:r w:rsidR="00AD44EB" w:rsidRPr="005B0686">
        <w:rPr>
          <w:rFonts w:ascii="Bookman Old Style" w:hAnsi="Bookman Old Style"/>
          <w:b/>
        </w:rPr>
        <w:t>Services:</w:t>
      </w:r>
    </w:p>
    <w:p w14:paraId="3E584D61" w14:textId="77777777" w:rsidR="00AD44EB" w:rsidRPr="005B0686" w:rsidRDefault="00AD44EB" w:rsidP="00575D17">
      <w:pPr>
        <w:ind w:left="720" w:right="-23"/>
        <w:jc w:val="both"/>
        <w:rPr>
          <w:rFonts w:ascii="Bookman Old Style" w:hAnsi="Bookman Old Style"/>
        </w:rPr>
      </w:pPr>
      <w:r w:rsidRPr="005B0686">
        <w:rPr>
          <w:rFonts w:ascii="Bookman Old Style" w:hAnsi="Bookman Old Style"/>
        </w:rPr>
        <w:t xml:space="preserve">The Bidder shall quote his charges payable for providing Services for Erection, Testing, Commissioning and Civil Works etc, in percentage above or below or equal to the individual Schedule of material / labour charge rate </w:t>
      </w:r>
      <w:r w:rsidRPr="005B0686">
        <w:rPr>
          <w:rFonts w:ascii="Bookman Old Style" w:hAnsi="Bookman Old Style" w:cs="Times New Roman"/>
        </w:rPr>
        <w:t>on each item for the said work in the KPP portal of the respective enquiry</w:t>
      </w:r>
      <w:r w:rsidRPr="005B0686">
        <w:rPr>
          <w:rFonts w:ascii="Bookman Old Style" w:hAnsi="Bookman Old Style"/>
        </w:rPr>
        <w:t xml:space="preserve"> Price Schedule. These shall be inclusive of applicable charges and incidentals, </w:t>
      </w:r>
      <w:r w:rsidRPr="005B0686">
        <w:rPr>
          <w:rFonts w:ascii="Bookman Old Style" w:hAnsi="Bookman Old Style"/>
          <w:b/>
        </w:rPr>
        <w:t>other than GST</w:t>
      </w:r>
      <w:r w:rsidRPr="005B0686">
        <w:rPr>
          <w:rFonts w:ascii="Bookman Old Style" w:hAnsi="Bookman Old Style"/>
        </w:rPr>
        <w:t xml:space="preserve">. </w:t>
      </w:r>
    </w:p>
    <w:p w14:paraId="5C9D69FA" w14:textId="77777777" w:rsidR="00AD44EB" w:rsidRPr="005B0686" w:rsidRDefault="00AD44EB" w:rsidP="00575D17">
      <w:pPr>
        <w:ind w:left="630" w:right="-23"/>
        <w:jc w:val="both"/>
        <w:rPr>
          <w:rFonts w:ascii="Bookman Old Style" w:hAnsi="Bookman Old Style"/>
        </w:rPr>
      </w:pPr>
    </w:p>
    <w:p w14:paraId="1DF774FD" w14:textId="69DF0507" w:rsidR="00AD44EB" w:rsidRPr="005B0686" w:rsidRDefault="00AD44EB" w:rsidP="008F25CF">
      <w:pPr>
        <w:pStyle w:val="ListParagraph"/>
        <w:numPr>
          <w:ilvl w:val="0"/>
          <w:numId w:val="49"/>
        </w:numPr>
        <w:spacing w:line="360" w:lineRule="auto"/>
        <w:ind w:left="284" w:right="-666" w:hanging="425"/>
        <w:jc w:val="both"/>
        <w:rPr>
          <w:rFonts w:ascii="Bookman Old Style" w:hAnsi="Bookman Old Style"/>
          <w:b/>
        </w:rPr>
      </w:pPr>
      <w:r w:rsidRPr="005B0686">
        <w:rPr>
          <w:rFonts w:ascii="Bookman Old Style" w:hAnsi="Bookman Old Style"/>
        </w:rPr>
        <w:tab/>
      </w:r>
      <w:r w:rsidRPr="005B0686">
        <w:rPr>
          <w:rFonts w:ascii="Bookman Old Style" w:hAnsi="Bookman Old Style"/>
          <w:b/>
        </w:rPr>
        <w:t>QUALIFYING REQUIREMENTS OF BIDDERS:</w:t>
      </w:r>
    </w:p>
    <w:p w14:paraId="394FC73B" w14:textId="77777777" w:rsidR="00AD44EB" w:rsidRPr="005B0686" w:rsidRDefault="00AD44EB" w:rsidP="00575D17">
      <w:pPr>
        <w:spacing w:after="240"/>
        <w:ind w:left="720" w:right="-23"/>
        <w:jc w:val="both"/>
        <w:rPr>
          <w:rFonts w:ascii="Bookman Old Style" w:hAnsi="Bookman Old Style"/>
        </w:rPr>
      </w:pPr>
      <w:r w:rsidRPr="005B0686">
        <w:rPr>
          <w:rFonts w:ascii="Bookman Old Style" w:hAnsi="Bookman Old Style"/>
        </w:rPr>
        <w:t>The Qualifying Requirements are enumerated in Section-I, Invitation for Bid –IFB, Volume-I.</w:t>
      </w:r>
    </w:p>
    <w:p w14:paraId="449AFA8D" w14:textId="0BC233E2" w:rsidR="00AD44EB" w:rsidRPr="005B0686" w:rsidRDefault="00AD44EB" w:rsidP="00F5469D">
      <w:pPr>
        <w:pStyle w:val="ListParagraph"/>
        <w:numPr>
          <w:ilvl w:val="0"/>
          <w:numId w:val="49"/>
        </w:numPr>
        <w:spacing w:line="360" w:lineRule="auto"/>
        <w:ind w:left="284" w:hanging="425"/>
        <w:jc w:val="both"/>
        <w:rPr>
          <w:rFonts w:ascii="Bookman Old Style" w:hAnsi="Bookman Old Style"/>
          <w:b/>
        </w:rPr>
      </w:pPr>
      <w:r w:rsidRPr="005B0686">
        <w:rPr>
          <w:rFonts w:ascii="Bookman Old Style" w:hAnsi="Bookman Old Style"/>
        </w:rPr>
        <w:tab/>
      </w:r>
      <w:r w:rsidRPr="005B0686">
        <w:rPr>
          <w:rFonts w:ascii="Bookman Old Style" w:hAnsi="Bookman Old Style"/>
          <w:b/>
        </w:rPr>
        <w:t>DUTIES AND POWERS OF THE ENGINEER AND ENGINEER’S</w:t>
      </w:r>
      <w:r w:rsidRPr="005B0686">
        <w:rPr>
          <w:rFonts w:ascii="Bookman Old Style" w:hAnsi="Bookman Old Style"/>
          <w:b/>
        </w:rPr>
        <w:tab/>
        <w:t>REPRESENTATIVES:</w:t>
      </w:r>
    </w:p>
    <w:p w14:paraId="088ABE14" w14:textId="0EC2BFC6" w:rsidR="00AD44EB" w:rsidRPr="005B0686" w:rsidRDefault="008F25CF" w:rsidP="00575D17">
      <w:pPr>
        <w:ind w:left="720" w:right="-23" w:hanging="720"/>
        <w:jc w:val="both"/>
        <w:rPr>
          <w:rFonts w:ascii="Bookman Old Style" w:hAnsi="Bookman Old Style"/>
        </w:rPr>
      </w:pPr>
      <w:r>
        <w:rPr>
          <w:rFonts w:ascii="Bookman Old Style" w:hAnsi="Bookman Old Style"/>
        </w:rPr>
        <w:t>7</w:t>
      </w:r>
      <w:r w:rsidR="00AD44EB" w:rsidRPr="005B0686">
        <w:rPr>
          <w:rFonts w:ascii="Bookman Old Style" w:hAnsi="Bookman Old Style"/>
        </w:rPr>
        <w:t>. 1</w:t>
      </w:r>
      <w:r w:rsidR="00AD44EB" w:rsidRPr="005B0686">
        <w:rPr>
          <w:rFonts w:ascii="Bookman Old Style" w:hAnsi="Bookman Old Style"/>
        </w:rPr>
        <w:tab/>
        <w:t>The Duties of the Engineer are to supervise the Work of the Contractor and issue Suitable directions if needed. The scope of the Duties of the Engineer, pursuant to the Contract will include but not limited to the following:</w:t>
      </w:r>
    </w:p>
    <w:p w14:paraId="4DAACA59" w14:textId="77777777" w:rsidR="00AD44EB" w:rsidRPr="005B0686" w:rsidRDefault="00AD44EB" w:rsidP="00575D17">
      <w:pPr>
        <w:ind w:left="720" w:right="-23" w:hanging="720"/>
        <w:jc w:val="both"/>
        <w:rPr>
          <w:rFonts w:ascii="Bookman Old Style" w:hAnsi="Bookman Old Style"/>
        </w:rPr>
      </w:pPr>
    </w:p>
    <w:p w14:paraId="2C21A44E" w14:textId="77777777" w:rsidR="00AD44EB" w:rsidRPr="005B0686" w:rsidRDefault="00AD44EB" w:rsidP="00575D17">
      <w:pPr>
        <w:ind w:left="720" w:right="-23" w:hanging="346"/>
        <w:jc w:val="both"/>
        <w:rPr>
          <w:rFonts w:ascii="Bookman Old Style" w:hAnsi="Bookman Old Style"/>
        </w:rPr>
      </w:pPr>
      <w:r w:rsidRPr="005B0686">
        <w:rPr>
          <w:rFonts w:ascii="Bookman Old Style" w:hAnsi="Bookman Old Style"/>
        </w:rPr>
        <w:t>a)</w:t>
      </w:r>
      <w:r w:rsidRPr="005B0686">
        <w:rPr>
          <w:rFonts w:ascii="Bookman Old Style" w:hAnsi="Bookman Old Style"/>
        </w:rPr>
        <w:tab/>
        <w:t>Interpretation of all the Terms and Conditions of these Specifications and Documents.</w:t>
      </w:r>
    </w:p>
    <w:p w14:paraId="21A9145D" w14:textId="77777777" w:rsidR="00AD44EB" w:rsidRPr="005B0686" w:rsidRDefault="00AD44EB" w:rsidP="00575D17">
      <w:pPr>
        <w:ind w:left="720" w:right="-23" w:hanging="346"/>
        <w:jc w:val="both"/>
        <w:rPr>
          <w:rFonts w:ascii="Bookman Old Style" w:hAnsi="Bookman Old Style"/>
        </w:rPr>
      </w:pPr>
    </w:p>
    <w:p w14:paraId="6E7EE6F5" w14:textId="77777777" w:rsidR="00AD44EB" w:rsidRPr="005B0686" w:rsidRDefault="00AD44EB" w:rsidP="00575D17">
      <w:pPr>
        <w:ind w:left="720" w:right="-23" w:hanging="346"/>
        <w:jc w:val="both"/>
        <w:rPr>
          <w:rFonts w:ascii="Bookman Old Style" w:hAnsi="Bookman Old Style"/>
        </w:rPr>
      </w:pPr>
      <w:r w:rsidRPr="005B0686">
        <w:rPr>
          <w:rFonts w:ascii="Bookman Old Style" w:hAnsi="Bookman Old Style"/>
        </w:rPr>
        <w:t>b)</w:t>
      </w:r>
      <w:r w:rsidRPr="005B0686">
        <w:rPr>
          <w:rFonts w:ascii="Bookman Old Style" w:hAnsi="Bookman Old Style"/>
        </w:rPr>
        <w:tab/>
        <w:t>Witness, or authorize his Representative to witness, Tests and Trial either at the Manufacturer's Work or at Site or at any place where the Work is performed under the Contract.</w:t>
      </w:r>
    </w:p>
    <w:p w14:paraId="156F4788" w14:textId="77777777" w:rsidR="00AD44EB" w:rsidRPr="005B0686" w:rsidRDefault="00AD44EB" w:rsidP="00575D17">
      <w:pPr>
        <w:ind w:left="720" w:right="-23" w:hanging="346"/>
        <w:jc w:val="both"/>
        <w:rPr>
          <w:rFonts w:ascii="Bookman Old Style" w:hAnsi="Bookman Old Style"/>
        </w:rPr>
      </w:pPr>
    </w:p>
    <w:p w14:paraId="6917F010" w14:textId="77777777" w:rsidR="00AD44EB" w:rsidRPr="005B0686" w:rsidRDefault="00AD44EB" w:rsidP="00575D17">
      <w:pPr>
        <w:ind w:left="720" w:right="-23" w:hanging="346"/>
        <w:jc w:val="both"/>
        <w:rPr>
          <w:rFonts w:ascii="Bookman Old Style" w:hAnsi="Bookman Old Style"/>
        </w:rPr>
      </w:pPr>
      <w:r w:rsidRPr="005B0686">
        <w:rPr>
          <w:rFonts w:ascii="Bookman Old Style" w:hAnsi="Bookman Old Style"/>
        </w:rPr>
        <w:t>c)</w:t>
      </w:r>
      <w:r w:rsidRPr="005B0686">
        <w:rPr>
          <w:rFonts w:ascii="Bookman Old Style" w:hAnsi="Bookman Old Style"/>
        </w:rPr>
        <w:tab/>
        <w:t>Inspect, accept or reject any Equipment Material and Work under the Contract.</w:t>
      </w:r>
    </w:p>
    <w:p w14:paraId="566196D7" w14:textId="77777777" w:rsidR="00AD44EB" w:rsidRPr="005B0686" w:rsidRDefault="00AD44EB" w:rsidP="00575D17">
      <w:pPr>
        <w:ind w:left="720" w:right="-23" w:hanging="346"/>
        <w:jc w:val="both"/>
        <w:rPr>
          <w:rFonts w:ascii="Bookman Old Style" w:hAnsi="Bookman Old Style"/>
        </w:rPr>
      </w:pPr>
    </w:p>
    <w:p w14:paraId="78E487B3" w14:textId="77777777" w:rsidR="00AD44EB" w:rsidRPr="005B0686" w:rsidRDefault="00AD44EB" w:rsidP="00575D17">
      <w:pPr>
        <w:ind w:left="720" w:right="-23" w:hanging="346"/>
        <w:jc w:val="both"/>
        <w:rPr>
          <w:rFonts w:ascii="Bookman Old Style" w:hAnsi="Bookman Old Style"/>
        </w:rPr>
      </w:pPr>
      <w:r w:rsidRPr="005B0686">
        <w:rPr>
          <w:rFonts w:ascii="Bookman Old Style" w:hAnsi="Bookman Old Style"/>
        </w:rPr>
        <w:t>d)</w:t>
      </w:r>
      <w:r w:rsidRPr="005B0686">
        <w:rPr>
          <w:rFonts w:ascii="Bookman Old Style" w:hAnsi="Bookman Old Style"/>
        </w:rPr>
        <w:tab/>
        <w:t>Review and interpretation of all the Contractor's Drawings, Engineering Data etc.</w:t>
      </w:r>
    </w:p>
    <w:p w14:paraId="7236D6CF" w14:textId="77777777" w:rsidR="00AD44EB" w:rsidRPr="005B0686" w:rsidRDefault="00AD44EB" w:rsidP="00575D17">
      <w:pPr>
        <w:ind w:left="720" w:right="-23" w:hanging="346"/>
        <w:jc w:val="both"/>
        <w:rPr>
          <w:rFonts w:ascii="Bookman Old Style" w:hAnsi="Bookman Old Style"/>
        </w:rPr>
      </w:pPr>
    </w:p>
    <w:p w14:paraId="3CDBBBE9" w14:textId="77777777" w:rsidR="00AD44EB" w:rsidRPr="005B0686" w:rsidRDefault="00AD44EB" w:rsidP="00575D17">
      <w:pPr>
        <w:ind w:left="720" w:right="-23" w:hanging="346"/>
        <w:jc w:val="both"/>
        <w:rPr>
          <w:rFonts w:ascii="Bookman Old Style" w:hAnsi="Bookman Old Style"/>
        </w:rPr>
      </w:pPr>
      <w:r w:rsidRPr="005B0686">
        <w:rPr>
          <w:rFonts w:ascii="Bookman Old Style" w:hAnsi="Bookman Old Style"/>
        </w:rPr>
        <w:t>e)</w:t>
      </w:r>
      <w:r w:rsidRPr="005B0686">
        <w:rPr>
          <w:rFonts w:ascii="Bookman Old Style" w:hAnsi="Bookman Old Style"/>
        </w:rPr>
        <w:tab/>
        <w:t>Issue Certificate of acceptance and/or progressive Payment and final Payment Certificates.</w:t>
      </w:r>
    </w:p>
    <w:p w14:paraId="54C4A519" w14:textId="77777777" w:rsidR="00AD44EB" w:rsidRPr="005B0686" w:rsidRDefault="00AD44EB" w:rsidP="00575D17">
      <w:pPr>
        <w:ind w:left="720" w:right="-23" w:hanging="346"/>
        <w:jc w:val="both"/>
        <w:rPr>
          <w:rFonts w:ascii="Bookman Old Style" w:hAnsi="Bookman Old Style"/>
        </w:rPr>
      </w:pPr>
      <w:r w:rsidRPr="005B0686">
        <w:rPr>
          <w:rFonts w:ascii="Bookman Old Style" w:hAnsi="Bookman Old Style"/>
        </w:rPr>
        <w:lastRenderedPageBreak/>
        <w:t>f)</w:t>
      </w:r>
      <w:r w:rsidRPr="005B0686">
        <w:rPr>
          <w:rFonts w:ascii="Bookman Old Style" w:hAnsi="Bookman Old Style"/>
        </w:rPr>
        <w:tab/>
        <w:t>Review and suggest Modifications and improvements in Completion Schedule from time to time.</w:t>
      </w:r>
    </w:p>
    <w:p w14:paraId="16FE868D" w14:textId="77777777" w:rsidR="00AD44EB" w:rsidRPr="005B0686" w:rsidRDefault="00AD44EB" w:rsidP="00575D17">
      <w:pPr>
        <w:ind w:left="720" w:right="-23" w:hanging="346"/>
        <w:jc w:val="both"/>
        <w:rPr>
          <w:rFonts w:ascii="Bookman Old Style" w:hAnsi="Bookman Old Style"/>
        </w:rPr>
      </w:pPr>
    </w:p>
    <w:p w14:paraId="3D7C9A3A" w14:textId="608C6202" w:rsidR="00AD44EB" w:rsidRPr="00F5469D" w:rsidRDefault="00AD44EB" w:rsidP="00F5469D">
      <w:pPr>
        <w:pStyle w:val="ListParagraph"/>
        <w:numPr>
          <w:ilvl w:val="3"/>
          <w:numId w:val="30"/>
        </w:numPr>
        <w:tabs>
          <w:tab w:val="clear" w:pos="1440"/>
          <w:tab w:val="num" w:pos="1800"/>
        </w:tabs>
        <w:ind w:left="720" w:right="-23" w:hanging="360"/>
        <w:jc w:val="both"/>
        <w:rPr>
          <w:rFonts w:ascii="Bookman Old Style" w:hAnsi="Bookman Old Style"/>
        </w:rPr>
      </w:pPr>
      <w:r w:rsidRPr="00F5469D">
        <w:rPr>
          <w:rFonts w:ascii="Bookman Old Style" w:hAnsi="Bookman Old Style"/>
        </w:rPr>
        <w:t>Review the Quality of Work at all the stages of Project implementation.</w:t>
      </w:r>
    </w:p>
    <w:p w14:paraId="4EC5A397" w14:textId="77777777" w:rsidR="005C350C" w:rsidRPr="005B0686" w:rsidRDefault="005C350C" w:rsidP="005C350C">
      <w:pPr>
        <w:pStyle w:val="ListParagraph"/>
        <w:ind w:left="1440" w:right="-23"/>
        <w:jc w:val="both"/>
        <w:rPr>
          <w:rFonts w:ascii="Bookman Old Style" w:hAnsi="Bookman Old Style"/>
        </w:rPr>
      </w:pPr>
    </w:p>
    <w:p w14:paraId="70357617" w14:textId="246BAB99" w:rsidR="00AD44EB" w:rsidRPr="005B0686" w:rsidRDefault="008F25CF" w:rsidP="00575D17">
      <w:pPr>
        <w:ind w:left="720" w:right="-23" w:hanging="720"/>
        <w:jc w:val="both"/>
        <w:rPr>
          <w:rFonts w:ascii="Bookman Old Style" w:hAnsi="Bookman Old Style"/>
        </w:rPr>
      </w:pPr>
      <w:r>
        <w:rPr>
          <w:rFonts w:ascii="Bookman Old Style" w:hAnsi="Bookman Old Style"/>
        </w:rPr>
        <w:t>7</w:t>
      </w:r>
      <w:r w:rsidR="00AD44EB" w:rsidRPr="005B0686">
        <w:rPr>
          <w:rFonts w:ascii="Bookman Old Style" w:hAnsi="Bookman Old Style"/>
        </w:rPr>
        <w:t>.2</w:t>
      </w:r>
      <w:r w:rsidR="00AD44EB" w:rsidRPr="005B0686">
        <w:rPr>
          <w:rFonts w:ascii="Bookman Old Style" w:hAnsi="Bookman Old Style"/>
        </w:rPr>
        <w:tab/>
        <w:t>The Engineer, his duly authorized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authorized Representative, permission to inspect, as if the Materials /Equipment’s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pre-Commissioning Tests to be performed. The Contractor's Commissioning Engineers shall be responsible for carrying out all the pre-Commissioning Tests of the various Equipment’s/Materials installed in the HT/LT Distribution system.</w:t>
      </w:r>
    </w:p>
    <w:p w14:paraId="4E003416" w14:textId="77777777" w:rsidR="00AD44EB" w:rsidRPr="005B0686" w:rsidRDefault="00AD44EB" w:rsidP="00575D17">
      <w:pPr>
        <w:ind w:right="-23"/>
        <w:jc w:val="both"/>
        <w:rPr>
          <w:rFonts w:ascii="Bookman Old Style" w:hAnsi="Bookman Old Style"/>
        </w:rPr>
      </w:pPr>
    </w:p>
    <w:p w14:paraId="78DB00D6" w14:textId="150D7A7A" w:rsidR="00AD44EB" w:rsidRPr="005B0686" w:rsidRDefault="008F25CF" w:rsidP="00575D17">
      <w:pPr>
        <w:ind w:left="748" w:right="-23" w:hanging="748"/>
        <w:jc w:val="both"/>
        <w:rPr>
          <w:rFonts w:ascii="Bookman Old Style" w:hAnsi="Bookman Old Style"/>
        </w:rPr>
      </w:pPr>
      <w:r>
        <w:rPr>
          <w:rFonts w:ascii="Bookman Old Style" w:hAnsi="Bookman Old Style"/>
        </w:rPr>
        <w:t>7.</w:t>
      </w:r>
      <w:r w:rsidR="00AD44EB" w:rsidRPr="005B0686">
        <w:rPr>
          <w:rFonts w:ascii="Bookman Old Style" w:hAnsi="Bookman Old Style"/>
        </w:rPr>
        <w:t>3</w:t>
      </w:r>
      <w:r w:rsidR="00AD44EB" w:rsidRPr="005B0686">
        <w:rPr>
          <w:rFonts w:ascii="Bookman Old Style" w:hAnsi="Bookman Old Style"/>
        </w:rPr>
        <w:tab/>
        <w:t>The following actions are however subject to approval of the Owner:</w:t>
      </w:r>
    </w:p>
    <w:p w14:paraId="04BC1193" w14:textId="77777777" w:rsidR="00AD44EB" w:rsidRPr="005B0686" w:rsidRDefault="00AD44EB" w:rsidP="0032719C">
      <w:pPr>
        <w:numPr>
          <w:ilvl w:val="0"/>
          <w:numId w:val="43"/>
        </w:numPr>
        <w:tabs>
          <w:tab w:val="clear" w:pos="360"/>
          <w:tab w:val="num" w:pos="706"/>
        </w:tabs>
        <w:ind w:left="1094" w:right="-23" w:hanging="374"/>
        <w:jc w:val="both"/>
        <w:rPr>
          <w:rFonts w:ascii="Bookman Old Style" w:hAnsi="Bookman Old Style"/>
        </w:rPr>
      </w:pPr>
      <w:r w:rsidRPr="005B0686">
        <w:rPr>
          <w:rFonts w:ascii="Bookman Old Style" w:hAnsi="Bookman Old Style"/>
        </w:rPr>
        <w:t>Determining extension of time.</w:t>
      </w:r>
    </w:p>
    <w:p w14:paraId="3DFAE362" w14:textId="77777777" w:rsidR="00AD44EB" w:rsidRPr="005B0686" w:rsidRDefault="00AD44EB" w:rsidP="0032719C">
      <w:pPr>
        <w:numPr>
          <w:ilvl w:val="0"/>
          <w:numId w:val="43"/>
        </w:numPr>
        <w:tabs>
          <w:tab w:val="clear" w:pos="360"/>
          <w:tab w:val="num" w:pos="706"/>
        </w:tabs>
        <w:ind w:left="1094" w:right="-23" w:hanging="374"/>
        <w:jc w:val="both"/>
        <w:rPr>
          <w:rFonts w:ascii="Bookman Old Style" w:hAnsi="Bookman Old Style"/>
        </w:rPr>
      </w:pPr>
      <w:r w:rsidRPr="005B0686">
        <w:rPr>
          <w:rFonts w:ascii="Bookman Old Style" w:hAnsi="Bookman Old Style"/>
        </w:rPr>
        <w:t>Issuing a Variation Order except:</w:t>
      </w:r>
    </w:p>
    <w:p w14:paraId="5CF1FC2B" w14:textId="77777777" w:rsidR="00AD44EB" w:rsidRPr="005B0686" w:rsidRDefault="00AD44EB" w:rsidP="00575D17">
      <w:pPr>
        <w:ind w:left="1786" w:right="-23" w:hanging="360"/>
        <w:jc w:val="both"/>
        <w:rPr>
          <w:rFonts w:ascii="Bookman Old Style" w:hAnsi="Bookman Old Style"/>
        </w:rPr>
      </w:pPr>
      <w:r w:rsidRPr="005B0686">
        <w:rPr>
          <w:rFonts w:ascii="Bookman Old Style" w:hAnsi="Bookman Old Style"/>
        </w:rPr>
        <w:t>i.)</w:t>
      </w:r>
      <w:r w:rsidRPr="005B0686">
        <w:rPr>
          <w:rFonts w:ascii="Bookman Old Style" w:hAnsi="Bookman Old Style"/>
        </w:rPr>
        <w:tab/>
        <w:t>In an emergency situation as reasonably determined by the Engineer.</w:t>
      </w:r>
    </w:p>
    <w:p w14:paraId="4A63E818" w14:textId="77777777" w:rsidR="00AD44EB" w:rsidRPr="005B0686" w:rsidRDefault="00AD44EB" w:rsidP="00575D17">
      <w:pPr>
        <w:ind w:left="1786" w:right="-23" w:hanging="360"/>
        <w:jc w:val="both"/>
        <w:rPr>
          <w:rFonts w:ascii="Bookman Old Style" w:hAnsi="Bookman Old Style"/>
        </w:rPr>
      </w:pPr>
      <w:r w:rsidRPr="005B0686">
        <w:rPr>
          <w:rFonts w:ascii="Bookman Old Style" w:hAnsi="Bookman Old Style"/>
        </w:rPr>
        <w:t>ii.)</w:t>
      </w:r>
      <w:r w:rsidRPr="005B0686">
        <w:rPr>
          <w:rFonts w:ascii="Bookman Old Style" w:hAnsi="Bookman Old Style"/>
        </w:rPr>
        <w:tab/>
        <w:t>If such variation Order would not increase the Contract Price.</w:t>
      </w:r>
    </w:p>
    <w:p w14:paraId="75CBBED3" w14:textId="77777777" w:rsidR="00AD44EB" w:rsidRPr="005B0686" w:rsidRDefault="00AD44EB" w:rsidP="00575D17">
      <w:pPr>
        <w:ind w:right="-23"/>
        <w:jc w:val="both"/>
        <w:rPr>
          <w:rFonts w:ascii="Bookman Old Style" w:hAnsi="Bookman Old Style"/>
        </w:rPr>
      </w:pPr>
    </w:p>
    <w:p w14:paraId="2464AA40" w14:textId="11D65FF2" w:rsidR="00AD44EB" w:rsidRPr="005B0686" w:rsidRDefault="008F25CF" w:rsidP="00575D17">
      <w:pPr>
        <w:ind w:left="720" w:right="-23" w:hanging="720"/>
        <w:jc w:val="both"/>
        <w:rPr>
          <w:rFonts w:ascii="Bookman Old Style" w:hAnsi="Bookman Old Style"/>
        </w:rPr>
      </w:pPr>
      <w:r>
        <w:rPr>
          <w:rFonts w:ascii="Bookman Old Style" w:hAnsi="Bookman Old Style"/>
        </w:rPr>
        <w:t>7</w:t>
      </w:r>
      <w:r w:rsidR="00AD44EB" w:rsidRPr="005B0686">
        <w:rPr>
          <w:rFonts w:ascii="Bookman Old Style" w:hAnsi="Bookman Old Style"/>
        </w:rPr>
        <w:t>.4</w:t>
      </w:r>
      <w:r w:rsidR="00AD44EB" w:rsidRPr="005B0686">
        <w:rPr>
          <w:rFonts w:ascii="Bookman Old Style" w:hAnsi="Bookman Old Style"/>
        </w:rPr>
        <w:tab/>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44E42DFE" w14:textId="77777777" w:rsidR="00AD44EB" w:rsidRPr="005B0686" w:rsidRDefault="00AD44EB" w:rsidP="00575D17">
      <w:pPr>
        <w:ind w:right="-23"/>
        <w:jc w:val="both"/>
        <w:rPr>
          <w:rFonts w:ascii="Bookman Old Style" w:hAnsi="Bookman Old Style"/>
        </w:rPr>
      </w:pPr>
    </w:p>
    <w:p w14:paraId="00C553D3" w14:textId="6733FDCD" w:rsidR="00AD44EB" w:rsidRPr="005B0686" w:rsidRDefault="008F25CF" w:rsidP="00575D17">
      <w:pPr>
        <w:ind w:left="720" w:right="-23" w:hanging="720"/>
        <w:jc w:val="both"/>
        <w:rPr>
          <w:rFonts w:ascii="Bookman Old Style" w:hAnsi="Bookman Old Style"/>
        </w:rPr>
      </w:pPr>
      <w:r>
        <w:rPr>
          <w:rFonts w:ascii="Bookman Old Style" w:hAnsi="Bookman Old Style"/>
        </w:rPr>
        <w:t>7</w:t>
      </w:r>
      <w:r w:rsidR="00AD44EB" w:rsidRPr="005B0686">
        <w:rPr>
          <w:rFonts w:ascii="Bookman Old Style" w:hAnsi="Bookman Old Style"/>
        </w:rPr>
        <w:t>.5</w:t>
      </w:r>
      <w:r w:rsidR="00AD44EB" w:rsidRPr="005B0686">
        <w:rPr>
          <w:rFonts w:ascii="Bookman Old Style" w:hAnsi="Bookman Old Style"/>
        </w:rPr>
        <w:tab/>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2D2D845E" w14:textId="77777777" w:rsidR="00AD44EB" w:rsidRPr="005B0686" w:rsidRDefault="00AD44EB" w:rsidP="00575D17">
      <w:pPr>
        <w:ind w:left="720" w:right="-23" w:hanging="346"/>
        <w:jc w:val="both"/>
        <w:rPr>
          <w:rFonts w:ascii="Bookman Old Style" w:hAnsi="Bookman Old Style"/>
        </w:rPr>
      </w:pPr>
    </w:p>
    <w:p w14:paraId="463BE543" w14:textId="77777777" w:rsidR="00AD44EB" w:rsidRPr="005B0686" w:rsidRDefault="00AD44EB" w:rsidP="00575D17">
      <w:pPr>
        <w:ind w:left="720" w:right="-23" w:hanging="346"/>
        <w:jc w:val="both"/>
        <w:rPr>
          <w:rFonts w:ascii="Bookman Old Style" w:hAnsi="Bookman Old Style"/>
        </w:rPr>
      </w:pPr>
      <w:r w:rsidRPr="005B0686">
        <w:rPr>
          <w:rFonts w:ascii="Bookman Old Style" w:hAnsi="Bookman Old Style"/>
        </w:rPr>
        <w:t>a)</w:t>
      </w:r>
      <w:r w:rsidRPr="005B0686">
        <w:rPr>
          <w:rFonts w:ascii="Bookman Old Style" w:hAnsi="Bookman Old Style"/>
        </w:rPr>
        <w:tab/>
        <w:t>Failure of the Engineer's Representatives to disapprove any Work or Materials shall not prejudice the Power of the Engineer thereafter to disapprove such Work or Materials and to Order the pulling down, removal or breaking thereof.</w:t>
      </w:r>
    </w:p>
    <w:p w14:paraId="02D71BE4" w14:textId="77777777" w:rsidR="00AD44EB" w:rsidRPr="005B0686" w:rsidRDefault="00AD44EB" w:rsidP="00575D17">
      <w:pPr>
        <w:ind w:left="720" w:right="-23" w:hanging="346"/>
        <w:jc w:val="both"/>
        <w:rPr>
          <w:rFonts w:ascii="Bookman Old Style" w:hAnsi="Bookman Old Style"/>
        </w:rPr>
      </w:pPr>
      <w:r w:rsidRPr="005B0686">
        <w:rPr>
          <w:rFonts w:ascii="Bookman Old Style" w:hAnsi="Bookman Old Style"/>
        </w:rPr>
        <w:t>b)</w:t>
      </w:r>
      <w:r w:rsidRPr="005B0686">
        <w:rPr>
          <w:rFonts w:ascii="Bookman Old Style" w:hAnsi="Bookman Old Style"/>
        </w:rPr>
        <w:tab/>
        <w:t>If the Contractor shall be dissatisfied by reason of any decision of the Engineer's Representative, he shall be entitled to refer the matter to the Engineer who shall there upon confirm, reverse or vary such decision.</w:t>
      </w:r>
    </w:p>
    <w:p w14:paraId="2827EB99" w14:textId="102B02F2" w:rsidR="00AD44EB" w:rsidRPr="005B0686" w:rsidRDefault="00AD44EB" w:rsidP="008F25CF">
      <w:pPr>
        <w:pStyle w:val="ListParagraph"/>
        <w:numPr>
          <w:ilvl w:val="0"/>
          <w:numId w:val="49"/>
        </w:numPr>
        <w:spacing w:line="360" w:lineRule="auto"/>
        <w:ind w:left="284" w:right="-666" w:hanging="425"/>
        <w:jc w:val="both"/>
        <w:rPr>
          <w:rFonts w:ascii="Bookman Old Style" w:hAnsi="Bookman Old Style"/>
          <w:b/>
        </w:rPr>
      </w:pPr>
      <w:r w:rsidRPr="005B0686">
        <w:rPr>
          <w:rFonts w:ascii="Bookman Old Style" w:hAnsi="Bookman Old Style"/>
          <w:b/>
        </w:rPr>
        <w:lastRenderedPageBreak/>
        <w:t>BASIS OF EVALUATION:</w:t>
      </w:r>
    </w:p>
    <w:p w14:paraId="1E86072E" w14:textId="77777777" w:rsidR="00AD44EB" w:rsidRPr="00F5469D" w:rsidRDefault="00AD44EB" w:rsidP="00575D17">
      <w:pPr>
        <w:ind w:right="-23"/>
        <w:jc w:val="both"/>
        <w:rPr>
          <w:rFonts w:ascii="Bookman Old Style" w:hAnsi="Bookman Old Style"/>
          <w:b/>
          <w:sz w:val="2"/>
        </w:rPr>
      </w:pPr>
    </w:p>
    <w:p w14:paraId="16CE24D7" w14:textId="77777777" w:rsidR="00AD44EB" w:rsidRPr="005B0686" w:rsidRDefault="00AD44EB" w:rsidP="00575D17">
      <w:pPr>
        <w:ind w:left="630" w:right="-23"/>
        <w:jc w:val="both"/>
        <w:rPr>
          <w:rFonts w:ascii="Bookman Old Style" w:hAnsi="Bookman Old Style"/>
        </w:rPr>
      </w:pPr>
      <w:r w:rsidRPr="005B0686">
        <w:rPr>
          <w:rFonts w:ascii="Bookman Old Style" w:hAnsi="Bookman Old Style"/>
          <w:b/>
        </w:rPr>
        <w:t xml:space="preserve">The Bidders shall quote only the percentage above or below or equal to the individual Schedule of material / labour charge for the said work, </w:t>
      </w:r>
      <w:r w:rsidRPr="005B0686">
        <w:rPr>
          <w:rFonts w:ascii="Bookman Old Style" w:hAnsi="Bookman Old Style"/>
        </w:rPr>
        <w:t xml:space="preserve">including cost of all the material/Equipments identified under Contractor’s scope of supply and services mentioned. The offer will be considered as “incomplete” and the bid will be liable for rejection at the discretion of the BESCOM, if all the material/equipments identified under Contractor’s scope of supply and services are not offered. </w:t>
      </w:r>
    </w:p>
    <w:p w14:paraId="7D67F743" w14:textId="29EFF039" w:rsidR="00AD44EB" w:rsidRPr="005B0686" w:rsidRDefault="00AD44EB" w:rsidP="00575D17">
      <w:pPr>
        <w:ind w:left="630" w:right="-23"/>
        <w:jc w:val="both"/>
        <w:rPr>
          <w:rFonts w:ascii="Bookman Old Style" w:hAnsi="Bookman Old Style" w:cs="Times New Roman"/>
        </w:rPr>
      </w:pPr>
      <w:r w:rsidRPr="005B0686">
        <w:rPr>
          <w:rFonts w:ascii="Bookman Old Style" w:hAnsi="Bookman Old Style" w:cs="Times New Roman"/>
        </w:rPr>
        <w:t>While</w:t>
      </w:r>
      <w:r w:rsidRPr="005B0686">
        <w:rPr>
          <w:rFonts w:ascii="Bookman Old Style" w:hAnsi="Bookman Old Style"/>
        </w:rPr>
        <w:t xml:space="preserve"> awarding the Contract to the successful agency, the approved percentage </w:t>
      </w:r>
      <w:r w:rsidRPr="005B0686">
        <w:rPr>
          <w:rFonts w:ascii="Bookman Old Style" w:hAnsi="Bookman Old Style" w:cs="Times New Roman"/>
        </w:rPr>
        <w:t>above</w:t>
      </w:r>
      <w:r w:rsidRPr="005B0686">
        <w:rPr>
          <w:rFonts w:ascii="Bookman Old Style" w:hAnsi="Bookman Old Style"/>
        </w:rPr>
        <w:t xml:space="preserve"> or below or equal to the Schedule of material / labour rate, will be uniformly applied on the Schedule of material / labour rates of all the individual materials/labour items under the scope of the award to arrive </w:t>
      </w:r>
      <w:r w:rsidRPr="005B0686">
        <w:rPr>
          <w:rFonts w:ascii="Bookman Old Style" w:hAnsi="Bookman Old Style" w:cs="Times New Roman"/>
        </w:rPr>
        <w:t xml:space="preserve">the unit FORD price of individual materials/items and based on these item wise fixed prices, the individual work orders will be issued by the concerned C, O&amp;M Executive Engineers. </w:t>
      </w:r>
      <w:r w:rsidRPr="005B0686">
        <w:rPr>
          <w:rFonts w:ascii="Bookman Old Style" w:hAnsi="Bookman Old Style"/>
        </w:rPr>
        <w:t>However, the total cost of the item wise fixed price contract is awarded at the approved percentage on the amount put to tender for 12 months</w:t>
      </w:r>
      <w:r w:rsidRPr="005B0686">
        <w:rPr>
          <w:rFonts w:ascii="Bookman Old Style" w:hAnsi="Bookman Old Style" w:cs="Times New Roman"/>
        </w:rPr>
        <w:t>.</w:t>
      </w:r>
    </w:p>
    <w:p w14:paraId="1885B729" w14:textId="77777777" w:rsidR="00AD44EB" w:rsidRPr="005B0686" w:rsidRDefault="00AD44EB" w:rsidP="00575D17">
      <w:pPr>
        <w:tabs>
          <w:tab w:val="left" w:pos="2380"/>
        </w:tabs>
        <w:ind w:left="630" w:right="-23"/>
        <w:jc w:val="both"/>
        <w:rPr>
          <w:rFonts w:ascii="Bookman Old Style" w:hAnsi="Bookman Old Style" w:cs="Times New Roman"/>
        </w:rPr>
      </w:pPr>
      <w:r w:rsidRPr="005B0686">
        <w:rPr>
          <w:rFonts w:ascii="Bookman Old Style" w:hAnsi="Bookman Old Style" w:cs="Times New Roman"/>
        </w:rPr>
        <w:tab/>
      </w:r>
    </w:p>
    <w:p w14:paraId="5CD05012" w14:textId="51E7306C" w:rsidR="00AD44EB" w:rsidRPr="005B0686" w:rsidRDefault="00AD44EB" w:rsidP="008F25CF">
      <w:pPr>
        <w:pStyle w:val="ListParagraph"/>
        <w:numPr>
          <w:ilvl w:val="0"/>
          <w:numId w:val="49"/>
        </w:numPr>
        <w:spacing w:line="360" w:lineRule="auto"/>
        <w:ind w:left="284" w:right="-666" w:hanging="425"/>
        <w:jc w:val="both"/>
        <w:rPr>
          <w:rFonts w:ascii="Bookman Old Style" w:hAnsi="Bookman Old Style"/>
          <w:b/>
        </w:rPr>
      </w:pPr>
      <w:r w:rsidRPr="005B0686">
        <w:rPr>
          <w:rFonts w:ascii="Bookman Old Style" w:hAnsi="Bookman Old Style"/>
          <w:b/>
        </w:rPr>
        <w:t>Procedure for Evaluation of Technical Bid:</w:t>
      </w:r>
    </w:p>
    <w:p w14:paraId="3E9CBAE0" w14:textId="77777777" w:rsidR="00AD44EB" w:rsidRPr="005B0686" w:rsidRDefault="00AD44EB" w:rsidP="00575D17">
      <w:pPr>
        <w:ind w:right="-23"/>
        <w:jc w:val="both"/>
        <w:rPr>
          <w:rFonts w:ascii="Bookman Old Style" w:hAnsi="Bookman Old Style"/>
          <w:b/>
        </w:rPr>
      </w:pPr>
    </w:p>
    <w:p w14:paraId="1DB9F247" w14:textId="11201CFE" w:rsidR="00AD44EB" w:rsidRPr="005B0686" w:rsidRDefault="008F25CF" w:rsidP="00575D17">
      <w:pPr>
        <w:ind w:left="720" w:right="-23" w:hanging="720"/>
        <w:jc w:val="both"/>
        <w:rPr>
          <w:rFonts w:ascii="Bookman Old Style" w:hAnsi="Bookman Old Style"/>
        </w:rPr>
      </w:pPr>
      <w:r>
        <w:rPr>
          <w:rFonts w:ascii="Bookman Old Style" w:hAnsi="Bookman Old Style"/>
        </w:rPr>
        <w:t>9</w:t>
      </w:r>
      <w:r w:rsidR="00AD44EB" w:rsidRPr="005B0686">
        <w:rPr>
          <w:rFonts w:ascii="Bookman Old Style" w:hAnsi="Bookman Old Style"/>
        </w:rPr>
        <w:t>.1</w:t>
      </w:r>
      <w:r w:rsidR="00AD44EB" w:rsidRPr="005B0686">
        <w:rPr>
          <w:rFonts w:ascii="Bookman Old Style" w:hAnsi="Bookman Old Style"/>
        </w:rPr>
        <w:tab/>
        <w:t>The Bids are liable to be treated as Non-Responsive if the Offers do not comply with the following:</w:t>
      </w:r>
    </w:p>
    <w:p w14:paraId="01904B8A" w14:textId="5AB0233D" w:rsidR="00AD44EB" w:rsidRPr="005B0686" w:rsidRDefault="00AD44EB" w:rsidP="00575D17">
      <w:pPr>
        <w:spacing w:line="276" w:lineRule="auto"/>
        <w:ind w:left="1122" w:right="-23" w:hanging="402"/>
        <w:jc w:val="both"/>
        <w:rPr>
          <w:rFonts w:ascii="Bookman Old Style" w:hAnsi="Bookman Old Style"/>
        </w:rPr>
      </w:pPr>
      <w:r w:rsidRPr="005B0686">
        <w:rPr>
          <w:rFonts w:ascii="Bookman Old Style" w:hAnsi="Bookman Old Style"/>
        </w:rPr>
        <w:t xml:space="preserve">1. </w:t>
      </w:r>
      <w:r w:rsidRPr="005B0686">
        <w:rPr>
          <w:rFonts w:ascii="Bookman Old Style" w:hAnsi="Bookman Old Style"/>
        </w:rPr>
        <w:tab/>
        <w:t xml:space="preserve">Qualifying Requirements of the Bidder shall be as per Clause </w:t>
      </w:r>
      <w:r w:rsidR="00F86BEE">
        <w:rPr>
          <w:rFonts w:ascii="Bookman Old Style" w:hAnsi="Bookman Old Style"/>
        </w:rPr>
        <w:t>10</w:t>
      </w:r>
      <w:r w:rsidRPr="005B0686">
        <w:rPr>
          <w:rFonts w:ascii="Bookman Old Style" w:hAnsi="Bookman Old Style"/>
        </w:rPr>
        <w:t>.0, Section - 1, Invitation for Bid- IFB, Volume-I.</w:t>
      </w:r>
    </w:p>
    <w:p w14:paraId="17AE9406" w14:textId="120A528E" w:rsidR="00AD44EB" w:rsidRPr="005B0686" w:rsidRDefault="00AD44EB" w:rsidP="00575D17">
      <w:pPr>
        <w:spacing w:line="276" w:lineRule="auto"/>
        <w:ind w:left="1122" w:right="-23" w:hanging="402"/>
        <w:jc w:val="both"/>
        <w:rPr>
          <w:rFonts w:ascii="Bookman Old Style" w:hAnsi="Bookman Old Style"/>
        </w:rPr>
      </w:pPr>
      <w:r w:rsidRPr="005B0686">
        <w:rPr>
          <w:rFonts w:ascii="Bookman Old Style" w:hAnsi="Bookman Old Style"/>
        </w:rPr>
        <w:t xml:space="preserve">2. </w:t>
      </w:r>
      <w:r w:rsidRPr="005B0686">
        <w:rPr>
          <w:rFonts w:ascii="Bookman Old Style" w:hAnsi="Bookman Old Style"/>
        </w:rPr>
        <w:tab/>
        <w:t xml:space="preserve">Financial Capability of the Bidder shall be as per Clause </w:t>
      </w:r>
      <w:r w:rsidR="00F86BEE">
        <w:rPr>
          <w:rFonts w:ascii="Bookman Old Style" w:hAnsi="Bookman Old Style"/>
        </w:rPr>
        <w:t>10</w:t>
      </w:r>
      <w:r w:rsidRPr="005B0686">
        <w:rPr>
          <w:rFonts w:ascii="Bookman Old Style" w:hAnsi="Bookman Old Style"/>
        </w:rPr>
        <w:t xml:space="preserve">.0, Section - 1, Invitation for Bid- IFB, Volume-I. </w:t>
      </w:r>
    </w:p>
    <w:p w14:paraId="1F716813" w14:textId="7BC320A6" w:rsidR="00AD44EB" w:rsidRPr="005B0686" w:rsidRDefault="00AD44EB" w:rsidP="00575D17">
      <w:pPr>
        <w:spacing w:line="276" w:lineRule="auto"/>
        <w:ind w:left="1122" w:right="-23" w:hanging="402"/>
        <w:jc w:val="both"/>
        <w:rPr>
          <w:rFonts w:ascii="Bookman Old Style" w:hAnsi="Bookman Old Style"/>
        </w:rPr>
      </w:pPr>
      <w:r w:rsidRPr="005B0686">
        <w:rPr>
          <w:rFonts w:ascii="Bookman Old Style" w:hAnsi="Bookman Old Style"/>
        </w:rPr>
        <w:t xml:space="preserve">3. </w:t>
      </w:r>
      <w:r w:rsidRPr="005B0686">
        <w:rPr>
          <w:rFonts w:ascii="Bookman Old Style" w:hAnsi="Bookman Old Style"/>
        </w:rPr>
        <w:tab/>
        <w:t xml:space="preserve">Bid Security/EMD shall have been paid as per Clause </w:t>
      </w:r>
      <w:r w:rsidR="00F86BEE">
        <w:rPr>
          <w:rFonts w:ascii="Bookman Old Style" w:hAnsi="Bookman Old Style"/>
        </w:rPr>
        <w:t>5</w:t>
      </w:r>
      <w:r w:rsidRPr="005B0686">
        <w:rPr>
          <w:rFonts w:ascii="Bookman Old Style" w:hAnsi="Bookman Old Style"/>
        </w:rPr>
        <w:t>.0 Section-I, Invitation for Bid -IFB, Volume-I.</w:t>
      </w:r>
    </w:p>
    <w:p w14:paraId="5CB2613A" w14:textId="77777777" w:rsidR="00AD44EB" w:rsidRPr="005B0686" w:rsidRDefault="00AD44EB" w:rsidP="00575D17">
      <w:pPr>
        <w:spacing w:line="276" w:lineRule="auto"/>
        <w:ind w:left="1122" w:right="-23" w:hanging="402"/>
        <w:jc w:val="both"/>
        <w:rPr>
          <w:rFonts w:ascii="Bookman Old Style" w:hAnsi="Bookman Old Style"/>
        </w:rPr>
      </w:pPr>
      <w:r w:rsidRPr="005B0686">
        <w:rPr>
          <w:rFonts w:ascii="Bookman Old Style" w:hAnsi="Bookman Old Style"/>
        </w:rPr>
        <w:t xml:space="preserve">4. </w:t>
      </w:r>
      <w:r w:rsidRPr="005B0686">
        <w:rPr>
          <w:rFonts w:ascii="Bookman Old Style" w:hAnsi="Bookman Old Style"/>
        </w:rPr>
        <w:tab/>
        <w:t>Completion Period shall be as specified in the Bid.</w:t>
      </w:r>
    </w:p>
    <w:p w14:paraId="4248D8BB" w14:textId="1D0B1FEF" w:rsidR="00AD44EB" w:rsidRPr="005B0686" w:rsidRDefault="00AD44EB" w:rsidP="00575D17">
      <w:pPr>
        <w:spacing w:line="276" w:lineRule="auto"/>
        <w:ind w:left="1122" w:right="-23" w:hanging="402"/>
        <w:jc w:val="both"/>
        <w:rPr>
          <w:rFonts w:ascii="Bookman Old Style" w:hAnsi="Bookman Old Style"/>
        </w:rPr>
      </w:pPr>
      <w:r w:rsidRPr="005B0686">
        <w:rPr>
          <w:rFonts w:ascii="Bookman Old Style" w:hAnsi="Bookman Old Style"/>
        </w:rPr>
        <w:t xml:space="preserve">5. </w:t>
      </w:r>
      <w:r w:rsidRPr="005B0686">
        <w:rPr>
          <w:rFonts w:ascii="Bookman Old Style" w:hAnsi="Bookman Old Style"/>
        </w:rPr>
        <w:tab/>
        <w:t>Technical Particulars of all the Equipment’s/ Materials shall be complying with the provisions of Technical Specifications.</w:t>
      </w:r>
    </w:p>
    <w:p w14:paraId="7FAF5A3E" w14:textId="77777777" w:rsidR="00AD44EB" w:rsidRPr="005B0686" w:rsidRDefault="00AD44EB" w:rsidP="00575D17">
      <w:pPr>
        <w:spacing w:line="276" w:lineRule="auto"/>
        <w:ind w:left="1122" w:right="-23" w:hanging="402"/>
        <w:jc w:val="both"/>
        <w:rPr>
          <w:rFonts w:ascii="Bookman Old Style" w:hAnsi="Bookman Old Style"/>
        </w:rPr>
      </w:pPr>
      <w:r w:rsidRPr="005B0686">
        <w:rPr>
          <w:rFonts w:ascii="Bookman Old Style" w:hAnsi="Bookman Old Style"/>
        </w:rPr>
        <w:t xml:space="preserve">6. </w:t>
      </w:r>
      <w:r w:rsidRPr="005B0686">
        <w:rPr>
          <w:rFonts w:ascii="Bookman Old Style" w:hAnsi="Bookman Old Style"/>
        </w:rPr>
        <w:tab/>
        <w:t>Bid shall be submitted for the entire Scope of Package.</w:t>
      </w:r>
    </w:p>
    <w:p w14:paraId="0525F456" w14:textId="79D42FCE" w:rsidR="00AD44EB" w:rsidRPr="005B0686" w:rsidRDefault="00AD44EB" w:rsidP="00575D17">
      <w:pPr>
        <w:spacing w:line="276" w:lineRule="auto"/>
        <w:ind w:left="1122" w:right="-23" w:hanging="402"/>
        <w:jc w:val="both"/>
        <w:rPr>
          <w:rFonts w:ascii="Bookman Old Style" w:hAnsi="Bookman Old Style"/>
        </w:rPr>
      </w:pPr>
      <w:r w:rsidRPr="005B0686">
        <w:rPr>
          <w:rFonts w:ascii="Bookman Old Style" w:hAnsi="Bookman Old Style"/>
        </w:rPr>
        <w:t xml:space="preserve">7. </w:t>
      </w:r>
      <w:r w:rsidRPr="005B0686">
        <w:rPr>
          <w:rFonts w:ascii="Bookman Old Style" w:hAnsi="Bookman Old Style"/>
        </w:rPr>
        <w:tab/>
        <w:t>Bid containing Certificate for Acc</w:t>
      </w:r>
      <w:r w:rsidR="005C350C" w:rsidRPr="005B0686">
        <w:rPr>
          <w:rFonts w:ascii="Bookman Old Style" w:hAnsi="Bookman Old Style"/>
        </w:rPr>
        <w:t>eptance to Important Conditions</w:t>
      </w:r>
      <w:r w:rsidRPr="005B0686">
        <w:rPr>
          <w:rFonts w:ascii="Bookman Old Style" w:hAnsi="Bookman Old Style"/>
        </w:rPr>
        <w:t>.</w:t>
      </w:r>
    </w:p>
    <w:p w14:paraId="1C1B4BCE" w14:textId="77777777" w:rsidR="00AD44EB" w:rsidRPr="005B0686" w:rsidRDefault="00AD44EB" w:rsidP="00575D17">
      <w:pPr>
        <w:ind w:left="1122" w:right="-23" w:hanging="402"/>
        <w:jc w:val="both"/>
        <w:rPr>
          <w:rFonts w:ascii="Bookman Old Style" w:hAnsi="Bookman Old Style"/>
        </w:rPr>
      </w:pPr>
    </w:p>
    <w:p w14:paraId="616F170C" w14:textId="71CD3E07" w:rsidR="00AD44EB" w:rsidRPr="005B0686" w:rsidRDefault="00AD44EB" w:rsidP="008F25CF">
      <w:pPr>
        <w:pStyle w:val="ListParagraph"/>
        <w:numPr>
          <w:ilvl w:val="0"/>
          <w:numId w:val="49"/>
        </w:numPr>
        <w:spacing w:line="360" w:lineRule="auto"/>
        <w:ind w:left="284" w:right="-666" w:hanging="425"/>
        <w:jc w:val="both"/>
        <w:rPr>
          <w:rFonts w:ascii="Bookman Old Style" w:hAnsi="Bookman Old Style"/>
          <w:b/>
        </w:rPr>
      </w:pPr>
      <w:r w:rsidRPr="005B0686">
        <w:rPr>
          <w:rFonts w:ascii="Bookman Old Style" w:hAnsi="Bookman Old Style"/>
          <w:b/>
        </w:rPr>
        <w:t>TERMS OF PAYMENT:</w:t>
      </w:r>
    </w:p>
    <w:p w14:paraId="7DD40803" w14:textId="77777777" w:rsidR="00AD44EB" w:rsidRPr="005B0686" w:rsidRDefault="00AD44EB" w:rsidP="00575D17">
      <w:pPr>
        <w:ind w:right="-23"/>
        <w:jc w:val="both"/>
        <w:rPr>
          <w:rFonts w:ascii="Bookman Old Style" w:hAnsi="Bookman Old Style"/>
          <w:b/>
        </w:rPr>
      </w:pPr>
    </w:p>
    <w:p w14:paraId="4A44676E" w14:textId="38D6F7F3" w:rsidR="00AD44EB" w:rsidRPr="008F25CF" w:rsidRDefault="00AD44EB" w:rsidP="008F25CF">
      <w:pPr>
        <w:pStyle w:val="ListParagraph"/>
        <w:numPr>
          <w:ilvl w:val="1"/>
          <w:numId w:val="70"/>
        </w:numPr>
        <w:spacing w:after="120" w:line="276" w:lineRule="auto"/>
        <w:ind w:right="-23"/>
        <w:jc w:val="both"/>
        <w:rPr>
          <w:rFonts w:ascii="Bookman Old Style" w:hAnsi="Bookman Old Style" w:cs="Arial"/>
        </w:rPr>
      </w:pPr>
      <w:r w:rsidRPr="008F25CF">
        <w:rPr>
          <w:rFonts w:ascii="Bookman Old Style" w:hAnsi="Bookman Old Style"/>
        </w:rPr>
        <w:t xml:space="preserve">The payment to the Contractor under the contract will be made by the Owner in line with Clause 34.0, Section GCC, and as per the guidelines and conditions specified hereunder. </w:t>
      </w:r>
    </w:p>
    <w:p w14:paraId="3D40C90B" w14:textId="24A2B70B" w:rsidR="00AD44EB" w:rsidRPr="008F25CF" w:rsidRDefault="00AD44EB" w:rsidP="008F25CF">
      <w:pPr>
        <w:pStyle w:val="ListParagraph"/>
        <w:numPr>
          <w:ilvl w:val="1"/>
          <w:numId w:val="70"/>
        </w:numPr>
        <w:spacing w:after="120" w:line="276" w:lineRule="auto"/>
        <w:ind w:right="-23"/>
        <w:jc w:val="both"/>
        <w:rPr>
          <w:rFonts w:ascii="Bookman Old Style" w:hAnsi="Bookman Old Style"/>
        </w:rPr>
      </w:pPr>
      <w:r w:rsidRPr="008F25CF">
        <w:rPr>
          <w:rFonts w:ascii="Bookman Old Style" w:hAnsi="Bookman Old Style"/>
        </w:rPr>
        <w:t>The Contractor shall submit the Bill in quadruplicate (4 copies) to the Engineer-in-charge in prescribed form approved by the Engineer, only when all the works pertaining to each work order is completed in all respects and is commissioned. Payment will be made against item wise measurements as per actual</w:t>
      </w:r>
      <w:r w:rsidR="00EC18FF">
        <w:rPr>
          <w:rFonts w:ascii="Bookman Old Style" w:hAnsi="Bookman Old Style"/>
        </w:rPr>
        <w:t>s</w:t>
      </w:r>
      <w:r w:rsidRPr="008F25CF">
        <w:rPr>
          <w:rFonts w:ascii="Bookman Old Style" w:hAnsi="Bookman Old Style"/>
        </w:rPr>
        <w:t xml:space="preserve"> at the approved prices of contract order.</w:t>
      </w:r>
    </w:p>
    <w:p w14:paraId="796D7BEA" w14:textId="77777777" w:rsidR="00AD44EB" w:rsidRPr="005B0686" w:rsidRDefault="00AD44EB" w:rsidP="008F25CF">
      <w:pPr>
        <w:pStyle w:val="ListParagraph"/>
        <w:numPr>
          <w:ilvl w:val="1"/>
          <w:numId w:val="70"/>
        </w:numPr>
        <w:spacing w:after="120" w:line="276" w:lineRule="auto"/>
        <w:ind w:right="-23"/>
        <w:jc w:val="both"/>
        <w:rPr>
          <w:rFonts w:ascii="Bookman Old Style" w:hAnsi="Bookman Old Style"/>
        </w:rPr>
      </w:pPr>
      <w:r w:rsidRPr="005B0686">
        <w:rPr>
          <w:rFonts w:ascii="Bookman Old Style" w:hAnsi="Bookman Old Style"/>
        </w:rPr>
        <w:t>The payments to Contractor are subject to recoveries, which are due from the Contractor.</w:t>
      </w:r>
    </w:p>
    <w:p w14:paraId="7837C6CD" w14:textId="77777777" w:rsidR="00AD44EB" w:rsidRPr="005B0686" w:rsidRDefault="00AD44EB" w:rsidP="008F25CF">
      <w:pPr>
        <w:pStyle w:val="ListParagraph"/>
        <w:numPr>
          <w:ilvl w:val="1"/>
          <w:numId w:val="70"/>
        </w:numPr>
        <w:spacing w:after="120" w:line="276" w:lineRule="auto"/>
        <w:ind w:right="-23"/>
        <w:jc w:val="both"/>
        <w:rPr>
          <w:rFonts w:ascii="Bookman Old Style" w:hAnsi="Bookman Old Style"/>
        </w:rPr>
      </w:pPr>
      <w:r w:rsidRPr="005B0686">
        <w:rPr>
          <w:rFonts w:ascii="Bookman Old Style" w:hAnsi="Bookman Old Style"/>
        </w:rPr>
        <w:lastRenderedPageBreak/>
        <w:t>The authorized representatives of the Engineer-in-charge and the Contractor shall jointly take the measurements. The representative of the Engineer-in-charge will give a week's notice to the Contractor of his intention to record the measurement immediately on report of completion of all works by the Contractor and if the Contractors' representative fails to join the Engineer-in-charge representative, the latter may proceed with the measurements by himself and the Contractor shall have to accept these measurements as correct and binding on him.</w:t>
      </w:r>
    </w:p>
    <w:p w14:paraId="0ED29DFD" w14:textId="77777777" w:rsidR="00AD44EB" w:rsidRPr="005B0686" w:rsidRDefault="00AD44EB" w:rsidP="008F25CF">
      <w:pPr>
        <w:pStyle w:val="ListParagraph"/>
        <w:numPr>
          <w:ilvl w:val="1"/>
          <w:numId w:val="70"/>
        </w:numPr>
        <w:spacing w:after="120" w:line="276" w:lineRule="auto"/>
        <w:ind w:right="-23"/>
        <w:jc w:val="both"/>
        <w:rPr>
          <w:rFonts w:ascii="Bookman Old Style" w:hAnsi="Bookman Old Style"/>
        </w:rPr>
      </w:pPr>
      <w:r w:rsidRPr="005B0686">
        <w:rPr>
          <w:rFonts w:ascii="Bookman Old Style" w:hAnsi="Bookman Old Style"/>
        </w:rPr>
        <w:t xml:space="preserve">On the basis of these joint measurements, payment will be made to the Contractor by the Engineer-in-charge according to the procedure prevalent in the BESCOM, after submission of the bills after recording the measurements as stated above. </w:t>
      </w:r>
    </w:p>
    <w:p w14:paraId="41039B99" w14:textId="77777777" w:rsidR="00AD44EB" w:rsidRPr="005B0686" w:rsidRDefault="00AD44EB" w:rsidP="008F25CF">
      <w:pPr>
        <w:pStyle w:val="ListParagraph"/>
        <w:numPr>
          <w:ilvl w:val="1"/>
          <w:numId w:val="70"/>
        </w:numPr>
        <w:spacing w:after="120" w:line="276" w:lineRule="auto"/>
        <w:ind w:right="-23"/>
        <w:jc w:val="both"/>
        <w:rPr>
          <w:rFonts w:ascii="Bookman Old Style" w:hAnsi="Bookman Old Style"/>
        </w:rPr>
      </w:pPr>
      <w:r w:rsidRPr="005B0686">
        <w:rPr>
          <w:rFonts w:ascii="Bookman Old Style" w:hAnsi="Bookman Old Style"/>
        </w:rPr>
        <w:t>Payment will be made at the accepted rates for all works done according to the specifications and measurements and after commissioning the same. However where approval of the Inspectorate authorities is required under statute, payment shall be made only after such approval and after the feeder is duly charged.</w:t>
      </w:r>
    </w:p>
    <w:p w14:paraId="42750843" w14:textId="77777777" w:rsidR="00AD44EB" w:rsidRPr="005B0686" w:rsidRDefault="00AD44EB" w:rsidP="008F25CF">
      <w:pPr>
        <w:pStyle w:val="ListParagraph"/>
        <w:numPr>
          <w:ilvl w:val="1"/>
          <w:numId w:val="70"/>
        </w:numPr>
        <w:spacing w:after="120" w:line="276" w:lineRule="auto"/>
        <w:ind w:right="-23"/>
        <w:jc w:val="both"/>
        <w:rPr>
          <w:rFonts w:ascii="Bookman Old Style" w:hAnsi="Bookman Old Style"/>
          <w:b/>
          <w:bCs/>
        </w:rPr>
      </w:pPr>
      <w:r w:rsidRPr="005B0686">
        <w:rPr>
          <w:rFonts w:ascii="Bookman Old Style" w:hAnsi="Bookman Old Style"/>
          <w:b/>
          <w:bCs/>
        </w:rPr>
        <w:t xml:space="preserve">100% payment including tax will be paid by the concerned Division </w:t>
      </w:r>
      <w:r w:rsidRPr="005B0686">
        <w:rPr>
          <w:rFonts w:ascii="Bookman Old Style" w:hAnsi="Bookman Old Style" w:cs="Arial"/>
        </w:rPr>
        <w:t xml:space="preserve">after the completion and commissioning of works in all respects and certificate issued by the </w:t>
      </w:r>
      <w:r w:rsidRPr="008F25CF">
        <w:rPr>
          <w:rFonts w:ascii="Bookman Old Style" w:hAnsi="Bookman Old Style"/>
        </w:rPr>
        <w:t>Section</w:t>
      </w:r>
      <w:r w:rsidRPr="005B0686">
        <w:rPr>
          <w:rFonts w:ascii="Bookman Old Style" w:hAnsi="Bookman Old Style" w:cs="Arial"/>
        </w:rPr>
        <w:t xml:space="preserve"> Officer, Sub-Divisional Engineer (Ele) and counter signed by the Executive Engineer (Ele) of the concerned Division to that effect and passing of bills as below:</w:t>
      </w:r>
    </w:p>
    <w:p w14:paraId="1ECAB75A" w14:textId="77777777" w:rsidR="00AD44EB" w:rsidRPr="005B0686" w:rsidRDefault="00AD44EB" w:rsidP="00575D17">
      <w:pPr>
        <w:pStyle w:val="ListParagraph"/>
        <w:tabs>
          <w:tab w:val="left" w:pos="2070"/>
        </w:tabs>
        <w:spacing w:line="360" w:lineRule="auto"/>
        <w:ind w:left="375" w:right="-23"/>
        <w:jc w:val="both"/>
        <w:rPr>
          <w:rFonts w:ascii="Bookman Old Style" w:hAnsi="Bookman Old Style"/>
        </w:rPr>
      </w:pPr>
      <w:r w:rsidRPr="005B0686">
        <w:rPr>
          <w:rFonts w:ascii="Bookman Old Style" w:hAnsi="Bookman Old Style"/>
        </w:rPr>
        <w:tab/>
      </w:r>
    </w:p>
    <w:p w14:paraId="61E8B655" w14:textId="77777777" w:rsidR="00AD44EB" w:rsidRPr="005B0686" w:rsidRDefault="00AD44EB" w:rsidP="00EC18FF">
      <w:pPr>
        <w:pStyle w:val="ListParagraph"/>
        <w:spacing w:line="276" w:lineRule="auto"/>
        <w:ind w:left="1620" w:right="360" w:hanging="360"/>
        <w:jc w:val="both"/>
        <w:rPr>
          <w:rFonts w:ascii="Bookman Old Style" w:hAnsi="Bookman Old Style"/>
        </w:rPr>
      </w:pPr>
      <w:r w:rsidRPr="005B0686">
        <w:rPr>
          <w:rFonts w:ascii="Bookman Old Style" w:hAnsi="Bookman Old Style"/>
        </w:rPr>
        <w:t xml:space="preserve">i. Certificate recorded by the Contractor that the Materials/Equipment’s are received as per the Terms and Conditions of the DWA placed and Agreement entered into by the firm with BESCOM. </w:t>
      </w:r>
    </w:p>
    <w:p w14:paraId="37A7D563" w14:textId="77777777" w:rsidR="00AD44EB" w:rsidRPr="005B0686" w:rsidRDefault="00AD44EB" w:rsidP="00EC18FF">
      <w:pPr>
        <w:pStyle w:val="ListParagraph"/>
        <w:spacing w:line="276" w:lineRule="auto"/>
        <w:ind w:left="1620" w:right="360" w:hanging="360"/>
        <w:jc w:val="both"/>
        <w:rPr>
          <w:rFonts w:ascii="Bookman Old Style" w:hAnsi="Bookman Old Style"/>
        </w:rPr>
      </w:pPr>
      <w:r w:rsidRPr="005B0686">
        <w:rPr>
          <w:rFonts w:ascii="Bookman Old Style" w:hAnsi="Bookman Old Style"/>
        </w:rPr>
        <w:t>ii.  Certificate recorded by the Asst. Engineer (Ele) of the O&amp;M Section, designated as “</w:t>
      </w:r>
      <w:r w:rsidRPr="005B0686">
        <w:rPr>
          <w:rFonts w:ascii="Bookman Old Style" w:hAnsi="Bookman Old Style"/>
          <w:b/>
        </w:rPr>
        <w:t>Site Engineer or Engineer in charge of Work</w:t>
      </w:r>
      <w:r w:rsidRPr="005B0686">
        <w:rPr>
          <w:rFonts w:ascii="Bookman Old Style" w:hAnsi="Bookman Old Style"/>
        </w:rPr>
        <w:t>” to the effect that the Materials/Equipment’s are actually received in the Store of the Contractor or at Site as per the Terms and Conditions of the DWA placed for Materials and Agreement entered into by him with BESCOM.</w:t>
      </w:r>
    </w:p>
    <w:p w14:paraId="3CB21021" w14:textId="77777777" w:rsidR="00AD44EB" w:rsidRPr="005B0686" w:rsidRDefault="00AD44EB" w:rsidP="00EC18FF">
      <w:pPr>
        <w:pStyle w:val="ListParagraph"/>
        <w:spacing w:line="276" w:lineRule="auto"/>
        <w:ind w:left="1620" w:right="360" w:hanging="360"/>
        <w:jc w:val="both"/>
        <w:rPr>
          <w:rFonts w:ascii="Bookman Old Style" w:hAnsi="Bookman Old Style"/>
        </w:rPr>
      </w:pPr>
    </w:p>
    <w:p w14:paraId="1621A1AD" w14:textId="77777777" w:rsidR="00AD44EB" w:rsidRPr="005B0686" w:rsidRDefault="00AD44EB" w:rsidP="00EC18FF">
      <w:pPr>
        <w:pStyle w:val="ListParagraph"/>
        <w:spacing w:line="276" w:lineRule="auto"/>
        <w:ind w:left="1620" w:right="360" w:hanging="360"/>
        <w:jc w:val="both"/>
        <w:rPr>
          <w:rFonts w:ascii="Bookman Old Style" w:hAnsi="Bookman Old Style"/>
        </w:rPr>
      </w:pPr>
      <w:r w:rsidRPr="005B0686">
        <w:rPr>
          <w:rFonts w:ascii="Bookman Old Style" w:hAnsi="Bookman Old Style"/>
        </w:rPr>
        <w:t>iii.</w:t>
      </w:r>
      <w:r w:rsidRPr="005B0686">
        <w:rPr>
          <w:rFonts w:ascii="Bookman Old Style" w:hAnsi="Bookman Old Style"/>
        </w:rPr>
        <w:tab/>
        <w:t>Certificate by the Asst. Executive Engineer (Ele), who is the Sub-Divisional Officer to the effect of the receipt of Materials/Equipment’s.</w:t>
      </w:r>
    </w:p>
    <w:p w14:paraId="23441B9A" w14:textId="77777777" w:rsidR="00AD44EB" w:rsidRPr="005B0686" w:rsidRDefault="00AD44EB" w:rsidP="00EC18FF">
      <w:pPr>
        <w:pStyle w:val="ListParagraph"/>
        <w:spacing w:line="276" w:lineRule="auto"/>
        <w:ind w:left="1620" w:right="360" w:hanging="360"/>
        <w:jc w:val="both"/>
        <w:rPr>
          <w:rFonts w:ascii="Bookman Old Style" w:hAnsi="Bookman Old Style"/>
        </w:rPr>
      </w:pPr>
    </w:p>
    <w:p w14:paraId="06E3ADCD" w14:textId="77777777" w:rsidR="00AD44EB" w:rsidRPr="005B0686" w:rsidRDefault="00AD44EB" w:rsidP="00EC18FF">
      <w:pPr>
        <w:pStyle w:val="ListParagraph"/>
        <w:spacing w:line="276" w:lineRule="auto"/>
        <w:ind w:left="1620" w:right="360" w:hanging="360"/>
        <w:jc w:val="both"/>
        <w:rPr>
          <w:rFonts w:ascii="Bookman Old Style" w:hAnsi="Bookman Old Style"/>
        </w:rPr>
      </w:pPr>
      <w:r w:rsidRPr="005B0686">
        <w:rPr>
          <w:rFonts w:ascii="Bookman Old Style" w:hAnsi="Bookman Old Style"/>
        </w:rPr>
        <w:t>iv.</w:t>
      </w:r>
      <w:r w:rsidRPr="005B0686">
        <w:rPr>
          <w:rFonts w:ascii="Bookman Old Style" w:hAnsi="Bookman Old Style"/>
        </w:rPr>
        <w:tab/>
        <w:t>Countersignature of the Executive Engineer (Ele) who is the Divisional Officer under whose jurisdiction the Contract is being executed.</w:t>
      </w:r>
    </w:p>
    <w:p w14:paraId="678F568E" w14:textId="77777777" w:rsidR="00AD44EB" w:rsidRPr="005B0686" w:rsidRDefault="00AD44EB" w:rsidP="00575D17">
      <w:pPr>
        <w:pStyle w:val="ListParagraph"/>
        <w:spacing w:after="120" w:line="276" w:lineRule="auto"/>
        <w:ind w:right="-23"/>
        <w:jc w:val="both"/>
        <w:rPr>
          <w:rFonts w:ascii="Bookman Old Style" w:hAnsi="Bookman Old Style"/>
        </w:rPr>
      </w:pPr>
    </w:p>
    <w:p w14:paraId="526D3648" w14:textId="4B4A7EA3" w:rsidR="005E4142" w:rsidRDefault="005E4142" w:rsidP="008F25CF">
      <w:pPr>
        <w:pStyle w:val="ListParagraph"/>
        <w:numPr>
          <w:ilvl w:val="1"/>
          <w:numId w:val="70"/>
        </w:numPr>
        <w:spacing w:after="120" w:line="276" w:lineRule="auto"/>
        <w:ind w:right="-23"/>
        <w:jc w:val="both"/>
        <w:rPr>
          <w:rFonts w:ascii="Bookman Old Style" w:hAnsi="Bookman Old Style"/>
          <w:b/>
        </w:rPr>
      </w:pPr>
      <w:r w:rsidRPr="005E4142">
        <w:rPr>
          <w:rFonts w:ascii="Bookman Old Style" w:hAnsi="Bookman Old Style"/>
          <w:b/>
        </w:rPr>
        <w:t>The works shall be monitored, supervised by the PMU section. The Bills shall also to be certified by PMU section.</w:t>
      </w:r>
    </w:p>
    <w:p w14:paraId="03E917B3" w14:textId="77777777" w:rsidR="005E4142" w:rsidRPr="005E4142" w:rsidRDefault="005E4142" w:rsidP="005E4142">
      <w:pPr>
        <w:pStyle w:val="ListParagraph"/>
        <w:spacing w:after="120" w:line="276" w:lineRule="auto"/>
        <w:ind w:left="1260" w:right="-23"/>
        <w:jc w:val="both"/>
        <w:rPr>
          <w:rFonts w:ascii="Bookman Old Style" w:hAnsi="Bookman Old Style"/>
          <w:b/>
        </w:rPr>
      </w:pPr>
    </w:p>
    <w:p w14:paraId="00F87190" w14:textId="0497E65D" w:rsidR="00AD44EB" w:rsidRPr="005B0686" w:rsidRDefault="00AD44EB" w:rsidP="008F25CF">
      <w:pPr>
        <w:pStyle w:val="ListParagraph"/>
        <w:numPr>
          <w:ilvl w:val="1"/>
          <w:numId w:val="70"/>
        </w:numPr>
        <w:spacing w:after="120" w:line="276" w:lineRule="auto"/>
        <w:ind w:right="-23"/>
        <w:jc w:val="both"/>
        <w:rPr>
          <w:rFonts w:ascii="Bookman Old Style" w:hAnsi="Bookman Old Style"/>
        </w:rPr>
      </w:pPr>
      <w:r w:rsidRPr="005B0686">
        <w:rPr>
          <w:rFonts w:ascii="Bookman Old Style" w:hAnsi="Bookman Old Style"/>
        </w:rPr>
        <w:lastRenderedPageBreak/>
        <w:t>All materials and work for which payment is made in part or full shall become the sole property of BESCOM, but this provision shall not relieve the Contractor of his responsibility for the care and protection of the materials and works at his own cost and his liability to make good the damage if any unless and until the whole work is deemed to have been completed and commissioned and handed over to the BESCOM, in accordance with the terms and conditions of the Contract.</w:t>
      </w:r>
    </w:p>
    <w:p w14:paraId="56294AF9" w14:textId="77777777" w:rsidR="00AD44EB" w:rsidRPr="005B0686" w:rsidRDefault="00AD44EB" w:rsidP="00575D17">
      <w:pPr>
        <w:pStyle w:val="ListParagraph"/>
        <w:spacing w:after="120" w:line="276" w:lineRule="auto"/>
        <w:ind w:right="-23"/>
        <w:jc w:val="both"/>
        <w:rPr>
          <w:rFonts w:ascii="Bookman Old Style" w:hAnsi="Bookman Old Style"/>
        </w:rPr>
      </w:pPr>
    </w:p>
    <w:p w14:paraId="092E0C00" w14:textId="77777777" w:rsidR="00AD44EB" w:rsidRPr="005B0686" w:rsidRDefault="00AD44EB" w:rsidP="008F25CF">
      <w:pPr>
        <w:pStyle w:val="ListParagraph"/>
        <w:numPr>
          <w:ilvl w:val="1"/>
          <w:numId w:val="70"/>
        </w:numPr>
        <w:spacing w:after="120" w:line="276" w:lineRule="auto"/>
        <w:ind w:right="-23"/>
        <w:jc w:val="both"/>
        <w:rPr>
          <w:rFonts w:ascii="Bookman Old Style" w:hAnsi="Bookman Old Style"/>
          <w:b/>
        </w:rPr>
      </w:pPr>
      <w:r w:rsidRPr="005B0686">
        <w:rPr>
          <w:rFonts w:ascii="Bookman Old Style" w:hAnsi="Bookman Old Style"/>
          <w:b/>
        </w:rPr>
        <w:t>MODE OF PAYMENT</w:t>
      </w:r>
    </w:p>
    <w:p w14:paraId="468F1D43" w14:textId="77777777" w:rsidR="00AD44EB" w:rsidRPr="005B0686" w:rsidRDefault="00AD44EB" w:rsidP="005E4142">
      <w:pPr>
        <w:pStyle w:val="ListParagraph"/>
        <w:spacing w:after="120" w:line="276" w:lineRule="auto"/>
        <w:ind w:left="1260" w:right="-23"/>
        <w:jc w:val="both"/>
        <w:rPr>
          <w:rFonts w:ascii="Bookman Old Style" w:hAnsi="Bookman Old Style"/>
        </w:rPr>
      </w:pPr>
      <w:r w:rsidRPr="005B0686">
        <w:rPr>
          <w:rFonts w:ascii="Bookman Old Style" w:hAnsi="Bookman Old Style"/>
        </w:rPr>
        <w:t>Payments shall be made promptly by the Owner after receipt of Contractor’s invoice complete in all respects and supported by the requisite documents and fulfillment of stipulated conditions, if any.  All the payment shall be released to the Contractor directly.</w:t>
      </w:r>
    </w:p>
    <w:p w14:paraId="7B627531" w14:textId="77777777" w:rsidR="00AD44EB" w:rsidRPr="005B0686" w:rsidRDefault="00AD44EB" w:rsidP="008F25CF">
      <w:pPr>
        <w:spacing w:after="120" w:line="276" w:lineRule="auto"/>
        <w:ind w:left="1276" w:right="-23"/>
        <w:jc w:val="both"/>
        <w:rPr>
          <w:rFonts w:ascii="Bookman Old Style" w:hAnsi="Bookman Old Style"/>
        </w:rPr>
      </w:pPr>
      <w:r w:rsidRPr="005B0686">
        <w:rPr>
          <w:rFonts w:ascii="Bookman Old Style" w:hAnsi="Bookman Old Style" w:cs="Times New Roman"/>
        </w:rPr>
        <w:t>A</w:t>
      </w:r>
      <w:r w:rsidRPr="005B0686">
        <w:rPr>
          <w:rFonts w:ascii="Bookman Old Style" w:hAnsi="Bookman Old Style"/>
        </w:rPr>
        <w:t>ll invoices under the Contract shall be raised by the Contractor on BESCOM and all payments shall be made to the Contractor by BESCOM.</w:t>
      </w:r>
    </w:p>
    <w:p w14:paraId="0B36E18C" w14:textId="77777777" w:rsidR="00AD44EB" w:rsidRPr="005B0686" w:rsidRDefault="00AD44EB" w:rsidP="00575D17">
      <w:pPr>
        <w:tabs>
          <w:tab w:val="left" w:pos="1110"/>
        </w:tabs>
        <w:spacing w:line="276" w:lineRule="auto"/>
        <w:ind w:left="720" w:right="-23" w:hanging="720"/>
        <w:jc w:val="both"/>
        <w:rPr>
          <w:rFonts w:ascii="Bookman Old Style" w:hAnsi="Bookman Old Style" w:cs="Arial"/>
        </w:rPr>
      </w:pPr>
    </w:p>
    <w:p w14:paraId="53777E5E" w14:textId="77777777" w:rsidR="00AD44EB" w:rsidRPr="00F5469D" w:rsidRDefault="00AD44EB" w:rsidP="00575D17">
      <w:pPr>
        <w:spacing w:line="276" w:lineRule="auto"/>
        <w:ind w:right="-23"/>
        <w:contextualSpacing/>
        <w:jc w:val="both"/>
        <w:rPr>
          <w:rFonts w:ascii="Bookman Old Style" w:hAnsi="Bookman Old Style" w:cs="Arial"/>
          <w:sz w:val="2"/>
        </w:rPr>
      </w:pPr>
    </w:p>
    <w:p w14:paraId="2A37B311" w14:textId="23A2DB36" w:rsidR="00AD44EB" w:rsidRPr="005B0686" w:rsidRDefault="00AD44EB" w:rsidP="00095508">
      <w:pPr>
        <w:pStyle w:val="ListParagraph"/>
        <w:numPr>
          <w:ilvl w:val="0"/>
          <w:numId w:val="49"/>
        </w:numPr>
        <w:spacing w:line="360" w:lineRule="auto"/>
        <w:ind w:left="284" w:right="-666" w:hanging="425"/>
        <w:jc w:val="both"/>
        <w:rPr>
          <w:rFonts w:ascii="Bookman Old Style" w:hAnsi="Bookman Old Style"/>
          <w:b/>
        </w:rPr>
      </w:pPr>
      <w:r w:rsidRPr="005B0686">
        <w:rPr>
          <w:rFonts w:ascii="Bookman Old Style" w:hAnsi="Bookman Old Style"/>
          <w:b/>
        </w:rPr>
        <w:t>TAKING OVER:</w:t>
      </w:r>
    </w:p>
    <w:p w14:paraId="35DD61A0" w14:textId="77777777" w:rsidR="00AD44EB" w:rsidRPr="005B0686" w:rsidRDefault="00AD44EB" w:rsidP="00575D17">
      <w:pPr>
        <w:spacing w:line="276" w:lineRule="auto"/>
        <w:ind w:left="748" w:right="-23" w:hanging="540"/>
        <w:jc w:val="both"/>
        <w:rPr>
          <w:rFonts w:ascii="Bookman Old Style" w:hAnsi="Bookman Old Style"/>
        </w:rPr>
      </w:pPr>
      <w:r w:rsidRPr="005B0686">
        <w:rPr>
          <w:rFonts w:ascii="Bookman Old Style" w:hAnsi="Bookman Old Style"/>
        </w:rPr>
        <w:t xml:space="preserve">       Upon successful Completion of all the Tests to be performed at Site on Equipment’s erected by the Contractor, the Engineer shall issue to the Contractor a “</w:t>
      </w:r>
      <w:r w:rsidRPr="005B0686">
        <w:rPr>
          <w:rFonts w:ascii="Bookman Old Style" w:hAnsi="Bookman Old Style"/>
          <w:b/>
        </w:rPr>
        <w:t>Taking over Certificate</w:t>
      </w:r>
      <w:r w:rsidRPr="005B0686">
        <w:rPr>
          <w:rFonts w:ascii="Bookman Old Style" w:hAnsi="Bookman Old Style"/>
        </w:rPr>
        <w:t>” as a proof of the final acceptance of the Equipment. Such Certificates shall not reasonably be withheld nor will the Engineer delay the issuance thereof on account of minor omissions or defects, which do not affect the Commercial Operation and/or cause any serious risk to the Equipment. Such Certificates shall not relieve the Contractor of any of his obligations, which otherwise survive by the Terms and Conditions of the Contract after issuance of such Certificate.</w:t>
      </w:r>
    </w:p>
    <w:p w14:paraId="08F717C9" w14:textId="77777777" w:rsidR="00AD44EB" w:rsidRPr="005B0686" w:rsidRDefault="00AD44EB" w:rsidP="00575D17">
      <w:pPr>
        <w:ind w:left="748" w:right="-23" w:hanging="540"/>
        <w:jc w:val="both"/>
        <w:rPr>
          <w:rFonts w:ascii="Bookman Old Style" w:hAnsi="Bookman Old Style"/>
        </w:rPr>
      </w:pPr>
    </w:p>
    <w:p w14:paraId="0A5839A3" w14:textId="77777777" w:rsidR="00AD44EB" w:rsidRPr="005B0686" w:rsidRDefault="00AD44EB" w:rsidP="00575D17">
      <w:pPr>
        <w:ind w:left="748" w:right="-23" w:hanging="540"/>
        <w:jc w:val="both"/>
        <w:rPr>
          <w:rFonts w:ascii="Bookman Old Style" w:hAnsi="Bookman Old Style"/>
        </w:rPr>
      </w:pPr>
    </w:p>
    <w:p w14:paraId="75A7DDDB" w14:textId="76EB12D6" w:rsidR="00AD44EB" w:rsidRPr="005B0686" w:rsidRDefault="00AD44EB" w:rsidP="00095508">
      <w:pPr>
        <w:pStyle w:val="ListParagraph"/>
        <w:numPr>
          <w:ilvl w:val="0"/>
          <w:numId w:val="49"/>
        </w:numPr>
        <w:spacing w:line="360" w:lineRule="auto"/>
        <w:ind w:left="284" w:right="-666" w:hanging="425"/>
        <w:jc w:val="both"/>
        <w:rPr>
          <w:rFonts w:ascii="Bookman Old Style" w:hAnsi="Bookman Old Style"/>
          <w:b/>
        </w:rPr>
      </w:pPr>
      <w:r w:rsidRPr="005B0686">
        <w:rPr>
          <w:rFonts w:ascii="Bookman Old Style" w:hAnsi="Bookman Old Style"/>
          <w:b/>
        </w:rPr>
        <w:t>WORK SCHEDULE:</w:t>
      </w:r>
    </w:p>
    <w:p w14:paraId="43F70AE0" w14:textId="77777777" w:rsidR="00AD44EB" w:rsidRPr="00F5469D" w:rsidRDefault="00AD44EB" w:rsidP="00575D17">
      <w:pPr>
        <w:ind w:right="-23"/>
        <w:jc w:val="both"/>
        <w:rPr>
          <w:rFonts w:ascii="Bookman Old Style" w:hAnsi="Bookman Old Style"/>
          <w:b/>
          <w:sz w:val="4"/>
        </w:rPr>
      </w:pPr>
    </w:p>
    <w:p w14:paraId="77691800" w14:textId="010EA5FA" w:rsidR="00AD44EB" w:rsidRPr="005B0686" w:rsidRDefault="00AD44EB" w:rsidP="005E4142">
      <w:pPr>
        <w:spacing w:line="276" w:lineRule="auto"/>
        <w:ind w:left="720" w:right="-23" w:hanging="720"/>
        <w:jc w:val="both"/>
        <w:rPr>
          <w:rFonts w:ascii="Bookman Old Style" w:hAnsi="Bookman Old Style"/>
        </w:rPr>
      </w:pPr>
      <w:r w:rsidRPr="005B0686">
        <w:rPr>
          <w:rFonts w:ascii="Bookman Old Style" w:hAnsi="Bookman Old Style"/>
          <w:b/>
        </w:rPr>
        <w:t>1</w:t>
      </w:r>
      <w:r w:rsidR="00095508">
        <w:rPr>
          <w:rFonts w:ascii="Bookman Old Style" w:hAnsi="Bookman Old Style"/>
          <w:b/>
        </w:rPr>
        <w:t>2</w:t>
      </w:r>
      <w:r w:rsidRPr="005B0686">
        <w:rPr>
          <w:rFonts w:ascii="Bookman Old Style" w:hAnsi="Bookman Old Style"/>
          <w:b/>
        </w:rPr>
        <w:t>.1</w:t>
      </w:r>
      <w:r w:rsidRPr="005B0686">
        <w:rPr>
          <w:rFonts w:ascii="Bookman Old Style" w:hAnsi="Bookman Old Style"/>
        </w:rPr>
        <w:tab/>
        <w:t xml:space="preserve">The Bidder shall include in this </w:t>
      </w:r>
      <w:r w:rsidRPr="005B0686">
        <w:rPr>
          <w:rFonts w:ascii="Bookman Old Style" w:hAnsi="Bookman Old Style"/>
          <w:b/>
        </w:rPr>
        <w:t>Work Schedule</w:t>
      </w:r>
      <w:r w:rsidRPr="005B0686">
        <w:rPr>
          <w:rFonts w:ascii="Bookman Old Style" w:hAnsi="Bookman Old Style"/>
        </w:rPr>
        <w:t xml:space="preserve"> his program for furnishing Designs, Testing, Supply &amp; erection of Materials (in his Scope) and Erecting the Equipment’s and Commissioning covered in the Bid Documents. The Program shall be in the form of Activity Chart identifying Key Phases in various areas of the total Works like procurement of Materials and Bought Out items, Testing, Manufacture, deliveries and Field activities. The Activity Chart shall conform to the following Scheduled Commissioning Period reckoned from the date of item wise Fixed Price Contract:</w:t>
      </w:r>
    </w:p>
    <w:p w14:paraId="15CAB608" w14:textId="77777777" w:rsidR="00AD44EB" w:rsidRPr="005B0686" w:rsidRDefault="00AD44EB" w:rsidP="00575D17">
      <w:pPr>
        <w:ind w:right="-23"/>
        <w:jc w:val="both"/>
        <w:rPr>
          <w:rFonts w:ascii="Bookman Old Style" w:hAnsi="Bookman Old Style"/>
        </w:rPr>
      </w:pPr>
    </w:p>
    <w:p w14:paraId="1CB61877" w14:textId="77777777" w:rsidR="00AD44EB" w:rsidRPr="005B0686" w:rsidRDefault="00AD44EB" w:rsidP="00575D17">
      <w:pPr>
        <w:spacing w:line="276" w:lineRule="auto"/>
        <w:ind w:left="720" w:right="-23"/>
        <w:jc w:val="both"/>
        <w:rPr>
          <w:rFonts w:ascii="Bookman Old Style" w:hAnsi="Bookman Old Style" w:cs="Times New Roman"/>
          <w:bCs/>
        </w:rPr>
      </w:pPr>
      <w:r w:rsidRPr="005B0686">
        <w:rPr>
          <w:rFonts w:ascii="Bookman Old Style" w:hAnsi="Bookman Old Style" w:cs="Times New Roman"/>
          <w:b/>
          <w:bCs/>
        </w:rPr>
        <w:t>Validity of item wise fixed price contract:</w:t>
      </w:r>
      <w:r w:rsidRPr="005B0686">
        <w:rPr>
          <w:rFonts w:ascii="Bookman Old Style" w:hAnsi="Bookman Old Style" w:cs="Times New Roman"/>
          <w:bCs/>
        </w:rPr>
        <w:t xml:space="preserve"> The </w:t>
      </w:r>
      <w:r w:rsidRPr="005B0686">
        <w:rPr>
          <w:rFonts w:ascii="Bookman Old Style" w:hAnsi="Bookman Old Style"/>
        </w:rPr>
        <w:t xml:space="preserve">item wise fixed Fixed Price Contract </w:t>
      </w:r>
      <w:r w:rsidRPr="005B0686">
        <w:rPr>
          <w:rFonts w:ascii="Bookman Old Style" w:hAnsi="Bookman Old Style" w:cs="Times New Roman"/>
          <w:bCs/>
        </w:rPr>
        <w:t xml:space="preserve">is valid for a period of 12 months from the date issue of </w:t>
      </w:r>
      <w:r w:rsidRPr="005B0686">
        <w:rPr>
          <w:rFonts w:ascii="Bookman Old Style" w:hAnsi="Bookman Old Style"/>
        </w:rPr>
        <w:t>item wise fixed price Award</w:t>
      </w:r>
      <w:r w:rsidRPr="005B0686">
        <w:rPr>
          <w:rFonts w:ascii="Bookman Old Style" w:hAnsi="Bookman Old Style" w:cs="Times New Roman"/>
          <w:bCs/>
        </w:rPr>
        <w:t>.</w:t>
      </w:r>
    </w:p>
    <w:p w14:paraId="10D5529E" w14:textId="77777777" w:rsidR="00AD44EB" w:rsidRPr="005B0686" w:rsidRDefault="00AD44EB" w:rsidP="00575D17">
      <w:pPr>
        <w:spacing w:line="276" w:lineRule="auto"/>
        <w:ind w:right="-23"/>
        <w:jc w:val="both"/>
        <w:rPr>
          <w:rFonts w:ascii="Bookman Old Style" w:hAnsi="Bookman Old Style"/>
        </w:rPr>
      </w:pPr>
    </w:p>
    <w:p w14:paraId="62CF3284" w14:textId="77777777" w:rsidR="00AD44EB" w:rsidRPr="005B0686" w:rsidRDefault="00AD44EB" w:rsidP="00575D17">
      <w:pPr>
        <w:spacing w:line="276" w:lineRule="auto"/>
        <w:ind w:left="720" w:right="-23"/>
        <w:jc w:val="both"/>
        <w:rPr>
          <w:rFonts w:ascii="Bookman Old Style" w:hAnsi="Bookman Old Style"/>
          <w:bCs/>
        </w:rPr>
      </w:pPr>
      <w:r w:rsidRPr="005B0686">
        <w:rPr>
          <w:rFonts w:ascii="Bookman Old Style" w:hAnsi="Bookman Old Style"/>
          <w:b/>
          <w:bCs/>
        </w:rPr>
        <w:lastRenderedPageBreak/>
        <w:t>COMMISSIONING PERIOD</w:t>
      </w:r>
      <w:r w:rsidRPr="005B0686">
        <w:rPr>
          <w:rFonts w:ascii="Bookman Old Style" w:hAnsi="Bookman Old Style"/>
          <w:bCs/>
        </w:rPr>
        <w:t xml:space="preserve">: </w:t>
      </w:r>
      <w:r w:rsidRPr="005B0686">
        <w:rPr>
          <w:rFonts w:ascii="Bookman Old Style" w:hAnsi="Bookman Old Style"/>
          <w:b/>
          <w:bCs/>
        </w:rPr>
        <w:t>Even though</w:t>
      </w:r>
      <w:r w:rsidRPr="005B0686">
        <w:rPr>
          <w:rFonts w:ascii="Bookman Old Style" w:hAnsi="Bookman Old Style"/>
          <w:bCs/>
        </w:rPr>
        <w:t xml:space="preserve"> </w:t>
      </w:r>
      <w:r w:rsidRPr="005B0686">
        <w:rPr>
          <w:rFonts w:ascii="Bookman Old Style" w:hAnsi="Bookman Old Style"/>
          <w:b/>
          <w:bCs/>
        </w:rPr>
        <w:t>t</w:t>
      </w:r>
      <w:r w:rsidRPr="005B0686">
        <w:rPr>
          <w:rFonts w:ascii="Bookman Old Style" w:hAnsi="Bookman Old Style" w:cs="Times New Roman"/>
          <w:b/>
          <w:bCs/>
        </w:rPr>
        <w:t>he item wise fixed price Contract is valid for a period of 12 months from the date issue of award, t</w:t>
      </w:r>
      <w:r w:rsidRPr="005B0686">
        <w:rPr>
          <w:rFonts w:ascii="Bookman Old Style" w:hAnsi="Bookman Old Style"/>
          <w:b/>
          <w:bCs/>
        </w:rPr>
        <w:t>he Commissioning period for each of the individual works will be indicated in the individual award/order by the concerned Executive Engineer and entire assigned work shall be completed and commissioned in all aspects within time period indicated in the individual award / order INCLUDING MONSOON PERIOD</w:t>
      </w:r>
      <w:r w:rsidRPr="005B0686">
        <w:rPr>
          <w:rFonts w:ascii="Bookman Old Style" w:hAnsi="Bookman Old Style"/>
          <w:bCs/>
        </w:rPr>
        <w:t xml:space="preserve">. </w:t>
      </w:r>
    </w:p>
    <w:p w14:paraId="41D1D7DB" w14:textId="77777777" w:rsidR="00AD44EB" w:rsidRPr="005B0686" w:rsidRDefault="00AD44EB" w:rsidP="00575D17">
      <w:pPr>
        <w:pStyle w:val="BodyText"/>
        <w:ind w:left="720" w:right="-23"/>
        <w:jc w:val="both"/>
        <w:rPr>
          <w:rFonts w:ascii="Bookman Old Style" w:hAnsi="Bookman Old Style"/>
          <w:b w:val="0"/>
          <w:sz w:val="24"/>
        </w:rPr>
      </w:pPr>
    </w:p>
    <w:p w14:paraId="2A52C799" w14:textId="77777777" w:rsidR="00AD44EB" w:rsidRPr="005B0686" w:rsidRDefault="00AD44EB" w:rsidP="00575625">
      <w:pPr>
        <w:spacing w:line="276" w:lineRule="auto"/>
        <w:ind w:left="720" w:right="-23"/>
        <w:jc w:val="both"/>
        <w:rPr>
          <w:rFonts w:ascii="Bookman Old Style" w:hAnsi="Bookman Old Style"/>
        </w:rPr>
      </w:pPr>
      <w:r w:rsidRPr="005B0686">
        <w:rPr>
          <w:rFonts w:ascii="Bookman Old Style" w:hAnsi="Bookman Old Style"/>
        </w:rPr>
        <w:t>While preparing the above-mentioned Activity Chart, the Contractor may take guidance from the Tentative Dates of various activities indicated in the Technical Specification. The BESCOM has no objection to modify the intermittent activities without affecting the Final Completion Schedule. However, all the Schedules shall be approved by the BESCOM.</w:t>
      </w:r>
    </w:p>
    <w:p w14:paraId="44C006A8" w14:textId="77777777" w:rsidR="00AD44EB" w:rsidRPr="005B0686" w:rsidRDefault="00AD44EB" w:rsidP="00575D17">
      <w:pPr>
        <w:pStyle w:val="BodyText"/>
        <w:spacing w:line="276" w:lineRule="auto"/>
        <w:ind w:left="720" w:right="-23"/>
        <w:jc w:val="both"/>
        <w:rPr>
          <w:rFonts w:ascii="Bookman Old Style" w:hAnsi="Bookman Old Style"/>
          <w:b w:val="0"/>
          <w:sz w:val="24"/>
        </w:rPr>
      </w:pPr>
    </w:p>
    <w:p w14:paraId="15CC3F37" w14:textId="573BBDFC" w:rsidR="00AD44EB" w:rsidRPr="005B0686" w:rsidRDefault="00AD44EB" w:rsidP="00575D17">
      <w:pPr>
        <w:spacing w:line="276" w:lineRule="auto"/>
        <w:ind w:left="720" w:right="-23"/>
        <w:jc w:val="both"/>
        <w:rPr>
          <w:rFonts w:ascii="Bookman Old Style" w:hAnsi="Bookman Old Style"/>
        </w:rPr>
      </w:pPr>
      <w:r w:rsidRPr="005B0686">
        <w:rPr>
          <w:rFonts w:ascii="Bookman Old Style" w:hAnsi="Bookman Old Style"/>
        </w:rPr>
        <w:t>This Activity Chart will be discussed and agreed to before the Award of Contract. It may be required by the BESCOM to revise the periods indicated above based on the interface requirements of the Project. Such revisions, if made, will be finalised before the Award of Contract. The provisions of Clauses 14.0 and 44.00 Section –III, General Conditions of Contract-GCC, Volume-I and Clause 1</w:t>
      </w:r>
      <w:r w:rsidR="00EC18FF">
        <w:rPr>
          <w:rFonts w:ascii="Bookman Old Style" w:hAnsi="Bookman Old Style"/>
        </w:rPr>
        <w:t>5</w:t>
      </w:r>
      <w:r w:rsidRPr="005B0686">
        <w:rPr>
          <w:rFonts w:ascii="Bookman Old Style" w:hAnsi="Bookman Old Style"/>
        </w:rPr>
        <w:t>.0 Section –V, Special Conditions of Contract-SCC, Volume-I regarding Liquidated Damages leviable for delays shall become effective after the dates mentioned above.</w:t>
      </w:r>
    </w:p>
    <w:p w14:paraId="57A1CED6" w14:textId="77777777" w:rsidR="00AD44EB" w:rsidRPr="005B0686" w:rsidRDefault="00AD44EB" w:rsidP="00575D17">
      <w:pPr>
        <w:spacing w:line="276" w:lineRule="auto"/>
        <w:ind w:right="-23"/>
        <w:jc w:val="both"/>
        <w:rPr>
          <w:rFonts w:ascii="Bookman Old Style" w:hAnsi="Bookman Old Style"/>
        </w:rPr>
      </w:pPr>
    </w:p>
    <w:p w14:paraId="7588C7DF" w14:textId="2DA1A700" w:rsidR="00AD44EB" w:rsidRPr="005B0686" w:rsidRDefault="00AD44EB" w:rsidP="00575D17">
      <w:pPr>
        <w:spacing w:line="276" w:lineRule="auto"/>
        <w:ind w:left="720" w:right="-23" w:hanging="720"/>
        <w:jc w:val="both"/>
        <w:rPr>
          <w:rFonts w:ascii="Bookman Old Style" w:hAnsi="Bookman Old Style"/>
        </w:rPr>
      </w:pPr>
      <w:r w:rsidRPr="005B0686">
        <w:rPr>
          <w:rFonts w:ascii="Bookman Old Style" w:hAnsi="Bookman Old Style"/>
          <w:b/>
        </w:rPr>
        <w:t>1</w:t>
      </w:r>
      <w:r w:rsidR="00095508">
        <w:rPr>
          <w:rFonts w:ascii="Bookman Old Style" w:hAnsi="Bookman Old Style"/>
          <w:b/>
        </w:rPr>
        <w:t>2</w:t>
      </w:r>
      <w:r w:rsidRPr="005B0686">
        <w:rPr>
          <w:rFonts w:ascii="Bookman Old Style" w:hAnsi="Bookman Old Style"/>
          <w:b/>
        </w:rPr>
        <w:t>.2</w:t>
      </w:r>
      <w:r w:rsidRPr="005B0686">
        <w:rPr>
          <w:rFonts w:ascii="Bookman Old Style" w:hAnsi="Bookman Old Style"/>
        </w:rPr>
        <w:tab/>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1B68B7F1" w14:textId="77777777" w:rsidR="00AD44EB" w:rsidRPr="005B0686" w:rsidRDefault="00AD44EB" w:rsidP="00575D17">
      <w:pPr>
        <w:spacing w:line="276" w:lineRule="auto"/>
        <w:ind w:right="-23"/>
        <w:jc w:val="both"/>
        <w:rPr>
          <w:rFonts w:ascii="Bookman Old Style" w:hAnsi="Bookman Old Style"/>
        </w:rPr>
      </w:pPr>
    </w:p>
    <w:p w14:paraId="1B654AD5" w14:textId="0590CD6F" w:rsidR="00AD44EB" w:rsidRPr="005B0686" w:rsidRDefault="00AD44EB" w:rsidP="00575D17">
      <w:pPr>
        <w:spacing w:line="276" w:lineRule="auto"/>
        <w:ind w:left="720" w:right="-23" w:hanging="720"/>
        <w:jc w:val="both"/>
        <w:rPr>
          <w:rFonts w:ascii="Bookman Old Style" w:hAnsi="Bookman Old Style"/>
        </w:rPr>
      </w:pPr>
      <w:r w:rsidRPr="005B0686">
        <w:rPr>
          <w:rFonts w:ascii="Bookman Old Style" w:hAnsi="Bookman Old Style"/>
          <w:b/>
        </w:rPr>
        <w:t>1</w:t>
      </w:r>
      <w:r w:rsidR="008E70E0">
        <w:rPr>
          <w:rFonts w:ascii="Bookman Old Style" w:hAnsi="Bookman Old Style"/>
          <w:b/>
        </w:rPr>
        <w:t>2</w:t>
      </w:r>
      <w:r w:rsidRPr="005B0686">
        <w:rPr>
          <w:rFonts w:ascii="Bookman Old Style" w:hAnsi="Bookman Old Style"/>
          <w:b/>
        </w:rPr>
        <w:t>.3</w:t>
      </w:r>
      <w:r w:rsidRPr="005B0686">
        <w:rPr>
          <w:rFonts w:ascii="Bookman Old Style" w:hAnsi="Bookman Old Style"/>
        </w:rPr>
        <w:tab/>
        <w:t>The provisions of penalty leviable in case of delay in Completion shall become effective after the periods mentioned above for successful Completion of Testing and Commissioning.</w:t>
      </w:r>
    </w:p>
    <w:p w14:paraId="17F47C49" w14:textId="77777777" w:rsidR="00AD44EB" w:rsidRPr="005B0686" w:rsidRDefault="00AD44EB" w:rsidP="00575D17">
      <w:pPr>
        <w:spacing w:line="276" w:lineRule="auto"/>
        <w:ind w:right="-23"/>
        <w:jc w:val="both"/>
        <w:rPr>
          <w:rFonts w:ascii="Bookman Old Style" w:hAnsi="Bookman Old Style"/>
        </w:rPr>
      </w:pPr>
    </w:p>
    <w:p w14:paraId="1950CB1F" w14:textId="0AA06772" w:rsidR="00AD44EB" w:rsidRPr="005B0686" w:rsidRDefault="00AD44EB" w:rsidP="00575D17">
      <w:pPr>
        <w:spacing w:line="276" w:lineRule="auto"/>
        <w:ind w:left="720" w:right="-23" w:hanging="720"/>
        <w:jc w:val="both"/>
        <w:rPr>
          <w:rFonts w:ascii="Bookman Old Style" w:hAnsi="Bookman Old Style"/>
        </w:rPr>
      </w:pPr>
      <w:r w:rsidRPr="005B0686">
        <w:rPr>
          <w:rFonts w:ascii="Bookman Old Style" w:hAnsi="Bookman Old Style"/>
          <w:b/>
        </w:rPr>
        <w:t>1</w:t>
      </w:r>
      <w:r w:rsidR="008E70E0">
        <w:rPr>
          <w:rFonts w:ascii="Bookman Old Style" w:hAnsi="Bookman Old Style"/>
          <w:b/>
        </w:rPr>
        <w:t>2</w:t>
      </w:r>
      <w:r w:rsidRPr="005B0686">
        <w:rPr>
          <w:rFonts w:ascii="Bookman Old Style" w:hAnsi="Bookman Old Style"/>
          <w:b/>
        </w:rPr>
        <w:t>.4</w:t>
      </w:r>
      <w:r w:rsidRPr="005B0686">
        <w:rPr>
          <w:rFonts w:ascii="Bookman Old Style" w:hAnsi="Bookman Old Style"/>
        </w:rPr>
        <w:tab/>
        <w:t>Detailed Erection and Commissioning Program including Pre-Erection activities covering Manpower deployment, Tools and Plants Mobilization etc., shall be submitted by Contractor within suitable time as agreed to during Pre-Award discussions.</w:t>
      </w:r>
    </w:p>
    <w:p w14:paraId="4B8D2C7E" w14:textId="77777777" w:rsidR="00AD44EB" w:rsidRPr="005B0686" w:rsidRDefault="00AD44EB" w:rsidP="00575D17">
      <w:pPr>
        <w:spacing w:line="276" w:lineRule="auto"/>
        <w:ind w:right="-23"/>
        <w:jc w:val="both"/>
        <w:rPr>
          <w:rFonts w:ascii="Bookman Old Style" w:hAnsi="Bookman Old Style"/>
        </w:rPr>
      </w:pPr>
    </w:p>
    <w:p w14:paraId="01F0BB83" w14:textId="00614456" w:rsidR="00AD44EB" w:rsidRPr="005B0686" w:rsidRDefault="00AD44EB" w:rsidP="00575D17">
      <w:pPr>
        <w:spacing w:line="276" w:lineRule="auto"/>
        <w:ind w:left="720" w:right="-23" w:hanging="720"/>
        <w:jc w:val="both"/>
        <w:rPr>
          <w:rFonts w:ascii="Bookman Old Style" w:hAnsi="Bookman Old Style"/>
        </w:rPr>
      </w:pPr>
      <w:r w:rsidRPr="005B0686">
        <w:rPr>
          <w:rFonts w:ascii="Bookman Old Style" w:hAnsi="Bookman Old Style"/>
          <w:b/>
        </w:rPr>
        <w:t>1</w:t>
      </w:r>
      <w:r w:rsidR="008E70E0">
        <w:rPr>
          <w:rFonts w:ascii="Bookman Old Style" w:hAnsi="Bookman Old Style"/>
          <w:b/>
        </w:rPr>
        <w:t>2</w:t>
      </w:r>
      <w:r w:rsidRPr="005B0686">
        <w:rPr>
          <w:rFonts w:ascii="Bookman Old Style" w:hAnsi="Bookman Old Style"/>
          <w:b/>
        </w:rPr>
        <w:t>.5</w:t>
      </w:r>
      <w:r w:rsidRPr="005B0686">
        <w:rPr>
          <w:rFonts w:ascii="Bookman Old Style" w:hAnsi="Bookman Old Style"/>
        </w:rPr>
        <w:tab/>
        <w:t>Detailed Drawing Schedule based on Programs referred above shall be submitted by the Contractor within 15 days’ time from the notification of Award, in the format to be specified by the BESCOM.</w:t>
      </w:r>
    </w:p>
    <w:p w14:paraId="0B564CFC" w14:textId="77777777" w:rsidR="00AD44EB" w:rsidRPr="005B0686" w:rsidRDefault="00AD44EB" w:rsidP="00575D17">
      <w:pPr>
        <w:spacing w:line="276" w:lineRule="auto"/>
        <w:ind w:right="-23"/>
        <w:jc w:val="both"/>
        <w:rPr>
          <w:rFonts w:ascii="Bookman Old Style" w:hAnsi="Bookman Old Style"/>
        </w:rPr>
      </w:pPr>
    </w:p>
    <w:p w14:paraId="08D42277" w14:textId="17DCDFED" w:rsidR="00AD44EB" w:rsidRPr="005B0686" w:rsidRDefault="00AD44EB" w:rsidP="00575D17">
      <w:pPr>
        <w:spacing w:line="276" w:lineRule="auto"/>
        <w:ind w:left="720" w:right="-23" w:hanging="720"/>
        <w:jc w:val="both"/>
        <w:rPr>
          <w:rFonts w:ascii="Bookman Old Style" w:hAnsi="Bookman Old Style"/>
        </w:rPr>
      </w:pPr>
      <w:r w:rsidRPr="005B0686">
        <w:rPr>
          <w:rFonts w:ascii="Bookman Old Style" w:hAnsi="Bookman Old Style"/>
          <w:b/>
        </w:rPr>
        <w:t>1</w:t>
      </w:r>
      <w:r w:rsidR="008E70E0">
        <w:rPr>
          <w:rFonts w:ascii="Bookman Old Style" w:hAnsi="Bookman Old Style"/>
          <w:b/>
        </w:rPr>
        <w:t>2</w:t>
      </w:r>
      <w:r w:rsidRPr="005B0686">
        <w:rPr>
          <w:rFonts w:ascii="Bookman Old Style" w:hAnsi="Bookman Old Style"/>
          <w:b/>
        </w:rPr>
        <w:t>.6</w:t>
      </w:r>
      <w:r w:rsidRPr="005B0686">
        <w:rPr>
          <w:rFonts w:ascii="Bookman Old Style" w:hAnsi="Bookman Old Style"/>
        </w:rPr>
        <w:tab/>
        <w:t xml:space="preserve">The Contractor shall submit to the Engineer, his manufacturing and Delivery Schedules for all Equipment's, after approval of the site survey report. Such Schedules shall be in line with the detailed Network for all phases of the Work of the </w:t>
      </w:r>
      <w:r w:rsidRPr="005B0686">
        <w:rPr>
          <w:rFonts w:ascii="Bookman Old Style" w:hAnsi="Bookman Old Style"/>
        </w:rPr>
        <w:lastRenderedPageBreak/>
        <w:t>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4D3ADB34" w14:textId="77777777" w:rsidR="00AD44EB" w:rsidRPr="005B0686" w:rsidRDefault="00AD44EB" w:rsidP="00575D17">
      <w:pPr>
        <w:spacing w:line="276" w:lineRule="auto"/>
        <w:ind w:left="720" w:right="-23" w:hanging="720"/>
        <w:jc w:val="both"/>
        <w:rPr>
          <w:rFonts w:ascii="Bookman Old Style" w:hAnsi="Bookman Old Style"/>
        </w:rPr>
      </w:pPr>
    </w:p>
    <w:p w14:paraId="65F83C5F" w14:textId="513552B4" w:rsidR="00AD44EB" w:rsidRPr="005B0686" w:rsidRDefault="00AD44EB" w:rsidP="00575D17">
      <w:pPr>
        <w:spacing w:line="276" w:lineRule="auto"/>
        <w:ind w:left="720" w:right="-23" w:hanging="720"/>
        <w:jc w:val="both"/>
        <w:rPr>
          <w:rFonts w:ascii="Bookman Old Style" w:hAnsi="Bookman Old Style"/>
        </w:rPr>
      </w:pPr>
      <w:r w:rsidRPr="005B0686">
        <w:rPr>
          <w:rFonts w:ascii="Bookman Old Style" w:hAnsi="Bookman Old Style"/>
          <w:b/>
        </w:rPr>
        <w:t>1</w:t>
      </w:r>
      <w:r w:rsidR="008E70E0">
        <w:rPr>
          <w:rFonts w:ascii="Bookman Old Style" w:hAnsi="Bookman Old Style"/>
          <w:b/>
        </w:rPr>
        <w:t>2</w:t>
      </w:r>
      <w:r w:rsidRPr="005B0686">
        <w:rPr>
          <w:rFonts w:ascii="Bookman Old Style" w:hAnsi="Bookman Old Style"/>
          <w:b/>
        </w:rPr>
        <w:t>.9</w:t>
      </w:r>
      <w:r w:rsidRPr="005B0686">
        <w:rPr>
          <w:rFonts w:ascii="Bookman Old Style" w:hAnsi="Bookman Old Style"/>
        </w:rPr>
        <w:tab/>
        <w:t>The Contractor shall submit to the BESCOM/Engineer the detailed Bill of Materials, after approval of the site survey report. Additions /deletions to the Bill of Materials, during detailed Engineering will also be incorporated in the Bill of Materials within 2 weeks of the approval of the Drawings, if such approval of Drawings necessitates the change.</w:t>
      </w:r>
    </w:p>
    <w:p w14:paraId="7F3103B1" w14:textId="77777777" w:rsidR="00AD44EB" w:rsidRPr="005B0686" w:rsidRDefault="00AD44EB" w:rsidP="00575D17">
      <w:pPr>
        <w:spacing w:line="276" w:lineRule="auto"/>
        <w:ind w:right="-23"/>
        <w:jc w:val="both"/>
        <w:rPr>
          <w:rFonts w:ascii="Bookman Old Style" w:hAnsi="Bookman Old Style"/>
        </w:rPr>
      </w:pPr>
    </w:p>
    <w:p w14:paraId="16678ED2" w14:textId="3226BC82" w:rsidR="00AD44EB" w:rsidRPr="005B0686" w:rsidRDefault="00AD44EB" w:rsidP="00575D17">
      <w:pPr>
        <w:spacing w:line="276" w:lineRule="auto"/>
        <w:ind w:left="720" w:right="-23" w:hanging="810"/>
        <w:jc w:val="both"/>
        <w:rPr>
          <w:rFonts w:ascii="Bookman Old Style" w:hAnsi="Bookman Old Style"/>
        </w:rPr>
      </w:pPr>
      <w:r w:rsidRPr="005B0686">
        <w:rPr>
          <w:rFonts w:ascii="Bookman Old Style" w:hAnsi="Bookman Old Style"/>
          <w:b/>
        </w:rPr>
        <w:t>1</w:t>
      </w:r>
      <w:r w:rsidR="008E70E0">
        <w:rPr>
          <w:rFonts w:ascii="Bookman Old Style" w:hAnsi="Bookman Old Style"/>
          <w:b/>
        </w:rPr>
        <w:t>2</w:t>
      </w:r>
      <w:r w:rsidRPr="005B0686">
        <w:rPr>
          <w:rFonts w:ascii="Bookman Old Style" w:hAnsi="Bookman Old Style"/>
          <w:b/>
        </w:rPr>
        <w:t>.10</w:t>
      </w:r>
      <w:r w:rsidRPr="005B0686">
        <w:rPr>
          <w:rFonts w:ascii="Bookman Old Style" w:hAnsi="Bookman Old Style"/>
        </w:rPr>
        <w:tab/>
        <w:t>Within one week of approval of the Network Schedule, the Contractor shall forward to the Engineer copies of the Computer Run Data if it be so required. The type of output and number of copies of each type to be supplied by the Contractor shall be determined by the Engineer.</w:t>
      </w:r>
    </w:p>
    <w:p w14:paraId="1DDEC8F6" w14:textId="77777777" w:rsidR="00AD44EB" w:rsidRPr="005B0686" w:rsidRDefault="00AD44EB" w:rsidP="00575D17">
      <w:pPr>
        <w:spacing w:line="276" w:lineRule="auto"/>
        <w:ind w:right="-23"/>
        <w:jc w:val="both"/>
        <w:rPr>
          <w:rFonts w:ascii="Bookman Old Style" w:hAnsi="Bookman Old Style"/>
        </w:rPr>
      </w:pPr>
    </w:p>
    <w:p w14:paraId="06D04177" w14:textId="6D0AD6A1" w:rsidR="00AD44EB" w:rsidRPr="005B0686" w:rsidRDefault="00AD44EB" w:rsidP="00575D17">
      <w:pPr>
        <w:spacing w:line="276" w:lineRule="auto"/>
        <w:ind w:left="720" w:right="-23" w:hanging="810"/>
        <w:jc w:val="both"/>
        <w:rPr>
          <w:rFonts w:ascii="Bookman Old Style" w:hAnsi="Bookman Old Style"/>
        </w:rPr>
      </w:pPr>
      <w:r w:rsidRPr="005B0686">
        <w:rPr>
          <w:rFonts w:ascii="Bookman Old Style" w:hAnsi="Bookman Old Style"/>
          <w:b/>
        </w:rPr>
        <w:t>1</w:t>
      </w:r>
      <w:r w:rsidR="008E70E0">
        <w:rPr>
          <w:rFonts w:ascii="Bookman Old Style" w:hAnsi="Bookman Old Style"/>
          <w:b/>
        </w:rPr>
        <w:t>2</w:t>
      </w:r>
      <w:r w:rsidRPr="005B0686">
        <w:rPr>
          <w:rFonts w:ascii="Bookman Old Style" w:hAnsi="Bookman Old Style"/>
          <w:b/>
        </w:rPr>
        <w:t>.11</w:t>
      </w:r>
      <w:r w:rsidRPr="005B0686">
        <w:rPr>
          <w:rFonts w:ascii="Bookman Old Style" w:hAnsi="Bookman Old Style"/>
        </w:rPr>
        <w:tab/>
        <w:t xml:space="preserve">The Network Schedule shall be updated at a frequency mutually agreed upon for the purpose of Monitoring. However, for the purpose of identification of Contractors Contractual liability, the agreed Activity Chart referred in </w:t>
      </w:r>
      <w:r w:rsidR="00EC18FF">
        <w:rPr>
          <w:rFonts w:ascii="Bookman Old Style" w:hAnsi="Bookman Old Style"/>
        </w:rPr>
        <w:t xml:space="preserve">relevant </w:t>
      </w:r>
      <w:r w:rsidRPr="005B0686">
        <w:rPr>
          <w:rFonts w:ascii="Bookman Old Style" w:hAnsi="Bookman Old Style"/>
        </w:rPr>
        <w:t>Clause shall only be applicable. Monthly review of the Progress and identification of necessary Corrective actions as may be desired by the Engineer. The Meeting will be attended by the Engineer or his authorized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BESCOM or the Engineer not later than seven (7) days after the Meeting (s).</w:t>
      </w:r>
    </w:p>
    <w:p w14:paraId="7E6C1944" w14:textId="77777777" w:rsidR="00AD44EB" w:rsidRPr="005B0686" w:rsidRDefault="00AD44EB" w:rsidP="00575D17">
      <w:pPr>
        <w:spacing w:line="276" w:lineRule="auto"/>
        <w:ind w:right="-23"/>
        <w:jc w:val="both"/>
        <w:rPr>
          <w:rFonts w:ascii="Bookman Old Style" w:hAnsi="Bookman Old Style"/>
        </w:rPr>
      </w:pPr>
    </w:p>
    <w:p w14:paraId="141237E6" w14:textId="62FE7E26" w:rsidR="00AD44EB" w:rsidRPr="005B0686" w:rsidRDefault="00AD44EB" w:rsidP="00575D17">
      <w:pPr>
        <w:spacing w:line="276" w:lineRule="auto"/>
        <w:ind w:left="720" w:right="-23" w:hanging="810"/>
        <w:jc w:val="both"/>
        <w:rPr>
          <w:rFonts w:ascii="Bookman Old Style" w:hAnsi="Bookman Old Style"/>
        </w:rPr>
      </w:pPr>
      <w:r w:rsidRPr="005B0686">
        <w:rPr>
          <w:rFonts w:ascii="Bookman Old Style" w:hAnsi="Bookman Old Style"/>
          <w:b/>
        </w:rPr>
        <w:t>1</w:t>
      </w:r>
      <w:r w:rsidR="008E70E0">
        <w:rPr>
          <w:rFonts w:ascii="Bookman Old Style" w:hAnsi="Bookman Old Style"/>
          <w:b/>
        </w:rPr>
        <w:t>2</w:t>
      </w:r>
      <w:r w:rsidRPr="005B0686">
        <w:rPr>
          <w:rFonts w:ascii="Bookman Old Style" w:hAnsi="Bookman Old Style"/>
          <w:b/>
        </w:rPr>
        <w:t>.12</w:t>
      </w:r>
      <w:r w:rsidRPr="005B0686">
        <w:rPr>
          <w:rFonts w:ascii="Bookman Old Style" w:hAnsi="Bookman Old Style"/>
        </w:rPr>
        <w:tab/>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19F71F24" w14:textId="77777777" w:rsidR="00AD44EB" w:rsidRPr="005B0686" w:rsidRDefault="00AD44EB" w:rsidP="00575D17">
      <w:pPr>
        <w:numPr>
          <w:ilvl w:val="1"/>
          <w:numId w:val="0"/>
        </w:numPr>
        <w:spacing w:line="276" w:lineRule="auto"/>
        <w:ind w:left="748" w:right="-23" w:hanging="810"/>
        <w:jc w:val="both"/>
        <w:rPr>
          <w:rFonts w:ascii="Bookman Old Style" w:hAnsi="Bookman Old Style"/>
        </w:rPr>
      </w:pPr>
    </w:p>
    <w:p w14:paraId="38725E7A" w14:textId="493F8915" w:rsidR="00AD44EB" w:rsidRPr="005B0686" w:rsidRDefault="00AD44EB" w:rsidP="00BE461C">
      <w:pPr>
        <w:pStyle w:val="ListParagraph"/>
        <w:numPr>
          <w:ilvl w:val="0"/>
          <w:numId w:val="49"/>
        </w:numPr>
        <w:spacing w:line="360" w:lineRule="auto"/>
        <w:ind w:left="284" w:right="-666" w:hanging="425"/>
        <w:jc w:val="both"/>
        <w:rPr>
          <w:rFonts w:ascii="Bookman Old Style" w:hAnsi="Bookman Old Style"/>
          <w:b/>
        </w:rPr>
      </w:pPr>
      <w:r w:rsidRPr="005B0686">
        <w:rPr>
          <w:rFonts w:ascii="Bookman Old Style" w:hAnsi="Bookman Old Style"/>
          <w:b/>
        </w:rPr>
        <w:t>INDEMNITY BOND:</w:t>
      </w:r>
    </w:p>
    <w:p w14:paraId="169F4338" w14:textId="77777777" w:rsidR="00AD44EB" w:rsidRPr="00F5469D" w:rsidRDefault="00AD44EB" w:rsidP="00575D17">
      <w:pPr>
        <w:spacing w:line="276" w:lineRule="auto"/>
        <w:ind w:right="-23"/>
        <w:jc w:val="both"/>
        <w:rPr>
          <w:rFonts w:ascii="Bookman Old Style" w:hAnsi="Bookman Old Style"/>
          <w:sz w:val="2"/>
        </w:rPr>
      </w:pPr>
    </w:p>
    <w:p w14:paraId="76E26719" w14:textId="146381CF" w:rsidR="00AD44EB" w:rsidRPr="005B0686" w:rsidRDefault="00BE461C" w:rsidP="00575D17">
      <w:pPr>
        <w:numPr>
          <w:ilvl w:val="1"/>
          <w:numId w:val="0"/>
        </w:numPr>
        <w:tabs>
          <w:tab w:val="num" w:pos="720"/>
        </w:tabs>
        <w:spacing w:line="276" w:lineRule="auto"/>
        <w:ind w:left="720" w:right="-23" w:hanging="720"/>
        <w:jc w:val="both"/>
        <w:rPr>
          <w:rFonts w:ascii="Bookman Old Style" w:hAnsi="Bookman Old Style"/>
        </w:rPr>
      </w:pPr>
      <w:r>
        <w:rPr>
          <w:rFonts w:ascii="Bookman Old Style" w:hAnsi="Bookman Old Style"/>
          <w:b/>
          <w:bCs/>
        </w:rPr>
        <w:t>13</w:t>
      </w:r>
      <w:r w:rsidR="00AD44EB" w:rsidRPr="005B0686">
        <w:rPr>
          <w:rFonts w:ascii="Bookman Old Style" w:hAnsi="Bookman Old Style"/>
          <w:b/>
          <w:bCs/>
        </w:rPr>
        <w:t>.1</w:t>
      </w:r>
      <w:r w:rsidR="00AD44EB" w:rsidRPr="005B0686">
        <w:rPr>
          <w:rFonts w:ascii="Bookman Old Style" w:hAnsi="Bookman Old Style"/>
          <w:b/>
          <w:bCs/>
        </w:rPr>
        <w:tab/>
      </w:r>
      <w:r w:rsidR="00AD44EB" w:rsidRPr="005B0686">
        <w:rPr>
          <w:rFonts w:ascii="Bookman Old Style" w:hAnsi="Bookman Old Style"/>
        </w:rPr>
        <w:t>It will be the responsibility of the Contractor to take Delivery, Unload and Store all the</w:t>
      </w:r>
      <w:r w:rsidR="00AD44EB" w:rsidRPr="005B0686">
        <w:rPr>
          <w:rFonts w:ascii="Bookman Old Style" w:hAnsi="Bookman Old Style"/>
          <w:b/>
        </w:rPr>
        <w:t xml:space="preserve"> Material/Equipments</w:t>
      </w:r>
      <w:r w:rsidR="00AD44EB" w:rsidRPr="005B0686">
        <w:rPr>
          <w:rFonts w:ascii="Bookman Old Style" w:hAnsi="Bookman Old Style"/>
        </w:rPr>
        <w:t xml:space="preserve">. The Contractor shall execute an Indemnity Bond as per the Proforma enclosed in the Section Annexures in favour of the BESCOM against Loss, Damage and any Risks involved for the full value of these Materials. This </w:t>
      </w:r>
      <w:r w:rsidR="00AD44EB" w:rsidRPr="005B0686">
        <w:rPr>
          <w:rFonts w:ascii="Bookman Old Style" w:hAnsi="Bookman Old Style"/>
        </w:rPr>
        <w:lastRenderedPageBreak/>
        <w:t>Indemnity Bond shall be furnished by the Contractor before commencement of the Supplies and shall be valid till the Scheduled Date of Testing, Commissioning and handing over of the Work to the Engineer.</w:t>
      </w:r>
    </w:p>
    <w:p w14:paraId="6A9210AF" w14:textId="1DBE30F5" w:rsidR="00AD44EB" w:rsidRDefault="00AD44EB" w:rsidP="00575D17">
      <w:pPr>
        <w:spacing w:line="276" w:lineRule="auto"/>
        <w:ind w:right="-23"/>
        <w:jc w:val="both"/>
        <w:rPr>
          <w:rFonts w:ascii="Bookman Old Style" w:hAnsi="Bookman Old Style"/>
          <w:b/>
        </w:rPr>
      </w:pPr>
    </w:p>
    <w:p w14:paraId="00970908" w14:textId="41D54CA5" w:rsidR="00AD44EB" w:rsidRPr="005B0686" w:rsidRDefault="00AD44EB" w:rsidP="00BE461C">
      <w:pPr>
        <w:pStyle w:val="ListParagraph"/>
        <w:numPr>
          <w:ilvl w:val="0"/>
          <w:numId w:val="49"/>
        </w:numPr>
        <w:spacing w:line="360" w:lineRule="auto"/>
        <w:ind w:left="284" w:right="-666" w:hanging="425"/>
        <w:jc w:val="both"/>
        <w:rPr>
          <w:rFonts w:ascii="Bookman Old Style" w:hAnsi="Bookman Old Style"/>
          <w:b/>
        </w:rPr>
      </w:pPr>
      <w:r w:rsidRPr="005B0686">
        <w:rPr>
          <w:rFonts w:ascii="Bookman Old Style" w:hAnsi="Bookman Old Style"/>
          <w:b/>
        </w:rPr>
        <w:t>CONTRACT PRICE ADJUSTMENT:</w:t>
      </w:r>
    </w:p>
    <w:p w14:paraId="3D422A42" w14:textId="77777777" w:rsidR="00AD44EB" w:rsidRPr="005B0686" w:rsidRDefault="00AD44EB" w:rsidP="00575D17">
      <w:pPr>
        <w:spacing w:line="276" w:lineRule="auto"/>
        <w:ind w:left="720" w:right="-23"/>
        <w:jc w:val="both"/>
        <w:rPr>
          <w:rFonts w:ascii="Bookman Old Style" w:hAnsi="Bookman Old Style"/>
        </w:rPr>
      </w:pPr>
      <w:r w:rsidRPr="005B0686">
        <w:rPr>
          <w:rFonts w:ascii="Bookman Old Style" w:hAnsi="Bookman Old Style"/>
        </w:rPr>
        <w:t>In accordance with Clause 14.0 of Section –II, Instruction to Bidder-ITB, Volume-I.</w:t>
      </w:r>
    </w:p>
    <w:p w14:paraId="2E5C0237" w14:textId="77777777" w:rsidR="00AD44EB" w:rsidRPr="005B0686" w:rsidRDefault="00AD44EB" w:rsidP="00575D17">
      <w:pPr>
        <w:spacing w:line="276" w:lineRule="auto"/>
        <w:ind w:left="720" w:right="-23"/>
        <w:jc w:val="both"/>
        <w:rPr>
          <w:rFonts w:ascii="Bookman Old Style" w:hAnsi="Bookman Old Style"/>
        </w:rPr>
      </w:pPr>
    </w:p>
    <w:p w14:paraId="1ACDCDED" w14:textId="44EFE29C" w:rsidR="00AD44EB" w:rsidRPr="005B0686" w:rsidRDefault="00AD44EB" w:rsidP="00BE461C">
      <w:pPr>
        <w:pStyle w:val="ListParagraph"/>
        <w:numPr>
          <w:ilvl w:val="0"/>
          <w:numId w:val="49"/>
        </w:numPr>
        <w:spacing w:line="360" w:lineRule="auto"/>
        <w:ind w:left="284" w:right="-666" w:hanging="425"/>
        <w:jc w:val="both"/>
        <w:rPr>
          <w:rFonts w:ascii="Bookman Old Style" w:hAnsi="Bookman Old Style"/>
          <w:b/>
        </w:rPr>
      </w:pPr>
      <w:r w:rsidRPr="005B0686">
        <w:rPr>
          <w:rFonts w:ascii="Bookman Old Style" w:hAnsi="Bookman Old Style"/>
          <w:b/>
        </w:rPr>
        <w:t>PENALTY FOR DELAY IN COMPLETION:</w:t>
      </w:r>
    </w:p>
    <w:p w14:paraId="6461BDAF" w14:textId="77777777" w:rsidR="00AD44EB" w:rsidRPr="0047212D" w:rsidRDefault="00AD44EB" w:rsidP="00575D17">
      <w:pPr>
        <w:spacing w:line="276" w:lineRule="auto"/>
        <w:ind w:right="-23"/>
        <w:jc w:val="both"/>
        <w:rPr>
          <w:rFonts w:ascii="Bookman Old Style" w:hAnsi="Bookman Old Style"/>
          <w:sz w:val="16"/>
        </w:rPr>
      </w:pPr>
    </w:p>
    <w:p w14:paraId="14B6D272" w14:textId="03C79AAB" w:rsidR="00AD44EB" w:rsidRPr="00BE461C" w:rsidRDefault="00AD44EB" w:rsidP="00BE461C">
      <w:pPr>
        <w:pStyle w:val="ListParagraph"/>
        <w:numPr>
          <w:ilvl w:val="1"/>
          <w:numId w:val="69"/>
        </w:numPr>
        <w:spacing w:line="276" w:lineRule="auto"/>
        <w:ind w:right="-23"/>
        <w:jc w:val="both"/>
        <w:rPr>
          <w:rFonts w:ascii="Bookman Old Style" w:hAnsi="Bookman Old Style"/>
        </w:rPr>
      </w:pPr>
      <w:r w:rsidRPr="00BE461C">
        <w:rPr>
          <w:rFonts w:ascii="Bookman Old Style" w:hAnsi="Bookman Old Style"/>
        </w:rPr>
        <w:t xml:space="preserve">The Bidder shall clearly note that time is the essence of the Contract and the execution of individual work awards/Contract shall be completed within the Time frame specified in the </w:t>
      </w:r>
      <w:r w:rsidRPr="00BE461C">
        <w:rPr>
          <w:rFonts w:ascii="Bookman Old Style" w:hAnsi="Bookman Old Style"/>
          <w:b/>
          <w:bCs/>
        </w:rPr>
        <w:t xml:space="preserve">individual work order and the </w:t>
      </w:r>
      <w:r w:rsidRPr="00BE461C">
        <w:rPr>
          <w:rFonts w:ascii="Bookman Old Style" w:hAnsi="Bookman Old Style"/>
        </w:rPr>
        <w:t>Time frame specified</w:t>
      </w:r>
      <w:r w:rsidRPr="00BE461C">
        <w:rPr>
          <w:rFonts w:ascii="Bookman Old Style" w:hAnsi="Bookman Old Style"/>
          <w:b/>
          <w:bCs/>
        </w:rPr>
        <w:t xml:space="preserve"> </w:t>
      </w:r>
      <w:r w:rsidRPr="00BE461C">
        <w:rPr>
          <w:rFonts w:ascii="Bookman Old Style" w:hAnsi="Bookman Old Style"/>
        </w:rPr>
        <w:t xml:space="preserve">in the </w:t>
      </w:r>
      <w:r w:rsidR="00EC18FF">
        <w:rPr>
          <w:rFonts w:ascii="Bookman Old Style" w:hAnsi="Bookman Old Style"/>
        </w:rPr>
        <w:t>relevant clauses</w:t>
      </w:r>
      <w:r w:rsidRPr="00BE461C">
        <w:rPr>
          <w:rFonts w:ascii="Bookman Old Style" w:hAnsi="Bookman Old Style"/>
        </w:rPr>
        <w:t xml:space="preserve"> Supra and hence no time extension shall be allowed on any account. If the Contractor fails to successfully complete the works, within the time fixed under the Contract or any extension thereof granted by the BESCOM by way of Amendment to the individual work awards / Notification of Award/ Contract Agreement, the Contractor shall pay to the BESCOM, as Penalty.</w:t>
      </w:r>
    </w:p>
    <w:p w14:paraId="44B41A28" w14:textId="77777777" w:rsidR="00AD44EB" w:rsidRPr="005B0686" w:rsidRDefault="00AD44EB" w:rsidP="00575D17">
      <w:pPr>
        <w:spacing w:line="276" w:lineRule="auto"/>
        <w:ind w:left="360" w:right="-23"/>
        <w:jc w:val="both"/>
        <w:rPr>
          <w:rFonts w:ascii="Bookman Old Style" w:hAnsi="Bookman Old Style"/>
        </w:rPr>
      </w:pPr>
    </w:p>
    <w:p w14:paraId="4C5C59F4" w14:textId="77777777" w:rsidR="00AD44EB" w:rsidRPr="005B0686" w:rsidRDefault="00AD44EB" w:rsidP="00BE461C">
      <w:pPr>
        <w:pStyle w:val="ListParagraph"/>
        <w:numPr>
          <w:ilvl w:val="1"/>
          <w:numId w:val="69"/>
        </w:numPr>
        <w:spacing w:line="276" w:lineRule="auto"/>
        <w:ind w:right="-23"/>
        <w:jc w:val="both"/>
        <w:rPr>
          <w:rFonts w:ascii="Bookman Old Style" w:hAnsi="Bookman Old Style"/>
          <w:b/>
        </w:rPr>
      </w:pPr>
      <w:r w:rsidRPr="005B0686">
        <w:rPr>
          <w:rFonts w:ascii="Bookman Old Style" w:hAnsi="Bookman Old Style"/>
          <w:b/>
        </w:rPr>
        <w:t>The penalty shall be ½ % per week of delay or part thereof on the portion of the individual work award which is not completed for beneficial use within the time stipulated in relevant clause of the contract, subject to a maximum of 10% on the individual work award cost.</w:t>
      </w:r>
    </w:p>
    <w:p w14:paraId="0DF3D54A" w14:textId="77777777" w:rsidR="00AD44EB" w:rsidRPr="005B0686" w:rsidRDefault="00AD44EB" w:rsidP="00575D17">
      <w:pPr>
        <w:spacing w:line="276" w:lineRule="auto"/>
        <w:ind w:left="720" w:right="-23" w:hanging="720"/>
        <w:jc w:val="both"/>
        <w:rPr>
          <w:rFonts w:ascii="Bookman Old Style" w:hAnsi="Bookman Old Style"/>
        </w:rPr>
      </w:pPr>
    </w:p>
    <w:p w14:paraId="5E4A1DB8" w14:textId="77777777" w:rsidR="00AD44EB" w:rsidRPr="005B0686" w:rsidRDefault="00AD44EB" w:rsidP="00BE461C">
      <w:pPr>
        <w:pStyle w:val="ListParagraph"/>
        <w:numPr>
          <w:ilvl w:val="1"/>
          <w:numId w:val="69"/>
        </w:numPr>
        <w:spacing w:line="276" w:lineRule="auto"/>
        <w:ind w:right="-23"/>
        <w:jc w:val="both"/>
        <w:rPr>
          <w:rFonts w:ascii="Bookman Old Style" w:hAnsi="Bookman Old Style"/>
        </w:rPr>
      </w:pPr>
      <w:r w:rsidRPr="005B0686">
        <w:rPr>
          <w:rFonts w:ascii="Bookman Old Style" w:hAnsi="Bookman Old Style"/>
        </w:rPr>
        <w:t xml:space="preserve">The total amount of </w:t>
      </w:r>
      <w:r w:rsidRPr="005B0686">
        <w:rPr>
          <w:rFonts w:ascii="Bookman Old Style" w:hAnsi="Bookman Old Style"/>
          <w:b/>
        </w:rPr>
        <w:t>Penalty</w:t>
      </w:r>
      <w:r w:rsidRPr="005B0686">
        <w:rPr>
          <w:rFonts w:ascii="Bookman Old Style" w:hAnsi="Bookman Old Style"/>
        </w:rPr>
        <w:t xml:space="preserve"> for delay under the Contract shall be subject to a Maximum of Ten percent (10%) of the total Contract Price &amp; the BESCOM has got every right to terminate the Contract without any liability if it crosses 10%.</w:t>
      </w:r>
    </w:p>
    <w:p w14:paraId="5C6311A1" w14:textId="77777777" w:rsidR="00AD44EB" w:rsidRPr="005B0686" w:rsidRDefault="00AD44EB" w:rsidP="00575D17">
      <w:pPr>
        <w:pStyle w:val="ListParagraph"/>
        <w:spacing w:line="276" w:lineRule="auto"/>
        <w:ind w:right="-23"/>
        <w:rPr>
          <w:rFonts w:ascii="Bookman Old Style" w:hAnsi="Bookman Old Style"/>
        </w:rPr>
      </w:pPr>
    </w:p>
    <w:p w14:paraId="5FA83C02" w14:textId="77777777" w:rsidR="00AD44EB" w:rsidRPr="005B0686" w:rsidRDefault="00AD44EB" w:rsidP="00BE461C">
      <w:pPr>
        <w:pStyle w:val="ListParagraph"/>
        <w:numPr>
          <w:ilvl w:val="1"/>
          <w:numId w:val="69"/>
        </w:numPr>
        <w:spacing w:line="276" w:lineRule="auto"/>
        <w:ind w:right="-23"/>
        <w:jc w:val="both"/>
        <w:rPr>
          <w:rFonts w:ascii="Bookman Old Style" w:hAnsi="Bookman Old Style"/>
        </w:rPr>
      </w:pPr>
      <w:r w:rsidRPr="005B0686">
        <w:rPr>
          <w:rFonts w:ascii="Bookman Old Style" w:hAnsi="Bookman Old Style"/>
        </w:rPr>
        <w:t>In case the successful bidder fails to execute the works as per the program, the works are progressing at a slow pace, the owner reserves its right to get the balance or part of supplies/works executed through other agencies at the risk and cost of the turnkey agencies, this is in addition to the right of the BESCOM to recover any damage from the contractor and also blacklisting.</w:t>
      </w:r>
    </w:p>
    <w:p w14:paraId="5412EF7E" w14:textId="77777777" w:rsidR="00AD44EB" w:rsidRPr="005B0686" w:rsidRDefault="00AD44EB" w:rsidP="00575D17">
      <w:pPr>
        <w:pStyle w:val="ListParagraph"/>
        <w:ind w:right="-23"/>
        <w:rPr>
          <w:rFonts w:ascii="Bookman Old Style" w:hAnsi="Bookman Old Style"/>
        </w:rPr>
      </w:pPr>
    </w:p>
    <w:p w14:paraId="7BB21833" w14:textId="7DB24117" w:rsidR="00AD44EB" w:rsidRPr="005B0686" w:rsidRDefault="00AD44EB" w:rsidP="00BE461C">
      <w:pPr>
        <w:pStyle w:val="ListParagraph"/>
        <w:numPr>
          <w:ilvl w:val="0"/>
          <w:numId w:val="49"/>
        </w:numPr>
        <w:spacing w:line="360" w:lineRule="auto"/>
        <w:ind w:left="284" w:right="-666" w:hanging="425"/>
        <w:jc w:val="both"/>
        <w:rPr>
          <w:rFonts w:ascii="Bookman Old Style" w:hAnsi="Bookman Old Style"/>
          <w:b/>
        </w:rPr>
      </w:pPr>
      <w:r w:rsidRPr="005B0686">
        <w:rPr>
          <w:rFonts w:ascii="Bookman Old Style" w:hAnsi="Bookman Old Style"/>
          <w:b/>
        </w:rPr>
        <w:t>STORAGE CUM ERECTION INSURANCE:</w:t>
      </w:r>
    </w:p>
    <w:p w14:paraId="7A57681E" w14:textId="77777777" w:rsidR="00AD44EB" w:rsidRPr="00F5469D" w:rsidRDefault="00AD44EB" w:rsidP="00575D17">
      <w:pPr>
        <w:spacing w:line="276" w:lineRule="auto"/>
        <w:ind w:right="-23"/>
        <w:jc w:val="both"/>
        <w:rPr>
          <w:rFonts w:ascii="Bookman Old Style" w:hAnsi="Bookman Old Style"/>
          <w:b/>
          <w:sz w:val="6"/>
        </w:rPr>
      </w:pPr>
    </w:p>
    <w:p w14:paraId="06423007" w14:textId="040CD14E" w:rsidR="00AD44EB" w:rsidRPr="005B0686" w:rsidRDefault="00BE461C" w:rsidP="00575D17">
      <w:pPr>
        <w:spacing w:line="276" w:lineRule="auto"/>
        <w:ind w:left="720" w:right="-23" w:hanging="720"/>
        <w:jc w:val="both"/>
        <w:rPr>
          <w:rFonts w:ascii="Bookman Old Style" w:hAnsi="Bookman Old Style"/>
        </w:rPr>
      </w:pPr>
      <w:r>
        <w:rPr>
          <w:rFonts w:ascii="Bookman Old Style" w:hAnsi="Bookman Old Style"/>
          <w:b/>
        </w:rPr>
        <w:t>16</w:t>
      </w:r>
      <w:r w:rsidR="00AD44EB" w:rsidRPr="005B0686">
        <w:rPr>
          <w:rFonts w:ascii="Bookman Old Style" w:hAnsi="Bookman Old Style"/>
          <w:b/>
        </w:rPr>
        <w:t>.1</w:t>
      </w:r>
      <w:r w:rsidR="00AD44EB" w:rsidRPr="005B0686">
        <w:rPr>
          <w:rFonts w:ascii="Bookman Old Style" w:hAnsi="Bookman Old Style"/>
        </w:rPr>
        <w:tab/>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project by the BESCOM in accordance with the Contract.</w:t>
      </w:r>
    </w:p>
    <w:p w14:paraId="34392A07" w14:textId="77777777" w:rsidR="00AD44EB" w:rsidRPr="005B0686" w:rsidRDefault="00AD44EB" w:rsidP="00575D17">
      <w:pPr>
        <w:spacing w:line="276" w:lineRule="auto"/>
        <w:ind w:right="-23"/>
        <w:jc w:val="both"/>
        <w:rPr>
          <w:rFonts w:ascii="Bookman Old Style" w:hAnsi="Bookman Old Style"/>
        </w:rPr>
      </w:pPr>
    </w:p>
    <w:p w14:paraId="100E0BD6" w14:textId="52D25E30" w:rsidR="00AD44EB" w:rsidRPr="005B0686" w:rsidRDefault="00BE461C" w:rsidP="00575D17">
      <w:pPr>
        <w:spacing w:line="276" w:lineRule="auto"/>
        <w:ind w:left="720" w:right="-23" w:hanging="720"/>
        <w:jc w:val="both"/>
        <w:rPr>
          <w:rFonts w:ascii="Bookman Old Style" w:hAnsi="Bookman Old Style"/>
        </w:rPr>
      </w:pPr>
      <w:r>
        <w:rPr>
          <w:rFonts w:ascii="Bookman Old Style" w:hAnsi="Bookman Old Style"/>
          <w:b/>
        </w:rPr>
        <w:lastRenderedPageBreak/>
        <w:t>16</w:t>
      </w:r>
      <w:r w:rsidR="00AD44EB" w:rsidRPr="005B0686">
        <w:rPr>
          <w:rFonts w:ascii="Bookman Old Style" w:hAnsi="Bookman Old Style"/>
          <w:b/>
        </w:rPr>
        <w:t>.2</w:t>
      </w:r>
      <w:r w:rsidR="00AD44EB" w:rsidRPr="005B0686">
        <w:rPr>
          <w:rFonts w:ascii="Bookman Old Style" w:hAnsi="Bookman Old Style"/>
        </w:rPr>
        <w:tab/>
        <w:t>Further all the Equipment and Materials being supplied by the BESCOM, for the Erection as per Technical Specification shall be kept insured by the Contractor against any Loss, Damage, Pilferage, Theft, Fire etc. from the time of Unloading up to the time of Taking Over by the BESCOM including Handling, Transportation, Storage, Erection, Testing and Commissioning etc. The premium to be paid to the Insurance Company by the Contractor for such Insurance shall be included in the total Bid Price.</w:t>
      </w:r>
    </w:p>
    <w:p w14:paraId="05E8DA8D" w14:textId="77777777" w:rsidR="00AD44EB" w:rsidRPr="005B0686" w:rsidRDefault="00AD44EB" w:rsidP="00575D17">
      <w:pPr>
        <w:spacing w:line="276" w:lineRule="auto"/>
        <w:ind w:left="720" w:right="-23" w:hanging="720"/>
        <w:jc w:val="both"/>
        <w:rPr>
          <w:rFonts w:ascii="Bookman Old Style" w:hAnsi="Bookman Old Style"/>
          <w:b/>
        </w:rPr>
      </w:pPr>
    </w:p>
    <w:p w14:paraId="5115037A" w14:textId="65620DA4" w:rsidR="00AD44EB" w:rsidRPr="005B0686" w:rsidRDefault="00AD44EB" w:rsidP="00575D17">
      <w:pPr>
        <w:spacing w:line="276" w:lineRule="auto"/>
        <w:ind w:left="720" w:right="-23" w:hanging="720"/>
        <w:jc w:val="both"/>
        <w:rPr>
          <w:rFonts w:ascii="Bookman Old Style" w:hAnsi="Bookman Old Style"/>
        </w:rPr>
      </w:pPr>
      <w:r w:rsidRPr="005B0686">
        <w:rPr>
          <w:rFonts w:ascii="Bookman Old Style" w:hAnsi="Bookman Old Style"/>
          <w:b/>
        </w:rPr>
        <w:t>1</w:t>
      </w:r>
      <w:r w:rsidR="00BE461C">
        <w:rPr>
          <w:rFonts w:ascii="Bookman Old Style" w:hAnsi="Bookman Old Style"/>
          <w:b/>
        </w:rPr>
        <w:t>6</w:t>
      </w:r>
      <w:r w:rsidRPr="005B0686">
        <w:rPr>
          <w:rFonts w:ascii="Bookman Old Style" w:hAnsi="Bookman Old Style"/>
          <w:b/>
        </w:rPr>
        <w:t>.3</w:t>
      </w:r>
      <w:r w:rsidRPr="005B0686">
        <w:rPr>
          <w:rFonts w:ascii="Bookman Old Style" w:hAnsi="Bookman Old Style"/>
          <w:b/>
        </w:rPr>
        <w:tab/>
      </w:r>
      <w:r w:rsidRPr="005B0686">
        <w:rPr>
          <w:rFonts w:ascii="Bookman Old Style" w:hAnsi="Bookman Old Style"/>
        </w:rPr>
        <w:t>It will be the responsibility of the Contractor to Lodge, Pursue and Settle Claims with the Insurance Company in case of any Damage, Loss, Theft, Pilferage or Fire and the BESCOM shall be kept informed about it. The Contractor shall be responsible for the, replacement of losses, Damage etc. in the execution of the Contract to any Equipment/ Material either supplied by the Contractor or issued to the Contractor by BESCOM irrespective of the time or amount of receipt of Insurance Claim. Any loss in this regard shall be to the Contractor's account.</w:t>
      </w:r>
    </w:p>
    <w:p w14:paraId="2E333843" w14:textId="77777777" w:rsidR="00AD44EB" w:rsidRPr="005B0686" w:rsidRDefault="00AD44EB" w:rsidP="00575D17">
      <w:pPr>
        <w:spacing w:line="276" w:lineRule="auto"/>
        <w:ind w:right="-23"/>
        <w:jc w:val="both"/>
        <w:rPr>
          <w:rFonts w:ascii="Bookman Old Style" w:hAnsi="Bookman Old Style"/>
        </w:rPr>
      </w:pPr>
    </w:p>
    <w:p w14:paraId="12C8AC7E" w14:textId="77777777" w:rsidR="00BE461C" w:rsidRDefault="00AD44EB" w:rsidP="00BE461C">
      <w:pPr>
        <w:pStyle w:val="ListParagraph"/>
        <w:numPr>
          <w:ilvl w:val="0"/>
          <w:numId w:val="49"/>
        </w:numPr>
        <w:spacing w:line="360" w:lineRule="auto"/>
        <w:ind w:left="284" w:right="130" w:hanging="425"/>
        <w:jc w:val="both"/>
        <w:rPr>
          <w:rFonts w:ascii="Bookman Old Style" w:hAnsi="Bookman Old Style"/>
          <w:b/>
        </w:rPr>
      </w:pPr>
      <w:r w:rsidRPr="005B0686">
        <w:rPr>
          <w:rFonts w:ascii="Bookman Old Style" w:hAnsi="Bookman Old Style"/>
          <w:b/>
        </w:rPr>
        <w:t>GUARANTEES AND LIQUIDATED DAMAGES FOR</w:t>
      </w:r>
      <w:r w:rsidR="00BE461C">
        <w:rPr>
          <w:rFonts w:ascii="Bookman Old Style" w:hAnsi="Bookman Old Style"/>
          <w:b/>
        </w:rPr>
        <w:t xml:space="preserve"> </w:t>
      </w:r>
      <w:r w:rsidRPr="005B0686">
        <w:rPr>
          <w:rFonts w:ascii="Bookman Old Style" w:hAnsi="Bookman Old Style"/>
          <w:b/>
        </w:rPr>
        <w:t xml:space="preserve">NON-PERFORMANCE OF </w:t>
      </w:r>
      <w:r w:rsidR="00BE461C">
        <w:rPr>
          <w:rFonts w:ascii="Bookman Old Style" w:hAnsi="Bookman Old Style"/>
          <w:b/>
        </w:rPr>
        <w:t xml:space="preserve"> </w:t>
      </w:r>
    </w:p>
    <w:p w14:paraId="7E022D1D" w14:textId="39BA1372" w:rsidR="00AD44EB" w:rsidRPr="005B0686" w:rsidRDefault="00BE461C" w:rsidP="00BE461C">
      <w:pPr>
        <w:pStyle w:val="ListParagraph"/>
        <w:spacing w:line="360" w:lineRule="auto"/>
        <w:ind w:left="284" w:right="130"/>
        <w:jc w:val="both"/>
        <w:rPr>
          <w:rFonts w:ascii="Bookman Old Style" w:hAnsi="Bookman Old Style"/>
          <w:b/>
        </w:rPr>
      </w:pPr>
      <w:r>
        <w:rPr>
          <w:rFonts w:ascii="Bookman Old Style" w:hAnsi="Bookman Old Style"/>
          <w:b/>
        </w:rPr>
        <w:t xml:space="preserve">     </w:t>
      </w:r>
      <w:r w:rsidR="00AD44EB" w:rsidRPr="005B0686">
        <w:rPr>
          <w:rFonts w:ascii="Bookman Old Style" w:hAnsi="Bookman Old Style"/>
          <w:b/>
        </w:rPr>
        <w:t>THE EQUIPMENT’s:</w:t>
      </w:r>
    </w:p>
    <w:p w14:paraId="3489BC61" w14:textId="77777777" w:rsidR="00AD44EB" w:rsidRPr="005B0686" w:rsidRDefault="00AD44EB" w:rsidP="00575D17">
      <w:pPr>
        <w:spacing w:line="276" w:lineRule="auto"/>
        <w:ind w:right="-23"/>
        <w:jc w:val="both"/>
        <w:rPr>
          <w:rFonts w:ascii="Bookman Old Style" w:hAnsi="Bookman Old Style"/>
        </w:rPr>
      </w:pPr>
    </w:p>
    <w:p w14:paraId="230C9F0B" w14:textId="566B21E4" w:rsidR="00AD44EB" w:rsidRPr="005B0686" w:rsidRDefault="00AD44EB" w:rsidP="00575D17">
      <w:pPr>
        <w:spacing w:line="276" w:lineRule="auto"/>
        <w:ind w:left="720" w:right="-23" w:hanging="720"/>
        <w:jc w:val="both"/>
        <w:rPr>
          <w:rFonts w:ascii="Bookman Old Style" w:hAnsi="Bookman Old Style"/>
        </w:rPr>
      </w:pPr>
      <w:r w:rsidRPr="005B0686">
        <w:rPr>
          <w:rFonts w:ascii="Bookman Old Style" w:hAnsi="Bookman Old Style"/>
          <w:b/>
        </w:rPr>
        <w:t>1</w:t>
      </w:r>
      <w:r w:rsidR="00BE461C">
        <w:rPr>
          <w:rFonts w:ascii="Bookman Old Style" w:hAnsi="Bookman Old Style"/>
          <w:b/>
        </w:rPr>
        <w:t>7</w:t>
      </w:r>
      <w:r w:rsidRPr="005B0686">
        <w:rPr>
          <w:rFonts w:ascii="Bookman Old Style" w:hAnsi="Bookman Old Style"/>
          <w:b/>
        </w:rPr>
        <w:t>.1</w:t>
      </w:r>
      <w:r w:rsidRPr="005B0686">
        <w:rPr>
          <w:rFonts w:ascii="Bookman Old Style" w:hAnsi="Bookman Old Style"/>
        </w:rPr>
        <w:tab/>
        <w:t xml:space="preserve">The Bidder shall guarantee for the equipment’s/materials supplied as per the clause 15 of GCC. </w:t>
      </w:r>
    </w:p>
    <w:p w14:paraId="363E3F9D" w14:textId="77777777" w:rsidR="00AD44EB" w:rsidRPr="005B0686" w:rsidRDefault="00AD44EB" w:rsidP="00575D17">
      <w:pPr>
        <w:spacing w:line="276" w:lineRule="auto"/>
        <w:ind w:left="720" w:right="-23" w:hanging="720"/>
        <w:jc w:val="both"/>
        <w:rPr>
          <w:rFonts w:ascii="Bookman Old Style" w:hAnsi="Bookman Old Style"/>
        </w:rPr>
      </w:pPr>
    </w:p>
    <w:p w14:paraId="0D1B42FA" w14:textId="09AE07DF" w:rsidR="00AD44EB" w:rsidRPr="005B0686" w:rsidRDefault="00AD44EB" w:rsidP="00575D17">
      <w:pPr>
        <w:spacing w:after="240" w:line="276" w:lineRule="auto"/>
        <w:ind w:left="720" w:right="-23" w:hanging="720"/>
        <w:jc w:val="both"/>
        <w:rPr>
          <w:rFonts w:ascii="Bookman Old Style" w:hAnsi="Bookman Old Style"/>
        </w:rPr>
      </w:pPr>
      <w:r w:rsidRPr="005B0686">
        <w:rPr>
          <w:rFonts w:ascii="Bookman Old Style" w:hAnsi="Bookman Old Style"/>
          <w:b/>
        </w:rPr>
        <w:t>1</w:t>
      </w:r>
      <w:r w:rsidR="00BE461C">
        <w:rPr>
          <w:rFonts w:ascii="Bookman Old Style" w:hAnsi="Bookman Old Style"/>
          <w:b/>
        </w:rPr>
        <w:t>7</w:t>
      </w:r>
      <w:r w:rsidRPr="005B0686">
        <w:rPr>
          <w:rFonts w:ascii="Bookman Old Style" w:hAnsi="Bookman Old Style"/>
          <w:b/>
        </w:rPr>
        <w:t xml:space="preserve">.2 </w:t>
      </w:r>
      <w:r w:rsidRPr="005B0686">
        <w:rPr>
          <w:rFonts w:ascii="Bookman Old Style" w:hAnsi="Bookman Old Style"/>
        </w:rPr>
        <w:t>The equipment offered shall meet the rating and performance requirements stipulated in Technical Specification of equipment or indicated in Data requirement.</w:t>
      </w:r>
    </w:p>
    <w:p w14:paraId="69E53B99" w14:textId="1F2628FA" w:rsidR="00AD44EB" w:rsidRPr="005B0686" w:rsidRDefault="00AD44EB" w:rsidP="00575D17">
      <w:pPr>
        <w:spacing w:line="276" w:lineRule="auto"/>
        <w:ind w:left="720" w:right="-23" w:hanging="720"/>
        <w:jc w:val="both"/>
        <w:rPr>
          <w:rFonts w:ascii="Bookman Old Style" w:hAnsi="Bookman Old Style"/>
        </w:rPr>
      </w:pPr>
      <w:r w:rsidRPr="005B0686">
        <w:rPr>
          <w:rFonts w:ascii="Bookman Old Style" w:hAnsi="Bookman Old Style"/>
          <w:b/>
        </w:rPr>
        <w:t>1</w:t>
      </w:r>
      <w:r w:rsidR="00BE461C">
        <w:rPr>
          <w:rFonts w:ascii="Bookman Old Style" w:hAnsi="Bookman Old Style"/>
          <w:b/>
        </w:rPr>
        <w:t>7</w:t>
      </w:r>
      <w:r w:rsidRPr="005B0686">
        <w:rPr>
          <w:rFonts w:ascii="Bookman Old Style" w:hAnsi="Bookman Old Style"/>
          <w:b/>
        </w:rPr>
        <w:t>.3</w:t>
      </w:r>
      <w:r w:rsidRPr="005B0686">
        <w:rPr>
          <w:rFonts w:ascii="Bookman Old Style" w:hAnsi="Bookman Old Style"/>
        </w:rPr>
        <w:t xml:space="preserve"> If the equipment’s/materials are not met IS/IEC standard at factory tests, then Owner will reject the equipment’s/materials and the agency shall offer for re-inspection by paying the re-inspection charges as notified by the owner.</w:t>
      </w:r>
    </w:p>
    <w:p w14:paraId="1A2C4110" w14:textId="77777777" w:rsidR="00AD44EB" w:rsidRPr="005B0686" w:rsidRDefault="00AD44EB" w:rsidP="00575D17">
      <w:pPr>
        <w:spacing w:line="276" w:lineRule="auto"/>
        <w:ind w:left="720" w:right="-23" w:hanging="720"/>
        <w:jc w:val="both"/>
        <w:rPr>
          <w:rFonts w:ascii="Bookman Old Style" w:hAnsi="Bookman Old Style"/>
          <w:b/>
        </w:rPr>
      </w:pPr>
    </w:p>
    <w:p w14:paraId="2EC8CC8B" w14:textId="67109F05" w:rsidR="00AD44EB" w:rsidRPr="005B0686" w:rsidRDefault="00AD44EB" w:rsidP="00575D17">
      <w:pPr>
        <w:spacing w:line="276" w:lineRule="auto"/>
        <w:ind w:left="720" w:right="-23" w:hanging="720"/>
        <w:jc w:val="both"/>
        <w:rPr>
          <w:rFonts w:ascii="Bookman Old Style" w:hAnsi="Bookman Old Style"/>
          <w:b/>
        </w:rPr>
      </w:pPr>
      <w:r w:rsidRPr="005B0686">
        <w:rPr>
          <w:rFonts w:ascii="Bookman Old Style" w:hAnsi="Bookman Old Style"/>
          <w:b/>
        </w:rPr>
        <w:t>1</w:t>
      </w:r>
      <w:r w:rsidR="00BE461C">
        <w:rPr>
          <w:rFonts w:ascii="Bookman Old Style" w:hAnsi="Bookman Old Style"/>
          <w:b/>
        </w:rPr>
        <w:t>7</w:t>
      </w:r>
      <w:r w:rsidRPr="005B0686">
        <w:rPr>
          <w:rFonts w:ascii="Bookman Old Style" w:hAnsi="Bookman Old Style"/>
          <w:b/>
        </w:rPr>
        <w:t>.4 The following procedure to be adopted in the tender:</w:t>
      </w:r>
    </w:p>
    <w:p w14:paraId="685BC025" w14:textId="12099BD4" w:rsidR="00AD44EB" w:rsidRPr="005B0686" w:rsidRDefault="00AD44EB" w:rsidP="0032719C">
      <w:pPr>
        <w:pStyle w:val="ListParagraph"/>
        <w:numPr>
          <w:ilvl w:val="0"/>
          <w:numId w:val="47"/>
        </w:numPr>
        <w:spacing w:line="276" w:lineRule="auto"/>
        <w:ind w:right="-23"/>
        <w:contextualSpacing w:val="0"/>
        <w:jc w:val="both"/>
        <w:rPr>
          <w:rFonts w:ascii="Bookman Old Style" w:hAnsi="Bookman Old Style"/>
        </w:rPr>
      </w:pPr>
      <w:r w:rsidRPr="005B0686">
        <w:rPr>
          <w:rFonts w:ascii="Bookman Old Style" w:hAnsi="Bookman Old Style"/>
        </w:rPr>
        <w:t xml:space="preserve">A minimum guarantee of </w:t>
      </w:r>
      <w:r w:rsidR="008D3C2F" w:rsidRPr="005B0686">
        <w:rPr>
          <w:rFonts w:ascii="Bookman Old Style" w:hAnsi="Bookman Old Style"/>
        </w:rPr>
        <w:t>18 months</w:t>
      </w:r>
      <w:r w:rsidRPr="005B0686">
        <w:rPr>
          <w:rFonts w:ascii="Bookman Old Style" w:hAnsi="Bookman Old Style"/>
        </w:rPr>
        <w:t xml:space="preserve"> from the date of commissioning for </w:t>
      </w:r>
      <w:r w:rsidR="008D3C2F" w:rsidRPr="005B0686">
        <w:rPr>
          <w:rFonts w:ascii="Bookman Old Style" w:hAnsi="Bookman Old Style"/>
        </w:rPr>
        <w:t xml:space="preserve">all </w:t>
      </w:r>
      <w:r w:rsidRPr="005B0686">
        <w:rPr>
          <w:rFonts w:ascii="Bookman Old Style" w:hAnsi="Bookman Old Style"/>
        </w:rPr>
        <w:t>the materials.  The contractor’s liability shall be limited to the replacement of any defective parts in the equipment of his own manufacture or those of his vendors.</w:t>
      </w:r>
    </w:p>
    <w:p w14:paraId="22E72881" w14:textId="77777777" w:rsidR="00AD44EB" w:rsidRPr="005B0686" w:rsidRDefault="00AD44EB" w:rsidP="0032719C">
      <w:pPr>
        <w:pStyle w:val="ListParagraph"/>
        <w:numPr>
          <w:ilvl w:val="0"/>
          <w:numId w:val="47"/>
        </w:numPr>
        <w:spacing w:line="276" w:lineRule="auto"/>
        <w:ind w:right="-23"/>
        <w:contextualSpacing w:val="0"/>
        <w:jc w:val="both"/>
        <w:rPr>
          <w:rFonts w:ascii="Bookman Old Style" w:hAnsi="Bookman Old Style"/>
        </w:rPr>
      </w:pPr>
      <w:r w:rsidRPr="005B0686">
        <w:rPr>
          <w:rFonts w:ascii="Bookman Old Style" w:hAnsi="Bookman Old Style"/>
        </w:rPr>
        <w:t>The sample shall be selected in each lot at random by authorized BESCOM officer/ Official in presence of the authorized representative of the agency. This randomly selected samples shall be properly sealed with the signature of both the parties affixed on the sample and shall be sent to M/s.CPRI /Govt approved Laboratories for conducting Type Tests as prescribed by IS/IEC/BESCOM Specification, if opined by the owner.</w:t>
      </w:r>
    </w:p>
    <w:p w14:paraId="1909A745" w14:textId="77777777" w:rsidR="00AD44EB" w:rsidRPr="005B0686" w:rsidRDefault="00AD44EB" w:rsidP="0032719C">
      <w:pPr>
        <w:pStyle w:val="ListParagraph"/>
        <w:numPr>
          <w:ilvl w:val="0"/>
          <w:numId w:val="47"/>
        </w:numPr>
        <w:spacing w:line="276" w:lineRule="auto"/>
        <w:ind w:right="-23"/>
        <w:contextualSpacing w:val="0"/>
        <w:jc w:val="both"/>
        <w:rPr>
          <w:rFonts w:ascii="Bookman Old Style" w:hAnsi="Bookman Old Style"/>
        </w:rPr>
      </w:pPr>
      <w:r w:rsidRPr="005B0686">
        <w:rPr>
          <w:rFonts w:ascii="Bookman Old Style" w:hAnsi="Bookman Old Style"/>
        </w:rPr>
        <w:t>If the randomly selected sample fails in any of the tests prescribed, the entire lot will be rejected and firm has to replace the entire lot at his own cost.</w:t>
      </w:r>
    </w:p>
    <w:p w14:paraId="2262C3B5" w14:textId="77777777" w:rsidR="00AD44EB" w:rsidRPr="005B0686" w:rsidRDefault="00AD44EB" w:rsidP="0032719C">
      <w:pPr>
        <w:pStyle w:val="ListParagraph"/>
        <w:numPr>
          <w:ilvl w:val="0"/>
          <w:numId w:val="47"/>
        </w:numPr>
        <w:spacing w:line="276" w:lineRule="auto"/>
        <w:ind w:right="-23"/>
        <w:contextualSpacing w:val="0"/>
        <w:jc w:val="both"/>
        <w:rPr>
          <w:rFonts w:ascii="Bookman Old Style" w:hAnsi="Bookman Old Style"/>
        </w:rPr>
      </w:pPr>
      <w:r w:rsidRPr="005B0686">
        <w:rPr>
          <w:rFonts w:ascii="Bookman Old Style" w:hAnsi="Bookman Old Style"/>
        </w:rPr>
        <w:lastRenderedPageBreak/>
        <w:t xml:space="preserve">Even the replaced lot will be subjected to testing as above, once the tests of samples are passed then only the lot will be accepted. </w:t>
      </w:r>
    </w:p>
    <w:p w14:paraId="41FAAEBA" w14:textId="6A9D1849" w:rsidR="00AD44EB" w:rsidRDefault="00AD44EB" w:rsidP="0032719C">
      <w:pPr>
        <w:pStyle w:val="ListParagraph"/>
        <w:numPr>
          <w:ilvl w:val="0"/>
          <w:numId w:val="47"/>
        </w:numPr>
        <w:spacing w:line="276" w:lineRule="auto"/>
        <w:ind w:right="-23"/>
        <w:contextualSpacing w:val="0"/>
        <w:jc w:val="both"/>
        <w:rPr>
          <w:rFonts w:ascii="Bookman Old Style" w:hAnsi="Bookman Old Style"/>
        </w:rPr>
      </w:pPr>
      <w:r w:rsidRPr="005B0686">
        <w:rPr>
          <w:rFonts w:ascii="Bookman Old Style" w:hAnsi="Bookman Old Style"/>
        </w:rPr>
        <w:t>The cost of type test will be borne by the agency.</w:t>
      </w:r>
    </w:p>
    <w:p w14:paraId="27B99F5C" w14:textId="77777777" w:rsidR="00F5469D" w:rsidRPr="005B0686" w:rsidRDefault="00F5469D" w:rsidP="00F5469D">
      <w:pPr>
        <w:pStyle w:val="ListParagraph"/>
        <w:spacing w:line="276" w:lineRule="auto"/>
        <w:ind w:left="1396" w:right="-23"/>
        <w:contextualSpacing w:val="0"/>
        <w:jc w:val="both"/>
        <w:rPr>
          <w:rFonts w:ascii="Bookman Old Style" w:hAnsi="Bookman Old Style"/>
        </w:rPr>
      </w:pPr>
    </w:p>
    <w:p w14:paraId="490DE358" w14:textId="77777777" w:rsidR="00AD44EB" w:rsidRPr="005E4142" w:rsidRDefault="00AD44EB" w:rsidP="00575D17">
      <w:pPr>
        <w:spacing w:line="276" w:lineRule="auto"/>
        <w:ind w:left="720" w:right="-23" w:hanging="720"/>
        <w:jc w:val="both"/>
        <w:rPr>
          <w:rFonts w:ascii="Bookman Old Style" w:hAnsi="Bookman Old Style"/>
          <w:b/>
          <w:sz w:val="4"/>
        </w:rPr>
      </w:pPr>
      <w:r w:rsidRPr="005B0686">
        <w:rPr>
          <w:rFonts w:ascii="Bookman Old Style" w:hAnsi="Bookman Old Style"/>
          <w:b/>
        </w:rPr>
        <w:tab/>
      </w:r>
    </w:p>
    <w:p w14:paraId="4D9472EB" w14:textId="22CAAC80" w:rsidR="00AD44EB" w:rsidRPr="005B0686" w:rsidRDefault="00AD44EB" w:rsidP="00BE461C">
      <w:pPr>
        <w:pStyle w:val="ListParagraph"/>
        <w:numPr>
          <w:ilvl w:val="0"/>
          <w:numId w:val="49"/>
        </w:numPr>
        <w:spacing w:line="360" w:lineRule="auto"/>
        <w:ind w:left="284" w:right="130" w:hanging="425"/>
        <w:jc w:val="both"/>
        <w:rPr>
          <w:rFonts w:ascii="Bookman Old Style" w:hAnsi="Bookman Old Style"/>
          <w:b/>
        </w:rPr>
      </w:pPr>
      <w:r w:rsidRPr="005B0686">
        <w:rPr>
          <w:rFonts w:ascii="Bookman Old Style" w:hAnsi="Bookman Old Style"/>
          <w:b/>
        </w:rPr>
        <w:t>PRE-COMMISSIONING TESTS AND TAKING OVER:</w:t>
      </w:r>
    </w:p>
    <w:p w14:paraId="53098001" w14:textId="77777777" w:rsidR="00AD44EB" w:rsidRPr="005B0686" w:rsidRDefault="00AD44EB" w:rsidP="00575D17">
      <w:pPr>
        <w:spacing w:line="276" w:lineRule="auto"/>
        <w:ind w:right="-23"/>
        <w:jc w:val="both"/>
        <w:rPr>
          <w:rFonts w:ascii="Bookman Old Style" w:hAnsi="Bookman Old Style"/>
        </w:rPr>
      </w:pPr>
    </w:p>
    <w:p w14:paraId="2E809003" w14:textId="16334AFA" w:rsidR="00AD44EB" w:rsidRPr="005B0686" w:rsidRDefault="00BE461C" w:rsidP="00575D17">
      <w:pPr>
        <w:spacing w:line="276" w:lineRule="auto"/>
        <w:ind w:right="-23"/>
        <w:jc w:val="both"/>
        <w:rPr>
          <w:rFonts w:ascii="Bookman Old Style" w:hAnsi="Bookman Old Style"/>
          <w:b/>
          <w:u w:val="single"/>
        </w:rPr>
      </w:pPr>
      <w:r>
        <w:rPr>
          <w:rFonts w:ascii="Bookman Old Style" w:hAnsi="Bookman Old Style"/>
          <w:b/>
        </w:rPr>
        <w:t>18</w:t>
      </w:r>
      <w:r w:rsidR="00AD44EB" w:rsidRPr="005B0686">
        <w:rPr>
          <w:rFonts w:ascii="Bookman Old Style" w:hAnsi="Bookman Old Style"/>
          <w:b/>
        </w:rPr>
        <w:t>.1</w:t>
      </w:r>
      <w:r w:rsidR="00AD44EB" w:rsidRPr="005B0686">
        <w:rPr>
          <w:rFonts w:ascii="Bookman Old Style" w:hAnsi="Bookman Old Style"/>
        </w:rPr>
        <w:tab/>
      </w:r>
      <w:r w:rsidR="00AD44EB" w:rsidRPr="005B0686">
        <w:rPr>
          <w:rFonts w:ascii="Bookman Old Style" w:hAnsi="Bookman Old Style"/>
          <w:b/>
          <w:u w:val="single"/>
        </w:rPr>
        <w:t>Pre-Commissioning Tests:</w:t>
      </w:r>
    </w:p>
    <w:p w14:paraId="1521A147" w14:textId="77777777" w:rsidR="00AD44EB" w:rsidRPr="005B0686" w:rsidRDefault="00AD44EB" w:rsidP="00575D17">
      <w:pPr>
        <w:spacing w:line="276" w:lineRule="auto"/>
        <w:ind w:right="-23"/>
        <w:jc w:val="both"/>
        <w:rPr>
          <w:rFonts w:ascii="Bookman Old Style" w:hAnsi="Bookman Old Style"/>
        </w:rPr>
      </w:pPr>
    </w:p>
    <w:p w14:paraId="4634E0A2" w14:textId="77777777" w:rsidR="00AD44EB" w:rsidRPr="005B0686" w:rsidRDefault="00AD44EB" w:rsidP="00575D17">
      <w:pPr>
        <w:spacing w:line="276" w:lineRule="auto"/>
        <w:ind w:left="720" w:right="-23"/>
        <w:jc w:val="both"/>
        <w:rPr>
          <w:rFonts w:ascii="Bookman Old Style" w:hAnsi="Bookman Old Style"/>
        </w:rPr>
      </w:pPr>
      <w:r w:rsidRPr="005B0686">
        <w:rPr>
          <w:rFonts w:ascii="Bookman Old Style" w:hAnsi="Bookman Old Style"/>
        </w:rPr>
        <w:t>On Completion of Erection of the HT/LT line Equipments/Materials and before commissioning, each item shall be thoroughly cleaned and then inspected jointly by the Owner or his duly authorized Representative and the Contractor for correctness and Completeness of Installation and acceptability for Charging leading to initial Pre - Commissioning. The Contractor’s Commissioning Engineers, specifically identified as far as possible, shall be responsible for carrying out all the Pre-Commissioning checks. On Completion of inspection, checking and after the Pre-Commissioning Tests are satisfactorily over, the Complete HT covered conductor/LT AB Cable shall be ready for Charging.</w:t>
      </w:r>
    </w:p>
    <w:p w14:paraId="759A7766" w14:textId="77777777" w:rsidR="00AD44EB" w:rsidRPr="005B0686" w:rsidRDefault="00AD44EB" w:rsidP="00575D17">
      <w:pPr>
        <w:spacing w:line="276" w:lineRule="auto"/>
        <w:ind w:left="720" w:right="-23"/>
        <w:jc w:val="both"/>
        <w:rPr>
          <w:rFonts w:ascii="Bookman Old Style" w:hAnsi="Bookman Old Style"/>
        </w:rPr>
      </w:pPr>
    </w:p>
    <w:p w14:paraId="41E36802" w14:textId="77777777" w:rsidR="00AD44EB" w:rsidRPr="005B0686" w:rsidRDefault="00AD44EB" w:rsidP="00575D17">
      <w:pPr>
        <w:spacing w:line="276" w:lineRule="auto"/>
        <w:ind w:left="720" w:right="-23" w:hanging="720"/>
        <w:jc w:val="both"/>
        <w:rPr>
          <w:rFonts w:ascii="Bookman Old Style" w:hAnsi="Bookman Old Style"/>
        </w:rPr>
      </w:pPr>
      <w:r w:rsidRPr="005B0686">
        <w:rPr>
          <w:rFonts w:ascii="Bookman Old Style" w:hAnsi="Bookman Old Style"/>
        </w:rPr>
        <w:tab/>
        <w:t>During the Pre-Commissioning checks, the Operations shall be under the supervision of the Contractor, but the Schedule of Operations shall be agreed to by the Owner and the Contractor. During the Tests, the safety of the HT OH line /Covered Conductor/ LT AB Cable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4C19FA8E" w14:textId="77777777" w:rsidR="00AD44EB" w:rsidRPr="005B0686" w:rsidRDefault="00AD44EB" w:rsidP="00575D17">
      <w:pPr>
        <w:spacing w:line="276" w:lineRule="auto"/>
        <w:ind w:left="720" w:right="-23" w:hanging="720"/>
        <w:jc w:val="both"/>
        <w:rPr>
          <w:rFonts w:ascii="Bookman Old Style" w:hAnsi="Bookman Old Style"/>
        </w:rPr>
      </w:pPr>
    </w:p>
    <w:p w14:paraId="1BADEDA8" w14:textId="73A4EC8D" w:rsidR="00AD44EB" w:rsidRPr="005B0686" w:rsidRDefault="00AD44EB" w:rsidP="00575D17">
      <w:pPr>
        <w:spacing w:line="276" w:lineRule="auto"/>
        <w:ind w:right="-23" w:hanging="90"/>
        <w:jc w:val="both"/>
        <w:rPr>
          <w:rFonts w:ascii="Bookman Old Style" w:hAnsi="Bookman Old Style"/>
          <w:b/>
        </w:rPr>
      </w:pPr>
      <w:r w:rsidRPr="005B0686">
        <w:rPr>
          <w:rFonts w:ascii="Bookman Old Style" w:hAnsi="Bookman Old Style"/>
          <w:b/>
        </w:rPr>
        <w:t>1</w:t>
      </w:r>
      <w:r w:rsidR="00BE461C">
        <w:rPr>
          <w:rFonts w:ascii="Bookman Old Style" w:hAnsi="Bookman Old Style"/>
          <w:b/>
        </w:rPr>
        <w:t>8</w:t>
      </w:r>
      <w:r w:rsidRPr="005B0686">
        <w:rPr>
          <w:rFonts w:ascii="Bookman Old Style" w:hAnsi="Bookman Old Style"/>
          <w:b/>
        </w:rPr>
        <w:t>.2</w:t>
      </w:r>
      <w:r w:rsidRPr="005B0686">
        <w:rPr>
          <w:rFonts w:ascii="Bookman Old Style" w:hAnsi="Bookman Old Style"/>
          <w:b/>
        </w:rPr>
        <w:tab/>
        <w:t>Rejection:</w:t>
      </w:r>
    </w:p>
    <w:p w14:paraId="7A831839" w14:textId="77777777" w:rsidR="00AD44EB" w:rsidRPr="005B0686" w:rsidRDefault="00AD44EB" w:rsidP="00575D17">
      <w:pPr>
        <w:spacing w:line="276" w:lineRule="auto"/>
        <w:ind w:right="-23"/>
        <w:jc w:val="both"/>
        <w:rPr>
          <w:rFonts w:ascii="Bookman Old Style" w:hAnsi="Bookman Old Style"/>
        </w:rPr>
      </w:pPr>
    </w:p>
    <w:p w14:paraId="12454CE1" w14:textId="2725D2BF" w:rsidR="00AD44EB" w:rsidRPr="005B0686" w:rsidRDefault="00AD44EB" w:rsidP="00575D17">
      <w:pPr>
        <w:spacing w:line="276" w:lineRule="auto"/>
        <w:ind w:left="810" w:right="-23" w:hanging="900"/>
        <w:jc w:val="both"/>
        <w:rPr>
          <w:rFonts w:ascii="Bookman Old Style" w:hAnsi="Bookman Old Style"/>
        </w:rPr>
      </w:pPr>
      <w:r w:rsidRPr="005B0686">
        <w:rPr>
          <w:rFonts w:ascii="Bookman Old Style" w:hAnsi="Bookman Old Style"/>
          <w:b/>
        </w:rPr>
        <w:t>1</w:t>
      </w:r>
      <w:r w:rsidR="00BE461C">
        <w:rPr>
          <w:rFonts w:ascii="Bookman Old Style" w:hAnsi="Bookman Old Style"/>
          <w:b/>
        </w:rPr>
        <w:t>8</w:t>
      </w:r>
      <w:r w:rsidRPr="005B0686">
        <w:rPr>
          <w:rFonts w:ascii="Bookman Old Style" w:hAnsi="Bookman Old Style"/>
          <w:b/>
        </w:rPr>
        <w:t xml:space="preserve">.2.1 </w:t>
      </w:r>
      <w:r w:rsidRPr="005B0686">
        <w:rPr>
          <w:rFonts w:ascii="Bookman Old Style" w:hAnsi="Bookman Old Style"/>
        </w:rPr>
        <w:t>The BESCOM will reject any Material/Equipment supplied by the Contractor if, during Tests, or Service, any of the following conditions arise when the provisions under the relevant Clause of the General Conditions of Contract shall immediately become applicable:</w:t>
      </w:r>
    </w:p>
    <w:p w14:paraId="07A3051F" w14:textId="77777777" w:rsidR="00AD44EB" w:rsidRPr="005B0686" w:rsidRDefault="00AD44EB" w:rsidP="00575D17">
      <w:pPr>
        <w:pStyle w:val="BodyTextIndent2"/>
        <w:spacing w:line="276" w:lineRule="auto"/>
        <w:ind w:left="1440" w:right="-23"/>
        <w:rPr>
          <w:rFonts w:ascii="Bookman Old Style" w:hAnsi="Bookman Old Style"/>
        </w:rPr>
      </w:pPr>
      <w:r w:rsidRPr="005B0686">
        <w:rPr>
          <w:rFonts w:ascii="Bookman Old Style" w:hAnsi="Bookman Old Style"/>
        </w:rPr>
        <w:t>a)</w:t>
      </w:r>
      <w:r w:rsidRPr="005B0686">
        <w:rPr>
          <w:rFonts w:ascii="Bookman Old Style" w:hAnsi="Bookman Old Style"/>
        </w:rPr>
        <w:tab/>
        <w:t>Material/Equipment, including its Components, are proved to have been manufactured not in accordance with the agreed Specifications.</w:t>
      </w:r>
    </w:p>
    <w:p w14:paraId="14081E47" w14:textId="77777777" w:rsidR="00AD44EB" w:rsidRPr="005B0686" w:rsidRDefault="00AD44EB" w:rsidP="00575D17">
      <w:pPr>
        <w:tabs>
          <w:tab w:val="num" w:pos="734"/>
        </w:tabs>
        <w:spacing w:line="276" w:lineRule="auto"/>
        <w:ind w:left="1440" w:right="-23" w:hanging="360"/>
        <w:jc w:val="both"/>
        <w:rPr>
          <w:rFonts w:ascii="Bookman Old Style" w:hAnsi="Bookman Old Style"/>
        </w:rPr>
      </w:pPr>
      <w:r w:rsidRPr="005B0686">
        <w:rPr>
          <w:rFonts w:ascii="Bookman Old Style" w:hAnsi="Bookman Old Style"/>
        </w:rPr>
        <w:t>b)</w:t>
      </w:r>
      <w:r w:rsidRPr="005B0686">
        <w:rPr>
          <w:rFonts w:ascii="Bookman Old Style" w:hAnsi="Bookman Old Style"/>
        </w:rPr>
        <w:tab/>
        <w:t>Material/Equipment fails on any Test indicated in the Technical Specification.</w:t>
      </w:r>
    </w:p>
    <w:p w14:paraId="167E3D1F" w14:textId="77777777" w:rsidR="00AD44EB" w:rsidRPr="005B0686" w:rsidRDefault="00AD44EB" w:rsidP="00575D17">
      <w:pPr>
        <w:spacing w:line="276" w:lineRule="auto"/>
        <w:ind w:right="-23"/>
        <w:jc w:val="both"/>
        <w:rPr>
          <w:rFonts w:ascii="Bookman Old Style" w:hAnsi="Bookman Old Style"/>
        </w:rPr>
      </w:pPr>
    </w:p>
    <w:p w14:paraId="03FB9200" w14:textId="765FCAAE" w:rsidR="00AD44EB" w:rsidRPr="005B0686" w:rsidRDefault="00AD44EB" w:rsidP="00575D17">
      <w:pPr>
        <w:spacing w:line="276" w:lineRule="auto"/>
        <w:ind w:left="900" w:right="-23" w:hanging="900"/>
        <w:jc w:val="both"/>
        <w:rPr>
          <w:rFonts w:ascii="Bookman Old Style" w:hAnsi="Bookman Old Style"/>
        </w:rPr>
      </w:pPr>
      <w:r w:rsidRPr="005B0686">
        <w:rPr>
          <w:rFonts w:ascii="Bookman Old Style" w:hAnsi="Bookman Old Style"/>
          <w:b/>
        </w:rPr>
        <w:t>1</w:t>
      </w:r>
      <w:r w:rsidR="00BE461C">
        <w:rPr>
          <w:rFonts w:ascii="Bookman Old Style" w:hAnsi="Bookman Old Style"/>
          <w:b/>
        </w:rPr>
        <w:t>8</w:t>
      </w:r>
      <w:r w:rsidRPr="005B0686">
        <w:rPr>
          <w:rFonts w:ascii="Bookman Old Style" w:hAnsi="Bookman Old Style"/>
          <w:b/>
        </w:rPr>
        <w:t xml:space="preserve">.2.2 </w:t>
      </w:r>
      <w:r w:rsidRPr="005B0686">
        <w:rPr>
          <w:rFonts w:ascii="Bookman Old Style" w:hAnsi="Bookman Old Style"/>
        </w:rPr>
        <w:t xml:space="preserve">The BESCOM reserves the right to retain the rejected Equipment and take it into service until the Bidder replaces, the defective Material by a new Material, at no extra Cost to the BESCOM. Alternately the Bidder shall Repair or Replace the </w:t>
      </w:r>
      <w:r w:rsidRPr="005B0686">
        <w:rPr>
          <w:rFonts w:ascii="Bookman Old Style" w:hAnsi="Bookman Old Style"/>
        </w:rPr>
        <w:lastRenderedPageBreak/>
        <w:t>Equipment within a reasonable period to the satisfaction of the BESCOM at no extra Cost to the BESCOM.</w:t>
      </w:r>
      <w:r w:rsidRPr="005B0686">
        <w:rPr>
          <w:rFonts w:ascii="Bookman Old Style" w:hAnsi="Bookman Old Style"/>
          <w:b/>
        </w:rPr>
        <w:t xml:space="preserve"> Till the equipment’s are replaced, the performance bank guarantee will not be released by the owner.</w:t>
      </w:r>
    </w:p>
    <w:p w14:paraId="651CC544" w14:textId="77777777" w:rsidR="00AD44EB" w:rsidRPr="005B0686" w:rsidRDefault="00AD44EB" w:rsidP="00575D17">
      <w:pPr>
        <w:numPr>
          <w:ilvl w:val="1"/>
          <w:numId w:val="0"/>
        </w:numPr>
        <w:tabs>
          <w:tab w:val="num" w:pos="720"/>
        </w:tabs>
        <w:spacing w:line="276" w:lineRule="auto"/>
        <w:ind w:left="720" w:right="-23" w:hanging="720"/>
        <w:jc w:val="both"/>
        <w:rPr>
          <w:rFonts w:ascii="Bookman Old Style" w:hAnsi="Bookman Old Style"/>
          <w:b/>
        </w:rPr>
      </w:pPr>
    </w:p>
    <w:p w14:paraId="1BC8B58B" w14:textId="24D4311E" w:rsidR="00AD44EB" w:rsidRPr="005B0686" w:rsidRDefault="00AD44EB" w:rsidP="00575D17">
      <w:pPr>
        <w:numPr>
          <w:ilvl w:val="1"/>
          <w:numId w:val="0"/>
        </w:numPr>
        <w:tabs>
          <w:tab w:val="num" w:pos="720"/>
        </w:tabs>
        <w:spacing w:line="276" w:lineRule="auto"/>
        <w:ind w:left="720" w:right="-23" w:hanging="720"/>
        <w:jc w:val="both"/>
        <w:rPr>
          <w:rFonts w:ascii="Bookman Old Style" w:hAnsi="Bookman Old Style"/>
          <w:b/>
        </w:rPr>
      </w:pPr>
      <w:r w:rsidRPr="005B0686">
        <w:rPr>
          <w:rFonts w:ascii="Bookman Old Style" w:hAnsi="Bookman Old Style"/>
          <w:b/>
        </w:rPr>
        <w:t>1</w:t>
      </w:r>
      <w:r w:rsidR="00BE461C">
        <w:rPr>
          <w:rFonts w:ascii="Bookman Old Style" w:hAnsi="Bookman Old Style"/>
          <w:b/>
        </w:rPr>
        <w:t>8</w:t>
      </w:r>
      <w:r w:rsidRPr="005B0686">
        <w:rPr>
          <w:rFonts w:ascii="Bookman Old Style" w:hAnsi="Bookman Old Style"/>
          <w:b/>
        </w:rPr>
        <w:t>.3</w:t>
      </w:r>
      <w:r w:rsidRPr="005B0686">
        <w:rPr>
          <w:rFonts w:ascii="Bookman Old Style" w:hAnsi="Bookman Old Style"/>
          <w:b/>
        </w:rPr>
        <w:tab/>
        <w:t>TAKING OVER:</w:t>
      </w:r>
    </w:p>
    <w:p w14:paraId="7DE9684A" w14:textId="77777777" w:rsidR="00AD44EB" w:rsidRPr="005B0686" w:rsidRDefault="00AD44EB" w:rsidP="00575D17">
      <w:pPr>
        <w:spacing w:line="276" w:lineRule="auto"/>
        <w:ind w:left="720" w:right="-23"/>
        <w:jc w:val="both"/>
        <w:rPr>
          <w:rFonts w:ascii="Bookman Old Style" w:hAnsi="Bookman Old Style"/>
        </w:rPr>
      </w:pPr>
      <w:r w:rsidRPr="005B0686">
        <w:rPr>
          <w:rFonts w:ascii="Bookman Old Style" w:hAnsi="Bookman Old Style"/>
        </w:rPr>
        <w:t xml:space="preserve">When the whole of the Works have been completed and have passed all the Tests on Completion, prescribed in the Contract, to the satisfaction of the Engineer, the Engineer shall issue to the Contractor a Taking Over Certificate, as proof of the Final acceptance of the HT Covered conductor/LT AB Cable Such Certificate shall not unreasonably be withheld nor will the Engineer delay the issuance thereof on account of minor omissions or defects, which do not affect the Commercial Operation and/or cause any serious risk to the HT/LT, OH line /Covered conductor/AB Cable.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7E52D411" w14:textId="77777777" w:rsidR="00AD44EB" w:rsidRPr="005B0686" w:rsidRDefault="00AD44EB" w:rsidP="00575D17">
      <w:pPr>
        <w:spacing w:line="276" w:lineRule="auto"/>
        <w:ind w:left="720" w:right="-23"/>
        <w:jc w:val="both"/>
        <w:rPr>
          <w:rFonts w:ascii="Bookman Old Style" w:hAnsi="Bookman Old Style"/>
        </w:rPr>
      </w:pPr>
      <w:r w:rsidRPr="005B0686">
        <w:rPr>
          <w:rFonts w:ascii="Bookman Old Style" w:hAnsi="Bookman Old Style"/>
        </w:rPr>
        <w:t>The Contractor shall hand over the following Documents in 8 sets at the time of handing over the HT/LT, Covered conductor/AB Cable to the Engineer for reference and Records:</w:t>
      </w:r>
    </w:p>
    <w:p w14:paraId="4A9E93AD" w14:textId="77777777" w:rsidR="00AD44EB" w:rsidRPr="005B0686" w:rsidRDefault="00AD44EB" w:rsidP="00575D17">
      <w:pPr>
        <w:spacing w:line="276" w:lineRule="auto"/>
        <w:ind w:left="1260" w:right="-23" w:hanging="374"/>
        <w:jc w:val="both"/>
        <w:rPr>
          <w:rFonts w:ascii="Bookman Old Style" w:hAnsi="Bookman Old Style"/>
        </w:rPr>
      </w:pPr>
      <w:r w:rsidRPr="005B0686">
        <w:rPr>
          <w:rFonts w:ascii="Bookman Old Style" w:hAnsi="Bookman Old Style"/>
        </w:rPr>
        <w:t>a)</w:t>
      </w:r>
      <w:r w:rsidRPr="005B0686">
        <w:rPr>
          <w:rFonts w:ascii="Bookman Old Style" w:hAnsi="Bookman Old Style"/>
        </w:rPr>
        <w:tab/>
        <w:t>Brief details of the HT Covered conductor/LT AB Cable distribution line.</w:t>
      </w:r>
    </w:p>
    <w:p w14:paraId="4094254C" w14:textId="77777777" w:rsidR="00AD44EB" w:rsidRPr="005B0686" w:rsidRDefault="00AD44EB" w:rsidP="00575D17">
      <w:pPr>
        <w:spacing w:line="276" w:lineRule="auto"/>
        <w:ind w:left="1260" w:right="-23" w:hanging="374"/>
        <w:jc w:val="both"/>
        <w:rPr>
          <w:rFonts w:ascii="Bookman Old Style" w:hAnsi="Bookman Old Style"/>
        </w:rPr>
      </w:pPr>
      <w:r w:rsidRPr="005B0686">
        <w:rPr>
          <w:rFonts w:ascii="Bookman Old Style" w:hAnsi="Bookman Old Style"/>
        </w:rPr>
        <w:t xml:space="preserve">b) </w:t>
      </w:r>
      <w:r w:rsidRPr="005B0686">
        <w:rPr>
          <w:rFonts w:ascii="Bookman Old Style" w:hAnsi="Bookman Old Style"/>
        </w:rPr>
        <w:tab/>
        <w:t>Set of route profiles, Joint Bays, details of types of termination structures used and foundations at each locations of joint all along the HT Covered conductor /LT AB Cable etc.</w:t>
      </w:r>
    </w:p>
    <w:p w14:paraId="0E679919" w14:textId="77777777" w:rsidR="00AD44EB" w:rsidRPr="005B0686" w:rsidRDefault="00AD44EB" w:rsidP="0032719C">
      <w:pPr>
        <w:numPr>
          <w:ilvl w:val="0"/>
          <w:numId w:val="43"/>
        </w:numPr>
        <w:tabs>
          <w:tab w:val="clear" w:pos="360"/>
        </w:tabs>
        <w:spacing w:line="276" w:lineRule="auto"/>
        <w:ind w:left="1260" w:right="-23" w:hanging="374"/>
        <w:jc w:val="both"/>
        <w:rPr>
          <w:rFonts w:ascii="Bookman Old Style" w:hAnsi="Bookman Old Style"/>
        </w:rPr>
      </w:pPr>
      <w:r w:rsidRPr="005B0686">
        <w:rPr>
          <w:rFonts w:ascii="Bookman Old Style" w:hAnsi="Bookman Old Style"/>
        </w:rPr>
        <w:t>Set of all approved foundation drawings and Bill of Materials.</w:t>
      </w:r>
    </w:p>
    <w:p w14:paraId="3769084F" w14:textId="77777777" w:rsidR="00AD44EB" w:rsidRPr="005B0686" w:rsidRDefault="00AD44EB" w:rsidP="00575D17">
      <w:pPr>
        <w:spacing w:line="276" w:lineRule="auto"/>
        <w:ind w:left="1260" w:right="-23" w:hanging="374"/>
        <w:jc w:val="both"/>
        <w:rPr>
          <w:rFonts w:ascii="Bookman Old Style" w:hAnsi="Bookman Old Style"/>
        </w:rPr>
      </w:pPr>
      <w:r w:rsidRPr="005B0686">
        <w:rPr>
          <w:rFonts w:ascii="Bookman Old Style" w:hAnsi="Bookman Old Style"/>
        </w:rPr>
        <w:t xml:space="preserve">d) </w:t>
      </w:r>
      <w:r w:rsidRPr="005B0686">
        <w:rPr>
          <w:rFonts w:ascii="Bookman Old Style" w:hAnsi="Bookman Old Style"/>
        </w:rPr>
        <w:tab/>
        <w:t>Soil classification and soil thermal resistivity, Soil resistivity, thermal back fill data at each location.</w:t>
      </w:r>
    </w:p>
    <w:p w14:paraId="53708954" w14:textId="77777777" w:rsidR="00AD44EB" w:rsidRPr="005B0686" w:rsidRDefault="00AD44EB" w:rsidP="00575D17">
      <w:pPr>
        <w:spacing w:line="276" w:lineRule="auto"/>
        <w:ind w:left="1260" w:right="-23" w:hanging="374"/>
        <w:jc w:val="both"/>
        <w:rPr>
          <w:rFonts w:ascii="Bookman Old Style" w:hAnsi="Bookman Old Style"/>
        </w:rPr>
      </w:pPr>
      <w:r w:rsidRPr="005B0686">
        <w:rPr>
          <w:rFonts w:ascii="Bookman Old Style" w:hAnsi="Bookman Old Style"/>
        </w:rPr>
        <w:t>e)</w:t>
      </w:r>
      <w:r w:rsidRPr="005B0686">
        <w:rPr>
          <w:rFonts w:ascii="Bookman Old Style" w:hAnsi="Bookman Old Style"/>
        </w:rPr>
        <w:tab/>
        <w:t>Set of approved drawings of all the equipment/materials such as HT covered conductor/LT AB Cable and its Accessories etc.,</w:t>
      </w:r>
    </w:p>
    <w:p w14:paraId="1F51320F" w14:textId="77777777" w:rsidR="00AD44EB" w:rsidRPr="005B0686" w:rsidRDefault="00AD44EB" w:rsidP="00575D17">
      <w:pPr>
        <w:spacing w:line="276" w:lineRule="auto"/>
        <w:ind w:left="1260" w:right="-23" w:hanging="374"/>
        <w:jc w:val="both"/>
        <w:rPr>
          <w:rFonts w:ascii="Bookman Old Style" w:hAnsi="Bookman Old Style"/>
        </w:rPr>
      </w:pPr>
      <w:r w:rsidRPr="005B0686">
        <w:rPr>
          <w:rFonts w:ascii="Bookman Old Style" w:hAnsi="Bookman Old Style"/>
        </w:rPr>
        <w:t xml:space="preserve">f) </w:t>
      </w:r>
      <w:r w:rsidRPr="005B0686">
        <w:rPr>
          <w:rFonts w:ascii="Bookman Old Style" w:hAnsi="Bookman Old Style"/>
        </w:rPr>
        <w:tab/>
        <w:t>The Factory Test results and Pre-Commission Test results.</w:t>
      </w:r>
    </w:p>
    <w:p w14:paraId="08FA3B6D" w14:textId="77777777" w:rsidR="00AD44EB" w:rsidRPr="005B0686" w:rsidRDefault="00AD44EB" w:rsidP="00575D17">
      <w:pPr>
        <w:spacing w:line="276" w:lineRule="auto"/>
        <w:ind w:left="1260" w:right="-23" w:hanging="374"/>
        <w:jc w:val="both"/>
        <w:rPr>
          <w:rFonts w:ascii="Bookman Old Style" w:hAnsi="Bookman Old Style"/>
        </w:rPr>
      </w:pPr>
      <w:r w:rsidRPr="005B0686">
        <w:rPr>
          <w:rFonts w:ascii="Bookman Old Style" w:hAnsi="Bookman Old Style"/>
        </w:rPr>
        <w:t xml:space="preserve">g)  </w:t>
      </w:r>
      <w:r w:rsidRPr="005B0686">
        <w:rPr>
          <w:rFonts w:ascii="Bookman Old Style" w:hAnsi="Bookman Old Style"/>
        </w:rPr>
        <w:tab/>
        <w:t>The Drawings/ Maintenance Manuals of all Equipments.</w:t>
      </w:r>
    </w:p>
    <w:p w14:paraId="02C66D23" w14:textId="77777777" w:rsidR="00AD44EB" w:rsidRPr="005B0686" w:rsidRDefault="00AD44EB" w:rsidP="00575D17">
      <w:pPr>
        <w:spacing w:line="276" w:lineRule="auto"/>
        <w:ind w:left="720" w:right="-23"/>
        <w:jc w:val="both"/>
        <w:rPr>
          <w:rFonts w:ascii="Bookman Old Style" w:hAnsi="Bookman Old Style"/>
        </w:rPr>
      </w:pPr>
    </w:p>
    <w:p w14:paraId="11559575" w14:textId="77777777" w:rsidR="00AD44EB" w:rsidRPr="005B0686" w:rsidRDefault="00AD44EB" w:rsidP="00575D17">
      <w:pPr>
        <w:spacing w:line="276" w:lineRule="auto"/>
        <w:ind w:left="720" w:right="-23"/>
        <w:jc w:val="both"/>
        <w:rPr>
          <w:rFonts w:ascii="Bookman Old Style" w:hAnsi="Bookman Old Style"/>
        </w:rPr>
      </w:pPr>
    </w:p>
    <w:p w14:paraId="1B5376C3" w14:textId="2B320C7E" w:rsidR="00AD44EB" w:rsidRPr="005B0686" w:rsidRDefault="00AD44EB" w:rsidP="00BE461C">
      <w:pPr>
        <w:pStyle w:val="ListParagraph"/>
        <w:numPr>
          <w:ilvl w:val="0"/>
          <w:numId w:val="49"/>
        </w:numPr>
        <w:spacing w:line="360" w:lineRule="auto"/>
        <w:ind w:left="284" w:right="130" w:hanging="425"/>
        <w:jc w:val="both"/>
        <w:rPr>
          <w:rFonts w:ascii="Bookman Old Style" w:hAnsi="Bookman Old Style"/>
          <w:b/>
        </w:rPr>
      </w:pPr>
      <w:r w:rsidRPr="005B0686">
        <w:rPr>
          <w:rFonts w:ascii="Bookman Old Style" w:hAnsi="Bookman Old Style"/>
          <w:b/>
        </w:rPr>
        <w:t>CERTIFICATE REGARDING ACCEPTANCE OF IMPORTANT CONDITIONS:</w:t>
      </w:r>
    </w:p>
    <w:p w14:paraId="6BFFC55E" w14:textId="77777777" w:rsidR="00AD44EB" w:rsidRPr="005B0686" w:rsidRDefault="00AD44EB" w:rsidP="00575D17">
      <w:pPr>
        <w:spacing w:line="276" w:lineRule="auto"/>
        <w:ind w:right="-23"/>
        <w:jc w:val="both"/>
        <w:rPr>
          <w:rFonts w:ascii="Bookman Old Style" w:hAnsi="Bookman Old Style"/>
        </w:rPr>
      </w:pPr>
    </w:p>
    <w:p w14:paraId="4E439FA2" w14:textId="78C91F6A" w:rsidR="00AD44EB" w:rsidRPr="005B0686" w:rsidRDefault="00AD44EB" w:rsidP="00575D17">
      <w:pPr>
        <w:spacing w:line="276" w:lineRule="auto"/>
        <w:ind w:left="720" w:right="-23" w:hanging="720"/>
        <w:jc w:val="both"/>
        <w:rPr>
          <w:rFonts w:ascii="Bookman Old Style" w:hAnsi="Bookman Old Style"/>
        </w:rPr>
      </w:pPr>
      <w:r w:rsidRPr="005B0686">
        <w:rPr>
          <w:rFonts w:ascii="Bookman Old Style" w:hAnsi="Bookman Old Style"/>
          <w:b/>
        </w:rPr>
        <w:t>1</w:t>
      </w:r>
      <w:r w:rsidR="00BE461C">
        <w:rPr>
          <w:rFonts w:ascii="Bookman Old Style" w:hAnsi="Bookman Old Style"/>
          <w:b/>
        </w:rPr>
        <w:t>9</w:t>
      </w:r>
      <w:r w:rsidRPr="005B0686">
        <w:rPr>
          <w:rFonts w:ascii="Bookman Old Style" w:hAnsi="Bookman Old Style"/>
          <w:b/>
        </w:rPr>
        <w:t>.1</w:t>
      </w:r>
      <w:r w:rsidRPr="005B0686">
        <w:rPr>
          <w:rFonts w:ascii="Bookman Old Style" w:hAnsi="Bookman Old Style"/>
        </w:rPr>
        <w:tab/>
        <w:t>It is brought to the specific Notice of the Bidders that they are not permitted to take any deviations whatsoever to the following Conditions:</w:t>
      </w:r>
    </w:p>
    <w:p w14:paraId="134FE6B1" w14:textId="77777777" w:rsidR="00AD44EB" w:rsidRPr="005B0686" w:rsidRDefault="00AD44EB" w:rsidP="00575D17">
      <w:pPr>
        <w:spacing w:line="276" w:lineRule="auto"/>
        <w:ind w:right="-23"/>
        <w:jc w:val="both"/>
        <w:rPr>
          <w:rFonts w:ascii="Bookman Old Style" w:hAnsi="Bookman Old Style"/>
          <w:b/>
        </w:rPr>
      </w:pPr>
      <w:r w:rsidRPr="005B0686">
        <w:rPr>
          <w:rFonts w:ascii="Bookman Old Style" w:hAnsi="Bookman Old Style"/>
        </w:rPr>
        <w:tab/>
        <w:t xml:space="preserve">a) </w:t>
      </w:r>
      <w:r w:rsidRPr="005B0686">
        <w:rPr>
          <w:rFonts w:ascii="Bookman Old Style" w:hAnsi="Bookman Old Style"/>
          <w:b/>
        </w:rPr>
        <w:t>Terms of Payment:</w:t>
      </w:r>
    </w:p>
    <w:p w14:paraId="0BB78B7A" w14:textId="77777777" w:rsidR="00AD44EB" w:rsidRPr="005B0686" w:rsidRDefault="00AD44EB" w:rsidP="00575D17">
      <w:pPr>
        <w:spacing w:line="276" w:lineRule="auto"/>
        <w:ind w:right="-23"/>
        <w:jc w:val="both"/>
        <w:rPr>
          <w:rFonts w:ascii="Bookman Old Style" w:hAnsi="Bookman Old Style"/>
          <w:b/>
        </w:rPr>
      </w:pPr>
      <w:r w:rsidRPr="005B0686">
        <w:rPr>
          <w:rFonts w:ascii="Bookman Old Style" w:hAnsi="Bookman Old Style"/>
        </w:rPr>
        <w:tab/>
        <w:t xml:space="preserve">b) </w:t>
      </w:r>
      <w:r w:rsidRPr="005B0686">
        <w:rPr>
          <w:rFonts w:ascii="Bookman Old Style" w:hAnsi="Bookman Old Style"/>
          <w:b/>
        </w:rPr>
        <w:t>Bid Security /EMD:</w:t>
      </w:r>
    </w:p>
    <w:p w14:paraId="78EDEFD4" w14:textId="77777777" w:rsidR="00AD44EB" w:rsidRPr="005B0686" w:rsidRDefault="00AD44EB" w:rsidP="00575D17">
      <w:pPr>
        <w:spacing w:line="276" w:lineRule="auto"/>
        <w:ind w:right="-23"/>
        <w:jc w:val="both"/>
        <w:rPr>
          <w:rFonts w:ascii="Bookman Old Style" w:hAnsi="Bookman Old Style"/>
          <w:b/>
        </w:rPr>
      </w:pPr>
      <w:r w:rsidRPr="005B0686">
        <w:rPr>
          <w:rFonts w:ascii="Bookman Old Style" w:hAnsi="Bookman Old Style"/>
        </w:rPr>
        <w:tab/>
        <w:t xml:space="preserve">c) </w:t>
      </w:r>
      <w:r w:rsidRPr="005B0686">
        <w:rPr>
          <w:rFonts w:ascii="Bookman Old Style" w:hAnsi="Bookman Old Style"/>
          <w:b/>
        </w:rPr>
        <w:t>Contract Performance Guarantee.</w:t>
      </w:r>
    </w:p>
    <w:p w14:paraId="0D1F6AFD" w14:textId="77777777" w:rsidR="00AD44EB" w:rsidRPr="005B0686" w:rsidRDefault="00AD44EB" w:rsidP="00575D17">
      <w:pPr>
        <w:spacing w:line="276" w:lineRule="auto"/>
        <w:ind w:right="-23"/>
        <w:jc w:val="both"/>
        <w:rPr>
          <w:rFonts w:ascii="Bookman Old Style" w:hAnsi="Bookman Old Style"/>
          <w:b/>
        </w:rPr>
      </w:pPr>
      <w:r w:rsidRPr="005B0686">
        <w:rPr>
          <w:rFonts w:ascii="Bookman Old Style" w:hAnsi="Bookman Old Style"/>
        </w:rPr>
        <w:tab/>
        <w:t xml:space="preserve">d) </w:t>
      </w:r>
      <w:r w:rsidRPr="005B0686">
        <w:rPr>
          <w:rFonts w:ascii="Bookman Old Style" w:hAnsi="Bookman Old Style"/>
          <w:b/>
        </w:rPr>
        <w:t>Liquidated Damages for Delay.</w:t>
      </w:r>
    </w:p>
    <w:p w14:paraId="181FE374" w14:textId="77777777" w:rsidR="00AD44EB" w:rsidRPr="005B0686" w:rsidRDefault="00AD44EB" w:rsidP="00575D17">
      <w:pPr>
        <w:spacing w:line="276" w:lineRule="auto"/>
        <w:ind w:right="-23"/>
        <w:jc w:val="both"/>
        <w:rPr>
          <w:rFonts w:ascii="Bookman Old Style" w:hAnsi="Bookman Old Style"/>
          <w:b/>
          <w:bCs/>
        </w:rPr>
      </w:pPr>
      <w:r w:rsidRPr="005B0686">
        <w:rPr>
          <w:rFonts w:ascii="Bookman Old Style" w:hAnsi="Bookman Old Style"/>
        </w:rPr>
        <w:tab/>
        <w:t xml:space="preserve">e) </w:t>
      </w:r>
      <w:r w:rsidRPr="005B0686">
        <w:rPr>
          <w:rFonts w:ascii="Bookman Old Style" w:hAnsi="Bookman Old Style"/>
          <w:b/>
          <w:bCs/>
        </w:rPr>
        <w:t>Price basis</w:t>
      </w:r>
    </w:p>
    <w:p w14:paraId="47571DF9" w14:textId="77777777" w:rsidR="00AD44EB" w:rsidRPr="005B0686" w:rsidRDefault="00AD44EB" w:rsidP="00575D17">
      <w:pPr>
        <w:spacing w:line="276" w:lineRule="auto"/>
        <w:ind w:right="-23" w:firstLine="720"/>
        <w:jc w:val="both"/>
        <w:rPr>
          <w:rFonts w:ascii="Bookman Old Style" w:hAnsi="Bookman Old Style"/>
          <w:b/>
        </w:rPr>
      </w:pPr>
      <w:r w:rsidRPr="005B0686">
        <w:rPr>
          <w:rFonts w:ascii="Bookman Old Style" w:hAnsi="Bookman Old Style"/>
          <w:bCs/>
        </w:rPr>
        <w:lastRenderedPageBreak/>
        <w:t>f)</w:t>
      </w:r>
      <w:r w:rsidRPr="005B0686">
        <w:rPr>
          <w:rFonts w:ascii="Bookman Old Style" w:hAnsi="Bookman Old Style"/>
          <w:b/>
        </w:rPr>
        <w:t xml:space="preserve"> Guarantee.</w:t>
      </w:r>
    </w:p>
    <w:p w14:paraId="0EECF7CB" w14:textId="77777777" w:rsidR="00AD44EB" w:rsidRPr="005B0686" w:rsidRDefault="00AD44EB" w:rsidP="00575D17">
      <w:pPr>
        <w:spacing w:line="276" w:lineRule="auto"/>
        <w:ind w:right="-23"/>
        <w:jc w:val="both"/>
        <w:rPr>
          <w:rFonts w:ascii="Bookman Old Style" w:hAnsi="Bookman Old Style"/>
          <w:b/>
        </w:rPr>
      </w:pPr>
      <w:r w:rsidRPr="005B0686">
        <w:rPr>
          <w:rFonts w:ascii="Bookman Old Style" w:hAnsi="Bookman Old Style"/>
        </w:rPr>
        <w:tab/>
        <w:t xml:space="preserve">g)  </w:t>
      </w:r>
      <w:r w:rsidRPr="005B0686">
        <w:rPr>
          <w:rFonts w:ascii="Bookman Old Style" w:hAnsi="Bookman Old Style"/>
          <w:b/>
        </w:rPr>
        <w:t>Work Schedule.</w:t>
      </w:r>
    </w:p>
    <w:p w14:paraId="53977051" w14:textId="15ABE098" w:rsidR="00AD44EB" w:rsidRPr="005B0686" w:rsidRDefault="00AD44EB" w:rsidP="00575D17">
      <w:pPr>
        <w:spacing w:line="276" w:lineRule="auto"/>
        <w:ind w:left="1170" w:right="-23" w:hanging="450"/>
        <w:jc w:val="both"/>
        <w:rPr>
          <w:rFonts w:ascii="Bookman Old Style" w:hAnsi="Bookman Old Style"/>
        </w:rPr>
      </w:pPr>
      <w:r w:rsidRPr="005B0686">
        <w:rPr>
          <w:rFonts w:ascii="Bookman Old Style" w:hAnsi="Bookman Old Style"/>
        </w:rPr>
        <w:t xml:space="preserve">h) </w:t>
      </w:r>
      <w:r w:rsidRPr="005B0686">
        <w:rPr>
          <w:rFonts w:ascii="Bookman Old Style" w:hAnsi="Bookman Old Style"/>
          <w:b/>
        </w:rPr>
        <w:t xml:space="preserve">Taxes and Duties: </w:t>
      </w:r>
    </w:p>
    <w:p w14:paraId="73BCC444" w14:textId="77777777" w:rsidR="00AD44EB" w:rsidRPr="005B0686" w:rsidRDefault="00AD44EB" w:rsidP="00575D17">
      <w:pPr>
        <w:spacing w:line="276" w:lineRule="auto"/>
        <w:ind w:left="1170" w:right="-23" w:hanging="450"/>
        <w:jc w:val="both"/>
        <w:rPr>
          <w:rFonts w:ascii="Bookman Old Style" w:hAnsi="Bookman Old Style"/>
        </w:rPr>
      </w:pPr>
    </w:p>
    <w:p w14:paraId="2BC253AC" w14:textId="32B37535" w:rsidR="00AD44EB" w:rsidRPr="005B0686" w:rsidRDefault="00AD44EB" w:rsidP="00575D17">
      <w:pPr>
        <w:spacing w:after="240" w:line="276" w:lineRule="auto"/>
        <w:ind w:left="709" w:right="-23" w:hanging="709"/>
        <w:jc w:val="both"/>
        <w:rPr>
          <w:rFonts w:ascii="Bookman Old Style" w:hAnsi="Bookman Old Style"/>
        </w:rPr>
      </w:pPr>
      <w:r w:rsidRPr="005B0686">
        <w:rPr>
          <w:rFonts w:ascii="Bookman Old Style" w:hAnsi="Bookman Old Style"/>
        </w:rPr>
        <w:t>1</w:t>
      </w:r>
      <w:r w:rsidR="00BE461C">
        <w:rPr>
          <w:rFonts w:ascii="Bookman Old Style" w:hAnsi="Bookman Old Style"/>
        </w:rPr>
        <w:t>9</w:t>
      </w:r>
      <w:r w:rsidRPr="005B0686">
        <w:rPr>
          <w:rFonts w:ascii="Bookman Old Style" w:hAnsi="Bookman Old Style"/>
        </w:rPr>
        <w:t>.2 Bidders shall be required to furnish a Certificate in Format enclosed for acceptance of Important Conditions mentioned above in a separate envelope containing Bid Security.</w:t>
      </w:r>
    </w:p>
    <w:p w14:paraId="5910C7C6" w14:textId="5A068A99" w:rsidR="00AD44EB" w:rsidRPr="005B0686" w:rsidRDefault="00AD44EB" w:rsidP="00BE461C">
      <w:pPr>
        <w:pStyle w:val="ListParagraph"/>
        <w:numPr>
          <w:ilvl w:val="0"/>
          <w:numId w:val="49"/>
        </w:numPr>
        <w:spacing w:line="360" w:lineRule="auto"/>
        <w:ind w:left="284" w:right="130" w:hanging="425"/>
        <w:jc w:val="both"/>
        <w:rPr>
          <w:rFonts w:ascii="Bookman Old Style" w:hAnsi="Bookman Old Style"/>
          <w:b/>
        </w:rPr>
      </w:pPr>
      <w:r w:rsidRPr="005B0686">
        <w:rPr>
          <w:rFonts w:ascii="Bookman Old Style" w:hAnsi="Bookman Old Style"/>
          <w:b/>
        </w:rPr>
        <w:t>GENERAL INFORMATION:</w:t>
      </w:r>
    </w:p>
    <w:p w14:paraId="73CCCC0C" w14:textId="77777777" w:rsidR="00AD44EB" w:rsidRPr="005E4142" w:rsidRDefault="00AD44EB" w:rsidP="00575D17">
      <w:pPr>
        <w:spacing w:line="276" w:lineRule="auto"/>
        <w:ind w:right="-23"/>
        <w:jc w:val="both"/>
        <w:rPr>
          <w:rFonts w:ascii="Bookman Old Style" w:hAnsi="Bookman Old Style"/>
          <w:sz w:val="6"/>
        </w:rPr>
      </w:pPr>
    </w:p>
    <w:p w14:paraId="12BCCF64" w14:textId="36D7EB8F" w:rsidR="00AD44EB" w:rsidRPr="005B0686" w:rsidRDefault="00BE461C" w:rsidP="00575D17">
      <w:pPr>
        <w:spacing w:line="276" w:lineRule="auto"/>
        <w:ind w:left="720" w:right="-23" w:hanging="720"/>
        <w:jc w:val="both"/>
        <w:rPr>
          <w:rFonts w:ascii="Bookman Old Style" w:hAnsi="Bookman Old Style"/>
        </w:rPr>
      </w:pPr>
      <w:r>
        <w:rPr>
          <w:rFonts w:ascii="Bookman Old Style" w:hAnsi="Bookman Old Style"/>
          <w:b/>
        </w:rPr>
        <w:t>20</w:t>
      </w:r>
      <w:r w:rsidR="00AD44EB" w:rsidRPr="005B0686">
        <w:rPr>
          <w:rFonts w:ascii="Bookman Old Style" w:hAnsi="Bookman Old Style"/>
          <w:b/>
        </w:rPr>
        <w:t>.1</w:t>
      </w:r>
      <w:r w:rsidR="00AD44EB" w:rsidRPr="005B0686">
        <w:rPr>
          <w:rFonts w:ascii="Bookman Old Style" w:hAnsi="Bookman Old Style"/>
        </w:rPr>
        <w:tab/>
        <w:t>The requirements stated in and Schedule/ Annexures appended to the Conditions of Contract, Bid Proposal Sheets, Technical Specifications and Exhibits/ Enclosures shall apply to and shall be considered as a part of this Section as if bound together</w:t>
      </w:r>
    </w:p>
    <w:p w14:paraId="706CD983" w14:textId="77777777" w:rsidR="00AD44EB" w:rsidRPr="005B0686" w:rsidRDefault="00AD44EB" w:rsidP="00575D17">
      <w:pPr>
        <w:spacing w:line="276" w:lineRule="auto"/>
        <w:ind w:right="-23"/>
        <w:jc w:val="both"/>
        <w:rPr>
          <w:rFonts w:ascii="Bookman Old Style" w:hAnsi="Bookman Old Style"/>
        </w:rPr>
      </w:pPr>
    </w:p>
    <w:p w14:paraId="1AE15A8C" w14:textId="59B62CD0" w:rsidR="00AD44EB" w:rsidRPr="005B0686" w:rsidRDefault="00BE461C" w:rsidP="00575D17">
      <w:pPr>
        <w:spacing w:line="276" w:lineRule="auto"/>
        <w:ind w:left="720" w:right="-23" w:hanging="720"/>
        <w:jc w:val="both"/>
        <w:rPr>
          <w:rFonts w:ascii="Bookman Old Style" w:hAnsi="Bookman Old Style"/>
        </w:rPr>
      </w:pPr>
      <w:r>
        <w:rPr>
          <w:rFonts w:ascii="Bookman Old Style" w:hAnsi="Bookman Old Style"/>
          <w:b/>
        </w:rPr>
        <w:t>20</w:t>
      </w:r>
      <w:r w:rsidR="00AD44EB" w:rsidRPr="005B0686">
        <w:rPr>
          <w:rFonts w:ascii="Bookman Old Style" w:hAnsi="Bookman Old Style"/>
          <w:b/>
        </w:rPr>
        <w:t>.2</w:t>
      </w:r>
      <w:r w:rsidR="00AD44EB" w:rsidRPr="005B0686">
        <w:rPr>
          <w:rFonts w:ascii="Bookman Old Style" w:hAnsi="Bookman Old Style"/>
        </w:rPr>
        <w:tab/>
        <w:t>The Design and Workmanship shall be in accordance with best Engineering Practices to ensure Satisfactory Performance throughout the service life of the Equipment.</w:t>
      </w:r>
    </w:p>
    <w:p w14:paraId="525B6C53" w14:textId="77777777" w:rsidR="00AD44EB" w:rsidRPr="005B0686" w:rsidRDefault="00AD44EB" w:rsidP="00575D17">
      <w:pPr>
        <w:spacing w:line="276" w:lineRule="auto"/>
        <w:ind w:left="720" w:right="-23" w:hanging="720"/>
        <w:jc w:val="both"/>
        <w:rPr>
          <w:rFonts w:ascii="Bookman Old Style" w:hAnsi="Bookman Old Style"/>
          <w:b/>
        </w:rPr>
      </w:pPr>
    </w:p>
    <w:p w14:paraId="1857803A" w14:textId="1E66D36E" w:rsidR="00AD44EB" w:rsidRPr="005B0686" w:rsidRDefault="00BE461C" w:rsidP="00575D17">
      <w:pPr>
        <w:numPr>
          <w:ilvl w:val="1"/>
          <w:numId w:val="0"/>
        </w:numPr>
        <w:spacing w:line="276" w:lineRule="auto"/>
        <w:ind w:left="748" w:right="-23" w:hanging="748"/>
        <w:jc w:val="both"/>
        <w:rPr>
          <w:rFonts w:ascii="Bookman Old Style" w:hAnsi="Bookman Old Style"/>
        </w:rPr>
      </w:pPr>
      <w:r>
        <w:rPr>
          <w:rFonts w:ascii="Bookman Old Style" w:hAnsi="Bookman Old Style"/>
          <w:b/>
          <w:bCs/>
        </w:rPr>
        <w:t>20</w:t>
      </w:r>
      <w:r w:rsidR="00AD44EB" w:rsidRPr="005B0686">
        <w:rPr>
          <w:rFonts w:ascii="Bookman Old Style" w:hAnsi="Bookman Old Style"/>
          <w:b/>
          <w:bCs/>
        </w:rPr>
        <w:t>.3</w:t>
      </w:r>
      <w:r w:rsidR="00AD44EB" w:rsidRPr="005B0686">
        <w:rPr>
          <w:rFonts w:ascii="Bookman Old Style" w:hAnsi="Bookman Old Style"/>
          <w:b/>
          <w:bCs/>
        </w:rPr>
        <w:tab/>
      </w:r>
      <w:r w:rsidR="00AD44EB" w:rsidRPr="005B0686">
        <w:rPr>
          <w:rFonts w:ascii="Bookman Old Style" w:hAnsi="Bookman Old Style"/>
        </w:rPr>
        <w:t>In case of discrepancy between the Conditions specified in General Conditions of Contract (GCC) and this Section (SCC), the stipulations specified in this Section (SCC) shall prevail.</w:t>
      </w:r>
    </w:p>
    <w:p w14:paraId="6FDEDCE7" w14:textId="77777777" w:rsidR="00AD44EB" w:rsidRPr="005B0686" w:rsidRDefault="00AD44EB" w:rsidP="00575D17">
      <w:pPr>
        <w:numPr>
          <w:ilvl w:val="1"/>
          <w:numId w:val="0"/>
        </w:numPr>
        <w:spacing w:line="276" w:lineRule="auto"/>
        <w:ind w:left="748" w:right="-23" w:hanging="748"/>
        <w:jc w:val="both"/>
        <w:rPr>
          <w:rFonts w:ascii="Bookman Old Style" w:hAnsi="Bookman Old Style"/>
        </w:rPr>
      </w:pPr>
    </w:p>
    <w:p w14:paraId="28F5B229" w14:textId="3A451271" w:rsidR="00AD44EB" w:rsidRPr="005B0686" w:rsidRDefault="00AD44EB" w:rsidP="00BE461C">
      <w:pPr>
        <w:pStyle w:val="ListParagraph"/>
        <w:numPr>
          <w:ilvl w:val="0"/>
          <w:numId w:val="49"/>
        </w:numPr>
        <w:spacing w:line="360" w:lineRule="auto"/>
        <w:ind w:left="284" w:right="130" w:hanging="425"/>
        <w:jc w:val="both"/>
        <w:rPr>
          <w:rFonts w:ascii="Bookman Old Style" w:hAnsi="Bookman Old Style"/>
          <w:b/>
        </w:rPr>
      </w:pPr>
      <w:r w:rsidRPr="005B0686">
        <w:rPr>
          <w:rFonts w:ascii="Bookman Old Style" w:hAnsi="Bookman Old Style"/>
          <w:b/>
        </w:rPr>
        <w:t>Inspection:</w:t>
      </w:r>
    </w:p>
    <w:p w14:paraId="74C08A29" w14:textId="2553DE86" w:rsidR="00AD44EB" w:rsidRPr="005B0686" w:rsidRDefault="00BE461C" w:rsidP="00575D17">
      <w:pPr>
        <w:spacing w:line="276" w:lineRule="auto"/>
        <w:ind w:left="709" w:right="-23" w:hanging="709"/>
        <w:jc w:val="both"/>
        <w:rPr>
          <w:rFonts w:ascii="Bookman Old Style" w:hAnsi="Bookman Old Style"/>
        </w:rPr>
      </w:pPr>
      <w:r>
        <w:rPr>
          <w:rFonts w:ascii="Bookman Old Style" w:hAnsi="Bookman Old Style"/>
        </w:rPr>
        <w:t xml:space="preserve">21.1 </w:t>
      </w:r>
      <w:r w:rsidR="00AD44EB" w:rsidRPr="005B0686">
        <w:rPr>
          <w:rFonts w:ascii="Bookman Old Style" w:hAnsi="Bookman Old Style"/>
        </w:rPr>
        <w:t>All equipment/materials shall be submitted for inspection to the Representative of BESCOM. Inspection may be made at any stage of manufacture, dispatch or at site or at these places at the option of the Representative of BESCOM and the equipment dispatched/about to be dispatched, if found unsatisfactory as to workmanship or quality, the same is liable to be rejected. The successful Bidder /Contractor shall grant free access to the places of manufacture to the authorized representative of the Engineer-in-charge at all times when the works related to the manufacture are in progress.</w:t>
      </w:r>
    </w:p>
    <w:p w14:paraId="19813ABD" w14:textId="77777777" w:rsidR="00AD44EB" w:rsidRPr="005B0686" w:rsidRDefault="00AD44EB" w:rsidP="00575D17">
      <w:pPr>
        <w:tabs>
          <w:tab w:val="num" w:pos="709"/>
        </w:tabs>
        <w:spacing w:line="276" w:lineRule="auto"/>
        <w:ind w:left="709" w:right="-23" w:hanging="709"/>
        <w:jc w:val="both"/>
        <w:rPr>
          <w:rFonts w:ascii="Bookman Old Style" w:hAnsi="Bookman Old Style"/>
        </w:rPr>
      </w:pPr>
    </w:p>
    <w:p w14:paraId="0DB7113F" w14:textId="0104B624" w:rsidR="00AD44EB" w:rsidRPr="005B0686" w:rsidRDefault="00BE461C" w:rsidP="00954D98">
      <w:pPr>
        <w:spacing w:line="276" w:lineRule="auto"/>
        <w:ind w:left="709" w:right="-23" w:hanging="709"/>
        <w:jc w:val="both"/>
        <w:rPr>
          <w:rFonts w:ascii="Bookman Old Style" w:hAnsi="Bookman Old Style"/>
        </w:rPr>
      </w:pPr>
      <w:r>
        <w:rPr>
          <w:rFonts w:ascii="Bookman Old Style" w:hAnsi="Bookman Old Style"/>
        </w:rPr>
        <w:t>21</w:t>
      </w:r>
      <w:r w:rsidR="00954D98" w:rsidRPr="005B0686">
        <w:rPr>
          <w:rFonts w:ascii="Bookman Old Style" w:hAnsi="Bookman Old Style"/>
        </w:rPr>
        <w:t xml:space="preserve">.2 </w:t>
      </w:r>
      <w:r w:rsidR="00AD44EB" w:rsidRPr="005B0686">
        <w:rPr>
          <w:rFonts w:ascii="Bookman Old Style" w:hAnsi="Bookman Old Style"/>
        </w:rPr>
        <w:t>Inspection and acceptance of any equipment/ materials under the specifications by the authorized representative of BESCOM shall not relieve the Contractor of his obligations of furnishing/supplying the equipment in ac</w:t>
      </w:r>
      <w:r w:rsidR="00954D98" w:rsidRPr="005B0686">
        <w:rPr>
          <w:rFonts w:ascii="Bookman Old Style" w:hAnsi="Bookman Old Style"/>
        </w:rPr>
        <w:t>cordance with the specificatio</w:t>
      </w:r>
      <w:r w:rsidR="00AD44EB" w:rsidRPr="005B0686">
        <w:rPr>
          <w:rFonts w:ascii="Bookman Old Style" w:hAnsi="Bookman Old Style"/>
        </w:rPr>
        <w:t>.</w:t>
      </w:r>
    </w:p>
    <w:p w14:paraId="431D5449" w14:textId="77777777" w:rsidR="00AD44EB" w:rsidRPr="005B0686" w:rsidRDefault="00AD44EB" w:rsidP="00575D17">
      <w:pPr>
        <w:tabs>
          <w:tab w:val="num" w:pos="709"/>
        </w:tabs>
        <w:spacing w:line="276" w:lineRule="auto"/>
        <w:ind w:left="709" w:right="-23" w:hanging="709"/>
        <w:jc w:val="both"/>
        <w:rPr>
          <w:rFonts w:ascii="Bookman Old Style" w:hAnsi="Bookman Old Style"/>
        </w:rPr>
      </w:pPr>
    </w:p>
    <w:p w14:paraId="5737496A" w14:textId="7533AEDF" w:rsidR="00AD44EB" w:rsidRPr="005B0686" w:rsidRDefault="00BE461C" w:rsidP="00575D17">
      <w:pPr>
        <w:spacing w:line="276" w:lineRule="auto"/>
        <w:ind w:left="709" w:right="-23" w:hanging="709"/>
        <w:jc w:val="both"/>
        <w:rPr>
          <w:rFonts w:ascii="Bookman Old Style" w:hAnsi="Bookman Old Style"/>
        </w:rPr>
      </w:pPr>
      <w:r>
        <w:rPr>
          <w:rFonts w:ascii="Bookman Old Style" w:hAnsi="Bookman Old Style"/>
        </w:rPr>
        <w:t>21</w:t>
      </w:r>
      <w:r w:rsidR="00AD44EB" w:rsidRPr="005B0686">
        <w:rPr>
          <w:rFonts w:ascii="Bookman Old Style" w:hAnsi="Bookman Old Style"/>
        </w:rPr>
        <w:t>.3 All equipment/materials being supplied by the Contractor shall conform to the Type tests and shall be subject to Routine tests in accordance with relevant standards.</w:t>
      </w:r>
    </w:p>
    <w:p w14:paraId="7F0839A0" w14:textId="77777777" w:rsidR="00AD44EB" w:rsidRPr="005B0686" w:rsidRDefault="00AD44EB" w:rsidP="00575D17">
      <w:pPr>
        <w:tabs>
          <w:tab w:val="num" w:pos="709"/>
        </w:tabs>
        <w:spacing w:line="276" w:lineRule="auto"/>
        <w:ind w:left="709" w:right="-23" w:hanging="709"/>
        <w:jc w:val="both"/>
        <w:rPr>
          <w:rFonts w:ascii="Bookman Old Style" w:hAnsi="Bookman Old Style"/>
        </w:rPr>
      </w:pPr>
    </w:p>
    <w:p w14:paraId="7997B252" w14:textId="09BCCFC6" w:rsidR="00AD44EB" w:rsidRPr="00BE461C" w:rsidRDefault="00AD44EB" w:rsidP="00BE461C">
      <w:pPr>
        <w:pStyle w:val="ListParagraph"/>
        <w:numPr>
          <w:ilvl w:val="1"/>
          <w:numId w:val="71"/>
        </w:numPr>
        <w:tabs>
          <w:tab w:val="clear" w:pos="420"/>
          <w:tab w:val="num" w:pos="709"/>
        </w:tabs>
        <w:spacing w:line="276" w:lineRule="auto"/>
        <w:ind w:left="709" w:right="-23" w:hanging="709"/>
        <w:jc w:val="both"/>
        <w:rPr>
          <w:rFonts w:ascii="Bookman Old Style" w:hAnsi="Bookman Old Style"/>
        </w:rPr>
      </w:pPr>
      <w:r w:rsidRPr="00BE461C">
        <w:rPr>
          <w:rFonts w:ascii="Bookman Old Style" w:hAnsi="Bookman Old Style"/>
        </w:rPr>
        <w:t>Routine tests shall be witnessed at the manufacturer's premises in respect of the above materials by the representative of BESCOM.</w:t>
      </w:r>
    </w:p>
    <w:p w14:paraId="4BA0F617" w14:textId="77777777" w:rsidR="00AD44EB" w:rsidRPr="005B0686" w:rsidRDefault="00AD44EB" w:rsidP="00BE461C">
      <w:pPr>
        <w:pStyle w:val="ListParagraph"/>
        <w:numPr>
          <w:ilvl w:val="1"/>
          <w:numId w:val="71"/>
        </w:numPr>
        <w:tabs>
          <w:tab w:val="clear" w:pos="420"/>
          <w:tab w:val="num" w:pos="709"/>
        </w:tabs>
        <w:spacing w:line="276" w:lineRule="auto"/>
        <w:ind w:left="709" w:right="-23" w:hanging="709"/>
        <w:jc w:val="both"/>
        <w:rPr>
          <w:rFonts w:ascii="Bookman Old Style" w:hAnsi="Bookman Old Style"/>
        </w:rPr>
      </w:pPr>
      <w:r w:rsidRPr="005B0686">
        <w:rPr>
          <w:rFonts w:ascii="Bookman Old Style" w:hAnsi="Bookman Old Style"/>
        </w:rPr>
        <w:lastRenderedPageBreak/>
        <w:t xml:space="preserve">The Contractor shall issue at least 7 days clear notice of routine tests to be conducted with details of time, place and venue to facilitate the representative of the Engineer to witness and certify such tests.  </w:t>
      </w:r>
    </w:p>
    <w:p w14:paraId="790DA565" w14:textId="77777777" w:rsidR="00AD44EB" w:rsidRPr="005B0686" w:rsidRDefault="00AD44EB" w:rsidP="00575D17">
      <w:pPr>
        <w:tabs>
          <w:tab w:val="num" w:pos="709"/>
        </w:tabs>
        <w:spacing w:line="276" w:lineRule="auto"/>
        <w:ind w:left="709" w:right="-23" w:hanging="709"/>
        <w:jc w:val="both"/>
        <w:rPr>
          <w:rFonts w:ascii="Bookman Old Style" w:hAnsi="Bookman Old Style"/>
        </w:rPr>
      </w:pPr>
    </w:p>
    <w:p w14:paraId="1B8F1A1E" w14:textId="06E77250" w:rsidR="00AD44EB" w:rsidRPr="005B0686" w:rsidRDefault="00AD44EB" w:rsidP="00BE461C">
      <w:pPr>
        <w:pStyle w:val="ListParagraph"/>
        <w:numPr>
          <w:ilvl w:val="1"/>
          <w:numId w:val="71"/>
        </w:numPr>
        <w:tabs>
          <w:tab w:val="clear" w:pos="420"/>
          <w:tab w:val="num" w:pos="709"/>
        </w:tabs>
        <w:spacing w:line="276" w:lineRule="auto"/>
        <w:ind w:left="709" w:right="-23" w:hanging="709"/>
        <w:jc w:val="both"/>
        <w:rPr>
          <w:rFonts w:ascii="Bookman Old Style" w:hAnsi="Bookman Old Style"/>
        </w:rPr>
      </w:pPr>
      <w:r w:rsidRPr="005B0686">
        <w:rPr>
          <w:rFonts w:ascii="Bookman Old Style" w:hAnsi="Bookman Old Style"/>
        </w:rPr>
        <w:t xml:space="preserve">The BESCOM reserves the right to select samples at random from the supplies made by the firm which are already inspected at the factory premises and get it tested at CPRI / </w:t>
      </w:r>
      <w:r w:rsidR="008D3C2F" w:rsidRPr="005B0686">
        <w:rPr>
          <w:rFonts w:ascii="Bookman Old Style" w:hAnsi="Bookman Old Style"/>
        </w:rPr>
        <w:t>Government</w:t>
      </w:r>
      <w:r w:rsidRPr="005B0686">
        <w:rPr>
          <w:rFonts w:ascii="Bookman Old Style" w:hAnsi="Bookman Old Style"/>
        </w:rPr>
        <w:t xml:space="preserve"> laboratories at BESCOM cost if the selected sample passed in all the tests or else at the Firm’s cost if the selected sample fails in any of the tests. </w:t>
      </w:r>
    </w:p>
    <w:p w14:paraId="5BE99F47" w14:textId="77777777" w:rsidR="00AD44EB" w:rsidRPr="005B0686" w:rsidRDefault="00AD44EB" w:rsidP="00575D17">
      <w:pPr>
        <w:tabs>
          <w:tab w:val="num" w:pos="709"/>
        </w:tabs>
        <w:spacing w:line="276" w:lineRule="auto"/>
        <w:ind w:left="709" w:right="-23" w:hanging="709"/>
        <w:jc w:val="both"/>
        <w:rPr>
          <w:rFonts w:ascii="Bookman Old Style" w:hAnsi="Bookman Old Style"/>
        </w:rPr>
      </w:pPr>
    </w:p>
    <w:p w14:paraId="2C905158" w14:textId="77777777" w:rsidR="00AD44EB" w:rsidRPr="005B0686" w:rsidRDefault="00AD44EB" w:rsidP="00BE461C">
      <w:pPr>
        <w:pStyle w:val="ListParagraph"/>
        <w:numPr>
          <w:ilvl w:val="1"/>
          <w:numId w:val="71"/>
        </w:numPr>
        <w:tabs>
          <w:tab w:val="clear" w:pos="420"/>
          <w:tab w:val="num" w:pos="709"/>
        </w:tabs>
        <w:spacing w:line="276" w:lineRule="auto"/>
        <w:ind w:left="709" w:right="-23" w:hanging="709"/>
        <w:jc w:val="both"/>
        <w:rPr>
          <w:rFonts w:ascii="Bookman Old Style" w:hAnsi="Bookman Old Style"/>
        </w:rPr>
      </w:pPr>
      <w:r w:rsidRPr="005B0686">
        <w:rPr>
          <w:rFonts w:ascii="Bookman Old Style" w:hAnsi="Bookman Old Style"/>
        </w:rPr>
        <w:t>The BESCOM reserves the right of getting any field test conducted on completely assembled equipment at site.</w:t>
      </w:r>
    </w:p>
    <w:p w14:paraId="378D5BAF" w14:textId="77777777" w:rsidR="00AD44EB" w:rsidRPr="005B0686" w:rsidRDefault="00AD44EB" w:rsidP="00575D17">
      <w:pPr>
        <w:tabs>
          <w:tab w:val="num" w:pos="709"/>
        </w:tabs>
        <w:spacing w:line="276" w:lineRule="auto"/>
        <w:ind w:left="709" w:right="-23" w:hanging="709"/>
        <w:jc w:val="both"/>
        <w:rPr>
          <w:rFonts w:ascii="Bookman Old Style" w:hAnsi="Bookman Old Style"/>
        </w:rPr>
      </w:pPr>
    </w:p>
    <w:p w14:paraId="450323B0" w14:textId="77777777" w:rsidR="00AD44EB" w:rsidRPr="005B0686" w:rsidRDefault="00AD44EB" w:rsidP="00BE461C">
      <w:pPr>
        <w:pStyle w:val="ListParagraph"/>
        <w:numPr>
          <w:ilvl w:val="1"/>
          <w:numId w:val="71"/>
        </w:numPr>
        <w:tabs>
          <w:tab w:val="clear" w:pos="420"/>
          <w:tab w:val="num" w:pos="709"/>
        </w:tabs>
        <w:spacing w:line="276" w:lineRule="auto"/>
        <w:ind w:left="709" w:right="-23" w:hanging="709"/>
        <w:jc w:val="both"/>
        <w:rPr>
          <w:rFonts w:ascii="Bookman Old Style" w:hAnsi="Bookman Old Style"/>
        </w:rPr>
      </w:pPr>
      <w:r w:rsidRPr="005B0686">
        <w:rPr>
          <w:rFonts w:ascii="Bookman Old Style" w:hAnsi="Bookman Old Style"/>
        </w:rPr>
        <w:t>The Contractor is fully responsible for the Equipment / Material until the same is handed over to the BESCOM in an operating condition after commissioning.  The Contractor is responsible for the proper maintenance of equipment/material as well as protection of the same against theft, elements of nature, damages etc., while in his custody as well as after erection until the same is taken over by the BESCOM under due acknowledgment in writing.</w:t>
      </w:r>
    </w:p>
    <w:p w14:paraId="247CEBFC" w14:textId="77777777" w:rsidR="00AD44EB" w:rsidRPr="005B0686" w:rsidRDefault="00AD44EB" w:rsidP="00954D98">
      <w:pPr>
        <w:pStyle w:val="ListParagraph"/>
        <w:spacing w:line="276" w:lineRule="auto"/>
        <w:ind w:right="-23"/>
        <w:contextualSpacing w:val="0"/>
        <w:jc w:val="both"/>
        <w:rPr>
          <w:rFonts w:ascii="Bookman Old Style" w:hAnsi="Bookman Old Style"/>
        </w:rPr>
      </w:pPr>
    </w:p>
    <w:p w14:paraId="6775DC3D" w14:textId="77777777" w:rsidR="00AD44EB" w:rsidRPr="005B0686" w:rsidRDefault="00AD44EB" w:rsidP="00BE461C">
      <w:pPr>
        <w:pStyle w:val="ListParagraph"/>
        <w:numPr>
          <w:ilvl w:val="1"/>
          <w:numId w:val="71"/>
        </w:numPr>
        <w:tabs>
          <w:tab w:val="clear" w:pos="420"/>
          <w:tab w:val="num" w:pos="709"/>
        </w:tabs>
        <w:spacing w:line="276" w:lineRule="auto"/>
        <w:ind w:left="709" w:right="-23" w:hanging="709"/>
        <w:jc w:val="both"/>
        <w:rPr>
          <w:rFonts w:ascii="Bookman Old Style" w:hAnsi="Bookman Old Style"/>
        </w:rPr>
      </w:pPr>
      <w:r w:rsidRPr="005B0686">
        <w:rPr>
          <w:rFonts w:ascii="Bookman Old Style" w:hAnsi="Bookman Old Style"/>
        </w:rPr>
        <w:t>The entire works to be executed under this contract will be in stages &amp; requires obtaining Line Clear Permits from the Engineer-in-charges representative or his subordinate before taking up the works by the Contractor.  As such the Contractor shall take all mandatory safety precautions for executing the works &amp; shall obtain line clear permits with the Operational Authorities of the area prior to commencement of works on daily basis.</w:t>
      </w:r>
    </w:p>
    <w:p w14:paraId="1DAA5A83" w14:textId="77777777" w:rsidR="00AD44EB" w:rsidRPr="005B0686" w:rsidRDefault="00AD44EB" w:rsidP="00575D17">
      <w:pPr>
        <w:tabs>
          <w:tab w:val="num" w:pos="709"/>
        </w:tabs>
        <w:spacing w:line="276" w:lineRule="auto"/>
        <w:ind w:left="709" w:right="-23" w:hanging="709"/>
        <w:jc w:val="both"/>
        <w:rPr>
          <w:rFonts w:ascii="Bookman Old Style" w:hAnsi="Bookman Old Style"/>
        </w:rPr>
      </w:pPr>
    </w:p>
    <w:p w14:paraId="2B5F1A8C" w14:textId="77777777" w:rsidR="00AD44EB" w:rsidRPr="005B0686" w:rsidRDefault="00AD44EB" w:rsidP="00BE461C">
      <w:pPr>
        <w:pStyle w:val="ListParagraph"/>
        <w:numPr>
          <w:ilvl w:val="1"/>
          <w:numId w:val="71"/>
        </w:numPr>
        <w:tabs>
          <w:tab w:val="clear" w:pos="420"/>
          <w:tab w:val="num" w:pos="709"/>
        </w:tabs>
        <w:spacing w:line="276" w:lineRule="auto"/>
        <w:ind w:left="709" w:right="-23" w:hanging="709"/>
        <w:jc w:val="both"/>
        <w:rPr>
          <w:rFonts w:ascii="Bookman Old Style" w:hAnsi="Bookman Old Style"/>
        </w:rPr>
      </w:pPr>
      <w:r w:rsidRPr="005B0686">
        <w:rPr>
          <w:rFonts w:ascii="Bookman Old Style" w:hAnsi="Bookman Old Style"/>
        </w:rPr>
        <w:t>Line clearance requisitions in respect of transformer centers / LT / HT lines shall be submitted well in advance so that the jurisdictional engineer can arrange for issuance of press notification to intimate the consumers.</w:t>
      </w:r>
    </w:p>
    <w:p w14:paraId="3ECFE6CC" w14:textId="77777777" w:rsidR="00F5469D" w:rsidRDefault="00AD44EB" w:rsidP="00AD44EB">
      <w:pPr>
        <w:spacing w:after="120" w:line="276" w:lineRule="auto"/>
        <w:ind w:left="720" w:right="-666"/>
        <w:jc w:val="both"/>
        <w:rPr>
          <w:rFonts w:ascii="Bookman Old Style" w:hAnsi="Bookman Old Style"/>
          <w:b/>
        </w:rPr>
      </w:pPr>
      <w:r w:rsidRPr="005B0686">
        <w:rPr>
          <w:rFonts w:ascii="Bookman Old Style" w:hAnsi="Bookman Old Style"/>
          <w:b/>
        </w:rPr>
        <w:t xml:space="preserve">                                                                             </w:t>
      </w:r>
    </w:p>
    <w:p w14:paraId="7A8A4738" w14:textId="117A79F9" w:rsidR="00AD44EB" w:rsidRPr="005B0686" w:rsidRDefault="00F5469D" w:rsidP="00AD44EB">
      <w:pPr>
        <w:spacing w:after="120" w:line="276" w:lineRule="auto"/>
        <w:ind w:left="720" w:right="-666"/>
        <w:jc w:val="both"/>
        <w:rPr>
          <w:rFonts w:ascii="Bookman Old Style" w:hAnsi="Bookman Old Style"/>
          <w:b/>
        </w:rPr>
      </w:pPr>
      <w:r>
        <w:rPr>
          <w:rFonts w:ascii="Bookman Old Style" w:hAnsi="Bookman Old Style"/>
          <w:b/>
        </w:rPr>
        <w:t xml:space="preserve">                                                                                    </w:t>
      </w:r>
      <w:r w:rsidR="00AD44EB" w:rsidRPr="005B0686">
        <w:rPr>
          <w:rFonts w:ascii="Bookman Old Style" w:hAnsi="Bookman Old Style"/>
          <w:b/>
        </w:rPr>
        <w:t xml:space="preserve"> Sd/-</w:t>
      </w:r>
    </w:p>
    <w:p w14:paraId="25DB31CC" w14:textId="77777777" w:rsidR="00AD44EB" w:rsidRPr="005B0686" w:rsidRDefault="00AD44EB" w:rsidP="00AD44EB">
      <w:pPr>
        <w:numPr>
          <w:ilvl w:val="1"/>
          <w:numId w:val="0"/>
        </w:numPr>
        <w:ind w:left="4320" w:right="-666"/>
        <w:jc w:val="center"/>
        <w:rPr>
          <w:rFonts w:ascii="Bookman Old Style" w:hAnsi="Bookman Old Style"/>
          <w:b/>
        </w:rPr>
      </w:pPr>
      <w:r w:rsidRPr="005B0686">
        <w:rPr>
          <w:rFonts w:ascii="Bookman Old Style" w:hAnsi="Bookman Old Style"/>
          <w:b/>
        </w:rPr>
        <w:t>Chief General Manager, (Ele),</w:t>
      </w:r>
    </w:p>
    <w:p w14:paraId="65121BB9" w14:textId="77777777" w:rsidR="00AD44EB" w:rsidRPr="005B0686" w:rsidRDefault="00AD44EB" w:rsidP="00AD44EB">
      <w:pPr>
        <w:numPr>
          <w:ilvl w:val="1"/>
          <w:numId w:val="0"/>
        </w:numPr>
        <w:ind w:left="4320" w:right="-666"/>
        <w:jc w:val="center"/>
        <w:rPr>
          <w:rFonts w:ascii="Bookman Old Style" w:hAnsi="Bookman Old Style"/>
          <w:b/>
        </w:rPr>
      </w:pPr>
      <w:r w:rsidRPr="005B0686">
        <w:rPr>
          <w:rFonts w:ascii="Bookman Old Style" w:hAnsi="Bookman Old Style"/>
          <w:b/>
        </w:rPr>
        <w:t>Procurement, BESCOM</w:t>
      </w:r>
    </w:p>
    <w:p w14:paraId="02BE8664" w14:textId="77777777" w:rsidR="00AD44EB" w:rsidRPr="005B0686" w:rsidRDefault="00AD44EB" w:rsidP="00AD44EB">
      <w:pPr>
        <w:ind w:right="-666"/>
      </w:pPr>
    </w:p>
    <w:p w14:paraId="6236594E" w14:textId="77777777" w:rsidR="00AD44EB" w:rsidRPr="005B0686" w:rsidRDefault="00AD44EB" w:rsidP="00AD44EB">
      <w:pPr>
        <w:numPr>
          <w:ilvl w:val="1"/>
          <w:numId w:val="0"/>
        </w:numPr>
        <w:ind w:left="4348" w:right="-666"/>
        <w:jc w:val="both"/>
        <w:rPr>
          <w:rFonts w:ascii="Bookman Old Style" w:hAnsi="Bookman Old Style"/>
          <w:b/>
        </w:rPr>
      </w:pPr>
    </w:p>
    <w:p w14:paraId="3FF68F2E" w14:textId="77777777" w:rsidR="00AD44EB" w:rsidRPr="005B0686" w:rsidRDefault="00AD44EB" w:rsidP="00AD44EB">
      <w:pPr>
        <w:ind w:right="-666"/>
      </w:pPr>
    </w:p>
    <w:p w14:paraId="70A1476D" w14:textId="77777777" w:rsidR="00FE6059" w:rsidRPr="005B0686" w:rsidRDefault="00FE6059" w:rsidP="00FE6059">
      <w:pPr>
        <w:jc w:val="both"/>
        <w:rPr>
          <w:b/>
        </w:rPr>
      </w:pPr>
    </w:p>
    <w:p w14:paraId="763E091F" w14:textId="77777777" w:rsidR="00FE6059" w:rsidRPr="005B0686" w:rsidRDefault="00FE6059" w:rsidP="00FE6059"/>
    <w:p w14:paraId="23A30320" w14:textId="77777777" w:rsidR="00FE6059" w:rsidRPr="005B0686" w:rsidRDefault="00FE6059" w:rsidP="00BD3399">
      <w:pPr>
        <w:ind w:left="720" w:hanging="720"/>
        <w:jc w:val="both"/>
        <w:rPr>
          <w:rFonts w:ascii="Bookman Old Style" w:hAnsi="Bookman Old Style"/>
        </w:rPr>
      </w:pPr>
    </w:p>
    <w:p w14:paraId="7EE4F33B" w14:textId="77777777" w:rsidR="00954D98" w:rsidRPr="005B0686" w:rsidRDefault="00954D98" w:rsidP="00954D98">
      <w:pPr>
        <w:pStyle w:val="Heading2"/>
        <w:spacing w:before="77" w:line="367" w:lineRule="auto"/>
        <w:ind w:left="2835" w:right="2967" w:hanging="1282"/>
        <w:rPr>
          <w:rFonts w:ascii="Bookman Old Style" w:hAnsi="Bookman Old Style"/>
          <w:w w:val="115"/>
          <w:sz w:val="24"/>
          <w:szCs w:val="24"/>
        </w:rPr>
      </w:pPr>
      <w:r w:rsidRPr="005B0686">
        <w:rPr>
          <w:rFonts w:ascii="Bookman Old Style" w:hAnsi="Bookman Old Style"/>
          <w:w w:val="115"/>
          <w:sz w:val="24"/>
          <w:szCs w:val="24"/>
        </w:rPr>
        <w:lastRenderedPageBreak/>
        <w:t xml:space="preserve">          </w:t>
      </w:r>
    </w:p>
    <w:p w14:paraId="2331471B" w14:textId="77777777" w:rsidR="00954D98" w:rsidRPr="005B0686" w:rsidRDefault="00954D98" w:rsidP="00EF3A39">
      <w:pPr>
        <w:pStyle w:val="Heading2"/>
        <w:tabs>
          <w:tab w:val="left" w:pos="2552"/>
        </w:tabs>
        <w:spacing w:before="77" w:line="367" w:lineRule="auto"/>
        <w:ind w:left="2835" w:right="2967" w:hanging="1282"/>
        <w:rPr>
          <w:rFonts w:ascii="Bookman Old Style" w:hAnsi="Bookman Old Style"/>
          <w:w w:val="115"/>
          <w:sz w:val="24"/>
          <w:szCs w:val="24"/>
        </w:rPr>
      </w:pPr>
    </w:p>
    <w:p w14:paraId="34819E97" w14:textId="77777777" w:rsidR="00954D98" w:rsidRPr="005B0686" w:rsidRDefault="00954D98" w:rsidP="00954D98">
      <w:pPr>
        <w:pStyle w:val="Heading2"/>
        <w:spacing w:before="77" w:line="367" w:lineRule="auto"/>
        <w:ind w:left="2835" w:right="2967" w:hanging="1282"/>
        <w:rPr>
          <w:rFonts w:ascii="Bookman Old Style" w:hAnsi="Bookman Old Style"/>
          <w:w w:val="115"/>
          <w:sz w:val="24"/>
          <w:szCs w:val="24"/>
        </w:rPr>
      </w:pPr>
    </w:p>
    <w:p w14:paraId="6BADE124" w14:textId="77777777" w:rsidR="00954D98" w:rsidRPr="005B0686" w:rsidRDefault="00954D98" w:rsidP="00954D98">
      <w:pPr>
        <w:pStyle w:val="Heading2"/>
        <w:spacing w:before="77" w:line="367" w:lineRule="auto"/>
        <w:ind w:left="2835" w:right="2967" w:hanging="1282"/>
        <w:rPr>
          <w:rFonts w:ascii="Bookman Old Style" w:hAnsi="Bookman Old Style"/>
          <w:w w:val="115"/>
          <w:sz w:val="24"/>
          <w:szCs w:val="24"/>
        </w:rPr>
      </w:pPr>
    </w:p>
    <w:p w14:paraId="08A31D90" w14:textId="77777777" w:rsidR="00954D98" w:rsidRDefault="00954D98" w:rsidP="00954D98">
      <w:pPr>
        <w:pStyle w:val="Heading2"/>
        <w:spacing w:before="77" w:line="367" w:lineRule="auto"/>
        <w:ind w:left="2835" w:right="2967" w:hanging="1282"/>
        <w:rPr>
          <w:rFonts w:ascii="Bookman Old Style" w:hAnsi="Bookman Old Style"/>
          <w:w w:val="115"/>
          <w:sz w:val="24"/>
          <w:szCs w:val="24"/>
        </w:rPr>
      </w:pPr>
    </w:p>
    <w:p w14:paraId="7BAF66A3" w14:textId="77777777" w:rsidR="00EF3A39" w:rsidRDefault="00EF3A39" w:rsidP="00EF3A39"/>
    <w:p w14:paraId="13018469" w14:textId="77777777" w:rsidR="00EF3A39" w:rsidRDefault="00EF3A39" w:rsidP="00EF3A39"/>
    <w:p w14:paraId="3C417A19" w14:textId="77777777" w:rsidR="00EF3A39" w:rsidRDefault="00EF3A39" w:rsidP="00EF3A39"/>
    <w:p w14:paraId="36F5F5A3" w14:textId="77777777" w:rsidR="00EF3A39" w:rsidRDefault="00EF3A39" w:rsidP="00EF3A39"/>
    <w:p w14:paraId="14DD3EEA" w14:textId="77777777" w:rsidR="00EF3A39" w:rsidRPr="00EF3A39" w:rsidRDefault="00EF3A39" w:rsidP="00EF3A39"/>
    <w:p w14:paraId="74B1DDF9" w14:textId="77777777" w:rsidR="00954D98" w:rsidRPr="005B0686" w:rsidRDefault="00954D98" w:rsidP="00954D98">
      <w:pPr>
        <w:pStyle w:val="Heading2"/>
        <w:spacing w:before="77" w:line="367" w:lineRule="auto"/>
        <w:ind w:left="2835" w:right="2967" w:hanging="1282"/>
        <w:rPr>
          <w:rFonts w:ascii="Bookman Old Style" w:hAnsi="Bookman Old Style"/>
          <w:w w:val="115"/>
          <w:sz w:val="24"/>
          <w:szCs w:val="24"/>
        </w:rPr>
      </w:pPr>
    </w:p>
    <w:p w14:paraId="669D904B" w14:textId="77777777" w:rsidR="00954D98" w:rsidRPr="005B0686" w:rsidRDefault="00954D98" w:rsidP="00EF3A39">
      <w:pPr>
        <w:pStyle w:val="Heading2"/>
        <w:spacing w:before="77" w:line="367" w:lineRule="auto"/>
        <w:ind w:left="-142" w:right="2967" w:firstLine="1276"/>
        <w:rPr>
          <w:rFonts w:ascii="Bookman Old Style" w:hAnsi="Bookman Old Style"/>
          <w:w w:val="115"/>
          <w:sz w:val="24"/>
          <w:szCs w:val="24"/>
        </w:rPr>
      </w:pPr>
    </w:p>
    <w:p w14:paraId="2D4FCF27" w14:textId="7ACF3EF6" w:rsidR="00954D98" w:rsidRPr="00F5469D" w:rsidRDefault="00954D98" w:rsidP="00EF3A39">
      <w:pPr>
        <w:pStyle w:val="Heading2"/>
        <w:spacing w:before="77" w:line="367" w:lineRule="auto"/>
        <w:ind w:left="-142" w:right="-12" w:firstLine="1276"/>
        <w:jc w:val="center"/>
        <w:rPr>
          <w:rFonts w:ascii="Bookman Old Style" w:hAnsi="Bookman Old Style"/>
          <w:w w:val="115"/>
          <w:szCs w:val="24"/>
        </w:rPr>
      </w:pPr>
      <w:r w:rsidRPr="00F5469D">
        <w:rPr>
          <w:rFonts w:ascii="Bookman Old Style" w:hAnsi="Bookman Old Style"/>
          <w:w w:val="115"/>
          <w:szCs w:val="24"/>
        </w:rPr>
        <w:t>SECTION 4</w:t>
      </w:r>
    </w:p>
    <w:p w14:paraId="0835A1B7" w14:textId="2689DD5E" w:rsidR="00954D98" w:rsidRPr="00F5469D" w:rsidRDefault="00954D98" w:rsidP="00EF3A39">
      <w:pPr>
        <w:pStyle w:val="Heading2"/>
        <w:spacing w:before="77" w:line="367" w:lineRule="auto"/>
        <w:ind w:left="-142" w:right="-12" w:firstLine="1276"/>
        <w:jc w:val="center"/>
        <w:rPr>
          <w:rFonts w:ascii="Bookman Old Style" w:hAnsi="Bookman Old Style"/>
          <w:szCs w:val="24"/>
        </w:rPr>
      </w:pPr>
      <w:r w:rsidRPr="00F5469D">
        <w:rPr>
          <w:rFonts w:ascii="Bookman Old Style" w:hAnsi="Bookman Old Style"/>
          <w:w w:val="110"/>
          <w:szCs w:val="24"/>
        </w:rPr>
        <w:t>QUALIFICATION  INFORMATION</w:t>
      </w:r>
    </w:p>
    <w:p w14:paraId="35F53CCE" w14:textId="77777777" w:rsidR="00BD3399" w:rsidRPr="005B0686" w:rsidRDefault="00BD3399" w:rsidP="00EF3A39">
      <w:pPr>
        <w:ind w:left="-142" w:firstLine="1276"/>
      </w:pPr>
    </w:p>
    <w:p w14:paraId="0447475A" w14:textId="77777777" w:rsidR="00954D98" w:rsidRPr="005B0686" w:rsidRDefault="00954D98"/>
    <w:p w14:paraId="3D88F0D5" w14:textId="77777777" w:rsidR="00954D98" w:rsidRPr="005B0686" w:rsidRDefault="00954D98"/>
    <w:p w14:paraId="498BEA81" w14:textId="77777777" w:rsidR="00954D98" w:rsidRPr="005B0686" w:rsidRDefault="00954D98"/>
    <w:p w14:paraId="17B02983" w14:textId="77777777" w:rsidR="00954D98" w:rsidRPr="005B0686" w:rsidRDefault="00954D98"/>
    <w:p w14:paraId="5C35477A" w14:textId="77777777" w:rsidR="00954D98" w:rsidRPr="005B0686" w:rsidRDefault="00954D98"/>
    <w:p w14:paraId="0303F8B4" w14:textId="77777777" w:rsidR="00954D98" w:rsidRPr="005B0686" w:rsidRDefault="00954D98"/>
    <w:p w14:paraId="4A68BBA6" w14:textId="77777777" w:rsidR="00954D98" w:rsidRPr="005B0686" w:rsidRDefault="00954D98"/>
    <w:p w14:paraId="2EF3BA3B" w14:textId="77777777" w:rsidR="00954D98" w:rsidRPr="005B0686" w:rsidRDefault="00954D98"/>
    <w:p w14:paraId="573C3BA1" w14:textId="77777777" w:rsidR="00954D98" w:rsidRPr="005B0686" w:rsidRDefault="00954D98"/>
    <w:p w14:paraId="3CC8734B" w14:textId="77777777" w:rsidR="00954D98" w:rsidRPr="005B0686" w:rsidRDefault="00954D98"/>
    <w:p w14:paraId="70FBDBFC" w14:textId="77777777" w:rsidR="00954D98" w:rsidRPr="005B0686" w:rsidRDefault="00954D98"/>
    <w:p w14:paraId="0933474A" w14:textId="77777777" w:rsidR="00954D98" w:rsidRPr="005B0686" w:rsidRDefault="00954D98"/>
    <w:p w14:paraId="0F42955D" w14:textId="77777777" w:rsidR="00954D98" w:rsidRPr="005B0686" w:rsidRDefault="00954D98"/>
    <w:p w14:paraId="0868BC19" w14:textId="77777777" w:rsidR="00954D98" w:rsidRPr="005B0686" w:rsidRDefault="00954D98"/>
    <w:p w14:paraId="3504BE1C" w14:textId="77777777" w:rsidR="00954D98" w:rsidRPr="005B0686" w:rsidRDefault="00954D98"/>
    <w:p w14:paraId="11FE0666" w14:textId="77777777" w:rsidR="00954D98" w:rsidRPr="005B0686" w:rsidRDefault="00954D98"/>
    <w:p w14:paraId="594842CE" w14:textId="77777777" w:rsidR="00954D98" w:rsidRPr="005B0686" w:rsidRDefault="00954D98"/>
    <w:p w14:paraId="4437CB2D" w14:textId="77777777" w:rsidR="00954D98" w:rsidRPr="005B0686" w:rsidRDefault="00954D98"/>
    <w:p w14:paraId="2B7A5E3B" w14:textId="77777777" w:rsidR="00954D98" w:rsidRPr="005B0686" w:rsidRDefault="00954D98"/>
    <w:p w14:paraId="107DD1F5" w14:textId="77777777" w:rsidR="00954D98" w:rsidRPr="005B0686" w:rsidRDefault="00954D98"/>
    <w:p w14:paraId="45EC5349" w14:textId="77777777" w:rsidR="00954D98" w:rsidRPr="005B0686" w:rsidRDefault="00954D98"/>
    <w:p w14:paraId="1643E29A" w14:textId="77777777" w:rsidR="00954D98" w:rsidRPr="005B0686" w:rsidRDefault="00954D98"/>
    <w:p w14:paraId="4558E192" w14:textId="77777777" w:rsidR="00954D98" w:rsidRPr="005B0686" w:rsidRDefault="00954D98"/>
    <w:p w14:paraId="7DD27DA5" w14:textId="77777777" w:rsidR="00954D98" w:rsidRPr="005B0686" w:rsidRDefault="00954D98"/>
    <w:p w14:paraId="0F2B1A75" w14:textId="77777777" w:rsidR="00954D98" w:rsidRPr="005B0686" w:rsidRDefault="00954D98"/>
    <w:p w14:paraId="70845023" w14:textId="77777777" w:rsidR="00D95271" w:rsidRPr="005B0686" w:rsidRDefault="00D95271"/>
    <w:p w14:paraId="1F0351C4" w14:textId="77777777" w:rsidR="00D95271" w:rsidRPr="005B0686" w:rsidRDefault="00D95271"/>
    <w:p w14:paraId="78AAE5B0" w14:textId="1A8364DC" w:rsidR="00954D98" w:rsidRPr="005B0686" w:rsidRDefault="00954D98" w:rsidP="00D95271">
      <w:pPr>
        <w:pStyle w:val="BodyText"/>
        <w:spacing w:before="276" w:line="285" w:lineRule="auto"/>
        <w:ind w:left="426" w:right="452"/>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lastRenderedPageBreak/>
        <w:t>The information to be filled in by the Tenderer hereunder will be used for purposes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of computing Tender capacity as provided for in Clause-</w:t>
      </w:r>
      <w:r w:rsidR="00EC18FF">
        <w:rPr>
          <w:rFonts w:ascii="Bookman Old Style" w:hAnsi="Bookman Old Style"/>
          <w:b w:val="0"/>
          <w:color w:val="000000" w:themeColor="text1"/>
          <w:w w:val="115"/>
          <w:sz w:val="24"/>
          <w:u w:val="none"/>
        </w:rPr>
        <w:t>10</w:t>
      </w:r>
      <w:r w:rsidRPr="005B0686">
        <w:rPr>
          <w:rFonts w:ascii="Bookman Old Style" w:hAnsi="Bookman Old Style"/>
          <w:b w:val="0"/>
          <w:color w:val="000000" w:themeColor="text1"/>
          <w:w w:val="115"/>
          <w:sz w:val="24"/>
          <w:u w:val="none"/>
        </w:rPr>
        <w:t xml:space="preserve"> of the Instructions to Tenderers. This information will not be incorporated in the Contract.</w:t>
      </w:r>
    </w:p>
    <w:p w14:paraId="4F3A9C4E" w14:textId="77777777" w:rsidR="00954D98" w:rsidRPr="005B0686" w:rsidRDefault="00954D98" w:rsidP="00954D98">
      <w:pPr>
        <w:pStyle w:val="BodyText"/>
        <w:spacing w:before="45"/>
        <w:jc w:val="left"/>
        <w:rPr>
          <w:rFonts w:ascii="Bookman Old Style" w:hAnsi="Bookman Old Style"/>
          <w:sz w:val="24"/>
        </w:rPr>
      </w:pPr>
    </w:p>
    <w:p w14:paraId="168B307C" w14:textId="77777777" w:rsidR="00954D98" w:rsidRPr="005B0686" w:rsidRDefault="00954D98" w:rsidP="002939F8">
      <w:pPr>
        <w:pStyle w:val="ListParagraph"/>
        <w:widowControl w:val="0"/>
        <w:numPr>
          <w:ilvl w:val="1"/>
          <w:numId w:val="65"/>
        </w:numPr>
        <w:tabs>
          <w:tab w:val="left" w:pos="2552"/>
          <w:tab w:val="left" w:pos="5929"/>
          <w:tab w:val="left" w:pos="6262"/>
        </w:tabs>
        <w:autoSpaceDE w:val="0"/>
        <w:autoSpaceDN w:val="0"/>
        <w:spacing w:line="285" w:lineRule="auto"/>
        <w:ind w:left="1189" w:right="1586" w:hanging="763"/>
        <w:contextualSpacing w:val="0"/>
        <w:jc w:val="left"/>
        <w:rPr>
          <w:rFonts w:ascii="Bookman Old Style" w:hAnsi="Bookman Old Style"/>
          <w:color w:val="000000" w:themeColor="text1"/>
        </w:rPr>
      </w:pPr>
      <w:r w:rsidRPr="005B0686">
        <w:rPr>
          <w:rFonts w:ascii="Bookman Old Style" w:hAnsi="Bookman Old Style"/>
          <w:color w:val="000000" w:themeColor="text1"/>
          <w:w w:val="115"/>
        </w:rPr>
        <w:t>Constitution</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or</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legal</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status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of</w:t>
      </w:r>
      <w:r w:rsidRPr="005B0686">
        <w:rPr>
          <w:rFonts w:ascii="Bookman Old Style" w:hAnsi="Bookman Old Style"/>
          <w:color w:val="000000" w:themeColor="text1"/>
        </w:rPr>
        <w:tab/>
      </w:r>
      <w:r w:rsidRPr="005B0686">
        <w:rPr>
          <w:rFonts w:ascii="Bookman Old Style" w:hAnsi="Bookman Old Style"/>
          <w:color w:val="000000" w:themeColor="text1"/>
          <w:spacing w:val="-10"/>
          <w:w w:val="115"/>
        </w:rPr>
        <w:t>:</w:t>
      </w:r>
      <w:r w:rsidRPr="005B0686">
        <w:rPr>
          <w:rFonts w:ascii="Bookman Old Style" w:hAnsi="Bookman Old Style"/>
          <w:color w:val="000000" w:themeColor="text1"/>
        </w:rPr>
        <w:tab/>
      </w:r>
      <w:r w:rsidRPr="005B0686">
        <w:rPr>
          <w:rFonts w:ascii="Bookman Old Style" w:hAnsi="Bookman Old Style"/>
          <w:color w:val="000000" w:themeColor="text1"/>
          <w:w w:val="110"/>
        </w:rPr>
        <w:t>[Attach</w:t>
      </w:r>
      <w:r w:rsidRPr="005B0686">
        <w:rPr>
          <w:rFonts w:ascii="Bookman Old Style" w:hAnsi="Bookman Old Style"/>
          <w:color w:val="000000" w:themeColor="text1"/>
          <w:spacing w:val="-12"/>
          <w:w w:val="110"/>
        </w:rPr>
        <w:t xml:space="preserve"> </w:t>
      </w:r>
      <w:r w:rsidRPr="005B0686">
        <w:rPr>
          <w:rFonts w:ascii="Bookman Old Style" w:hAnsi="Bookman Old Style"/>
          <w:color w:val="000000" w:themeColor="text1"/>
          <w:w w:val="110"/>
        </w:rPr>
        <w:t xml:space="preserve">copy] </w:t>
      </w:r>
      <w:r w:rsidRPr="005B0686">
        <w:rPr>
          <w:rFonts w:ascii="Bookman Old Style" w:hAnsi="Bookman Old Style"/>
          <w:color w:val="000000" w:themeColor="text1"/>
          <w:spacing w:val="-2"/>
          <w:w w:val="115"/>
        </w:rPr>
        <w:t>Tenderer</w:t>
      </w:r>
    </w:p>
    <w:p w14:paraId="74CFB7D8" w14:textId="77777777" w:rsidR="00954D98" w:rsidRPr="005B0686" w:rsidRDefault="00954D98" w:rsidP="00D95271">
      <w:pPr>
        <w:pStyle w:val="BodyText"/>
        <w:tabs>
          <w:tab w:val="left" w:pos="5929"/>
          <w:tab w:val="left" w:pos="6260"/>
        </w:tabs>
        <w:spacing w:before="49"/>
        <w:ind w:left="2335" w:hanging="1059"/>
        <w:jc w:val="left"/>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Place</w:t>
      </w:r>
      <w:r w:rsidRPr="005B0686">
        <w:rPr>
          <w:rFonts w:ascii="Bookman Old Style" w:hAnsi="Bookman Old Style"/>
          <w:b w:val="0"/>
          <w:color w:val="000000" w:themeColor="text1"/>
          <w:spacing w:val="8"/>
          <w:w w:val="115"/>
          <w:sz w:val="24"/>
          <w:u w:val="none"/>
        </w:rPr>
        <w:t xml:space="preserve"> </w:t>
      </w:r>
      <w:r w:rsidRPr="005B0686">
        <w:rPr>
          <w:rFonts w:ascii="Bookman Old Style" w:hAnsi="Bookman Old Style"/>
          <w:b w:val="0"/>
          <w:color w:val="000000" w:themeColor="text1"/>
          <w:w w:val="115"/>
          <w:sz w:val="24"/>
          <w:u w:val="none"/>
        </w:rPr>
        <w:t>of</w:t>
      </w:r>
      <w:r w:rsidRPr="005B0686">
        <w:rPr>
          <w:rFonts w:ascii="Bookman Old Style" w:hAnsi="Bookman Old Style"/>
          <w:b w:val="0"/>
          <w:color w:val="000000" w:themeColor="text1"/>
          <w:spacing w:val="7"/>
          <w:w w:val="115"/>
          <w:sz w:val="24"/>
          <w:u w:val="none"/>
        </w:rPr>
        <w:t xml:space="preserve"> </w:t>
      </w:r>
      <w:r w:rsidRPr="005B0686">
        <w:rPr>
          <w:rFonts w:ascii="Bookman Old Style" w:hAnsi="Bookman Old Style"/>
          <w:b w:val="0"/>
          <w:color w:val="000000" w:themeColor="text1"/>
          <w:spacing w:val="-2"/>
          <w:w w:val="115"/>
          <w:sz w:val="24"/>
          <w:u w:val="none"/>
        </w:rPr>
        <w:t>Registration</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pacing w:val="-10"/>
          <w:w w:val="115"/>
          <w:sz w:val="24"/>
          <w:u w:val="none"/>
        </w:rPr>
        <w:t>:</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w w:val="115"/>
          <w:sz w:val="24"/>
          <w:u w:val="none"/>
        </w:rPr>
        <w:t>[Attach</w:t>
      </w:r>
      <w:r w:rsidRPr="005B0686">
        <w:rPr>
          <w:rFonts w:ascii="Bookman Old Style" w:hAnsi="Bookman Old Style"/>
          <w:b w:val="0"/>
          <w:color w:val="000000" w:themeColor="text1"/>
          <w:spacing w:val="7"/>
          <w:w w:val="115"/>
          <w:sz w:val="24"/>
          <w:u w:val="none"/>
        </w:rPr>
        <w:t xml:space="preserve"> </w:t>
      </w:r>
      <w:r w:rsidRPr="005B0686">
        <w:rPr>
          <w:rFonts w:ascii="Bookman Old Style" w:hAnsi="Bookman Old Style"/>
          <w:b w:val="0"/>
          <w:color w:val="000000" w:themeColor="text1"/>
          <w:spacing w:val="-2"/>
          <w:w w:val="115"/>
          <w:sz w:val="24"/>
          <w:u w:val="none"/>
        </w:rPr>
        <w:t>copy]</w:t>
      </w:r>
    </w:p>
    <w:p w14:paraId="5FCCDF84" w14:textId="77777777" w:rsidR="00954D98" w:rsidRPr="005B0686" w:rsidRDefault="00954D98" w:rsidP="00D95271">
      <w:pPr>
        <w:pStyle w:val="BodyText"/>
        <w:tabs>
          <w:tab w:val="left" w:pos="5926"/>
        </w:tabs>
        <w:spacing w:before="176"/>
        <w:ind w:left="2335" w:hanging="1059"/>
        <w:jc w:val="left"/>
        <w:rPr>
          <w:rFonts w:ascii="Bookman Old Style" w:hAnsi="Bookman Old Style"/>
          <w:b w:val="0"/>
          <w:color w:val="000000" w:themeColor="text1"/>
          <w:spacing w:val="-10"/>
          <w:w w:val="115"/>
          <w:sz w:val="24"/>
          <w:u w:val="none"/>
        </w:rPr>
      </w:pPr>
      <w:r w:rsidRPr="005B0686">
        <w:rPr>
          <w:rFonts w:ascii="Bookman Old Style" w:hAnsi="Bookman Old Style"/>
          <w:b w:val="0"/>
          <w:color w:val="000000" w:themeColor="text1"/>
          <w:w w:val="115"/>
          <w:sz w:val="24"/>
          <w:u w:val="none"/>
        </w:rPr>
        <w:t>Principal</w:t>
      </w:r>
      <w:r w:rsidRPr="005B0686">
        <w:rPr>
          <w:rFonts w:ascii="Bookman Old Style" w:hAnsi="Bookman Old Style"/>
          <w:b w:val="0"/>
          <w:color w:val="000000" w:themeColor="text1"/>
          <w:spacing w:val="16"/>
          <w:w w:val="115"/>
          <w:sz w:val="24"/>
          <w:u w:val="none"/>
        </w:rPr>
        <w:t xml:space="preserve"> </w:t>
      </w:r>
      <w:r w:rsidRPr="005B0686">
        <w:rPr>
          <w:rFonts w:ascii="Bookman Old Style" w:hAnsi="Bookman Old Style"/>
          <w:b w:val="0"/>
          <w:color w:val="000000" w:themeColor="text1"/>
          <w:w w:val="115"/>
          <w:sz w:val="24"/>
          <w:u w:val="none"/>
        </w:rPr>
        <w:t>place</w:t>
      </w:r>
      <w:r w:rsidRPr="005B0686">
        <w:rPr>
          <w:rFonts w:ascii="Bookman Old Style" w:hAnsi="Bookman Old Style"/>
          <w:b w:val="0"/>
          <w:color w:val="000000" w:themeColor="text1"/>
          <w:spacing w:val="9"/>
          <w:w w:val="115"/>
          <w:sz w:val="24"/>
          <w:u w:val="none"/>
        </w:rPr>
        <w:t xml:space="preserve"> </w:t>
      </w:r>
      <w:r w:rsidRPr="005B0686">
        <w:rPr>
          <w:rFonts w:ascii="Bookman Old Style" w:hAnsi="Bookman Old Style"/>
          <w:b w:val="0"/>
          <w:color w:val="000000" w:themeColor="text1"/>
          <w:w w:val="115"/>
          <w:sz w:val="24"/>
          <w:u w:val="none"/>
        </w:rPr>
        <w:t>of</w:t>
      </w:r>
      <w:r w:rsidRPr="005B0686">
        <w:rPr>
          <w:rFonts w:ascii="Bookman Old Style" w:hAnsi="Bookman Old Style"/>
          <w:b w:val="0"/>
          <w:color w:val="000000" w:themeColor="text1"/>
          <w:spacing w:val="11"/>
          <w:w w:val="115"/>
          <w:sz w:val="24"/>
          <w:u w:val="none"/>
        </w:rPr>
        <w:t xml:space="preserve"> </w:t>
      </w:r>
      <w:r w:rsidRPr="005B0686">
        <w:rPr>
          <w:rFonts w:ascii="Bookman Old Style" w:hAnsi="Bookman Old Style"/>
          <w:b w:val="0"/>
          <w:color w:val="000000" w:themeColor="text1"/>
          <w:spacing w:val="-2"/>
          <w:w w:val="115"/>
          <w:sz w:val="24"/>
          <w:u w:val="none"/>
        </w:rPr>
        <w:t>business</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pacing w:val="-10"/>
          <w:w w:val="115"/>
          <w:sz w:val="24"/>
          <w:u w:val="none"/>
        </w:rPr>
        <w:t>:</w:t>
      </w:r>
    </w:p>
    <w:p w14:paraId="70451B5C" w14:textId="77777777" w:rsidR="00D95271" w:rsidRPr="005B0686" w:rsidRDefault="00D95271" w:rsidP="00D95271">
      <w:pPr>
        <w:pStyle w:val="BodyText"/>
        <w:tabs>
          <w:tab w:val="left" w:pos="5926"/>
        </w:tabs>
        <w:spacing w:before="176"/>
        <w:ind w:left="2335" w:hanging="1059"/>
        <w:jc w:val="left"/>
        <w:rPr>
          <w:rFonts w:ascii="Bookman Old Style" w:hAnsi="Bookman Old Style"/>
          <w:b w:val="0"/>
          <w:color w:val="000000" w:themeColor="text1"/>
          <w:spacing w:val="-10"/>
          <w:w w:val="115"/>
          <w:sz w:val="24"/>
          <w:u w:val="none"/>
        </w:rPr>
      </w:pPr>
    </w:p>
    <w:p w14:paraId="263780B9" w14:textId="0D0A3420" w:rsidR="00D95271" w:rsidRPr="005B0686" w:rsidRDefault="00D95271" w:rsidP="00D95271">
      <w:pPr>
        <w:pStyle w:val="BodyText"/>
        <w:tabs>
          <w:tab w:val="left" w:pos="5926"/>
        </w:tabs>
        <w:spacing w:before="176"/>
        <w:ind w:left="2335" w:hanging="1909"/>
        <w:jc w:val="left"/>
        <w:rPr>
          <w:rFonts w:ascii="Bookman Old Style" w:hAnsi="Bookman Old Style"/>
          <w:b w:val="0"/>
          <w:color w:val="000000" w:themeColor="text1"/>
          <w:spacing w:val="-10"/>
          <w:w w:val="115"/>
          <w:sz w:val="24"/>
          <w:u w:val="none"/>
        </w:rPr>
      </w:pPr>
      <w:r w:rsidRPr="005B0686">
        <w:rPr>
          <w:rFonts w:ascii="Bookman Old Style" w:hAnsi="Bookman Old Style"/>
          <w:b w:val="0"/>
          <w:color w:val="000000" w:themeColor="text1"/>
          <w:spacing w:val="-10"/>
          <w:w w:val="115"/>
          <w:sz w:val="24"/>
          <w:u w:val="none"/>
        </w:rPr>
        <w:t>1.2      Total value of works executed      :     2020 -21:</w:t>
      </w:r>
    </w:p>
    <w:p w14:paraId="7630AA36" w14:textId="5C56AF22" w:rsidR="00D95271" w:rsidRPr="005B0686" w:rsidRDefault="00D95271" w:rsidP="00D95271">
      <w:pPr>
        <w:pStyle w:val="BodyText"/>
        <w:tabs>
          <w:tab w:val="left" w:pos="5926"/>
        </w:tabs>
        <w:spacing w:before="176"/>
        <w:ind w:left="2335" w:hanging="1059"/>
        <w:jc w:val="left"/>
        <w:rPr>
          <w:rFonts w:ascii="Bookman Old Style" w:hAnsi="Bookman Old Style"/>
          <w:b w:val="0"/>
          <w:color w:val="000000" w:themeColor="text1"/>
          <w:spacing w:val="-10"/>
          <w:w w:val="115"/>
          <w:sz w:val="24"/>
          <w:u w:val="none"/>
        </w:rPr>
      </w:pPr>
      <w:r w:rsidRPr="005B0686">
        <w:rPr>
          <w:rFonts w:ascii="Bookman Old Style" w:hAnsi="Bookman Old Style"/>
          <w:b w:val="0"/>
          <w:color w:val="000000" w:themeColor="text1"/>
          <w:spacing w:val="-10"/>
          <w:w w:val="115"/>
          <w:sz w:val="24"/>
          <w:u w:val="none"/>
        </w:rPr>
        <w:t>(excluding GST) (BESCOM &amp; Non      2021 -22:</w:t>
      </w:r>
    </w:p>
    <w:p w14:paraId="20FD35CD" w14:textId="48D75982" w:rsidR="00D95271" w:rsidRPr="005B0686" w:rsidRDefault="00D95271" w:rsidP="00D95271">
      <w:pPr>
        <w:pStyle w:val="BodyText"/>
        <w:tabs>
          <w:tab w:val="left" w:pos="5926"/>
        </w:tabs>
        <w:spacing w:before="176"/>
        <w:ind w:left="2335" w:hanging="1059"/>
        <w:jc w:val="left"/>
        <w:rPr>
          <w:rFonts w:ascii="Bookman Old Style" w:hAnsi="Bookman Old Style"/>
          <w:b w:val="0"/>
          <w:color w:val="000000" w:themeColor="text1"/>
          <w:spacing w:val="-10"/>
          <w:w w:val="115"/>
          <w:sz w:val="24"/>
          <w:u w:val="none"/>
        </w:rPr>
      </w:pPr>
      <w:r w:rsidRPr="005B0686">
        <w:rPr>
          <w:rFonts w:ascii="Bookman Old Style" w:hAnsi="Bookman Old Style"/>
          <w:b w:val="0"/>
          <w:color w:val="000000" w:themeColor="text1"/>
          <w:spacing w:val="-10"/>
          <w:w w:val="115"/>
          <w:sz w:val="24"/>
          <w:u w:val="none"/>
        </w:rPr>
        <w:t>BESCOM works) and payments         2022-23:</w:t>
      </w:r>
    </w:p>
    <w:p w14:paraId="4E38D2E8" w14:textId="0EEAC792" w:rsidR="00D95271" w:rsidRPr="005B0686" w:rsidRDefault="00D95271" w:rsidP="00D95271">
      <w:pPr>
        <w:pStyle w:val="BodyText"/>
        <w:tabs>
          <w:tab w:val="left" w:pos="5926"/>
        </w:tabs>
        <w:spacing w:before="176"/>
        <w:ind w:left="2335" w:hanging="1059"/>
        <w:jc w:val="left"/>
        <w:rPr>
          <w:rFonts w:ascii="Bookman Old Style" w:hAnsi="Bookman Old Style"/>
          <w:b w:val="0"/>
          <w:color w:val="000000" w:themeColor="text1"/>
          <w:spacing w:val="-10"/>
          <w:w w:val="115"/>
          <w:sz w:val="24"/>
          <w:u w:val="none"/>
        </w:rPr>
      </w:pPr>
      <w:r w:rsidRPr="005B0686">
        <w:rPr>
          <w:rFonts w:ascii="Bookman Old Style" w:hAnsi="Bookman Old Style"/>
          <w:b w:val="0"/>
          <w:color w:val="000000" w:themeColor="text1"/>
          <w:spacing w:val="-10"/>
          <w:w w:val="115"/>
          <w:sz w:val="24"/>
          <w:u w:val="none"/>
        </w:rPr>
        <w:t>received in the last five years              2023-24:</w:t>
      </w:r>
    </w:p>
    <w:p w14:paraId="63E4C347" w14:textId="3491D195" w:rsidR="00D95271" w:rsidRPr="005B0686" w:rsidRDefault="00D95271" w:rsidP="00D95271">
      <w:pPr>
        <w:pStyle w:val="BodyText"/>
        <w:tabs>
          <w:tab w:val="left" w:pos="5926"/>
        </w:tabs>
        <w:spacing w:before="176"/>
        <w:ind w:left="2335" w:hanging="1059"/>
        <w:jc w:val="left"/>
        <w:rPr>
          <w:rFonts w:ascii="Bookman Old Style" w:hAnsi="Bookman Old Style"/>
          <w:b w:val="0"/>
          <w:color w:val="000000" w:themeColor="text1"/>
          <w:spacing w:val="-10"/>
          <w:w w:val="115"/>
          <w:sz w:val="24"/>
          <w:u w:val="none"/>
        </w:rPr>
      </w:pPr>
      <w:r w:rsidRPr="005B0686">
        <w:rPr>
          <w:rFonts w:ascii="Bookman Old Style" w:hAnsi="Bookman Old Style"/>
          <w:b w:val="0"/>
          <w:color w:val="000000" w:themeColor="text1"/>
          <w:spacing w:val="-10"/>
          <w:w w:val="115"/>
          <w:sz w:val="24"/>
          <w:u w:val="none"/>
        </w:rPr>
        <w:t>(in Rs.lakhs) 0f Bidder                        2024-25:</w:t>
      </w:r>
    </w:p>
    <w:p w14:paraId="123C4B4B" w14:textId="77777777" w:rsidR="00D95271" w:rsidRPr="005B0686" w:rsidRDefault="00D95271" w:rsidP="00D95271">
      <w:pPr>
        <w:pStyle w:val="BodyText"/>
        <w:tabs>
          <w:tab w:val="left" w:pos="5926"/>
        </w:tabs>
        <w:spacing w:before="176"/>
        <w:ind w:left="2335" w:hanging="1059"/>
        <w:jc w:val="left"/>
        <w:rPr>
          <w:rFonts w:ascii="Bookman Old Style" w:hAnsi="Bookman Old Style"/>
          <w:b w:val="0"/>
          <w:color w:val="000000" w:themeColor="text1"/>
          <w:spacing w:val="-10"/>
          <w:w w:val="115"/>
          <w:sz w:val="24"/>
          <w:u w:val="none"/>
        </w:rPr>
      </w:pPr>
    </w:p>
    <w:p w14:paraId="688898B4" w14:textId="77777777" w:rsidR="00954D98" w:rsidRPr="005B0686" w:rsidRDefault="00954D98" w:rsidP="00D95271">
      <w:pPr>
        <w:pStyle w:val="BodyText"/>
        <w:ind w:left="2299" w:hanging="1873"/>
        <w:jc w:val="left"/>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Note:</w:t>
      </w:r>
      <w:r w:rsidRPr="005B0686">
        <w:rPr>
          <w:rFonts w:ascii="Bookman Old Style" w:hAnsi="Bookman Old Style"/>
          <w:b w:val="0"/>
          <w:color w:val="000000" w:themeColor="text1"/>
          <w:spacing w:val="22"/>
          <w:w w:val="115"/>
          <w:sz w:val="24"/>
          <w:u w:val="none"/>
        </w:rPr>
        <w:t xml:space="preserve"> </w:t>
      </w:r>
      <w:r w:rsidRPr="005B0686">
        <w:rPr>
          <w:rFonts w:ascii="Bookman Old Style" w:hAnsi="Bookman Old Style"/>
          <w:b w:val="0"/>
          <w:color w:val="000000" w:themeColor="text1"/>
          <w:w w:val="115"/>
          <w:sz w:val="24"/>
          <w:u w:val="none"/>
        </w:rPr>
        <w:t>Attach</w:t>
      </w:r>
      <w:r w:rsidRPr="005B0686">
        <w:rPr>
          <w:rFonts w:ascii="Bookman Old Style" w:hAnsi="Bookman Old Style"/>
          <w:b w:val="0"/>
          <w:color w:val="000000" w:themeColor="text1"/>
          <w:spacing w:val="16"/>
          <w:w w:val="115"/>
          <w:sz w:val="24"/>
          <w:u w:val="none"/>
        </w:rPr>
        <w:t xml:space="preserve"> </w:t>
      </w:r>
      <w:r w:rsidRPr="005B0686">
        <w:rPr>
          <w:rFonts w:ascii="Bookman Old Style" w:hAnsi="Bookman Old Style"/>
          <w:b w:val="0"/>
          <w:color w:val="000000" w:themeColor="text1"/>
          <w:w w:val="115"/>
          <w:sz w:val="24"/>
          <w:u w:val="none"/>
        </w:rPr>
        <w:t>relevant</w:t>
      </w:r>
      <w:r w:rsidRPr="005B0686">
        <w:rPr>
          <w:rFonts w:ascii="Bookman Old Style" w:hAnsi="Bookman Old Style"/>
          <w:b w:val="0"/>
          <w:color w:val="000000" w:themeColor="text1"/>
          <w:spacing w:val="20"/>
          <w:w w:val="115"/>
          <w:sz w:val="24"/>
          <w:u w:val="none"/>
        </w:rPr>
        <w:t xml:space="preserve"> </w:t>
      </w:r>
      <w:r w:rsidRPr="005B0686">
        <w:rPr>
          <w:rFonts w:ascii="Bookman Old Style" w:hAnsi="Bookman Old Style"/>
          <w:b w:val="0"/>
          <w:color w:val="000000" w:themeColor="text1"/>
          <w:w w:val="115"/>
          <w:sz w:val="24"/>
          <w:u w:val="none"/>
        </w:rPr>
        <w:t>Certificate/s</w:t>
      </w:r>
      <w:r w:rsidRPr="005B0686">
        <w:rPr>
          <w:rFonts w:ascii="Bookman Old Style" w:hAnsi="Bookman Old Style"/>
          <w:b w:val="0"/>
          <w:color w:val="000000" w:themeColor="text1"/>
          <w:spacing w:val="19"/>
          <w:w w:val="115"/>
          <w:sz w:val="24"/>
          <w:u w:val="none"/>
        </w:rPr>
        <w:t xml:space="preserve"> </w:t>
      </w:r>
      <w:r w:rsidRPr="005B0686">
        <w:rPr>
          <w:rFonts w:ascii="Bookman Old Style" w:hAnsi="Bookman Old Style"/>
          <w:b w:val="0"/>
          <w:color w:val="000000" w:themeColor="text1"/>
          <w:w w:val="115"/>
          <w:sz w:val="24"/>
          <w:u w:val="none"/>
        </w:rPr>
        <w:t>from</w:t>
      </w:r>
      <w:r w:rsidRPr="005B0686">
        <w:rPr>
          <w:rFonts w:ascii="Bookman Old Style" w:hAnsi="Bookman Old Style"/>
          <w:b w:val="0"/>
          <w:color w:val="000000" w:themeColor="text1"/>
          <w:spacing w:val="17"/>
          <w:w w:val="115"/>
          <w:sz w:val="24"/>
          <w:u w:val="none"/>
        </w:rPr>
        <w:t xml:space="preserve"> </w:t>
      </w:r>
      <w:r w:rsidRPr="005B0686">
        <w:rPr>
          <w:rFonts w:ascii="Bookman Old Style" w:hAnsi="Bookman Old Style"/>
          <w:b w:val="0"/>
          <w:color w:val="000000" w:themeColor="text1"/>
          <w:w w:val="115"/>
          <w:sz w:val="24"/>
          <w:u w:val="none"/>
        </w:rPr>
        <w:t>Qualified</w:t>
      </w:r>
      <w:r w:rsidRPr="005B0686">
        <w:rPr>
          <w:rFonts w:ascii="Bookman Old Style" w:hAnsi="Bookman Old Style"/>
          <w:b w:val="0"/>
          <w:color w:val="000000" w:themeColor="text1"/>
          <w:spacing w:val="19"/>
          <w:w w:val="115"/>
          <w:sz w:val="24"/>
          <w:u w:val="none"/>
        </w:rPr>
        <w:t xml:space="preserve"> </w:t>
      </w:r>
      <w:r w:rsidRPr="005B0686">
        <w:rPr>
          <w:rFonts w:ascii="Bookman Old Style" w:hAnsi="Bookman Old Style"/>
          <w:b w:val="0"/>
          <w:color w:val="000000" w:themeColor="text1"/>
          <w:w w:val="115"/>
          <w:sz w:val="24"/>
          <w:u w:val="none"/>
        </w:rPr>
        <w:t>Chartered</w:t>
      </w:r>
      <w:r w:rsidRPr="005B0686">
        <w:rPr>
          <w:rFonts w:ascii="Bookman Old Style" w:hAnsi="Bookman Old Style"/>
          <w:b w:val="0"/>
          <w:color w:val="000000" w:themeColor="text1"/>
          <w:spacing w:val="21"/>
          <w:w w:val="115"/>
          <w:sz w:val="24"/>
          <w:u w:val="none"/>
        </w:rPr>
        <w:t xml:space="preserve"> </w:t>
      </w:r>
      <w:r w:rsidRPr="005B0686">
        <w:rPr>
          <w:rFonts w:ascii="Bookman Old Style" w:hAnsi="Bookman Old Style"/>
          <w:b w:val="0"/>
          <w:color w:val="000000" w:themeColor="text1"/>
          <w:spacing w:val="-2"/>
          <w:w w:val="115"/>
          <w:sz w:val="24"/>
          <w:u w:val="none"/>
        </w:rPr>
        <w:t>Accountant.</w:t>
      </w:r>
    </w:p>
    <w:p w14:paraId="5B572FDE" w14:textId="77777777" w:rsidR="00954D98" w:rsidRPr="005B0686" w:rsidRDefault="00954D98" w:rsidP="00954D98">
      <w:pPr>
        <w:pStyle w:val="BodyText"/>
        <w:spacing w:before="90"/>
        <w:jc w:val="left"/>
        <w:rPr>
          <w:rFonts w:ascii="Bookman Old Style" w:hAnsi="Bookman Old Style"/>
          <w:sz w:val="24"/>
        </w:rPr>
      </w:pPr>
    </w:p>
    <w:p w14:paraId="3AD448DE" w14:textId="77777777" w:rsidR="00954D98" w:rsidRPr="005B0686" w:rsidRDefault="00954D98" w:rsidP="002939F8">
      <w:pPr>
        <w:pStyle w:val="ListParagraph"/>
        <w:widowControl w:val="0"/>
        <w:numPr>
          <w:ilvl w:val="1"/>
          <w:numId w:val="68"/>
        </w:numPr>
        <w:tabs>
          <w:tab w:val="left" w:pos="2552"/>
          <w:tab w:val="left" w:pos="5929"/>
          <w:tab w:val="left" w:pos="6262"/>
        </w:tabs>
        <w:autoSpaceDE w:val="0"/>
        <w:autoSpaceDN w:val="0"/>
        <w:spacing w:line="285" w:lineRule="auto"/>
        <w:ind w:left="1189" w:right="594" w:hanging="763"/>
        <w:contextualSpacing w:val="0"/>
        <w:jc w:val="both"/>
        <w:rPr>
          <w:rFonts w:ascii="Bookman Old Style" w:hAnsi="Bookman Old Style"/>
        </w:rPr>
      </w:pPr>
      <w:r w:rsidRPr="005B0686">
        <w:rPr>
          <w:rFonts w:ascii="Bookman Old Style" w:hAnsi="Bookman Old Style"/>
          <w:w w:val="115"/>
        </w:rPr>
        <w:t>Work</w:t>
      </w:r>
      <w:r w:rsidRPr="005B0686">
        <w:rPr>
          <w:rFonts w:ascii="Bookman Old Style" w:hAnsi="Bookman Old Style"/>
          <w:spacing w:val="36"/>
          <w:w w:val="115"/>
        </w:rPr>
        <w:t xml:space="preserve"> </w:t>
      </w:r>
      <w:r w:rsidRPr="005B0686">
        <w:rPr>
          <w:rFonts w:ascii="Bookman Old Style" w:hAnsi="Bookman Old Style"/>
          <w:w w:val="115"/>
        </w:rPr>
        <w:t>performed</w:t>
      </w:r>
      <w:r w:rsidRPr="005B0686">
        <w:rPr>
          <w:rFonts w:ascii="Bookman Old Style" w:hAnsi="Bookman Old Style"/>
          <w:spacing w:val="38"/>
          <w:w w:val="115"/>
        </w:rPr>
        <w:t xml:space="preserve"> </w:t>
      </w:r>
      <w:r w:rsidRPr="005B0686">
        <w:rPr>
          <w:rFonts w:ascii="Bookman Old Style" w:hAnsi="Bookman Old Style"/>
          <w:w w:val="115"/>
        </w:rPr>
        <w:t>as</w:t>
      </w:r>
      <w:r w:rsidRPr="005B0686">
        <w:rPr>
          <w:rFonts w:ascii="Bookman Old Style" w:hAnsi="Bookman Old Style"/>
          <w:spacing w:val="40"/>
          <w:w w:val="115"/>
        </w:rPr>
        <w:t xml:space="preserve"> </w:t>
      </w:r>
      <w:r w:rsidRPr="005B0686">
        <w:rPr>
          <w:rFonts w:ascii="Bookman Old Style" w:hAnsi="Bookman Old Style"/>
          <w:w w:val="115"/>
        </w:rPr>
        <w:t>Prime</w:t>
      </w:r>
      <w:r w:rsidRPr="005B0686">
        <w:rPr>
          <w:rFonts w:ascii="Bookman Old Style" w:hAnsi="Bookman Old Style"/>
          <w:spacing w:val="37"/>
          <w:w w:val="115"/>
        </w:rPr>
        <w:t xml:space="preserve"> </w:t>
      </w:r>
      <w:r w:rsidRPr="005B0686">
        <w:rPr>
          <w:rFonts w:ascii="Bookman Old Style" w:hAnsi="Bookman Old Style"/>
          <w:w w:val="115"/>
        </w:rPr>
        <w:t>Contractor</w:t>
      </w:r>
      <w:r w:rsidRPr="005B0686">
        <w:rPr>
          <w:rFonts w:ascii="Bookman Old Style" w:hAnsi="Bookman Old Style"/>
          <w:spacing w:val="36"/>
          <w:w w:val="115"/>
        </w:rPr>
        <w:t xml:space="preserve"> </w:t>
      </w:r>
      <w:r w:rsidRPr="005B0686">
        <w:rPr>
          <w:rFonts w:ascii="Bookman Old Style" w:hAnsi="Bookman Old Style"/>
          <w:w w:val="115"/>
        </w:rPr>
        <w:t>(in</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35"/>
          <w:w w:val="115"/>
        </w:rPr>
        <w:t xml:space="preserve"> </w:t>
      </w:r>
      <w:r w:rsidRPr="005B0686">
        <w:rPr>
          <w:rFonts w:ascii="Bookman Old Style" w:hAnsi="Bookman Old Style"/>
          <w:w w:val="115"/>
        </w:rPr>
        <w:t>same</w:t>
      </w:r>
      <w:r w:rsidRPr="005B0686">
        <w:rPr>
          <w:rFonts w:ascii="Bookman Old Style" w:hAnsi="Bookman Old Style"/>
          <w:spacing w:val="37"/>
          <w:w w:val="115"/>
        </w:rPr>
        <w:t xml:space="preserve"> </w:t>
      </w:r>
      <w:r w:rsidRPr="005B0686">
        <w:rPr>
          <w:rFonts w:ascii="Bookman Old Style" w:hAnsi="Bookman Old Style"/>
          <w:w w:val="115"/>
        </w:rPr>
        <w:t>name)</w:t>
      </w:r>
      <w:r w:rsidRPr="005B0686">
        <w:rPr>
          <w:rFonts w:ascii="Bookman Old Style" w:hAnsi="Bookman Old Style"/>
          <w:spacing w:val="37"/>
          <w:w w:val="115"/>
        </w:rPr>
        <w:t xml:space="preserve"> </w:t>
      </w:r>
      <w:r w:rsidRPr="005B0686">
        <w:rPr>
          <w:rFonts w:ascii="Bookman Old Style" w:hAnsi="Bookman Old Style"/>
          <w:w w:val="115"/>
        </w:rPr>
        <w:t>on</w:t>
      </w:r>
      <w:r w:rsidRPr="005B0686">
        <w:rPr>
          <w:rFonts w:ascii="Bookman Old Style" w:hAnsi="Bookman Old Style"/>
          <w:spacing w:val="37"/>
          <w:w w:val="115"/>
        </w:rPr>
        <w:t xml:space="preserve"> </w:t>
      </w:r>
      <w:r w:rsidRPr="005B0686">
        <w:rPr>
          <w:rFonts w:ascii="Bookman Old Style" w:hAnsi="Bookman Old Style"/>
          <w:w w:val="115"/>
        </w:rPr>
        <w:t>works</w:t>
      </w:r>
      <w:r w:rsidRPr="005B0686">
        <w:rPr>
          <w:rFonts w:ascii="Bookman Old Style" w:hAnsi="Bookman Old Style"/>
          <w:spacing w:val="35"/>
          <w:w w:val="115"/>
        </w:rPr>
        <w:t xml:space="preserve"> </w:t>
      </w:r>
      <w:r w:rsidRPr="005B0686">
        <w:rPr>
          <w:rFonts w:ascii="Bookman Old Style" w:hAnsi="Bookman Old Style"/>
          <w:w w:val="115"/>
        </w:rPr>
        <w:t>of similar nature over during the five years specified in</w:t>
      </w:r>
      <w:r w:rsidRPr="005B0686">
        <w:rPr>
          <w:rFonts w:ascii="Bookman Old Style" w:hAnsi="Bookman Old Style"/>
          <w:spacing w:val="40"/>
          <w:w w:val="115"/>
        </w:rPr>
        <w:t xml:space="preserve"> </w:t>
      </w:r>
      <w:r w:rsidRPr="005B0686">
        <w:rPr>
          <w:rFonts w:ascii="Bookman Old Style" w:hAnsi="Bookman Old Style"/>
          <w:w w:val="115"/>
        </w:rPr>
        <w:t>1.2 above</w:t>
      </w:r>
      <w:r w:rsidRPr="005B0686">
        <w:rPr>
          <w:rFonts w:ascii="Bookman Old Style" w:hAnsi="Bookman Old Style"/>
          <w:spacing w:val="40"/>
          <w:w w:val="115"/>
        </w:rPr>
        <w:t xml:space="preserve"> </w:t>
      </w:r>
      <w:r w:rsidRPr="005B0686">
        <w:rPr>
          <w:rFonts w:ascii="Bookman Old Style" w:hAnsi="Bookman Old Style"/>
          <w:w w:val="115"/>
        </w:rPr>
        <w:t>of</w:t>
      </w:r>
      <w:r w:rsidRPr="005B0686">
        <w:rPr>
          <w:rFonts w:ascii="Bookman Old Style" w:hAnsi="Bookman Old Style"/>
          <w:spacing w:val="40"/>
          <w:w w:val="115"/>
        </w:rPr>
        <w:t xml:space="preserve"> </w:t>
      </w:r>
      <w:r w:rsidRPr="005B0686">
        <w:rPr>
          <w:rFonts w:ascii="Bookman Old Style" w:hAnsi="Bookman Old Style"/>
          <w:w w:val="115"/>
        </w:rPr>
        <w:t>Bidder</w:t>
      </w:r>
    </w:p>
    <w:p w14:paraId="7CFC31BB" w14:textId="77777777" w:rsidR="00954D98" w:rsidRPr="005B0686" w:rsidRDefault="00954D98" w:rsidP="00954D98">
      <w:pPr>
        <w:pStyle w:val="BodyText"/>
        <w:spacing w:before="6" w:after="1"/>
        <w:jc w:val="left"/>
        <w:rPr>
          <w:rFonts w:ascii="Bookman Old Style" w:hAnsi="Bookman Old Style"/>
          <w:sz w:val="24"/>
        </w:rPr>
      </w:pPr>
    </w:p>
    <w:tbl>
      <w:tblPr>
        <w:tblW w:w="10774"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933"/>
        <w:gridCol w:w="933"/>
        <w:gridCol w:w="1114"/>
        <w:gridCol w:w="1154"/>
        <w:gridCol w:w="1177"/>
        <w:gridCol w:w="1202"/>
        <w:gridCol w:w="1463"/>
        <w:gridCol w:w="804"/>
        <w:gridCol w:w="1492"/>
      </w:tblGrid>
      <w:tr w:rsidR="00954D98" w:rsidRPr="005B0686" w14:paraId="6DF6DA1C" w14:textId="77777777" w:rsidTr="00EF3A39">
        <w:trPr>
          <w:trHeight w:val="1773"/>
        </w:trPr>
        <w:tc>
          <w:tcPr>
            <w:tcW w:w="502" w:type="dxa"/>
          </w:tcPr>
          <w:p w14:paraId="720CBEE7" w14:textId="77777777" w:rsidR="00954D98" w:rsidRPr="00F5469D" w:rsidRDefault="00954D98" w:rsidP="00954D98">
            <w:pPr>
              <w:pStyle w:val="TableParagraph"/>
              <w:rPr>
                <w:rFonts w:ascii="Bookman Old Style" w:hAnsi="Bookman Old Style"/>
                <w:sz w:val="18"/>
                <w:szCs w:val="24"/>
              </w:rPr>
            </w:pPr>
          </w:p>
          <w:p w14:paraId="6E049A61" w14:textId="77777777" w:rsidR="00954D98" w:rsidRPr="00F5469D" w:rsidRDefault="00954D98" w:rsidP="00954D98">
            <w:pPr>
              <w:pStyle w:val="TableParagraph"/>
              <w:spacing w:before="210"/>
              <w:rPr>
                <w:rFonts w:ascii="Bookman Old Style" w:hAnsi="Bookman Old Style"/>
                <w:sz w:val="18"/>
                <w:szCs w:val="24"/>
              </w:rPr>
            </w:pPr>
          </w:p>
          <w:p w14:paraId="41A35BD2" w14:textId="77777777" w:rsidR="00954D98" w:rsidRPr="00F5469D" w:rsidRDefault="00954D98" w:rsidP="00954D98">
            <w:pPr>
              <w:pStyle w:val="TableParagraph"/>
              <w:ind w:left="170"/>
              <w:rPr>
                <w:rFonts w:ascii="Bookman Old Style" w:hAnsi="Bookman Old Style"/>
                <w:b/>
                <w:i/>
                <w:sz w:val="18"/>
                <w:szCs w:val="24"/>
              </w:rPr>
            </w:pPr>
            <w:r w:rsidRPr="00F5469D">
              <w:rPr>
                <w:rFonts w:ascii="Bookman Old Style" w:hAnsi="Bookman Old Style"/>
                <w:b/>
                <w:i/>
                <w:spacing w:val="-5"/>
                <w:w w:val="145"/>
                <w:sz w:val="18"/>
                <w:szCs w:val="24"/>
              </w:rPr>
              <w:t>Sl.</w:t>
            </w:r>
          </w:p>
          <w:p w14:paraId="33066660" w14:textId="77777777" w:rsidR="00954D98" w:rsidRPr="00F5469D" w:rsidRDefault="00954D98" w:rsidP="00954D98">
            <w:pPr>
              <w:pStyle w:val="TableParagraph"/>
              <w:spacing w:before="49"/>
              <w:ind w:left="146"/>
              <w:rPr>
                <w:rFonts w:ascii="Bookman Old Style" w:hAnsi="Bookman Old Style"/>
                <w:b/>
                <w:i/>
                <w:sz w:val="18"/>
                <w:szCs w:val="24"/>
              </w:rPr>
            </w:pPr>
            <w:r w:rsidRPr="00F5469D">
              <w:rPr>
                <w:rFonts w:ascii="Bookman Old Style" w:hAnsi="Bookman Old Style"/>
                <w:b/>
                <w:i/>
                <w:spacing w:val="-5"/>
                <w:w w:val="130"/>
                <w:sz w:val="18"/>
                <w:szCs w:val="24"/>
              </w:rPr>
              <w:t>No.</w:t>
            </w:r>
          </w:p>
        </w:tc>
        <w:tc>
          <w:tcPr>
            <w:tcW w:w="933" w:type="dxa"/>
          </w:tcPr>
          <w:p w14:paraId="1792379C" w14:textId="77777777" w:rsidR="00954D98" w:rsidRPr="00F5469D" w:rsidRDefault="00954D98" w:rsidP="00954D98">
            <w:pPr>
              <w:pStyle w:val="TableParagraph"/>
              <w:rPr>
                <w:rFonts w:ascii="Bookman Old Style" w:hAnsi="Bookman Old Style"/>
                <w:sz w:val="18"/>
                <w:szCs w:val="24"/>
              </w:rPr>
            </w:pPr>
          </w:p>
          <w:p w14:paraId="5F6C2121" w14:textId="77777777" w:rsidR="00954D98" w:rsidRPr="00F5469D" w:rsidRDefault="00954D98" w:rsidP="00954D98">
            <w:pPr>
              <w:pStyle w:val="TableParagraph"/>
              <w:spacing w:before="210"/>
              <w:rPr>
                <w:rFonts w:ascii="Bookman Old Style" w:hAnsi="Bookman Old Style"/>
                <w:sz w:val="18"/>
                <w:szCs w:val="24"/>
              </w:rPr>
            </w:pPr>
          </w:p>
          <w:p w14:paraId="523FD770" w14:textId="77777777" w:rsidR="00954D98" w:rsidRPr="00F5469D" w:rsidRDefault="00954D98" w:rsidP="00954D98">
            <w:pPr>
              <w:pStyle w:val="TableParagraph"/>
              <w:spacing w:line="292" w:lineRule="auto"/>
              <w:ind w:left="191" w:hanging="63"/>
              <w:rPr>
                <w:rFonts w:ascii="Bookman Old Style" w:hAnsi="Bookman Old Style"/>
                <w:b/>
                <w:i/>
                <w:sz w:val="18"/>
                <w:szCs w:val="24"/>
              </w:rPr>
            </w:pPr>
            <w:r w:rsidRPr="00F5469D">
              <w:rPr>
                <w:rFonts w:ascii="Bookman Old Style" w:hAnsi="Bookman Old Style"/>
                <w:b/>
                <w:i/>
                <w:spacing w:val="-2"/>
                <w:w w:val="110"/>
                <w:sz w:val="18"/>
                <w:szCs w:val="24"/>
              </w:rPr>
              <w:t xml:space="preserve">Project </w:t>
            </w:r>
            <w:r w:rsidRPr="00F5469D">
              <w:rPr>
                <w:rFonts w:ascii="Bookman Old Style" w:hAnsi="Bookman Old Style"/>
                <w:b/>
                <w:i/>
                <w:spacing w:val="-4"/>
                <w:w w:val="115"/>
                <w:sz w:val="18"/>
                <w:szCs w:val="24"/>
              </w:rPr>
              <w:t>Name</w:t>
            </w:r>
          </w:p>
        </w:tc>
        <w:tc>
          <w:tcPr>
            <w:tcW w:w="933" w:type="dxa"/>
          </w:tcPr>
          <w:p w14:paraId="7638C577" w14:textId="77777777" w:rsidR="00954D98" w:rsidRPr="00F5469D" w:rsidRDefault="00954D98" w:rsidP="00954D98">
            <w:pPr>
              <w:pStyle w:val="TableParagraph"/>
              <w:rPr>
                <w:rFonts w:ascii="Bookman Old Style" w:hAnsi="Bookman Old Style"/>
                <w:sz w:val="18"/>
                <w:szCs w:val="24"/>
              </w:rPr>
            </w:pPr>
          </w:p>
          <w:p w14:paraId="7AFC6801" w14:textId="77777777" w:rsidR="00954D98" w:rsidRPr="00F5469D" w:rsidRDefault="00954D98" w:rsidP="00954D98">
            <w:pPr>
              <w:pStyle w:val="TableParagraph"/>
              <w:rPr>
                <w:rFonts w:ascii="Bookman Old Style" w:hAnsi="Bookman Old Style"/>
                <w:sz w:val="18"/>
                <w:szCs w:val="24"/>
              </w:rPr>
            </w:pPr>
          </w:p>
          <w:p w14:paraId="402EDF48" w14:textId="77777777" w:rsidR="00954D98" w:rsidRPr="00F5469D" w:rsidRDefault="00954D98" w:rsidP="00954D98">
            <w:pPr>
              <w:pStyle w:val="TableParagraph"/>
              <w:spacing w:before="126"/>
              <w:rPr>
                <w:rFonts w:ascii="Bookman Old Style" w:hAnsi="Bookman Old Style"/>
                <w:sz w:val="18"/>
                <w:szCs w:val="24"/>
              </w:rPr>
            </w:pPr>
          </w:p>
          <w:p w14:paraId="61389CCE" w14:textId="77777777" w:rsidR="00954D98" w:rsidRPr="00F5469D" w:rsidRDefault="00954D98" w:rsidP="00954D98">
            <w:pPr>
              <w:pStyle w:val="TableParagraph"/>
              <w:spacing w:before="1"/>
              <w:ind w:left="156"/>
              <w:rPr>
                <w:rFonts w:ascii="Bookman Old Style" w:hAnsi="Bookman Old Style"/>
                <w:b/>
                <w:i/>
                <w:sz w:val="18"/>
                <w:szCs w:val="24"/>
              </w:rPr>
            </w:pPr>
            <w:r w:rsidRPr="00F5469D">
              <w:rPr>
                <w:rFonts w:ascii="Bookman Old Style" w:hAnsi="Bookman Old Style"/>
                <w:b/>
                <w:i/>
                <w:spacing w:val="-2"/>
                <w:w w:val="125"/>
                <w:sz w:val="18"/>
                <w:szCs w:val="24"/>
              </w:rPr>
              <w:t>Utility</w:t>
            </w:r>
          </w:p>
        </w:tc>
        <w:tc>
          <w:tcPr>
            <w:tcW w:w="1114" w:type="dxa"/>
          </w:tcPr>
          <w:p w14:paraId="53E467E5" w14:textId="77777777" w:rsidR="00954D98" w:rsidRPr="00F5469D" w:rsidRDefault="00954D98" w:rsidP="00954D98">
            <w:pPr>
              <w:pStyle w:val="TableParagraph"/>
              <w:rPr>
                <w:rFonts w:ascii="Bookman Old Style" w:hAnsi="Bookman Old Style"/>
                <w:sz w:val="18"/>
                <w:szCs w:val="24"/>
              </w:rPr>
            </w:pPr>
          </w:p>
          <w:p w14:paraId="7C72ACF5" w14:textId="77777777" w:rsidR="00954D98" w:rsidRPr="00F5469D" w:rsidRDefault="00954D98" w:rsidP="00954D98">
            <w:pPr>
              <w:pStyle w:val="TableParagraph"/>
              <w:spacing w:before="85"/>
              <w:rPr>
                <w:rFonts w:ascii="Bookman Old Style" w:hAnsi="Bookman Old Style"/>
                <w:sz w:val="18"/>
                <w:szCs w:val="24"/>
              </w:rPr>
            </w:pPr>
          </w:p>
          <w:p w14:paraId="56621B01" w14:textId="77777777" w:rsidR="00954D98" w:rsidRPr="00F5469D" w:rsidRDefault="00954D98" w:rsidP="00954D98">
            <w:pPr>
              <w:pStyle w:val="TableParagraph"/>
              <w:spacing w:before="1" w:line="288" w:lineRule="auto"/>
              <w:ind w:left="308" w:right="134" w:hanging="200"/>
              <w:rPr>
                <w:rFonts w:ascii="Bookman Old Style" w:hAnsi="Bookman Old Style"/>
                <w:b/>
                <w:i/>
                <w:sz w:val="18"/>
                <w:szCs w:val="24"/>
              </w:rPr>
            </w:pPr>
            <w:r w:rsidRPr="00F5469D">
              <w:rPr>
                <w:rFonts w:ascii="Bookman Old Style" w:hAnsi="Bookman Old Style"/>
                <w:b/>
                <w:i/>
                <w:spacing w:val="-2"/>
                <w:w w:val="115"/>
                <w:sz w:val="18"/>
                <w:szCs w:val="24"/>
              </w:rPr>
              <w:t xml:space="preserve">Descripti </w:t>
            </w:r>
            <w:r w:rsidRPr="00F5469D">
              <w:rPr>
                <w:rFonts w:ascii="Bookman Old Style" w:hAnsi="Bookman Old Style"/>
                <w:b/>
                <w:i/>
                <w:w w:val="120"/>
                <w:sz w:val="18"/>
                <w:szCs w:val="24"/>
              </w:rPr>
              <w:t xml:space="preserve">on of </w:t>
            </w:r>
            <w:r w:rsidRPr="00F5469D">
              <w:rPr>
                <w:rFonts w:ascii="Bookman Old Style" w:hAnsi="Bookman Old Style"/>
                <w:b/>
                <w:i/>
                <w:spacing w:val="-4"/>
                <w:w w:val="120"/>
                <w:sz w:val="18"/>
                <w:szCs w:val="24"/>
              </w:rPr>
              <w:t>work</w:t>
            </w:r>
          </w:p>
        </w:tc>
        <w:tc>
          <w:tcPr>
            <w:tcW w:w="1154" w:type="dxa"/>
          </w:tcPr>
          <w:p w14:paraId="0CB2D3B4" w14:textId="77777777" w:rsidR="00954D98" w:rsidRPr="00F5469D" w:rsidRDefault="00954D98" w:rsidP="00954D98">
            <w:pPr>
              <w:pStyle w:val="TableParagraph"/>
              <w:rPr>
                <w:rFonts w:ascii="Bookman Old Style" w:hAnsi="Bookman Old Style"/>
                <w:sz w:val="18"/>
                <w:szCs w:val="24"/>
              </w:rPr>
            </w:pPr>
          </w:p>
          <w:p w14:paraId="437047CE" w14:textId="77777777" w:rsidR="00954D98" w:rsidRPr="00F5469D" w:rsidRDefault="00954D98" w:rsidP="00954D98">
            <w:pPr>
              <w:pStyle w:val="TableParagraph"/>
              <w:spacing w:before="88"/>
              <w:rPr>
                <w:rFonts w:ascii="Bookman Old Style" w:hAnsi="Bookman Old Style"/>
                <w:sz w:val="18"/>
                <w:szCs w:val="24"/>
              </w:rPr>
            </w:pPr>
          </w:p>
          <w:p w14:paraId="457F7224" w14:textId="77777777" w:rsidR="00954D98" w:rsidRPr="00F5469D" w:rsidRDefault="00954D98" w:rsidP="00954D98">
            <w:pPr>
              <w:pStyle w:val="TableParagraph"/>
              <w:spacing w:line="283" w:lineRule="auto"/>
              <w:ind w:left="20"/>
              <w:jc w:val="center"/>
              <w:rPr>
                <w:rFonts w:ascii="Bookman Old Style" w:hAnsi="Bookman Old Style"/>
                <w:b/>
                <w:i/>
                <w:sz w:val="18"/>
                <w:szCs w:val="24"/>
              </w:rPr>
            </w:pPr>
            <w:r w:rsidRPr="00F5469D">
              <w:rPr>
                <w:rFonts w:ascii="Bookman Old Style" w:hAnsi="Bookman Old Style"/>
                <w:b/>
                <w:i/>
                <w:spacing w:val="-2"/>
                <w:w w:val="110"/>
                <w:sz w:val="18"/>
                <w:szCs w:val="24"/>
              </w:rPr>
              <w:t xml:space="preserve">Contract/ </w:t>
            </w:r>
            <w:r w:rsidRPr="00F5469D">
              <w:rPr>
                <w:rFonts w:ascii="Bookman Old Style" w:hAnsi="Bookman Old Style"/>
                <w:b/>
                <w:i/>
                <w:spacing w:val="-4"/>
                <w:w w:val="115"/>
                <w:sz w:val="18"/>
                <w:szCs w:val="24"/>
              </w:rPr>
              <w:t>DWA</w:t>
            </w:r>
          </w:p>
          <w:p w14:paraId="454AB3C8" w14:textId="77777777" w:rsidR="00954D98" w:rsidRPr="00F5469D" w:rsidRDefault="00954D98" w:rsidP="00954D98">
            <w:pPr>
              <w:pStyle w:val="TableParagraph"/>
              <w:spacing w:before="6"/>
              <w:ind w:left="20" w:right="11"/>
              <w:jc w:val="center"/>
              <w:rPr>
                <w:rFonts w:ascii="Bookman Old Style" w:hAnsi="Bookman Old Style"/>
                <w:b/>
                <w:i/>
                <w:sz w:val="18"/>
                <w:szCs w:val="24"/>
              </w:rPr>
            </w:pPr>
            <w:r w:rsidRPr="00F5469D">
              <w:rPr>
                <w:rFonts w:ascii="Bookman Old Style" w:hAnsi="Bookman Old Style"/>
                <w:b/>
                <w:i/>
                <w:spacing w:val="-2"/>
                <w:w w:val="115"/>
                <w:sz w:val="18"/>
                <w:szCs w:val="24"/>
              </w:rPr>
              <w:t>Number</w:t>
            </w:r>
          </w:p>
        </w:tc>
        <w:tc>
          <w:tcPr>
            <w:tcW w:w="1177" w:type="dxa"/>
          </w:tcPr>
          <w:p w14:paraId="5DDFDE4A" w14:textId="77777777" w:rsidR="00954D98" w:rsidRPr="00F5469D" w:rsidRDefault="00954D98" w:rsidP="00954D98">
            <w:pPr>
              <w:pStyle w:val="TableParagraph"/>
              <w:spacing w:line="285" w:lineRule="auto"/>
              <w:ind w:left="128" w:right="110"/>
              <w:jc w:val="center"/>
              <w:rPr>
                <w:rFonts w:ascii="Bookman Old Style" w:hAnsi="Bookman Old Style"/>
                <w:b/>
                <w:i/>
                <w:sz w:val="18"/>
                <w:szCs w:val="24"/>
              </w:rPr>
            </w:pPr>
            <w:r w:rsidRPr="00F5469D">
              <w:rPr>
                <w:rFonts w:ascii="Bookman Old Style" w:hAnsi="Bookman Old Style"/>
                <w:b/>
                <w:i/>
                <w:w w:val="120"/>
                <w:sz w:val="18"/>
                <w:szCs w:val="24"/>
              </w:rPr>
              <w:t>Value</w:t>
            </w:r>
            <w:r w:rsidRPr="00F5469D">
              <w:rPr>
                <w:rFonts w:ascii="Bookman Old Style" w:hAnsi="Bookman Old Style"/>
                <w:b/>
                <w:i/>
                <w:spacing w:val="-9"/>
                <w:w w:val="120"/>
                <w:sz w:val="18"/>
                <w:szCs w:val="24"/>
              </w:rPr>
              <w:t xml:space="preserve"> </w:t>
            </w:r>
            <w:r w:rsidRPr="00F5469D">
              <w:rPr>
                <w:rFonts w:ascii="Bookman Old Style" w:hAnsi="Bookman Old Style"/>
                <w:b/>
                <w:i/>
                <w:w w:val="120"/>
                <w:sz w:val="18"/>
                <w:szCs w:val="24"/>
              </w:rPr>
              <w:t xml:space="preserve">of </w:t>
            </w:r>
            <w:r w:rsidRPr="00F5469D">
              <w:rPr>
                <w:rFonts w:ascii="Bookman Old Style" w:hAnsi="Bookman Old Style"/>
                <w:b/>
                <w:i/>
                <w:spacing w:val="-2"/>
                <w:w w:val="120"/>
                <w:sz w:val="18"/>
                <w:szCs w:val="24"/>
              </w:rPr>
              <w:t>contract</w:t>
            </w:r>
          </w:p>
          <w:p w14:paraId="705FA687" w14:textId="77777777" w:rsidR="00954D98" w:rsidRPr="00F5469D" w:rsidRDefault="00954D98" w:rsidP="00954D98">
            <w:pPr>
              <w:pStyle w:val="TableParagraph"/>
              <w:spacing w:before="5"/>
              <w:ind w:left="18"/>
              <w:jc w:val="center"/>
              <w:rPr>
                <w:rFonts w:ascii="Bookman Old Style" w:hAnsi="Bookman Old Style"/>
                <w:b/>
                <w:i/>
                <w:sz w:val="18"/>
                <w:szCs w:val="24"/>
              </w:rPr>
            </w:pPr>
            <w:r w:rsidRPr="00F5469D">
              <w:rPr>
                <w:rFonts w:ascii="Bookman Old Style" w:hAnsi="Bookman Old Style"/>
                <w:b/>
                <w:i/>
                <w:sz w:val="18"/>
                <w:szCs w:val="24"/>
              </w:rPr>
              <w:t>/</w:t>
            </w:r>
            <w:r w:rsidRPr="00F5469D">
              <w:rPr>
                <w:rFonts w:ascii="Bookman Old Style" w:hAnsi="Bookman Old Style"/>
                <w:b/>
                <w:i/>
                <w:spacing w:val="8"/>
                <w:sz w:val="18"/>
                <w:szCs w:val="24"/>
              </w:rPr>
              <w:t xml:space="preserve"> </w:t>
            </w:r>
            <w:r w:rsidRPr="00F5469D">
              <w:rPr>
                <w:rFonts w:ascii="Bookman Old Style" w:hAnsi="Bookman Old Style"/>
                <w:b/>
                <w:i/>
                <w:spacing w:val="-5"/>
                <w:sz w:val="18"/>
                <w:szCs w:val="24"/>
              </w:rPr>
              <w:t>DWA</w:t>
            </w:r>
          </w:p>
          <w:p w14:paraId="20848D98" w14:textId="77777777" w:rsidR="00954D98" w:rsidRPr="00F5469D" w:rsidRDefault="00954D98" w:rsidP="00954D98">
            <w:pPr>
              <w:pStyle w:val="TableParagraph"/>
              <w:spacing w:before="44" w:line="292" w:lineRule="auto"/>
              <w:ind w:left="121" w:right="2"/>
              <w:jc w:val="center"/>
              <w:rPr>
                <w:rFonts w:ascii="Bookman Old Style" w:hAnsi="Bookman Old Style"/>
                <w:i/>
                <w:sz w:val="18"/>
                <w:szCs w:val="24"/>
              </w:rPr>
            </w:pPr>
            <w:r w:rsidRPr="00F5469D">
              <w:rPr>
                <w:rFonts w:ascii="Bookman Old Style" w:hAnsi="Bookman Old Style"/>
                <w:i/>
                <w:spacing w:val="-4"/>
                <w:w w:val="115"/>
                <w:sz w:val="18"/>
                <w:szCs w:val="24"/>
              </w:rPr>
              <w:t>(excluding GST)</w:t>
            </w:r>
          </w:p>
          <w:p w14:paraId="1838C023" w14:textId="77777777" w:rsidR="00954D98" w:rsidRPr="00F5469D" w:rsidRDefault="00954D98" w:rsidP="00954D98">
            <w:pPr>
              <w:pStyle w:val="TableParagraph"/>
              <w:spacing w:line="198" w:lineRule="exact"/>
              <w:ind w:left="121"/>
              <w:jc w:val="center"/>
              <w:rPr>
                <w:rFonts w:ascii="Bookman Old Style" w:hAnsi="Bookman Old Style"/>
                <w:b/>
                <w:i/>
                <w:sz w:val="18"/>
                <w:szCs w:val="24"/>
              </w:rPr>
            </w:pPr>
            <w:r w:rsidRPr="00F5469D">
              <w:rPr>
                <w:rFonts w:ascii="Bookman Old Style" w:hAnsi="Bookman Old Style"/>
                <w:b/>
                <w:i/>
                <w:spacing w:val="-5"/>
                <w:w w:val="135"/>
                <w:sz w:val="18"/>
                <w:szCs w:val="24"/>
              </w:rPr>
              <w:t>Rs.</w:t>
            </w:r>
          </w:p>
          <w:p w14:paraId="542FAFDE" w14:textId="77777777" w:rsidR="00954D98" w:rsidRPr="00F5469D" w:rsidRDefault="00954D98" w:rsidP="00954D98">
            <w:pPr>
              <w:pStyle w:val="TableParagraph"/>
              <w:spacing w:before="48"/>
              <w:ind w:left="121" w:right="4"/>
              <w:jc w:val="center"/>
              <w:rPr>
                <w:rFonts w:ascii="Bookman Old Style" w:hAnsi="Bookman Old Style"/>
                <w:b/>
                <w:i/>
                <w:sz w:val="18"/>
                <w:szCs w:val="24"/>
              </w:rPr>
            </w:pPr>
            <w:r w:rsidRPr="00F5469D">
              <w:rPr>
                <w:rFonts w:ascii="Bookman Old Style" w:hAnsi="Bookman Old Style"/>
                <w:b/>
                <w:i/>
                <w:spacing w:val="-2"/>
                <w:w w:val="125"/>
                <w:sz w:val="18"/>
                <w:szCs w:val="24"/>
              </w:rPr>
              <w:t>Lakhs</w:t>
            </w:r>
          </w:p>
        </w:tc>
        <w:tc>
          <w:tcPr>
            <w:tcW w:w="1202" w:type="dxa"/>
          </w:tcPr>
          <w:p w14:paraId="447AB77B" w14:textId="77777777" w:rsidR="00954D98" w:rsidRPr="00F5469D" w:rsidRDefault="00954D98" w:rsidP="00954D98">
            <w:pPr>
              <w:pStyle w:val="TableParagraph"/>
              <w:spacing w:before="169"/>
              <w:rPr>
                <w:rFonts w:ascii="Bookman Old Style" w:hAnsi="Bookman Old Style"/>
                <w:sz w:val="18"/>
                <w:szCs w:val="24"/>
              </w:rPr>
            </w:pPr>
          </w:p>
          <w:p w14:paraId="32DDCFBD" w14:textId="77777777" w:rsidR="00954D98" w:rsidRPr="00F5469D" w:rsidRDefault="00954D98" w:rsidP="00954D98">
            <w:pPr>
              <w:pStyle w:val="TableParagraph"/>
              <w:spacing w:line="288" w:lineRule="auto"/>
              <w:ind w:left="162" w:right="141" w:hanging="3"/>
              <w:jc w:val="center"/>
              <w:rPr>
                <w:rFonts w:ascii="Bookman Old Style" w:hAnsi="Bookman Old Style"/>
                <w:b/>
                <w:i/>
                <w:sz w:val="18"/>
                <w:szCs w:val="24"/>
              </w:rPr>
            </w:pPr>
            <w:r w:rsidRPr="00F5469D">
              <w:rPr>
                <w:rFonts w:ascii="Bookman Old Style" w:hAnsi="Bookman Old Style"/>
                <w:b/>
                <w:i/>
                <w:w w:val="115"/>
                <w:sz w:val="18"/>
                <w:szCs w:val="24"/>
              </w:rPr>
              <w:t xml:space="preserve">Date of issue of </w:t>
            </w:r>
            <w:r w:rsidRPr="00F5469D">
              <w:rPr>
                <w:rFonts w:ascii="Bookman Old Style" w:hAnsi="Bookman Old Style"/>
                <w:b/>
                <w:i/>
                <w:spacing w:val="-2"/>
                <w:w w:val="110"/>
                <w:sz w:val="18"/>
                <w:szCs w:val="24"/>
              </w:rPr>
              <w:t xml:space="preserve">Contract/ </w:t>
            </w:r>
            <w:r w:rsidRPr="00F5469D">
              <w:rPr>
                <w:rFonts w:ascii="Bookman Old Style" w:hAnsi="Bookman Old Style"/>
                <w:b/>
                <w:i/>
                <w:spacing w:val="-4"/>
                <w:w w:val="115"/>
                <w:sz w:val="18"/>
                <w:szCs w:val="24"/>
              </w:rPr>
              <w:t>DWA</w:t>
            </w:r>
          </w:p>
        </w:tc>
        <w:tc>
          <w:tcPr>
            <w:tcW w:w="1463" w:type="dxa"/>
          </w:tcPr>
          <w:p w14:paraId="02774847" w14:textId="77777777" w:rsidR="00954D98" w:rsidRPr="00F5469D" w:rsidRDefault="00954D98" w:rsidP="00954D98">
            <w:pPr>
              <w:pStyle w:val="TableParagraph"/>
              <w:rPr>
                <w:rFonts w:ascii="Bookman Old Style" w:hAnsi="Bookman Old Style"/>
                <w:sz w:val="18"/>
                <w:szCs w:val="24"/>
              </w:rPr>
            </w:pPr>
          </w:p>
          <w:p w14:paraId="351C6B44" w14:textId="77777777" w:rsidR="00954D98" w:rsidRPr="00F5469D" w:rsidRDefault="00954D98" w:rsidP="00954D98">
            <w:pPr>
              <w:pStyle w:val="TableParagraph"/>
              <w:spacing w:before="85"/>
              <w:rPr>
                <w:rFonts w:ascii="Bookman Old Style" w:hAnsi="Bookman Old Style"/>
                <w:sz w:val="18"/>
                <w:szCs w:val="24"/>
              </w:rPr>
            </w:pPr>
          </w:p>
          <w:p w14:paraId="1E4BCE46" w14:textId="77777777" w:rsidR="00954D98" w:rsidRPr="00F5469D" w:rsidRDefault="00954D98" w:rsidP="00954D98">
            <w:pPr>
              <w:pStyle w:val="TableParagraph"/>
              <w:tabs>
                <w:tab w:val="left" w:pos="1009"/>
              </w:tabs>
              <w:spacing w:before="1" w:line="288" w:lineRule="auto"/>
              <w:ind w:left="108" w:right="116" w:firstLine="84"/>
              <w:rPr>
                <w:rFonts w:ascii="Bookman Old Style" w:hAnsi="Bookman Old Style"/>
                <w:b/>
                <w:i/>
                <w:sz w:val="18"/>
                <w:szCs w:val="24"/>
              </w:rPr>
            </w:pPr>
            <w:r w:rsidRPr="00F5469D">
              <w:rPr>
                <w:rFonts w:ascii="Bookman Old Style" w:hAnsi="Bookman Old Style"/>
                <w:b/>
                <w:i/>
                <w:spacing w:val="-2"/>
                <w:w w:val="125"/>
                <w:sz w:val="18"/>
                <w:szCs w:val="24"/>
              </w:rPr>
              <w:t>Specified period</w:t>
            </w:r>
            <w:r w:rsidRPr="00F5469D">
              <w:rPr>
                <w:rFonts w:ascii="Bookman Old Style" w:hAnsi="Bookman Old Style"/>
                <w:b/>
                <w:i/>
                <w:sz w:val="18"/>
                <w:szCs w:val="24"/>
              </w:rPr>
              <w:tab/>
            </w:r>
            <w:r w:rsidRPr="00F5469D">
              <w:rPr>
                <w:rFonts w:ascii="Bookman Old Style" w:hAnsi="Bookman Old Style"/>
                <w:b/>
                <w:i/>
                <w:spacing w:val="-6"/>
                <w:w w:val="125"/>
                <w:sz w:val="18"/>
                <w:szCs w:val="24"/>
              </w:rPr>
              <w:t xml:space="preserve">of </w:t>
            </w:r>
            <w:r w:rsidRPr="00F5469D">
              <w:rPr>
                <w:rFonts w:ascii="Bookman Old Style" w:hAnsi="Bookman Old Style"/>
                <w:b/>
                <w:i/>
                <w:spacing w:val="-2"/>
                <w:w w:val="120"/>
                <w:sz w:val="18"/>
                <w:szCs w:val="24"/>
              </w:rPr>
              <w:t>completion</w:t>
            </w:r>
          </w:p>
        </w:tc>
        <w:tc>
          <w:tcPr>
            <w:tcW w:w="804" w:type="dxa"/>
          </w:tcPr>
          <w:p w14:paraId="5D35113E" w14:textId="77777777" w:rsidR="00954D98" w:rsidRPr="00F5469D" w:rsidRDefault="00954D98" w:rsidP="00954D98">
            <w:pPr>
              <w:pStyle w:val="TableParagraph"/>
              <w:spacing w:before="169"/>
              <w:rPr>
                <w:rFonts w:ascii="Bookman Old Style" w:hAnsi="Bookman Old Style"/>
                <w:sz w:val="18"/>
                <w:szCs w:val="24"/>
              </w:rPr>
            </w:pPr>
          </w:p>
          <w:p w14:paraId="57E3721B" w14:textId="77777777" w:rsidR="00954D98" w:rsidRPr="00F5469D" w:rsidRDefault="00954D98" w:rsidP="00954D98">
            <w:pPr>
              <w:pStyle w:val="TableParagraph"/>
              <w:spacing w:line="288" w:lineRule="auto"/>
              <w:ind w:left="128" w:right="106" w:hanging="1"/>
              <w:jc w:val="center"/>
              <w:rPr>
                <w:rFonts w:ascii="Bookman Old Style" w:hAnsi="Bookman Old Style"/>
                <w:b/>
                <w:i/>
                <w:sz w:val="18"/>
                <w:szCs w:val="24"/>
              </w:rPr>
            </w:pPr>
            <w:r w:rsidRPr="00F5469D">
              <w:rPr>
                <w:rFonts w:ascii="Bookman Old Style" w:hAnsi="Bookman Old Style"/>
                <w:b/>
                <w:i/>
                <w:spacing w:val="-2"/>
                <w:w w:val="125"/>
                <w:sz w:val="18"/>
                <w:szCs w:val="24"/>
              </w:rPr>
              <w:t>Actual date</w:t>
            </w:r>
            <w:r w:rsidRPr="00F5469D">
              <w:rPr>
                <w:rFonts w:ascii="Bookman Old Style" w:hAnsi="Bookman Old Style"/>
                <w:b/>
                <w:i/>
                <w:spacing w:val="-11"/>
                <w:w w:val="125"/>
                <w:sz w:val="18"/>
                <w:szCs w:val="24"/>
              </w:rPr>
              <w:t xml:space="preserve"> </w:t>
            </w:r>
            <w:r w:rsidRPr="00F5469D">
              <w:rPr>
                <w:rFonts w:ascii="Bookman Old Style" w:hAnsi="Bookman Old Style"/>
                <w:b/>
                <w:i/>
                <w:spacing w:val="-2"/>
                <w:w w:val="125"/>
                <w:sz w:val="18"/>
                <w:szCs w:val="24"/>
              </w:rPr>
              <w:t xml:space="preserve">of </w:t>
            </w:r>
            <w:r w:rsidRPr="00F5469D">
              <w:rPr>
                <w:rFonts w:ascii="Bookman Old Style" w:hAnsi="Bookman Old Style"/>
                <w:b/>
                <w:i/>
                <w:spacing w:val="-2"/>
                <w:w w:val="115"/>
                <w:sz w:val="18"/>
                <w:szCs w:val="24"/>
              </w:rPr>
              <w:t xml:space="preserve">comple </w:t>
            </w:r>
            <w:r w:rsidRPr="00F5469D">
              <w:rPr>
                <w:rFonts w:ascii="Bookman Old Style" w:hAnsi="Bookman Old Style"/>
                <w:b/>
                <w:i/>
                <w:spacing w:val="-4"/>
                <w:w w:val="125"/>
                <w:sz w:val="18"/>
                <w:szCs w:val="24"/>
              </w:rPr>
              <w:t>tion</w:t>
            </w:r>
          </w:p>
        </w:tc>
        <w:tc>
          <w:tcPr>
            <w:tcW w:w="1492" w:type="dxa"/>
          </w:tcPr>
          <w:p w14:paraId="4B9D55F1" w14:textId="77777777" w:rsidR="00954D98" w:rsidRPr="00F5469D" w:rsidRDefault="00954D98" w:rsidP="00954D98">
            <w:pPr>
              <w:pStyle w:val="TableParagraph"/>
              <w:spacing w:before="124" w:line="288" w:lineRule="auto"/>
              <w:ind w:left="128" w:right="106" w:firstLine="2"/>
              <w:jc w:val="center"/>
              <w:rPr>
                <w:rFonts w:ascii="Bookman Old Style" w:hAnsi="Bookman Old Style"/>
                <w:b/>
                <w:i/>
                <w:sz w:val="18"/>
                <w:szCs w:val="24"/>
              </w:rPr>
            </w:pPr>
            <w:r w:rsidRPr="00F5469D">
              <w:rPr>
                <w:rFonts w:ascii="Bookman Old Style" w:hAnsi="Bookman Old Style"/>
                <w:b/>
                <w:i/>
                <w:spacing w:val="-2"/>
                <w:w w:val="120"/>
                <w:sz w:val="18"/>
                <w:szCs w:val="24"/>
              </w:rPr>
              <w:t>Remarks explaining reasons</w:t>
            </w:r>
            <w:r w:rsidRPr="00F5469D">
              <w:rPr>
                <w:rFonts w:ascii="Bookman Old Style" w:hAnsi="Bookman Old Style"/>
                <w:b/>
                <w:i/>
                <w:spacing w:val="-10"/>
                <w:w w:val="120"/>
                <w:sz w:val="18"/>
                <w:szCs w:val="24"/>
              </w:rPr>
              <w:t xml:space="preserve"> </w:t>
            </w:r>
            <w:r w:rsidRPr="00F5469D">
              <w:rPr>
                <w:rFonts w:ascii="Bookman Old Style" w:hAnsi="Bookman Old Style"/>
                <w:b/>
                <w:i/>
                <w:spacing w:val="-2"/>
                <w:w w:val="120"/>
                <w:sz w:val="18"/>
                <w:szCs w:val="24"/>
              </w:rPr>
              <w:t xml:space="preserve">for </w:t>
            </w:r>
            <w:r w:rsidRPr="00F5469D">
              <w:rPr>
                <w:rFonts w:ascii="Bookman Old Style" w:hAnsi="Bookman Old Style"/>
                <w:b/>
                <w:i/>
                <w:w w:val="120"/>
                <w:sz w:val="18"/>
                <w:szCs w:val="24"/>
              </w:rPr>
              <w:t xml:space="preserve">delay in </w:t>
            </w:r>
            <w:r w:rsidRPr="00F5469D">
              <w:rPr>
                <w:rFonts w:ascii="Bookman Old Style" w:hAnsi="Bookman Old Style"/>
                <w:b/>
                <w:i/>
                <w:spacing w:val="-2"/>
                <w:w w:val="120"/>
                <w:sz w:val="18"/>
                <w:szCs w:val="24"/>
              </w:rPr>
              <w:t xml:space="preserve">completion </w:t>
            </w:r>
            <w:r w:rsidRPr="00F5469D">
              <w:rPr>
                <w:rFonts w:ascii="Bookman Old Style" w:hAnsi="Bookman Old Style"/>
                <w:b/>
                <w:i/>
                <w:w w:val="120"/>
                <w:sz w:val="18"/>
                <w:szCs w:val="24"/>
              </w:rPr>
              <w:t>of work</w:t>
            </w:r>
          </w:p>
        </w:tc>
      </w:tr>
      <w:tr w:rsidR="00954D98" w:rsidRPr="005B0686" w14:paraId="189DF7F3" w14:textId="77777777" w:rsidTr="00EF3A39">
        <w:trPr>
          <w:trHeight w:val="282"/>
        </w:trPr>
        <w:tc>
          <w:tcPr>
            <w:tcW w:w="502" w:type="dxa"/>
          </w:tcPr>
          <w:p w14:paraId="321A6307" w14:textId="77777777" w:rsidR="00954D98" w:rsidRPr="005B0686" w:rsidRDefault="00954D98" w:rsidP="00954D98">
            <w:pPr>
              <w:pStyle w:val="TableParagraph"/>
              <w:rPr>
                <w:rFonts w:ascii="Bookman Old Style" w:hAnsi="Bookman Old Style"/>
                <w:sz w:val="24"/>
                <w:szCs w:val="24"/>
              </w:rPr>
            </w:pPr>
          </w:p>
        </w:tc>
        <w:tc>
          <w:tcPr>
            <w:tcW w:w="933" w:type="dxa"/>
          </w:tcPr>
          <w:p w14:paraId="3955CAF3" w14:textId="77777777" w:rsidR="00954D98" w:rsidRPr="005B0686" w:rsidRDefault="00954D98" w:rsidP="00954D98">
            <w:pPr>
              <w:pStyle w:val="TableParagraph"/>
              <w:rPr>
                <w:rFonts w:ascii="Bookman Old Style" w:hAnsi="Bookman Old Style"/>
                <w:sz w:val="24"/>
                <w:szCs w:val="24"/>
              </w:rPr>
            </w:pPr>
          </w:p>
        </w:tc>
        <w:tc>
          <w:tcPr>
            <w:tcW w:w="933" w:type="dxa"/>
          </w:tcPr>
          <w:p w14:paraId="2B57AA17" w14:textId="77777777" w:rsidR="00954D98" w:rsidRPr="005B0686" w:rsidRDefault="00954D98" w:rsidP="00954D98">
            <w:pPr>
              <w:pStyle w:val="TableParagraph"/>
              <w:rPr>
                <w:rFonts w:ascii="Bookman Old Style" w:hAnsi="Bookman Old Style"/>
                <w:sz w:val="24"/>
                <w:szCs w:val="24"/>
              </w:rPr>
            </w:pPr>
          </w:p>
        </w:tc>
        <w:tc>
          <w:tcPr>
            <w:tcW w:w="1114" w:type="dxa"/>
          </w:tcPr>
          <w:p w14:paraId="5D24F7B7" w14:textId="77777777" w:rsidR="00954D98" w:rsidRPr="005B0686" w:rsidRDefault="00954D98" w:rsidP="00954D98">
            <w:pPr>
              <w:pStyle w:val="TableParagraph"/>
              <w:rPr>
                <w:rFonts w:ascii="Bookman Old Style" w:hAnsi="Bookman Old Style"/>
                <w:sz w:val="24"/>
                <w:szCs w:val="24"/>
              </w:rPr>
            </w:pPr>
          </w:p>
        </w:tc>
        <w:tc>
          <w:tcPr>
            <w:tcW w:w="1154" w:type="dxa"/>
          </w:tcPr>
          <w:p w14:paraId="6E400CA2" w14:textId="77777777" w:rsidR="00954D98" w:rsidRPr="005B0686" w:rsidRDefault="00954D98" w:rsidP="00954D98">
            <w:pPr>
              <w:pStyle w:val="TableParagraph"/>
              <w:rPr>
                <w:rFonts w:ascii="Bookman Old Style" w:hAnsi="Bookman Old Style"/>
                <w:sz w:val="24"/>
                <w:szCs w:val="24"/>
              </w:rPr>
            </w:pPr>
          </w:p>
        </w:tc>
        <w:tc>
          <w:tcPr>
            <w:tcW w:w="1177" w:type="dxa"/>
          </w:tcPr>
          <w:p w14:paraId="2A3184EF" w14:textId="77777777" w:rsidR="00954D98" w:rsidRPr="005B0686" w:rsidRDefault="00954D98" w:rsidP="00954D98">
            <w:pPr>
              <w:pStyle w:val="TableParagraph"/>
              <w:rPr>
                <w:rFonts w:ascii="Bookman Old Style" w:hAnsi="Bookman Old Style"/>
                <w:sz w:val="24"/>
                <w:szCs w:val="24"/>
              </w:rPr>
            </w:pPr>
          </w:p>
        </w:tc>
        <w:tc>
          <w:tcPr>
            <w:tcW w:w="1202" w:type="dxa"/>
          </w:tcPr>
          <w:p w14:paraId="48C595D2" w14:textId="77777777" w:rsidR="00954D98" w:rsidRPr="005B0686" w:rsidRDefault="00954D98" w:rsidP="00954D98">
            <w:pPr>
              <w:pStyle w:val="TableParagraph"/>
              <w:rPr>
                <w:rFonts w:ascii="Bookman Old Style" w:hAnsi="Bookman Old Style"/>
                <w:sz w:val="24"/>
                <w:szCs w:val="24"/>
              </w:rPr>
            </w:pPr>
          </w:p>
        </w:tc>
        <w:tc>
          <w:tcPr>
            <w:tcW w:w="1463" w:type="dxa"/>
          </w:tcPr>
          <w:p w14:paraId="5F1180B0" w14:textId="77777777" w:rsidR="00954D98" w:rsidRPr="005B0686" w:rsidRDefault="00954D98" w:rsidP="00954D98">
            <w:pPr>
              <w:pStyle w:val="TableParagraph"/>
              <w:rPr>
                <w:rFonts w:ascii="Bookman Old Style" w:hAnsi="Bookman Old Style"/>
                <w:sz w:val="24"/>
                <w:szCs w:val="24"/>
              </w:rPr>
            </w:pPr>
          </w:p>
        </w:tc>
        <w:tc>
          <w:tcPr>
            <w:tcW w:w="804" w:type="dxa"/>
          </w:tcPr>
          <w:p w14:paraId="3D82D341" w14:textId="77777777" w:rsidR="00954D98" w:rsidRPr="005B0686" w:rsidRDefault="00954D98" w:rsidP="00954D98">
            <w:pPr>
              <w:pStyle w:val="TableParagraph"/>
              <w:rPr>
                <w:rFonts w:ascii="Bookman Old Style" w:hAnsi="Bookman Old Style"/>
                <w:sz w:val="24"/>
                <w:szCs w:val="24"/>
              </w:rPr>
            </w:pPr>
          </w:p>
        </w:tc>
        <w:tc>
          <w:tcPr>
            <w:tcW w:w="1492" w:type="dxa"/>
          </w:tcPr>
          <w:p w14:paraId="5EEF2CFE" w14:textId="77777777" w:rsidR="00954D98" w:rsidRPr="005B0686" w:rsidRDefault="00954D98" w:rsidP="00954D98">
            <w:pPr>
              <w:pStyle w:val="TableParagraph"/>
              <w:rPr>
                <w:rFonts w:ascii="Bookman Old Style" w:hAnsi="Bookman Old Style"/>
                <w:sz w:val="24"/>
                <w:szCs w:val="24"/>
              </w:rPr>
            </w:pPr>
          </w:p>
        </w:tc>
      </w:tr>
      <w:tr w:rsidR="00954D98" w:rsidRPr="005B0686" w14:paraId="04FE7BAD" w14:textId="77777777" w:rsidTr="00EF3A39">
        <w:trPr>
          <w:trHeight w:val="251"/>
        </w:trPr>
        <w:tc>
          <w:tcPr>
            <w:tcW w:w="502" w:type="dxa"/>
          </w:tcPr>
          <w:p w14:paraId="7F3DD96D" w14:textId="77777777" w:rsidR="00954D98" w:rsidRPr="005B0686" w:rsidRDefault="00954D98" w:rsidP="00954D98">
            <w:pPr>
              <w:pStyle w:val="TableParagraph"/>
              <w:rPr>
                <w:rFonts w:ascii="Bookman Old Style" w:hAnsi="Bookman Old Style"/>
                <w:sz w:val="24"/>
                <w:szCs w:val="24"/>
              </w:rPr>
            </w:pPr>
          </w:p>
        </w:tc>
        <w:tc>
          <w:tcPr>
            <w:tcW w:w="933" w:type="dxa"/>
          </w:tcPr>
          <w:p w14:paraId="02CB14A0" w14:textId="77777777" w:rsidR="00954D98" w:rsidRPr="005B0686" w:rsidRDefault="00954D98" w:rsidP="00954D98">
            <w:pPr>
              <w:pStyle w:val="TableParagraph"/>
              <w:rPr>
                <w:rFonts w:ascii="Bookman Old Style" w:hAnsi="Bookman Old Style"/>
                <w:sz w:val="24"/>
                <w:szCs w:val="24"/>
              </w:rPr>
            </w:pPr>
          </w:p>
        </w:tc>
        <w:tc>
          <w:tcPr>
            <w:tcW w:w="933" w:type="dxa"/>
          </w:tcPr>
          <w:p w14:paraId="43E2F280" w14:textId="77777777" w:rsidR="00954D98" w:rsidRPr="005B0686" w:rsidRDefault="00954D98" w:rsidP="00954D98">
            <w:pPr>
              <w:pStyle w:val="TableParagraph"/>
              <w:rPr>
                <w:rFonts w:ascii="Bookman Old Style" w:hAnsi="Bookman Old Style"/>
                <w:sz w:val="24"/>
                <w:szCs w:val="24"/>
              </w:rPr>
            </w:pPr>
          </w:p>
        </w:tc>
        <w:tc>
          <w:tcPr>
            <w:tcW w:w="1114" w:type="dxa"/>
          </w:tcPr>
          <w:p w14:paraId="747DF111" w14:textId="77777777" w:rsidR="00954D98" w:rsidRPr="005B0686" w:rsidRDefault="00954D98" w:rsidP="00954D98">
            <w:pPr>
              <w:pStyle w:val="TableParagraph"/>
              <w:rPr>
                <w:rFonts w:ascii="Bookman Old Style" w:hAnsi="Bookman Old Style"/>
                <w:sz w:val="24"/>
                <w:szCs w:val="24"/>
              </w:rPr>
            </w:pPr>
          </w:p>
        </w:tc>
        <w:tc>
          <w:tcPr>
            <w:tcW w:w="1154" w:type="dxa"/>
          </w:tcPr>
          <w:p w14:paraId="1E95FE7B" w14:textId="77777777" w:rsidR="00954D98" w:rsidRPr="005B0686" w:rsidRDefault="00954D98" w:rsidP="00954D98">
            <w:pPr>
              <w:pStyle w:val="TableParagraph"/>
              <w:rPr>
                <w:rFonts w:ascii="Bookman Old Style" w:hAnsi="Bookman Old Style"/>
                <w:sz w:val="24"/>
                <w:szCs w:val="24"/>
              </w:rPr>
            </w:pPr>
          </w:p>
        </w:tc>
        <w:tc>
          <w:tcPr>
            <w:tcW w:w="1177" w:type="dxa"/>
          </w:tcPr>
          <w:p w14:paraId="7B507E56" w14:textId="77777777" w:rsidR="00954D98" w:rsidRPr="005B0686" w:rsidRDefault="00954D98" w:rsidP="00954D98">
            <w:pPr>
              <w:pStyle w:val="TableParagraph"/>
              <w:rPr>
                <w:rFonts w:ascii="Bookman Old Style" w:hAnsi="Bookman Old Style"/>
                <w:sz w:val="24"/>
                <w:szCs w:val="24"/>
              </w:rPr>
            </w:pPr>
          </w:p>
        </w:tc>
        <w:tc>
          <w:tcPr>
            <w:tcW w:w="1202" w:type="dxa"/>
          </w:tcPr>
          <w:p w14:paraId="5A0B9849" w14:textId="77777777" w:rsidR="00954D98" w:rsidRPr="005B0686" w:rsidRDefault="00954D98" w:rsidP="00954D98">
            <w:pPr>
              <w:pStyle w:val="TableParagraph"/>
              <w:rPr>
                <w:rFonts w:ascii="Bookman Old Style" w:hAnsi="Bookman Old Style"/>
                <w:sz w:val="24"/>
                <w:szCs w:val="24"/>
              </w:rPr>
            </w:pPr>
          </w:p>
        </w:tc>
        <w:tc>
          <w:tcPr>
            <w:tcW w:w="1463" w:type="dxa"/>
          </w:tcPr>
          <w:p w14:paraId="09DE09DB" w14:textId="77777777" w:rsidR="00954D98" w:rsidRPr="005B0686" w:rsidRDefault="00954D98" w:rsidP="00954D98">
            <w:pPr>
              <w:pStyle w:val="TableParagraph"/>
              <w:rPr>
                <w:rFonts w:ascii="Bookman Old Style" w:hAnsi="Bookman Old Style"/>
                <w:sz w:val="24"/>
                <w:szCs w:val="24"/>
              </w:rPr>
            </w:pPr>
          </w:p>
        </w:tc>
        <w:tc>
          <w:tcPr>
            <w:tcW w:w="804" w:type="dxa"/>
          </w:tcPr>
          <w:p w14:paraId="262CC82A" w14:textId="77777777" w:rsidR="00954D98" w:rsidRPr="005B0686" w:rsidRDefault="00954D98" w:rsidP="00954D98">
            <w:pPr>
              <w:pStyle w:val="TableParagraph"/>
              <w:rPr>
                <w:rFonts w:ascii="Bookman Old Style" w:hAnsi="Bookman Old Style"/>
                <w:sz w:val="24"/>
                <w:szCs w:val="24"/>
              </w:rPr>
            </w:pPr>
          </w:p>
        </w:tc>
        <w:tc>
          <w:tcPr>
            <w:tcW w:w="1492" w:type="dxa"/>
          </w:tcPr>
          <w:p w14:paraId="1F07B02D" w14:textId="77777777" w:rsidR="00954D98" w:rsidRPr="005B0686" w:rsidRDefault="00954D98" w:rsidP="00954D98">
            <w:pPr>
              <w:pStyle w:val="TableParagraph"/>
              <w:rPr>
                <w:rFonts w:ascii="Bookman Old Style" w:hAnsi="Bookman Old Style"/>
                <w:sz w:val="24"/>
                <w:szCs w:val="24"/>
              </w:rPr>
            </w:pPr>
          </w:p>
        </w:tc>
      </w:tr>
      <w:tr w:rsidR="00954D98" w:rsidRPr="005B0686" w14:paraId="7DF4F50A" w14:textId="77777777" w:rsidTr="00EF3A39">
        <w:trPr>
          <w:trHeight w:val="280"/>
        </w:trPr>
        <w:tc>
          <w:tcPr>
            <w:tcW w:w="502" w:type="dxa"/>
          </w:tcPr>
          <w:p w14:paraId="31DB60B5" w14:textId="77777777" w:rsidR="00954D98" w:rsidRPr="005B0686" w:rsidRDefault="00954D98" w:rsidP="00954D98">
            <w:pPr>
              <w:pStyle w:val="TableParagraph"/>
              <w:rPr>
                <w:rFonts w:ascii="Bookman Old Style" w:hAnsi="Bookman Old Style"/>
                <w:sz w:val="24"/>
                <w:szCs w:val="24"/>
              </w:rPr>
            </w:pPr>
          </w:p>
        </w:tc>
        <w:tc>
          <w:tcPr>
            <w:tcW w:w="933" w:type="dxa"/>
          </w:tcPr>
          <w:p w14:paraId="4819D6D2" w14:textId="77777777" w:rsidR="00954D98" w:rsidRPr="005B0686" w:rsidRDefault="00954D98" w:rsidP="00954D98">
            <w:pPr>
              <w:pStyle w:val="TableParagraph"/>
              <w:rPr>
                <w:rFonts w:ascii="Bookman Old Style" w:hAnsi="Bookman Old Style"/>
                <w:sz w:val="24"/>
                <w:szCs w:val="24"/>
              </w:rPr>
            </w:pPr>
          </w:p>
        </w:tc>
        <w:tc>
          <w:tcPr>
            <w:tcW w:w="933" w:type="dxa"/>
          </w:tcPr>
          <w:p w14:paraId="225312AE" w14:textId="77777777" w:rsidR="00954D98" w:rsidRPr="005B0686" w:rsidRDefault="00954D98" w:rsidP="00954D98">
            <w:pPr>
              <w:pStyle w:val="TableParagraph"/>
              <w:rPr>
                <w:rFonts w:ascii="Bookman Old Style" w:hAnsi="Bookman Old Style"/>
                <w:sz w:val="24"/>
                <w:szCs w:val="24"/>
              </w:rPr>
            </w:pPr>
          </w:p>
        </w:tc>
        <w:tc>
          <w:tcPr>
            <w:tcW w:w="1114" w:type="dxa"/>
          </w:tcPr>
          <w:p w14:paraId="68004F43" w14:textId="77777777" w:rsidR="00954D98" w:rsidRPr="005B0686" w:rsidRDefault="00954D98" w:rsidP="00954D98">
            <w:pPr>
              <w:pStyle w:val="TableParagraph"/>
              <w:rPr>
                <w:rFonts w:ascii="Bookman Old Style" w:hAnsi="Bookman Old Style"/>
                <w:sz w:val="24"/>
                <w:szCs w:val="24"/>
              </w:rPr>
            </w:pPr>
          </w:p>
        </w:tc>
        <w:tc>
          <w:tcPr>
            <w:tcW w:w="1154" w:type="dxa"/>
          </w:tcPr>
          <w:p w14:paraId="6EEDA410" w14:textId="77777777" w:rsidR="00954D98" w:rsidRPr="005B0686" w:rsidRDefault="00954D98" w:rsidP="00954D98">
            <w:pPr>
              <w:pStyle w:val="TableParagraph"/>
              <w:rPr>
                <w:rFonts w:ascii="Bookman Old Style" w:hAnsi="Bookman Old Style"/>
                <w:sz w:val="24"/>
                <w:szCs w:val="24"/>
              </w:rPr>
            </w:pPr>
          </w:p>
        </w:tc>
        <w:tc>
          <w:tcPr>
            <w:tcW w:w="1177" w:type="dxa"/>
          </w:tcPr>
          <w:p w14:paraId="2DBBFB24" w14:textId="77777777" w:rsidR="00954D98" w:rsidRPr="005B0686" w:rsidRDefault="00954D98" w:rsidP="00954D98">
            <w:pPr>
              <w:pStyle w:val="TableParagraph"/>
              <w:rPr>
                <w:rFonts w:ascii="Bookman Old Style" w:hAnsi="Bookman Old Style"/>
                <w:sz w:val="24"/>
                <w:szCs w:val="24"/>
              </w:rPr>
            </w:pPr>
          </w:p>
        </w:tc>
        <w:tc>
          <w:tcPr>
            <w:tcW w:w="1202" w:type="dxa"/>
          </w:tcPr>
          <w:p w14:paraId="1F9E5B56" w14:textId="77777777" w:rsidR="00954D98" w:rsidRPr="005B0686" w:rsidRDefault="00954D98" w:rsidP="00954D98">
            <w:pPr>
              <w:pStyle w:val="TableParagraph"/>
              <w:rPr>
                <w:rFonts w:ascii="Bookman Old Style" w:hAnsi="Bookman Old Style"/>
                <w:sz w:val="24"/>
                <w:szCs w:val="24"/>
              </w:rPr>
            </w:pPr>
          </w:p>
        </w:tc>
        <w:tc>
          <w:tcPr>
            <w:tcW w:w="1463" w:type="dxa"/>
          </w:tcPr>
          <w:p w14:paraId="1922C21E" w14:textId="77777777" w:rsidR="00954D98" w:rsidRPr="005B0686" w:rsidRDefault="00954D98" w:rsidP="00954D98">
            <w:pPr>
              <w:pStyle w:val="TableParagraph"/>
              <w:rPr>
                <w:rFonts w:ascii="Bookman Old Style" w:hAnsi="Bookman Old Style"/>
                <w:sz w:val="24"/>
                <w:szCs w:val="24"/>
              </w:rPr>
            </w:pPr>
          </w:p>
        </w:tc>
        <w:tc>
          <w:tcPr>
            <w:tcW w:w="804" w:type="dxa"/>
          </w:tcPr>
          <w:p w14:paraId="657DC480" w14:textId="77777777" w:rsidR="00954D98" w:rsidRPr="005B0686" w:rsidRDefault="00954D98" w:rsidP="00954D98">
            <w:pPr>
              <w:pStyle w:val="TableParagraph"/>
              <w:rPr>
                <w:rFonts w:ascii="Bookman Old Style" w:hAnsi="Bookman Old Style"/>
                <w:sz w:val="24"/>
                <w:szCs w:val="24"/>
              </w:rPr>
            </w:pPr>
          </w:p>
        </w:tc>
        <w:tc>
          <w:tcPr>
            <w:tcW w:w="1492" w:type="dxa"/>
          </w:tcPr>
          <w:p w14:paraId="24E846E8" w14:textId="77777777" w:rsidR="00954D98" w:rsidRPr="005B0686" w:rsidRDefault="00954D98" w:rsidP="00954D98">
            <w:pPr>
              <w:pStyle w:val="TableParagraph"/>
              <w:rPr>
                <w:rFonts w:ascii="Bookman Old Style" w:hAnsi="Bookman Old Style"/>
                <w:sz w:val="24"/>
                <w:szCs w:val="24"/>
              </w:rPr>
            </w:pPr>
          </w:p>
        </w:tc>
      </w:tr>
      <w:tr w:rsidR="00954D98" w:rsidRPr="005B0686" w14:paraId="6E5D8B6E" w14:textId="77777777" w:rsidTr="00EF3A39">
        <w:trPr>
          <w:trHeight w:val="280"/>
        </w:trPr>
        <w:tc>
          <w:tcPr>
            <w:tcW w:w="502" w:type="dxa"/>
          </w:tcPr>
          <w:p w14:paraId="39697AC4" w14:textId="77777777" w:rsidR="00954D98" w:rsidRPr="005B0686" w:rsidRDefault="00954D98" w:rsidP="00954D98">
            <w:pPr>
              <w:pStyle w:val="TableParagraph"/>
              <w:rPr>
                <w:rFonts w:ascii="Bookman Old Style" w:hAnsi="Bookman Old Style"/>
                <w:sz w:val="24"/>
                <w:szCs w:val="24"/>
              </w:rPr>
            </w:pPr>
          </w:p>
        </w:tc>
        <w:tc>
          <w:tcPr>
            <w:tcW w:w="933" w:type="dxa"/>
          </w:tcPr>
          <w:p w14:paraId="1E978E0B" w14:textId="77777777" w:rsidR="00954D98" w:rsidRPr="005B0686" w:rsidRDefault="00954D98" w:rsidP="00954D98">
            <w:pPr>
              <w:pStyle w:val="TableParagraph"/>
              <w:rPr>
                <w:rFonts w:ascii="Bookman Old Style" w:hAnsi="Bookman Old Style"/>
                <w:sz w:val="24"/>
                <w:szCs w:val="24"/>
              </w:rPr>
            </w:pPr>
          </w:p>
        </w:tc>
        <w:tc>
          <w:tcPr>
            <w:tcW w:w="933" w:type="dxa"/>
          </w:tcPr>
          <w:p w14:paraId="3730F17F" w14:textId="77777777" w:rsidR="00954D98" w:rsidRPr="005B0686" w:rsidRDefault="00954D98" w:rsidP="00954D98">
            <w:pPr>
              <w:pStyle w:val="TableParagraph"/>
              <w:rPr>
                <w:rFonts w:ascii="Bookman Old Style" w:hAnsi="Bookman Old Style"/>
                <w:sz w:val="24"/>
                <w:szCs w:val="24"/>
              </w:rPr>
            </w:pPr>
          </w:p>
        </w:tc>
        <w:tc>
          <w:tcPr>
            <w:tcW w:w="1114" w:type="dxa"/>
          </w:tcPr>
          <w:p w14:paraId="6BAD6322" w14:textId="77777777" w:rsidR="00954D98" w:rsidRPr="005B0686" w:rsidRDefault="00954D98" w:rsidP="00954D98">
            <w:pPr>
              <w:pStyle w:val="TableParagraph"/>
              <w:rPr>
                <w:rFonts w:ascii="Bookman Old Style" w:hAnsi="Bookman Old Style"/>
                <w:sz w:val="24"/>
                <w:szCs w:val="24"/>
              </w:rPr>
            </w:pPr>
          </w:p>
        </w:tc>
        <w:tc>
          <w:tcPr>
            <w:tcW w:w="1154" w:type="dxa"/>
          </w:tcPr>
          <w:p w14:paraId="75C112EC" w14:textId="77777777" w:rsidR="00954D98" w:rsidRPr="005B0686" w:rsidRDefault="00954D98" w:rsidP="00954D98">
            <w:pPr>
              <w:pStyle w:val="TableParagraph"/>
              <w:rPr>
                <w:rFonts w:ascii="Bookman Old Style" w:hAnsi="Bookman Old Style"/>
                <w:sz w:val="24"/>
                <w:szCs w:val="24"/>
              </w:rPr>
            </w:pPr>
          </w:p>
        </w:tc>
        <w:tc>
          <w:tcPr>
            <w:tcW w:w="1177" w:type="dxa"/>
          </w:tcPr>
          <w:p w14:paraId="0AFFE671" w14:textId="77777777" w:rsidR="00954D98" w:rsidRPr="005B0686" w:rsidRDefault="00954D98" w:rsidP="00954D98">
            <w:pPr>
              <w:pStyle w:val="TableParagraph"/>
              <w:rPr>
                <w:rFonts w:ascii="Bookman Old Style" w:hAnsi="Bookman Old Style"/>
                <w:sz w:val="24"/>
                <w:szCs w:val="24"/>
              </w:rPr>
            </w:pPr>
          </w:p>
        </w:tc>
        <w:tc>
          <w:tcPr>
            <w:tcW w:w="1202" w:type="dxa"/>
          </w:tcPr>
          <w:p w14:paraId="16383686" w14:textId="77777777" w:rsidR="00954D98" w:rsidRPr="005B0686" w:rsidRDefault="00954D98" w:rsidP="00954D98">
            <w:pPr>
              <w:pStyle w:val="TableParagraph"/>
              <w:rPr>
                <w:rFonts w:ascii="Bookman Old Style" w:hAnsi="Bookman Old Style"/>
                <w:sz w:val="24"/>
                <w:szCs w:val="24"/>
              </w:rPr>
            </w:pPr>
          </w:p>
        </w:tc>
        <w:tc>
          <w:tcPr>
            <w:tcW w:w="1463" w:type="dxa"/>
          </w:tcPr>
          <w:p w14:paraId="0590725F" w14:textId="77777777" w:rsidR="00954D98" w:rsidRPr="005B0686" w:rsidRDefault="00954D98" w:rsidP="00954D98">
            <w:pPr>
              <w:pStyle w:val="TableParagraph"/>
              <w:rPr>
                <w:rFonts w:ascii="Bookman Old Style" w:hAnsi="Bookman Old Style"/>
                <w:sz w:val="24"/>
                <w:szCs w:val="24"/>
              </w:rPr>
            </w:pPr>
          </w:p>
        </w:tc>
        <w:tc>
          <w:tcPr>
            <w:tcW w:w="804" w:type="dxa"/>
          </w:tcPr>
          <w:p w14:paraId="11806920" w14:textId="77777777" w:rsidR="00954D98" w:rsidRPr="005B0686" w:rsidRDefault="00954D98" w:rsidP="00954D98">
            <w:pPr>
              <w:pStyle w:val="TableParagraph"/>
              <w:rPr>
                <w:rFonts w:ascii="Bookman Old Style" w:hAnsi="Bookman Old Style"/>
                <w:sz w:val="24"/>
                <w:szCs w:val="24"/>
              </w:rPr>
            </w:pPr>
          </w:p>
        </w:tc>
        <w:tc>
          <w:tcPr>
            <w:tcW w:w="1492" w:type="dxa"/>
          </w:tcPr>
          <w:p w14:paraId="064DB676" w14:textId="77777777" w:rsidR="00954D98" w:rsidRPr="005B0686" w:rsidRDefault="00954D98" w:rsidP="00954D98">
            <w:pPr>
              <w:pStyle w:val="TableParagraph"/>
              <w:rPr>
                <w:rFonts w:ascii="Bookman Old Style" w:hAnsi="Bookman Old Style"/>
                <w:sz w:val="24"/>
                <w:szCs w:val="24"/>
              </w:rPr>
            </w:pPr>
          </w:p>
        </w:tc>
      </w:tr>
      <w:tr w:rsidR="00954D98" w:rsidRPr="005B0686" w14:paraId="34F4045A" w14:textId="77777777" w:rsidTr="00EF3A39">
        <w:trPr>
          <w:trHeight w:val="282"/>
        </w:trPr>
        <w:tc>
          <w:tcPr>
            <w:tcW w:w="502" w:type="dxa"/>
          </w:tcPr>
          <w:p w14:paraId="15BAEE81" w14:textId="77777777" w:rsidR="00954D98" w:rsidRPr="005B0686" w:rsidRDefault="00954D98" w:rsidP="00954D98">
            <w:pPr>
              <w:pStyle w:val="TableParagraph"/>
              <w:rPr>
                <w:rFonts w:ascii="Bookman Old Style" w:hAnsi="Bookman Old Style"/>
                <w:sz w:val="24"/>
                <w:szCs w:val="24"/>
              </w:rPr>
            </w:pPr>
          </w:p>
        </w:tc>
        <w:tc>
          <w:tcPr>
            <w:tcW w:w="933" w:type="dxa"/>
          </w:tcPr>
          <w:p w14:paraId="3F5C81F0" w14:textId="77777777" w:rsidR="00954D98" w:rsidRPr="005B0686" w:rsidRDefault="00954D98" w:rsidP="00954D98">
            <w:pPr>
              <w:pStyle w:val="TableParagraph"/>
              <w:rPr>
                <w:rFonts w:ascii="Bookman Old Style" w:hAnsi="Bookman Old Style"/>
                <w:sz w:val="24"/>
                <w:szCs w:val="24"/>
              </w:rPr>
            </w:pPr>
          </w:p>
        </w:tc>
        <w:tc>
          <w:tcPr>
            <w:tcW w:w="933" w:type="dxa"/>
          </w:tcPr>
          <w:p w14:paraId="5AF19B11" w14:textId="77777777" w:rsidR="00954D98" w:rsidRPr="005B0686" w:rsidRDefault="00954D98" w:rsidP="00954D98">
            <w:pPr>
              <w:pStyle w:val="TableParagraph"/>
              <w:rPr>
                <w:rFonts w:ascii="Bookman Old Style" w:hAnsi="Bookman Old Style"/>
                <w:sz w:val="24"/>
                <w:szCs w:val="24"/>
              </w:rPr>
            </w:pPr>
          </w:p>
        </w:tc>
        <w:tc>
          <w:tcPr>
            <w:tcW w:w="1114" w:type="dxa"/>
          </w:tcPr>
          <w:p w14:paraId="01D6D4F0" w14:textId="77777777" w:rsidR="00954D98" w:rsidRPr="005B0686" w:rsidRDefault="00954D98" w:rsidP="00954D98">
            <w:pPr>
              <w:pStyle w:val="TableParagraph"/>
              <w:rPr>
                <w:rFonts w:ascii="Bookman Old Style" w:hAnsi="Bookman Old Style"/>
                <w:sz w:val="24"/>
                <w:szCs w:val="24"/>
              </w:rPr>
            </w:pPr>
          </w:p>
        </w:tc>
        <w:tc>
          <w:tcPr>
            <w:tcW w:w="1154" w:type="dxa"/>
          </w:tcPr>
          <w:p w14:paraId="29B3B509" w14:textId="77777777" w:rsidR="00954D98" w:rsidRPr="005B0686" w:rsidRDefault="00954D98" w:rsidP="00954D98">
            <w:pPr>
              <w:pStyle w:val="TableParagraph"/>
              <w:rPr>
                <w:rFonts w:ascii="Bookman Old Style" w:hAnsi="Bookman Old Style"/>
                <w:sz w:val="24"/>
                <w:szCs w:val="24"/>
              </w:rPr>
            </w:pPr>
          </w:p>
        </w:tc>
        <w:tc>
          <w:tcPr>
            <w:tcW w:w="1177" w:type="dxa"/>
          </w:tcPr>
          <w:p w14:paraId="6E34D670" w14:textId="77777777" w:rsidR="00954D98" w:rsidRPr="005B0686" w:rsidRDefault="00954D98" w:rsidP="00954D98">
            <w:pPr>
              <w:pStyle w:val="TableParagraph"/>
              <w:rPr>
                <w:rFonts w:ascii="Bookman Old Style" w:hAnsi="Bookman Old Style"/>
                <w:sz w:val="24"/>
                <w:szCs w:val="24"/>
              </w:rPr>
            </w:pPr>
          </w:p>
        </w:tc>
        <w:tc>
          <w:tcPr>
            <w:tcW w:w="1202" w:type="dxa"/>
          </w:tcPr>
          <w:p w14:paraId="7C13720E" w14:textId="77777777" w:rsidR="00954D98" w:rsidRPr="005B0686" w:rsidRDefault="00954D98" w:rsidP="00954D98">
            <w:pPr>
              <w:pStyle w:val="TableParagraph"/>
              <w:rPr>
                <w:rFonts w:ascii="Bookman Old Style" w:hAnsi="Bookman Old Style"/>
                <w:sz w:val="24"/>
                <w:szCs w:val="24"/>
              </w:rPr>
            </w:pPr>
          </w:p>
        </w:tc>
        <w:tc>
          <w:tcPr>
            <w:tcW w:w="1463" w:type="dxa"/>
          </w:tcPr>
          <w:p w14:paraId="110B8E88" w14:textId="77777777" w:rsidR="00954D98" w:rsidRPr="005B0686" w:rsidRDefault="00954D98" w:rsidP="00954D98">
            <w:pPr>
              <w:pStyle w:val="TableParagraph"/>
              <w:rPr>
                <w:rFonts w:ascii="Bookman Old Style" w:hAnsi="Bookman Old Style"/>
                <w:sz w:val="24"/>
                <w:szCs w:val="24"/>
              </w:rPr>
            </w:pPr>
          </w:p>
        </w:tc>
        <w:tc>
          <w:tcPr>
            <w:tcW w:w="804" w:type="dxa"/>
          </w:tcPr>
          <w:p w14:paraId="0367AC3C" w14:textId="77777777" w:rsidR="00954D98" w:rsidRPr="005B0686" w:rsidRDefault="00954D98" w:rsidP="00954D98">
            <w:pPr>
              <w:pStyle w:val="TableParagraph"/>
              <w:rPr>
                <w:rFonts w:ascii="Bookman Old Style" w:hAnsi="Bookman Old Style"/>
                <w:sz w:val="24"/>
                <w:szCs w:val="24"/>
              </w:rPr>
            </w:pPr>
          </w:p>
        </w:tc>
        <w:tc>
          <w:tcPr>
            <w:tcW w:w="1492" w:type="dxa"/>
          </w:tcPr>
          <w:p w14:paraId="3B472F72" w14:textId="77777777" w:rsidR="00954D98" w:rsidRPr="005B0686" w:rsidRDefault="00954D98" w:rsidP="00954D98">
            <w:pPr>
              <w:pStyle w:val="TableParagraph"/>
              <w:rPr>
                <w:rFonts w:ascii="Bookman Old Style" w:hAnsi="Bookman Old Style"/>
                <w:sz w:val="24"/>
                <w:szCs w:val="24"/>
              </w:rPr>
            </w:pPr>
          </w:p>
        </w:tc>
      </w:tr>
      <w:tr w:rsidR="00954D98" w:rsidRPr="005B0686" w14:paraId="22398E5F" w14:textId="77777777" w:rsidTr="00EF3A39">
        <w:trPr>
          <w:trHeight w:val="282"/>
        </w:trPr>
        <w:tc>
          <w:tcPr>
            <w:tcW w:w="502" w:type="dxa"/>
          </w:tcPr>
          <w:p w14:paraId="1057C5AB" w14:textId="77777777" w:rsidR="00954D98" w:rsidRPr="005B0686" w:rsidRDefault="00954D98" w:rsidP="00954D98">
            <w:pPr>
              <w:pStyle w:val="TableParagraph"/>
              <w:rPr>
                <w:rFonts w:ascii="Bookman Old Style" w:hAnsi="Bookman Old Style"/>
                <w:sz w:val="24"/>
                <w:szCs w:val="24"/>
              </w:rPr>
            </w:pPr>
          </w:p>
        </w:tc>
        <w:tc>
          <w:tcPr>
            <w:tcW w:w="933" w:type="dxa"/>
          </w:tcPr>
          <w:p w14:paraId="1246E3DA" w14:textId="77777777" w:rsidR="00954D98" w:rsidRPr="005B0686" w:rsidRDefault="00954D98" w:rsidP="00954D98">
            <w:pPr>
              <w:pStyle w:val="TableParagraph"/>
              <w:rPr>
                <w:rFonts w:ascii="Bookman Old Style" w:hAnsi="Bookman Old Style"/>
                <w:sz w:val="24"/>
                <w:szCs w:val="24"/>
              </w:rPr>
            </w:pPr>
          </w:p>
        </w:tc>
        <w:tc>
          <w:tcPr>
            <w:tcW w:w="933" w:type="dxa"/>
          </w:tcPr>
          <w:p w14:paraId="449FD48C" w14:textId="77777777" w:rsidR="00954D98" w:rsidRPr="005B0686" w:rsidRDefault="00954D98" w:rsidP="00954D98">
            <w:pPr>
              <w:pStyle w:val="TableParagraph"/>
              <w:rPr>
                <w:rFonts w:ascii="Bookman Old Style" w:hAnsi="Bookman Old Style"/>
                <w:sz w:val="24"/>
                <w:szCs w:val="24"/>
              </w:rPr>
            </w:pPr>
          </w:p>
        </w:tc>
        <w:tc>
          <w:tcPr>
            <w:tcW w:w="1114" w:type="dxa"/>
          </w:tcPr>
          <w:p w14:paraId="42A9DB19" w14:textId="77777777" w:rsidR="00954D98" w:rsidRPr="005B0686" w:rsidRDefault="00954D98" w:rsidP="00954D98">
            <w:pPr>
              <w:pStyle w:val="TableParagraph"/>
              <w:rPr>
                <w:rFonts w:ascii="Bookman Old Style" w:hAnsi="Bookman Old Style"/>
                <w:sz w:val="24"/>
                <w:szCs w:val="24"/>
              </w:rPr>
            </w:pPr>
          </w:p>
        </w:tc>
        <w:tc>
          <w:tcPr>
            <w:tcW w:w="1154" w:type="dxa"/>
          </w:tcPr>
          <w:p w14:paraId="09471890" w14:textId="77777777" w:rsidR="00954D98" w:rsidRPr="005B0686" w:rsidRDefault="00954D98" w:rsidP="00954D98">
            <w:pPr>
              <w:pStyle w:val="TableParagraph"/>
              <w:rPr>
                <w:rFonts w:ascii="Bookman Old Style" w:hAnsi="Bookman Old Style"/>
                <w:sz w:val="24"/>
                <w:szCs w:val="24"/>
              </w:rPr>
            </w:pPr>
          </w:p>
        </w:tc>
        <w:tc>
          <w:tcPr>
            <w:tcW w:w="1177" w:type="dxa"/>
          </w:tcPr>
          <w:p w14:paraId="078614EC" w14:textId="77777777" w:rsidR="00954D98" w:rsidRPr="005B0686" w:rsidRDefault="00954D98" w:rsidP="00954D98">
            <w:pPr>
              <w:pStyle w:val="TableParagraph"/>
              <w:rPr>
                <w:rFonts w:ascii="Bookman Old Style" w:hAnsi="Bookman Old Style"/>
                <w:sz w:val="24"/>
                <w:szCs w:val="24"/>
              </w:rPr>
            </w:pPr>
          </w:p>
        </w:tc>
        <w:tc>
          <w:tcPr>
            <w:tcW w:w="1202" w:type="dxa"/>
          </w:tcPr>
          <w:p w14:paraId="3DDD5596" w14:textId="77777777" w:rsidR="00954D98" w:rsidRPr="005B0686" w:rsidRDefault="00954D98" w:rsidP="00954D98">
            <w:pPr>
              <w:pStyle w:val="TableParagraph"/>
              <w:rPr>
                <w:rFonts w:ascii="Bookman Old Style" w:hAnsi="Bookman Old Style"/>
                <w:sz w:val="24"/>
                <w:szCs w:val="24"/>
              </w:rPr>
            </w:pPr>
          </w:p>
        </w:tc>
        <w:tc>
          <w:tcPr>
            <w:tcW w:w="1463" w:type="dxa"/>
          </w:tcPr>
          <w:p w14:paraId="6F2929A4" w14:textId="77777777" w:rsidR="00954D98" w:rsidRPr="005B0686" w:rsidRDefault="00954D98" w:rsidP="00954D98">
            <w:pPr>
              <w:pStyle w:val="TableParagraph"/>
              <w:rPr>
                <w:rFonts w:ascii="Bookman Old Style" w:hAnsi="Bookman Old Style"/>
                <w:sz w:val="24"/>
                <w:szCs w:val="24"/>
              </w:rPr>
            </w:pPr>
          </w:p>
        </w:tc>
        <w:tc>
          <w:tcPr>
            <w:tcW w:w="804" w:type="dxa"/>
          </w:tcPr>
          <w:p w14:paraId="192F63BA" w14:textId="77777777" w:rsidR="00954D98" w:rsidRPr="005B0686" w:rsidRDefault="00954D98" w:rsidP="00954D98">
            <w:pPr>
              <w:pStyle w:val="TableParagraph"/>
              <w:rPr>
                <w:rFonts w:ascii="Bookman Old Style" w:hAnsi="Bookman Old Style"/>
                <w:sz w:val="24"/>
                <w:szCs w:val="24"/>
              </w:rPr>
            </w:pPr>
          </w:p>
        </w:tc>
        <w:tc>
          <w:tcPr>
            <w:tcW w:w="1492" w:type="dxa"/>
          </w:tcPr>
          <w:p w14:paraId="4A11A6D1" w14:textId="77777777" w:rsidR="00954D98" w:rsidRPr="005B0686" w:rsidRDefault="00954D98" w:rsidP="00954D98">
            <w:pPr>
              <w:pStyle w:val="TableParagraph"/>
              <w:rPr>
                <w:rFonts w:ascii="Bookman Old Style" w:hAnsi="Bookman Old Style"/>
                <w:sz w:val="24"/>
                <w:szCs w:val="24"/>
              </w:rPr>
            </w:pPr>
          </w:p>
        </w:tc>
      </w:tr>
      <w:tr w:rsidR="00954D98" w:rsidRPr="005B0686" w14:paraId="18AB533D" w14:textId="77777777" w:rsidTr="00EF3A39">
        <w:trPr>
          <w:trHeight w:val="280"/>
        </w:trPr>
        <w:tc>
          <w:tcPr>
            <w:tcW w:w="502" w:type="dxa"/>
          </w:tcPr>
          <w:p w14:paraId="1517A250" w14:textId="77777777" w:rsidR="00954D98" w:rsidRPr="005B0686" w:rsidRDefault="00954D98" w:rsidP="00954D98">
            <w:pPr>
              <w:pStyle w:val="TableParagraph"/>
              <w:rPr>
                <w:rFonts w:ascii="Bookman Old Style" w:hAnsi="Bookman Old Style"/>
                <w:sz w:val="24"/>
                <w:szCs w:val="24"/>
              </w:rPr>
            </w:pPr>
          </w:p>
        </w:tc>
        <w:tc>
          <w:tcPr>
            <w:tcW w:w="933" w:type="dxa"/>
          </w:tcPr>
          <w:p w14:paraId="46BA9BB2" w14:textId="77777777" w:rsidR="00954D98" w:rsidRPr="005B0686" w:rsidRDefault="00954D98" w:rsidP="00954D98">
            <w:pPr>
              <w:pStyle w:val="TableParagraph"/>
              <w:rPr>
                <w:rFonts w:ascii="Bookman Old Style" w:hAnsi="Bookman Old Style"/>
                <w:sz w:val="24"/>
                <w:szCs w:val="24"/>
              </w:rPr>
            </w:pPr>
          </w:p>
        </w:tc>
        <w:tc>
          <w:tcPr>
            <w:tcW w:w="933" w:type="dxa"/>
          </w:tcPr>
          <w:p w14:paraId="7FF3E42F" w14:textId="77777777" w:rsidR="00954D98" w:rsidRPr="005B0686" w:rsidRDefault="00954D98" w:rsidP="00954D98">
            <w:pPr>
              <w:pStyle w:val="TableParagraph"/>
              <w:rPr>
                <w:rFonts w:ascii="Bookman Old Style" w:hAnsi="Bookman Old Style"/>
                <w:sz w:val="24"/>
                <w:szCs w:val="24"/>
              </w:rPr>
            </w:pPr>
          </w:p>
        </w:tc>
        <w:tc>
          <w:tcPr>
            <w:tcW w:w="1114" w:type="dxa"/>
          </w:tcPr>
          <w:p w14:paraId="4A85EE30" w14:textId="77777777" w:rsidR="00954D98" w:rsidRPr="005B0686" w:rsidRDefault="00954D98" w:rsidP="00954D98">
            <w:pPr>
              <w:pStyle w:val="TableParagraph"/>
              <w:rPr>
                <w:rFonts w:ascii="Bookman Old Style" w:hAnsi="Bookman Old Style"/>
                <w:sz w:val="24"/>
                <w:szCs w:val="24"/>
              </w:rPr>
            </w:pPr>
          </w:p>
        </w:tc>
        <w:tc>
          <w:tcPr>
            <w:tcW w:w="1154" w:type="dxa"/>
          </w:tcPr>
          <w:p w14:paraId="0F0F7EE2" w14:textId="77777777" w:rsidR="00954D98" w:rsidRPr="005B0686" w:rsidRDefault="00954D98" w:rsidP="00954D98">
            <w:pPr>
              <w:pStyle w:val="TableParagraph"/>
              <w:rPr>
                <w:rFonts w:ascii="Bookman Old Style" w:hAnsi="Bookman Old Style"/>
                <w:sz w:val="24"/>
                <w:szCs w:val="24"/>
              </w:rPr>
            </w:pPr>
          </w:p>
        </w:tc>
        <w:tc>
          <w:tcPr>
            <w:tcW w:w="1177" w:type="dxa"/>
          </w:tcPr>
          <w:p w14:paraId="6083569A" w14:textId="77777777" w:rsidR="00954D98" w:rsidRPr="005B0686" w:rsidRDefault="00954D98" w:rsidP="00954D98">
            <w:pPr>
              <w:pStyle w:val="TableParagraph"/>
              <w:rPr>
                <w:rFonts w:ascii="Bookman Old Style" w:hAnsi="Bookman Old Style"/>
                <w:sz w:val="24"/>
                <w:szCs w:val="24"/>
              </w:rPr>
            </w:pPr>
          </w:p>
        </w:tc>
        <w:tc>
          <w:tcPr>
            <w:tcW w:w="1202" w:type="dxa"/>
          </w:tcPr>
          <w:p w14:paraId="299E3C1F" w14:textId="77777777" w:rsidR="00954D98" w:rsidRPr="005B0686" w:rsidRDefault="00954D98" w:rsidP="00954D98">
            <w:pPr>
              <w:pStyle w:val="TableParagraph"/>
              <w:rPr>
                <w:rFonts w:ascii="Bookman Old Style" w:hAnsi="Bookman Old Style"/>
                <w:sz w:val="24"/>
                <w:szCs w:val="24"/>
              </w:rPr>
            </w:pPr>
          </w:p>
        </w:tc>
        <w:tc>
          <w:tcPr>
            <w:tcW w:w="1463" w:type="dxa"/>
          </w:tcPr>
          <w:p w14:paraId="36753380" w14:textId="77777777" w:rsidR="00954D98" w:rsidRPr="005B0686" w:rsidRDefault="00954D98" w:rsidP="00954D98">
            <w:pPr>
              <w:pStyle w:val="TableParagraph"/>
              <w:rPr>
                <w:rFonts w:ascii="Bookman Old Style" w:hAnsi="Bookman Old Style"/>
                <w:sz w:val="24"/>
                <w:szCs w:val="24"/>
              </w:rPr>
            </w:pPr>
          </w:p>
        </w:tc>
        <w:tc>
          <w:tcPr>
            <w:tcW w:w="804" w:type="dxa"/>
          </w:tcPr>
          <w:p w14:paraId="49457EDB" w14:textId="77777777" w:rsidR="00954D98" w:rsidRPr="005B0686" w:rsidRDefault="00954D98" w:rsidP="00954D98">
            <w:pPr>
              <w:pStyle w:val="TableParagraph"/>
              <w:rPr>
                <w:rFonts w:ascii="Bookman Old Style" w:hAnsi="Bookman Old Style"/>
                <w:sz w:val="24"/>
                <w:szCs w:val="24"/>
              </w:rPr>
            </w:pPr>
          </w:p>
        </w:tc>
        <w:tc>
          <w:tcPr>
            <w:tcW w:w="1492" w:type="dxa"/>
          </w:tcPr>
          <w:p w14:paraId="0A206ABC" w14:textId="77777777" w:rsidR="00954D98" w:rsidRPr="005B0686" w:rsidRDefault="00954D98" w:rsidP="00954D98">
            <w:pPr>
              <w:pStyle w:val="TableParagraph"/>
              <w:rPr>
                <w:rFonts w:ascii="Bookman Old Style" w:hAnsi="Bookman Old Style"/>
                <w:sz w:val="24"/>
                <w:szCs w:val="24"/>
              </w:rPr>
            </w:pPr>
          </w:p>
        </w:tc>
      </w:tr>
    </w:tbl>
    <w:p w14:paraId="7AF1408B" w14:textId="3FEA75D0" w:rsidR="00954D98" w:rsidRPr="005B0686" w:rsidRDefault="00BE234C" w:rsidP="00BE234C">
      <w:pPr>
        <w:spacing w:line="285" w:lineRule="auto"/>
        <w:ind w:left="1276" w:right="871" w:hanging="709"/>
        <w:jc w:val="both"/>
        <w:rPr>
          <w:rFonts w:ascii="Bookman Old Style" w:hAnsi="Bookman Old Style"/>
          <w:i/>
        </w:rPr>
      </w:pPr>
      <w:r w:rsidRPr="005B0686">
        <w:rPr>
          <w:rFonts w:ascii="Bookman Old Style" w:hAnsi="Bookman Old Style"/>
          <w:i/>
          <w:w w:val="120"/>
        </w:rPr>
        <w:t xml:space="preserve">Note: The documentary proof of fulfilling the qualifying requirements </w:t>
      </w:r>
      <w:r w:rsidR="00954D98" w:rsidRPr="005B0686">
        <w:rPr>
          <w:rFonts w:ascii="Bookman Old Style" w:hAnsi="Bookman Old Style"/>
          <w:i/>
          <w:w w:val="120"/>
        </w:rPr>
        <w:t xml:space="preserve">shall be uploaded along with the bid. The bidder shall upload the P.O, LOI/LOA, DWA, Work done Certificates, Performance Certificates issued by the </w:t>
      </w:r>
      <w:r w:rsidR="00954D98" w:rsidRPr="005B0686">
        <w:rPr>
          <w:rFonts w:ascii="Bookman Old Style" w:hAnsi="Bookman Old Style"/>
          <w:i/>
          <w:w w:val="120"/>
        </w:rPr>
        <w:lastRenderedPageBreak/>
        <w:t>concerned Tender inviting authority in case of BESCOM awarded works or certificate issued by an officer not below the rank of Executive Engineer or equivalent of concerned ESCOMs/Distribution companies/PSU’s or any Central/State Government undertaking Electrical utilities/Government bodies.</w:t>
      </w:r>
    </w:p>
    <w:p w14:paraId="14460D35" w14:textId="77777777" w:rsidR="00954D98" w:rsidRPr="005B0686" w:rsidRDefault="00954D98" w:rsidP="00954D98">
      <w:pPr>
        <w:pStyle w:val="BodyText"/>
        <w:spacing w:before="42"/>
        <w:jc w:val="left"/>
        <w:rPr>
          <w:rFonts w:ascii="Bookman Old Style" w:hAnsi="Bookman Old Style"/>
          <w:i/>
          <w:sz w:val="24"/>
        </w:rPr>
      </w:pPr>
    </w:p>
    <w:p w14:paraId="5E7575B5" w14:textId="77777777" w:rsidR="00954D98" w:rsidRPr="005B0686" w:rsidRDefault="00954D98" w:rsidP="002939F8">
      <w:pPr>
        <w:pStyle w:val="ListParagraph"/>
        <w:widowControl w:val="0"/>
        <w:numPr>
          <w:ilvl w:val="1"/>
          <w:numId w:val="68"/>
        </w:numPr>
        <w:tabs>
          <w:tab w:val="left" w:pos="2552"/>
          <w:tab w:val="left" w:pos="5929"/>
          <w:tab w:val="left" w:pos="6262"/>
        </w:tabs>
        <w:autoSpaceDE w:val="0"/>
        <w:autoSpaceDN w:val="0"/>
        <w:spacing w:line="285" w:lineRule="auto"/>
        <w:ind w:left="1189" w:right="594" w:hanging="763"/>
        <w:contextualSpacing w:val="0"/>
        <w:jc w:val="both"/>
        <w:rPr>
          <w:rFonts w:ascii="Bookman Old Style" w:hAnsi="Bookman Old Style"/>
        </w:rPr>
      </w:pPr>
      <w:r w:rsidRPr="005B0686">
        <w:rPr>
          <w:rFonts w:ascii="Bookman Old Style" w:hAnsi="Bookman Old Style"/>
          <w:w w:val="115"/>
        </w:rPr>
        <w:t>Quantities</w:t>
      </w:r>
      <w:r w:rsidRPr="005B0686">
        <w:rPr>
          <w:rFonts w:ascii="Bookman Old Style" w:hAnsi="Bookman Old Style"/>
          <w:spacing w:val="25"/>
          <w:w w:val="115"/>
        </w:rPr>
        <w:t xml:space="preserve"> </w:t>
      </w:r>
      <w:r w:rsidRPr="005B0686">
        <w:rPr>
          <w:rFonts w:ascii="Bookman Old Style" w:hAnsi="Bookman Old Style"/>
          <w:w w:val="115"/>
        </w:rPr>
        <w:t>of</w:t>
      </w:r>
      <w:r w:rsidRPr="005B0686">
        <w:rPr>
          <w:rFonts w:ascii="Bookman Old Style" w:hAnsi="Bookman Old Style"/>
          <w:spacing w:val="23"/>
          <w:w w:val="115"/>
        </w:rPr>
        <w:t xml:space="preserve"> </w:t>
      </w:r>
      <w:r w:rsidRPr="005B0686">
        <w:rPr>
          <w:rFonts w:ascii="Bookman Old Style" w:hAnsi="Bookman Old Style"/>
          <w:w w:val="115"/>
        </w:rPr>
        <w:t>work</w:t>
      </w:r>
      <w:r w:rsidRPr="005B0686">
        <w:rPr>
          <w:rFonts w:ascii="Bookman Old Style" w:hAnsi="Bookman Old Style"/>
          <w:spacing w:val="-5"/>
          <w:w w:val="115"/>
        </w:rPr>
        <w:t xml:space="preserve"> </w:t>
      </w:r>
      <w:r w:rsidRPr="005B0686">
        <w:rPr>
          <w:rFonts w:ascii="Bookman Old Style" w:hAnsi="Bookman Old Style"/>
          <w:w w:val="115"/>
        </w:rPr>
        <w:t>executed</w:t>
      </w:r>
      <w:r w:rsidRPr="005B0686">
        <w:rPr>
          <w:rFonts w:ascii="Bookman Old Style" w:hAnsi="Bookman Old Style"/>
          <w:spacing w:val="-5"/>
          <w:w w:val="115"/>
        </w:rPr>
        <w:t xml:space="preserve"> </w:t>
      </w:r>
      <w:r w:rsidRPr="005B0686">
        <w:rPr>
          <w:rFonts w:ascii="Bookman Old Style" w:hAnsi="Bookman Old Style"/>
          <w:w w:val="115"/>
        </w:rPr>
        <w:t>as</w:t>
      </w:r>
      <w:r w:rsidRPr="005B0686">
        <w:rPr>
          <w:rFonts w:ascii="Bookman Old Style" w:hAnsi="Bookman Old Style"/>
          <w:spacing w:val="-3"/>
          <w:w w:val="115"/>
        </w:rPr>
        <w:t xml:space="preserve"> </w:t>
      </w:r>
      <w:r w:rsidRPr="005B0686">
        <w:rPr>
          <w:rFonts w:ascii="Bookman Old Style" w:hAnsi="Bookman Old Style"/>
          <w:w w:val="115"/>
        </w:rPr>
        <w:t>prime</w:t>
      </w:r>
      <w:r w:rsidRPr="005B0686">
        <w:rPr>
          <w:rFonts w:ascii="Bookman Old Style" w:hAnsi="Bookman Old Style"/>
          <w:spacing w:val="-5"/>
          <w:w w:val="115"/>
        </w:rPr>
        <w:t xml:space="preserve"> </w:t>
      </w:r>
      <w:r w:rsidRPr="005B0686">
        <w:rPr>
          <w:rFonts w:ascii="Bookman Old Style" w:hAnsi="Bookman Old Style"/>
          <w:w w:val="115"/>
        </w:rPr>
        <w:t>contractor</w:t>
      </w:r>
      <w:r w:rsidRPr="005B0686">
        <w:rPr>
          <w:rFonts w:ascii="Bookman Old Style" w:hAnsi="Bookman Old Style"/>
          <w:spacing w:val="-5"/>
          <w:w w:val="115"/>
        </w:rPr>
        <w:t xml:space="preserve"> </w:t>
      </w:r>
      <w:r w:rsidRPr="005B0686">
        <w:rPr>
          <w:rFonts w:ascii="Bookman Old Style" w:hAnsi="Bookman Old Style"/>
          <w:w w:val="115"/>
        </w:rPr>
        <w:t>(in</w:t>
      </w:r>
      <w:r w:rsidRPr="005B0686">
        <w:rPr>
          <w:rFonts w:ascii="Bookman Old Style" w:hAnsi="Bookman Old Style"/>
          <w:spacing w:val="23"/>
          <w:w w:val="115"/>
        </w:rPr>
        <w:t xml:space="preserve"> </w:t>
      </w:r>
      <w:r w:rsidRPr="005B0686">
        <w:rPr>
          <w:rFonts w:ascii="Bookman Old Style" w:hAnsi="Bookman Old Style"/>
          <w:w w:val="115"/>
        </w:rPr>
        <w:t>the</w:t>
      </w:r>
      <w:r w:rsidRPr="005B0686">
        <w:rPr>
          <w:rFonts w:ascii="Bookman Old Style" w:hAnsi="Bookman Old Style"/>
          <w:spacing w:val="-7"/>
          <w:w w:val="115"/>
        </w:rPr>
        <w:t xml:space="preserve"> </w:t>
      </w:r>
      <w:r w:rsidRPr="005B0686">
        <w:rPr>
          <w:rFonts w:ascii="Bookman Old Style" w:hAnsi="Bookman Old Style"/>
          <w:w w:val="115"/>
        </w:rPr>
        <w:t>same</w:t>
      </w:r>
      <w:r w:rsidRPr="005B0686">
        <w:rPr>
          <w:rFonts w:ascii="Bookman Old Style" w:hAnsi="Bookman Old Style"/>
          <w:spacing w:val="-5"/>
          <w:w w:val="115"/>
        </w:rPr>
        <w:t xml:space="preserve"> </w:t>
      </w:r>
      <w:r w:rsidRPr="005B0686">
        <w:rPr>
          <w:rFonts w:ascii="Bookman Old Style" w:hAnsi="Bookman Old Style"/>
          <w:w w:val="115"/>
        </w:rPr>
        <w:t>name)</w:t>
      </w:r>
      <w:r w:rsidRPr="005B0686">
        <w:rPr>
          <w:rFonts w:ascii="Bookman Old Style" w:hAnsi="Bookman Old Style"/>
          <w:spacing w:val="22"/>
          <w:w w:val="115"/>
        </w:rPr>
        <w:t xml:space="preserve"> </w:t>
      </w:r>
      <w:r w:rsidRPr="005B0686">
        <w:rPr>
          <w:rFonts w:ascii="Bookman Old Style" w:hAnsi="Bookman Old Style"/>
          <w:w w:val="115"/>
        </w:rPr>
        <w:t>during the last five years specified in 1.2 above of Bidder:</w:t>
      </w:r>
    </w:p>
    <w:tbl>
      <w:tblPr>
        <w:tblW w:w="0" w:type="auto"/>
        <w:tblInd w:w="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66"/>
        <w:gridCol w:w="1316"/>
        <w:gridCol w:w="855"/>
        <w:gridCol w:w="1179"/>
        <w:gridCol w:w="1091"/>
        <w:gridCol w:w="1280"/>
        <w:gridCol w:w="985"/>
        <w:gridCol w:w="1304"/>
        <w:gridCol w:w="788"/>
      </w:tblGrid>
      <w:tr w:rsidR="00954D98" w:rsidRPr="005B0686" w14:paraId="18248F32" w14:textId="77777777" w:rsidTr="00954D98">
        <w:trPr>
          <w:trHeight w:val="1015"/>
        </w:trPr>
        <w:tc>
          <w:tcPr>
            <w:tcW w:w="1066" w:type="dxa"/>
          </w:tcPr>
          <w:p w14:paraId="5B317738" w14:textId="77777777" w:rsidR="00954D98" w:rsidRPr="00F5469D" w:rsidRDefault="00954D98" w:rsidP="00954D98">
            <w:pPr>
              <w:pStyle w:val="TableParagraph"/>
              <w:spacing w:before="169"/>
              <w:rPr>
                <w:rFonts w:ascii="Bookman Old Style" w:hAnsi="Bookman Old Style"/>
                <w:sz w:val="20"/>
                <w:szCs w:val="24"/>
              </w:rPr>
            </w:pPr>
          </w:p>
          <w:p w14:paraId="13B790B7" w14:textId="77777777" w:rsidR="00954D98" w:rsidRPr="00F5469D" w:rsidRDefault="00954D98" w:rsidP="00954D98">
            <w:pPr>
              <w:pStyle w:val="TableParagraph"/>
              <w:ind w:left="38" w:right="24"/>
              <w:jc w:val="center"/>
              <w:rPr>
                <w:rFonts w:ascii="Bookman Old Style" w:hAnsi="Bookman Old Style"/>
                <w:b/>
                <w:i/>
                <w:sz w:val="20"/>
                <w:szCs w:val="24"/>
              </w:rPr>
            </w:pPr>
            <w:r w:rsidRPr="00F5469D">
              <w:rPr>
                <w:rFonts w:ascii="Bookman Old Style" w:hAnsi="Bookman Old Style"/>
                <w:b/>
                <w:i/>
                <w:spacing w:val="-4"/>
                <w:w w:val="120"/>
                <w:sz w:val="20"/>
                <w:szCs w:val="24"/>
              </w:rPr>
              <w:t>Year</w:t>
            </w:r>
          </w:p>
        </w:tc>
        <w:tc>
          <w:tcPr>
            <w:tcW w:w="1316" w:type="dxa"/>
          </w:tcPr>
          <w:p w14:paraId="04376924" w14:textId="77777777" w:rsidR="00954D98" w:rsidRPr="00F5469D" w:rsidRDefault="00954D98" w:rsidP="00954D98">
            <w:pPr>
              <w:pStyle w:val="TableParagraph"/>
              <w:spacing w:before="128" w:line="290" w:lineRule="auto"/>
              <w:ind w:left="164" w:right="65" w:firstLine="6"/>
              <w:jc w:val="center"/>
              <w:rPr>
                <w:rFonts w:ascii="Bookman Old Style" w:hAnsi="Bookman Old Style"/>
                <w:b/>
                <w:i/>
                <w:sz w:val="20"/>
                <w:szCs w:val="24"/>
              </w:rPr>
            </w:pPr>
            <w:r w:rsidRPr="00F5469D">
              <w:rPr>
                <w:rFonts w:ascii="Bookman Old Style" w:hAnsi="Bookman Old Style"/>
                <w:b/>
                <w:i/>
                <w:w w:val="120"/>
                <w:sz w:val="20"/>
                <w:szCs w:val="24"/>
              </w:rPr>
              <w:t xml:space="preserve">Name of work with </w:t>
            </w:r>
            <w:r w:rsidRPr="00F5469D">
              <w:rPr>
                <w:rFonts w:ascii="Bookman Old Style" w:hAnsi="Bookman Old Style"/>
                <w:b/>
                <w:i/>
                <w:spacing w:val="-2"/>
                <w:w w:val="115"/>
                <w:sz w:val="20"/>
                <w:szCs w:val="24"/>
              </w:rPr>
              <w:t>description</w:t>
            </w:r>
          </w:p>
        </w:tc>
        <w:tc>
          <w:tcPr>
            <w:tcW w:w="855" w:type="dxa"/>
          </w:tcPr>
          <w:p w14:paraId="5CC94771" w14:textId="77777777" w:rsidR="00954D98" w:rsidRPr="00F5469D" w:rsidRDefault="00954D98" w:rsidP="00954D98">
            <w:pPr>
              <w:pStyle w:val="TableParagraph"/>
              <w:spacing w:before="169"/>
              <w:rPr>
                <w:rFonts w:ascii="Bookman Old Style" w:hAnsi="Bookman Old Style"/>
                <w:sz w:val="20"/>
                <w:szCs w:val="24"/>
              </w:rPr>
            </w:pPr>
          </w:p>
          <w:p w14:paraId="30C6B130" w14:textId="77777777" w:rsidR="00954D98" w:rsidRPr="00F5469D" w:rsidRDefault="00954D98" w:rsidP="00954D98">
            <w:pPr>
              <w:pStyle w:val="TableParagraph"/>
              <w:ind w:left="109"/>
              <w:rPr>
                <w:rFonts w:ascii="Bookman Old Style" w:hAnsi="Bookman Old Style"/>
                <w:b/>
                <w:i/>
                <w:sz w:val="20"/>
                <w:szCs w:val="24"/>
              </w:rPr>
            </w:pPr>
            <w:r w:rsidRPr="00F5469D">
              <w:rPr>
                <w:rFonts w:ascii="Bookman Old Style" w:hAnsi="Bookman Old Style"/>
                <w:b/>
                <w:i/>
                <w:spacing w:val="-2"/>
                <w:w w:val="125"/>
                <w:sz w:val="20"/>
                <w:szCs w:val="24"/>
              </w:rPr>
              <w:t>Utility</w:t>
            </w:r>
          </w:p>
        </w:tc>
        <w:tc>
          <w:tcPr>
            <w:tcW w:w="1179" w:type="dxa"/>
          </w:tcPr>
          <w:p w14:paraId="518850EF" w14:textId="77777777" w:rsidR="00954D98" w:rsidRPr="00F5469D" w:rsidRDefault="00954D98" w:rsidP="00954D98">
            <w:pPr>
              <w:pStyle w:val="TableParagraph"/>
              <w:spacing w:before="128" w:line="292" w:lineRule="auto"/>
              <w:ind w:left="13"/>
              <w:jc w:val="center"/>
              <w:rPr>
                <w:rFonts w:ascii="Bookman Old Style" w:hAnsi="Bookman Old Style"/>
                <w:b/>
                <w:i/>
                <w:sz w:val="20"/>
                <w:szCs w:val="24"/>
              </w:rPr>
            </w:pPr>
            <w:r w:rsidRPr="00F5469D">
              <w:rPr>
                <w:rFonts w:ascii="Bookman Old Style" w:hAnsi="Bookman Old Style"/>
                <w:b/>
                <w:i/>
                <w:spacing w:val="-2"/>
                <w:w w:val="110"/>
                <w:sz w:val="20"/>
                <w:szCs w:val="24"/>
              </w:rPr>
              <w:t xml:space="preserve">Contract/ </w:t>
            </w:r>
            <w:r w:rsidRPr="00F5469D">
              <w:rPr>
                <w:rFonts w:ascii="Bookman Old Style" w:hAnsi="Bookman Old Style"/>
                <w:b/>
                <w:i/>
                <w:spacing w:val="-4"/>
                <w:w w:val="115"/>
                <w:sz w:val="20"/>
                <w:szCs w:val="24"/>
              </w:rPr>
              <w:t>DWA</w:t>
            </w:r>
          </w:p>
          <w:p w14:paraId="7595BA23" w14:textId="77777777" w:rsidR="00954D98" w:rsidRPr="00F5469D" w:rsidRDefault="00954D98" w:rsidP="00954D98">
            <w:pPr>
              <w:pStyle w:val="TableParagraph"/>
              <w:spacing w:line="205" w:lineRule="exact"/>
              <w:ind w:left="13" w:right="10"/>
              <w:jc w:val="center"/>
              <w:rPr>
                <w:rFonts w:ascii="Bookman Old Style" w:hAnsi="Bookman Old Style"/>
                <w:b/>
                <w:i/>
                <w:sz w:val="20"/>
                <w:szCs w:val="24"/>
              </w:rPr>
            </w:pPr>
            <w:r w:rsidRPr="00F5469D">
              <w:rPr>
                <w:rFonts w:ascii="Bookman Old Style" w:hAnsi="Bookman Old Style"/>
                <w:b/>
                <w:i/>
                <w:spacing w:val="-2"/>
                <w:w w:val="115"/>
                <w:sz w:val="20"/>
                <w:szCs w:val="24"/>
              </w:rPr>
              <w:t>Number</w:t>
            </w:r>
          </w:p>
        </w:tc>
        <w:tc>
          <w:tcPr>
            <w:tcW w:w="1091" w:type="dxa"/>
          </w:tcPr>
          <w:p w14:paraId="0C12BE57" w14:textId="77777777" w:rsidR="00954D98" w:rsidRPr="00F5469D" w:rsidRDefault="00954D98" w:rsidP="00954D98">
            <w:pPr>
              <w:pStyle w:val="TableParagraph"/>
              <w:spacing w:before="1" w:line="288" w:lineRule="auto"/>
              <w:ind w:left="115" w:right="116" w:hanging="15"/>
              <w:jc w:val="both"/>
              <w:rPr>
                <w:rFonts w:ascii="Bookman Old Style" w:hAnsi="Bookman Old Style"/>
                <w:b/>
                <w:i/>
                <w:sz w:val="20"/>
                <w:szCs w:val="24"/>
              </w:rPr>
            </w:pPr>
            <w:r w:rsidRPr="00F5469D">
              <w:rPr>
                <w:rFonts w:ascii="Bookman Old Style" w:hAnsi="Bookman Old Style"/>
                <w:b/>
                <w:i/>
                <w:spacing w:val="-2"/>
                <w:w w:val="115"/>
                <w:sz w:val="20"/>
                <w:szCs w:val="24"/>
              </w:rPr>
              <w:t xml:space="preserve">Awarded </w:t>
            </w:r>
            <w:r w:rsidRPr="00F5469D">
              <w:rPr>
                <w:rFonts w:ascii="Bookman Old Style" w:hAnsi="Bookman Old Style"/>
                <w:b/>
                <w:i/>
                <w:spacing w:val="-4"/>
                <w:w w:val="125"/>
                <w:sz w:val="20"/>
                <w:szCs w:val="24"/>
              </w:rPr>
              <w:t xml:space="preserve">quantity </w:t>
            </w:r>
            <w:r w:rsidRPr="00F5469D">
              <w:rPr>
                <w:rFonts w:ascii="Bookman Old Style" w:hAnsi="Bookman Old Style"/>
                <w:b/>
                <w:i/>
                <w:w w:val="125"/>
                <w:sz w:val="20"/>
                <w:szCs w:val="24"/>
              </w:rPr>
              <w:t>in nos.</w:t>
            </w:r>
          </w:p>
        </w:tc>
        <w:tc>
          <w:tcPr>
            <w:tcW w:w="1280" w:type="dxa"/>
          </w:tcPr>
          <w:p w14:paraId="461CB931" w14:textId="77777777" w:rsidR="00954D98" w:rsidRPr="00F5469D" w:rsidRDefault="00954D98" w:rsidP="00954D98">
            <w:pPr>
              <w:pStyle w:val="TableParagraph"/>
              <w:spacing w:before="1" w:line="288" w:lineRule="auto"/>
              <w:ind w:left="184" w:right="179" w:firstLine="48"/>
              <w:jc w:val="both"/>
              <w:rPr>
                <w:rFonts w:ascii="Bookman Old Style" w:hAnsi="Bookman Old Style"/>
                <w:b/>
                <w:i/>
                <w:sz w:val="20"/>
                <w:szCs w:val="24"/>
              </w:rPr>
            </w:pPr>
            <w:r w:rsidRPr="00F5469D">
              <w:rPr>
                <w:rFonts w:ascii="Bookman Old Style" w:hAnsi="Bookman Old Style"/>
                <w:b/>
                <w:i/>
                <w:w w:val="115"/>
                <w:sz w:val="20"/>
                <w:szCs w:val="24"/>
              </w:rPr>
              <w:t xml:space="preserve">Value of </w:t>
            </w:r>
            <w:r w:rsidRPr="00F5469D">
              <w:rPr>
                <w:rFonts w:ascii="Bookman Old Style" w:hAnsi="Bookman Old Style"/>
                <w:b/>
                <w:i/>
                <w:spacing w:val="-2"/>
                <w:w w:val="115"/>
                <w:sz w:val="20"/>
                <w:szCs w:val="24"/>
              </w:rPr>
              <w:t xml:space="preserve">contract/ </w:t>
            </w:r>
            <w:r w:rsidRPr="00F5469D">
              <w:rPr>
                <w:rFonts w:ascii="Bookman Old Style" w:hAnsi="Bookman Old Style"/>
                <w:b/>
                <w:i/>
                <w:w w:val="115"/>
                <w:sz w:val="20"/>
                <w:szCs w:val="24"/>
              </w:rPr>
              <w:t>DWA Rs.</w:t>
            </w:r>
          </w:p>
          <w:p w14:paraId="56F95F5F" w14:textId="77777777" w:rsidR="00954D98" w:rsidRPr="00F5469D" w:rsidRDefault="00954D98" w:rsidP="00954D98">
            <w:pPr>
              <w:pStyle w:val="TableParagraph"/>
              <w:spacing w:before="4"/>
              <w:ind w:left="332"/>
              <w:rPr>
                <w:rFonts w:ascii="Bookman Old Style" w:hAnsi="Bookman Old Style"/>
                <w:b/>
                <w:i/>
                <w:sz w:val="20"/>
                <w:szCs w:val="24"/>
              </w:rPr>
            </w:pPr>
            <w:r w:rsidRPr="00F5469D">
              <w:rPr>
                <w:rFonts w:ascii="Bookman Old Style" w:hAnsi="Bookman Old Style"/>
                <w:b/>
                <w:i/>
                <w:spacing w:val="-2"/>
                <w:w w:val="125"/>
                <w:sz w:val="20"/>
                <w:szCs w:val="24"/>
              </w:rPr>
              <w:t>Lakhs</w:t>
            </w:r>
          </w:p>
        </w:tc>
        <w:tc>
          <w:tcPr>
            <w:tcW w:w="985" w:type="dxa"/>
          </w:tcPr>
          <w:p w14:paraId="37CC9FCC" w14:textId="77777777" w:rsidR="00954D98" w:rsidRPr="00F5469D" w:rsidRDefault="00954D98" w:rsidP="00954D98">
            <w:pPr>
              <w:pStyle w:val="TableParagraph"/>
              <w:spacing w:before="1" w:line="288" w:lineRule="auto"/>
              <w:ind w:left="113" w:right="110" w:hanging="2"/>
              <w:jc w:val="center"/>
              <w:rPr>
                <w:rFonts w:ascii="Bookman Old Style" w:hAnsi="Bookman Old Style"/>
                <w:b/>
                <w:i/>
                <w:sz w:val="20"/>
                <w:szCs w:val="24"/>
              </w:rPr>
            </w:pPr>
            <w:r w:rsidRPr="00F5469D">
              <w:rPr>
                <w:rFonts w:ascii="Bookman Old Style" w:hAnsi="Bookman Old Style"/>
                <w:b/>
                <w:i/>
                <w:w w:val="125"/>
                <w:sz w:val="20"/>
                <w:szCs w:val="24"/>
              </w:rPr>
              <w:t>Date</w:t>
            </w:r>
            <w:r w:rsidRPr="00F5469D">
              <w:rPr>
                <w:rFonts w:ascii="Bookman Old Style" w:hAnsi="Bookman Old Style"/>
                <w:b/>
                <w:i/>
                <w:spacing w:val="-5"/>
                <w:w w:val="125"/>
                <w:sz w:val="20"/>
                <w:szCs w:val="24"/>
              </w:rPr>
              <w:t xml:space="preserve"> </w:t>
            </w:r>
            <w:r w:rsidRPr="00F5469D">
              <w:rPr>
                <w:rFonts w:ascii="Bookman Old Style" w:hAnsi="Bookman Old Style"/>
                <w:b/>
                <w:i/>
                <w:w w:val="125"/>
                <w:sz w:val="20"/>
                <w:szCs w:val="24"/>
              </w:rPr>
              <w:t>of issue</w:t>
            </w:r>
            <w:r w:rsidRPr="00F5469D">
              <w:rPr>
                <w:rFonts w:ascii="Bookman Old Style" w:hAnsi="Bookman Old Style"/>
                <w:b/>
                <w:i/>
                <w:spacing w:val="-13"/>
                <w:w w:val="125"/>
                <w:sz w:val="20"/>
                <w:szCs w:val="24"/>
              </w:rPr>
              <w:t xml:space="preserve"> </w:t>
            </w:r>
            <w:r w:rsidRPr="00F5469D">
              <w:rPr>
                <w:rFonts w:ascii="Bookman Old Style" w:hAnsi="Bookman Old Style"/>
                <w:b/>
                <w:i/>
                <w:w w:val="125"/>
                <w:sz w:val="20"/>
                <w:szCs w:val="24"/>
              </w:rPr>
              <w:t xml:space="preserve">of </w:t>
            </w:r>
            <w:r w:rsidRPr="00F5469D">
              <w:rPr>
                <w:rFonts w:ascii="Bookman Old Style" w:hAnsi="Bookman Old Style"/>
                <w:b/>
                <w:i/>
                <w:spacing w:val="-4"/>
                <w:w w:val="125"/>
                <w:sz w:val="20"/>
                <w:szCs w:val="24"/>
              </w:rPr>
              <w:t>work</w:t>
            </w:r>
          </w:p>
          <w:p w14:paraId="401B183F" w14:textId="77777777" w:rsidR="00954D98" w:rsidRPr="00F5469D" w:rsidRDefault="00954D98" w:rsidP="00954D98">
            <w:pPr>
              <w:pStyle w:val="TableParagraph"/>
              <w:spacing w:before="4"/>
              <w:jc w:val="center"/>
              <w:rPr>
                <w:rFonts w:ascii="Bookman Old Style" w:hAnsi="Bookman Old Style"/>
                <w:b/>
                <w:i/>
                <w:sz w:val="20"/>
                <w:szCs w:val="24"/>
              </w:rPr>
            </w:pPr>
            <w:r w:rsidRPr="00F5469D">
              <w:rPr>
                <w:rFonts w:ascii="Bookman Old Style" w:hAnsi="Bookman Old Style"/>
                <w:b/>
                <w:i/>
                <w:spacing w:val="-4"/>
                <w:w w:val="115"/>
                <w:sz w:val="20"/>
                <w:szCs w:val="24"/>
              </w:rPr>
              <w:t>order</w:t>
            </w:r>
          </w:p>
        </w:tc>
        <w:tc>
          <w:tcPr>
            <w:tcW w:w="1304" w:type="dxa"/>
          </w:tcPr>
          <w:p w14:paraId="6A7DF922" w14:textId="77777777" w:rsidR="00954D98" w:rsidRPr="00F5469D" w:rsidRDefault="00954D98" w:rsidP="00954D98">
            <w:pPr>
              <w:pStyle w:val="TableParagraph"/>
              <w:spacing w:before="1" w:line="288" w:lineRule="auto"/>
              <w:ind w:left="163" w:right="159" w:hanging="9"/>
              <w:jc w:val="center"/>
              <w:rPr>
                <w:rFonts w:ascii="Bookman Old Style" w:hAnsi="Bookman Old Style"/>
                <w:b/>
                <w:i/>
                <w:sz w:val="20"/>
                <w:szCs w:val="24"/>
              </w:rPr>
            </w:pPr>
            <w:r w:rsidRPr="00F5469D">
              <w:rPr>
                <w:rFonts w:ascii="Bookman Old Style" w:hAnsi="Bookman Old Style"/>
                <w:b/>
                <w:i/>
                <w:spacing w:val="-2"/>
                <w:w w:val="115"/>
                <w:sz w:val="20"/>
                <w:szCs w:val="24"/>
              </w:rPr>
              <w:t xml:space="preserve">Quantity </w:t>
            </w:r>
            <w:r w:rsidRPr="00F5469D">
              <w:rPr>
                <w:rFonts w:ascii="Bookman Old Style" w:hAnsi="Bookman Old Style"/>
                <w:b/>
                <w:i/>
                <w:w w:val="115"/>
                <w:sz w:val="20"/>
                <w:szCs w:val="24"/>
              </w:rPr>
              <w:t xml:space="preserve">of work </w:t>
            </w:r>
            <w:r w:rsidRPr="00F5469D">
              <w:rPr>
                <w:rFonts w:ascii="Bookman Old Style" w:hAnsi="Bookman Old Style"/>
                <w:b/>
                <w:i/>
                <w:spacing w:val="-2"/>
                <w:w w:val="110"/>
                <w:sz w:val="20"/>
                <w:szCs w:val="24"/>
              </w:rPr>
              <w:t>performed</w:t>
            </w:r>
          </w:p>
          <w:p w14:paraId="7DCB7BCB" w14:textId="77777777" w:rsidR="00954D98" w:rsidRPr="00F5469D" w:rsidRDefault="00954D98" w:rsidP="00954D98">
            <w:pPr>
              <w:pStyle w:val="TableParagraph"/>
              <w:spacing w:before="4"/>
              <w:jc w:val="center"/>
              <w:rPr>
                <w:rFonts w:ascii="Bookman Old Style" w:hAnsi="Bookman Old Style"/>
                <w:b/>
                <w:i/>
                <w:sz w:val="20"/>
                <w:szCs w:val="24"/>
              </w:rPr>
            </w:pPr>
            <w:r w:rsidRPr="00F5469D">
              <w:rPr>
                <w:rFonts w:ascii="Bookman Old Style" w:hAnsi="Bookman Old Style"/>
                <w:b/>
                <w:i/>
                <w:w w:val="125"/>
                <w:sz w:val="20"/>
                <w:szCs w:val="24"/>
              </w:rPr>
              <w:t>in</w:t>
            </w:r>
            <w:r w:rsidRPr="00F5469D">
              <w:rPr>
                <w:rFonts w:ascii="Bookman Old Style" w:hAnsi="Bookman Old Style"/>
                <w:b/>
                <w:i/>
                <w:spacing w:val="11"/>
                <w:w w:val="125"/>
                <w:sz w:val="20"/>
                <w:szCs w:val="24"/>
              </w:rPr>
              <w:t xml:space="preserve"> </w:t>
            </w:r>
            <w:r w:rsidRPr="00F5469D">
              <w:rPr>
                <w:rFonts w:ascii="Bookman Old Style" w:hAnsi="Bookman Old Style"/>
                <w:b/>
                <w:i/>
                <w:spacing w:val="-4"/>
                <w:w w:val="125"/>
                <w:sz w:val="20"/>
                <w:szCs w:val="24"/>
              </w:rPr>
              <w:t>KM’s</w:t>
            </w:r>
          </w:p>
        </w:tc>
        <w:tc>
          <w:tcPr>
            <w:tcW w:w="788" w:type="dxa"/>
          </w:tcPr>
          <w:p w14:paraId="025910E9" w14:textId="77777777" w:rsidR="00954D98" w:rsidRPr="00F5469D" w:rsidRDefault="00954D98" w:rsidP="00954D98">
            <w:pPr>
              <w:pStyle w:val="TableParagraph"/>
              <w:spacing w:before="44"/>
              <w:rPr>
                <w:rFonts w:ascii="Bookman Old Style" w:hAnsi="Bookman Old Style"/>
                <w:sz w:val="20"/>
                <w:szCs w:val="24"/>
              </w:rPr>
            </w:pPr>
          </w:p>
          <w:p w14:paraId="2DEA7F5B" w14:textId="77777777" w:rsidR="00954D98" w:rsidRPr="00F5469D" w:rsidRDefault="00954D98" w:rsidP="00954D98">
            <w:pPr>
              <w:pStyle w:val="TableParagraph"/>
              <w:spacing w:before="1" w:line="292" w:lineRule="auto"/>
              <w:ind w:left="222" w:right="148" w:hanging="113"/>
              <w:rPr>
                <w:rFonts w:ascii="Bookman Old Style" w:hAnsi="Bookman Old Style"/>
                <w:b/>
                <w:i/>
                <w:sz w:val="20"/>
                <w:szCs w:val="24"/>
              </w:rPr>
            </w:pPr>
            <w:r w:rsidRPr="00F5469D">
              <w:rPr>
                <w:rFonts w:ascii="Bookman Old Style" w:hAnsi="Bookman Old Style"/>
                <w:b/>
                <w:i/>
                <w:spacing w:val="-4"/>
                <w:w w:val="110"/>
                <w:sz w:val="20"/>
                <w:szCs w:val="24"/>
              </w:rPr>
              <w:t>Rema</w:t>
            </w:r>
            <w:r w:rsidRPr="00F5469D">
              <w:rPr>
                <w:rFonts w:ascii="Bookman Old Style" w:hAnsi="Bookman Old Style"/>
                <w:b/>
                <w:i/>
                <w:spacing w:val="-4"/>
                <w:w w:val="115"/>
                <w:sz w:val="20"/>
                <w:szCs w:val="24"/>
              </w:rPr>
              <w:t xml:space="preserve"> rks</w:t>
            </w:r>
          </w:p>
        </w:tc>
      </w:tr>
      <w:tr w:rsidR="00954D98" w:rsidRPr="005B0686" w14:paraId="3CDBDFC1" w14:textId="77777777" w:rsidTr="00954D98">
        <w:trPr>
          <w:trHeight w:val="251"/>
        </w:trPr>
        <w:tc>
          <w:tcPr>
            <w:tcW w:w="1066" w:type="dxa"/>
          </w:tcPr>
          <w:p w14:paraId="4D962012" w14:textId="77777777" w:rsidR="00954D98" w:rsidRPr="00F5469D" w:rsidRDefault="00954D98" w:rsidP="00954D98">
            <w:pPr>
              <w:pStyle w:val="TableParagraph"/>
              <w:spacing w:before="1"/>
              <w:ind w:left="14" w:right="38"/>
              <w:jc w:val="center"/>
              <w:rPr>
                <w:rFonts w:ascii="Bookman Old Style" w:hAnsi="Bookman Old Style"/>
                <w:b/>
                <w:i/>
                <w:sz w:val="20"/>
                <w:szCs w:val="24"/>
              </w:rPr>
            </w:pPr>
            <w:r w:rsidRPr="00F5469D">
              <w:rPr>
                <w:rFonts w:ascii="Bookman Old Style" w:hAnsi="Bookman Old Style"/>
                <w:b/>
                <w:i/>
                <w:w w:val="110"/>
                <w:sz w:val="20"/>
                <w:szCs w:val="24"/>
              </w:rPr>
              <w:t>2020-</w:t>
            </w:r>
            <w:r w:rsidRPr="00F5469D">
              <w:rPr>
                <w:rFonts w:ascii="Bookman Old Style" w:hAnsi="Bookman Old Style"/>
                <w:b/>
                <w:i/>
                <w:spacing w:val="-5"/>
                <w:w w:val="115"/>
                <w:sz w:val="20"/>
                <w:szCs w:val="24"/>
              </w:rPr>
              <w:t>21</w:t>
            </w:r>
          </w:p>
        </w:tc>
        <w:tc>
          <w:tcPr>
            <w:tcW w:w="1316" w:type="dxa"/>
          </w:tcPr>
          <w:p w14:paraId="13592124" w14:textId="77777777" w:rsidR="00954D98" w:rsidRPr="00F5469D" w:rsidRDefault="00954D98" w:rsidP="00954D98">
            <w:pPr>
              <w:pStyle w:val="TableParagraph"/>
              <w:rPr>
                <w:rFonts w:ascii="Bookman Old Style" w:hAnsi="Bookman Old Style"/>
                <w:sz w:val="20"/>
                <w:szCs w:val="24"/>
              </w:rPr>
            </w:pPr>
          </w:p>
        </w:tc>
        <w:tc>
          <w:tcPr>
            <w:tcW w:w="855" w:type="dxa"/>
          </w:tcPr>
          <w:p w14:paraId="5D592A4F" w14:textId="77777777" w:rsidR="00954D98" w:rsidRPr="00F5469D" w:rsidRDefault="00954D98" w:rsidP="00954D98">
            <w:pPr>
              <w:pStyle w:val="TableParagraph"/>
              <w:rPr>
                <w:rFonts w:ascii="Bookman Old Style" w:hAnsi="Bookman Old Style"/>
                <w:sz w:val="20"/>
                <w:szCs w:val="24"/>
              </w:rPr>
            </w:pPr>
          </w:p>
        </w:tc>
        <w:tc>
          <w:tcPr>
            <w:tcW w:w="1179" w:type="dxa"/>
          </w:tcPr>
          <w:p w14:paraId="40B8F66F" w14:textId="77777777" w:rsidR="00954D98" w:rsidRPr="00F5469D" w:rsidRDefault="00954D98" w:rsidP="00954D98">
            <w:pPr>
              <w:pStyle w:val="TableParagraph"/>
              <w:rPr>
                <w:rFonts w:ascii="Bookman Old Style" w:hAnsi="Bookman Old Style"/>
                <w:sz w:val="20"/>
                <w:szCs w:val="24"/>
              </w:rPr>
            </w:pPr>
          </w:p>
        </w:tc>
        <w:tc>
          <w:tcPr>
            <w:tcW w:w="1091" w:type="dxa"/>
          </w:tcPr>
          <w:p w14:paraId="12D2E315" w14:textId="77777777" w:rsidR="00954D98" w:rsidRPr="00F5469D" w:rsidRDefault="00954D98" w:rsidP="00954D98">
            <w:pPr>
              <w:pStyle w:val="TableParagraph"/>
              <w:rPr>
                <w:rFonts w:ascii="Bookman Old Style" w:hAnsi="Bookman Old Style"/>
                <w:sz w:val="20"/>
                <w:szCs w:val="24"/>
              </w:rPr>
            </w:pPr>
          </w:p>
        </w:tc>
        <w:tc>
          <w:tcPr>
            <w:tcW w:w="1280" w:type="dxa"/>
          </w:tcPr>
          <w:p w14:paraId="3F5E5F8A" w14:textId="77777777" w:rsidR="00954D98" w:rsidRPr="00F5469D" w:rsidRDefault="00954D98" w:rsidP="00954D98">
            <w:pPr>
              <w:pStyle w:val="TableParagraph"/>
              <w:rPr>
                <w:rFonts w:ascii="Bookman Old Style" w:hAnsi="Bookman Old Style"/>
                <w:sz w:val="20"/>
                <w:szCs w:val="24"/>
              </w:rPr>
            </w:pPr>
          </w:p>
        </w:tc>
        <w:tc>
          <w:tcPr>
            <w:tcW w:w="985" w:type="dxa"/>
          </w:tcPr>
          <w:p w14:paraId="228412D7" w14:textId="77777777" w:rsidR="00954D98" w:rsidRPr="00F5469D" w:rsidRDefault="00954D98" w:rsidP="00954D98">
            <w:pPr>
              <w:pStyle w:val="TableParagraph"/>
              <w:rPr>
                <w:rFonts w:ascii="Bookman Old Style" w:hAnsi="Bookman Old Style"/>
                <w:sz w:val="20"/>
                <w:szCs w:val="24"/>
              </w:rPr>
            </w:pPr>
          </w:p>
        </w:tc>
        <w:tc>
          <w:tcPr>
            <w:tcW w:w="1304" w:type="dxa"/>
          </w:tcPr>
          <w:p w14:paraId="3FD3968D" w14:textId="77777777" w:rsidR="00954D98" w:rsidRPr="00F5469D" w:rsidRDefault="00954D98" w:rsidP="00954D98">
            <w:pPr>
              <w:pStyle w:val="TableParagraph"/>
              <w:rPr>
                <w:rFonts w:ascii="Bookman Old Style" w:hAnsi="Bookman Old Style"/>
                <w:sz w:val="20"/>
                <w:szCs w:val="24"/>
              </w:rPr>
            </w:pPr>
          </w:p>
        </w:tc>
        <w:tc>
          <w:tcPr>
            <w:tcW w:w="788" w:type="dxa"/>
          </w:tcPr>
          <w:p w14:paraId="33436DE6" w14:textId="77777777" w:rsidR="00954D98" w:rsidRPr="00F5469D" w:rsidRDefault="00954D98" w:rsidP="00954D98">
            <w:pPr>
              <w:pStyle w:val="TableParagraph"/>
              <w:rPr>
                <w:rFonts w:ascii="Bookman Old Style" w:hAnsi="Bookman Old Style"/>
                <w:sz w:val="20"/>
                <w:szCs w:val="24"/>
              </w:rPr>
            </w:pPr>
          </w:p>
        </w:tc>
      </w:tr>
      <w:tr w:rsidR="00954D98" w:rsidRPr="005B0686" w14:paraId="39A82DBB" w14:textId="77777777" w:rsidTr="00954D98">
        <w:trPr>
          <w:trHeight w:val="268"/>
        </w:trPr>
        <w:tc>
          <w:tcPr>
            <w:tcW w:w="1066" w:type="dxa"/>
          </w:tcPr>
          <w:p w14:paraId="5A23C8BA" w14:textId="77777777" w:rsidR="00954D98" w:rsidRPr="00F5469D" w:rsidRDefault="00954D98" w:rsidP="00954D98">
            <w:pPr>
              <w:pStyle w:val="TableParagraph"/>
              <w:spacing w:before="13"/>
              <w:ind w:left="14" w:right="38"/>
              <w:jc w:val="center"/>
              <w:rPr>
                <w:rFonts w:ascii="Bookman Old Style" w:hAnsi="Bookman Old Style"/>
                <w:b/>
                <w:i/>
                <w:sz w:val="20"/>
                <w:szCs w:val="24"/>
              </w:rPr>
            </w:pPr>
            <w:r w:rsidRPr="00F5469D">
              <w:rPr>
                <w:rFonts w:ascii="Bookman Old Style" w:hAnsi="Bookman Old Style"/>
                <w:b/>
                <w:i/>
                <w:w w:val="110"/>
                <w:sz w:val="20"/>
                <w:szCs w:val="24"/>
              </w:rPr>
              <w:t>2021-</w:t>
            </w:r>
            <w:r w:rsidRPr="00F5469D">
              <w:rPr>
                <w:rFonts w:ascii="Bookman Old Style" w:hAnsi="Bookman Old Style"/>
                <w:b/>
                <w:i/>
                <w:spacing w:val="-5"/>
                <w:w w:val="115"/>
                <w:sz w:val="20"/>
                <w:szCs w:val="24"/>
              </w:rPr>
              <w:t>22</w:t>
            </w:r>
          </w:p>
        </w:tc>
        <w:tc>
          <w:tcPr>
            <w:tcW w:w="1316" w:type="dxa"/>
          </w:tcPr>
          <w:p w14:paraId="29D86AB4" w14:textId="77777777" w:rsidR="00954D98" w:rsidRPr="00F5469D" w:rsidRDefault="00954D98" w:rsidP="00954D98">
            <w:pPr>
              <w:pStyle w:val="TableParagraph"/>
              <w:rPr>
                <w:rFonts w:ascii="Bookman Old Style" w:hAnsi="Bookman Old Style"/>
                <w:sz w:val="20"/>
                <w:szCs w:val="24"/>
              </w:rPr>
            </w:pPr>
          </w:p>
        </w:tc>
        <w:tc>
          <w:tcPr>
            <w:tcW w:w="855" w:type="dxa"/>
          </w:tcPr>
          <w:p w14:paraId="6E823AC7" w14:textId="77777777" w:rsidR="00954D98" w:rsidRPr="00F5469D" w:rsidRDefault="00954D98" w:rsidP="00954D98">
            <w:pPr>
              <w:pStyle w:val="TableParagraph"/>
              <w:rPr>
                <w:rFonts w:ascii="Bookman Old Style" w:hAnsi="Bookman Old Style"/>
                <w:sz w:val="20"/>
                <w:szCs w:val="24"/>
              </w:rPr>
            </w:pPr>
          </w:p>
        </w:tc>
        <w:tc>
          <w:tcPr>
            <w:tcW w:w="1179" w:type="dxa"/>
          </w:tcPr>
          <w:p w14:paraId="1515D7C3" w14:textId="77777777" w:rsidR="00954D98" w:rsidRPr="00F5469D" w:rsidRDefault="00954D98" w:rsidP="00954D98">
            <w:pPr>
              <w:pStyle w:val="TableParagraph"/>
              <w:rPr>
                <w:rFonts w:ascii="Bookman Old Style" w:hAnsi="Bookman Old Style"/>
                <w:sz w:val="20"/>
                <w:szCs w:val="24"/>
              </w:rPr>
            </w:pPr>
          </w:p>
        </w:tc>
        <w:tc>
          <w:tcPr>
            <w:tcW w:w="1091" w:type="dxa"/>
          </w:tcPr>
          <w:p w14:paraId="020303DF" w14:textId="77777777" w:rsidR="00954D98" w:rsidRPr="00F5469D" w:rsidRDefault="00954D98" w:rsidP="00954D98">
            <w:pPr>
              <w:pStyle w:val="TableParagraph"/>
              <w:rPr>
                <w:rFonts w:ascii="Bookman Old Style" w:hAnsi="Bookman Old Style"/>
                <w:sz w:val="20"/>
                <w:szCs w:val="24"/>
              </w:rPr>
            </w:pPr>
          </w:p>
        </w:tc>
        <w:tc>
          <w:tcPr>
            <w:tcW w:w="1280" w:type="dxa"/>
          </w:tcPr>
          <w:p w14:paraId="48B8460C" w14:textId="77777777" w:rsidR="00954D98" w:rsidRPr="00F5469D" w:rsidRDefault="00954D98" w:rsidP="00954D98">
            <w:pPr>
              <w:pStyle w:val="TableParagraph"/>
              <w:rPr>
                <w:rFonts w:ascii="Bookman Old Style" w:hAnsi="Bookman Old Style"/>
                <w:sz w:val="20"/>
                <w:szCs w:val="24"/>
              </w:rPr>
            </w:pPr>
          </w:p>
        </w:tc>
        <w:tc>
          <w:tcPr>
            <w:tcW w:w="985" w:type="dxa"/>
          </w:tcPr>
          <w:p w14:paraId="60641180" w14:textId="77777777" w:rsidR="00954D98" w:rsidRPr="00F5469D" w:rsidRDefault="00954D98" w:rsidP="00954D98">
            <w:pPr>
              <w:pStyle w:val="TableParagraph"/>
              <w:rPr>
                <w:rFonts w:ascii="Bookman Old Style" w:hAnsi="Bookman Old Style"/>
                <w:sz w:val="20"/>
                <w:szCs w:val="24"/>
              </w:rPr>
            </w:pPr>
          </w:p>
        </w:tc>
        <w:tc>
          <w:tcPr>
            <w:tcW w:w="1304" w:type="dxa"/>
          </w:tcPr>
          <w:p w14:paraId="7A0055DB" w14:textId="77777777" w:rsidR="00954D98" w:rsidRPr="00F5469D" w:rsidRDefault="00954D98" w:rsidP="00954D98">
            <w:pPr>
              <w:pStyle w:val="TableParagraph"/>
              <w:rPr>
                <w:rFonts w:ascii="Bookman Old Style" w:hAnsi="Bookman Old Style"/>
                <w:sz w:val="20"/>
                <w:szCs w:val="24"/>
              </w:rPr>
            </w:pPr>
          </w:p>
        </w:tc>
        <w:tc>
          <w:tcPr>
            <w:tcW w:w="788" w:type="dxa"/>
          </w:tcPr>
          <w:p w14:paraId="79EAA426" w14:textId="77777777" w:rsidR="00954D98" w:rsidRPr="00F5469D" w:rsidRDefault="00954D98" w:rsidP="00954D98">
            <w:pPr>
              <w:pStyle w:val="TableParagraph"/>
              <w:rPr>
                <w:rFonts w:ascii="Bookman Old Style" w:hAnsi="Bookman Old Style"/>
                <w:sz w:val="20"/>
                <w:szCs w:val="24"/>
              </w:rPr>
            </w:pPr>
          </w:p>
        </w:tc>
      </w:tr>
      <w:tr w:rsidR="00954D98" w:rsidRPr="005B0686" w14:paraId="2658B94B" w14:textId="77777777" w:rsidTr="00954D98">
        <w:trPr>
          <w:trHeight w:val="265"/>
        </w:trPr>
        <w:tc>
          <w:tcPr>
            <w:tcW w:w="1066" w:type="dxa"/>
          </w:tcPr>
          <w:p w14:paraId="03EF3661" w14:textId="77777777" w:rsidR="00954D98" w:rsidRPr="00F5469D" w:rsidRDefault="00954D98" w:rsidP="00954D98">
            <w:pPr>
              <w:pStyle w:val="TableParagraph"/>
              <w:spacing w:before="11"/>
              <w:ind w:left="14" w:right="38"/>
              <w:jc w:val="center"/>
              <w:rPr>
                <w:rFonts w:ascii="Bookman Old Style" w:hAnsi="Bookman Old Style"/>
                <w:b/>
                <w:i/>
                <w:sz w:val="20"/>
                <w:szCs w:val="24"/>
              </w:rPr>
            </w:pPr>
            <w:r w:rsidRPr="00F5469D">
              <w:rPr>
                <w:rFonts w:ascii="Bookman Old Style" w:hAnsi="Bookman Old Style"/>
                <w:b/>
                <w:i/>
                <w:w w:val="110"/>
                <w:sz w:val="20"/>
                <w:szCs w:val="24"/>
              </w:rPr>
              <w:t>2022-</w:t>
            </w:r>
            <w:r w:rsidRPr="00F5469D">
              <w:rPr>
                <w:rFonts w:ascii="Bookman Old Style" w:hAnsi="Bookman Old Style"/>
                <w:b/>
                <w:i/>
                <w:spacing w:val="-5"/>
                <w:w w:val="115"/>
                <w:sz w:val="20"/>
                <w:szCs w:val="24"/>
              </w:rPr>
              <w:t>23</w:t>
            </w:r>
          </w:p>
        </w:tc>
        <w:tc>
          <w:tcPr>
            <w:tcW w:w="1316" w:type="dxa"/>
          </w:tcPr>
          <w:p w14:paraId="0B05D9BE" w14:textId="77777777" w:rsidR="00954D98" w:rsidRPr="00F5469D" w:rsidRDefault="00954D98" w:rsidP="00954D98">
            <w:pPr>
              <w:pStyle w:val="TableParagraph"/>
              <w:rPr>
                <w:rFonts w:ascii="Bookman Old Style" w:hAnsi="Bookman Old Style"/>
                <w:sz w:val="20"/>
                <w:szCs w:val="24"/>
              </w:rPr>
            </w:pPr>
          </w:p>
        </w:tc>
        <w:tc>
          <w:tcPr>
            <w:tcW w:w="855" w:type="dxa"/>
          </w:tcPr>
          <w:p w14:paraId="7A7F11D5" w14:textId="77777777" w:rsidR="00954D98" w:rsidRPr="00F5469D" w:rsidRDefault="00954D98" w:rsidP="00954D98">
            <w:pPr>
              <w:pStyle w:val="TableParagraph"/>
              <w:rPr>
                <w:rFonts w:ascii="Bookman Old Style" w:hAnsi="Bookman Old Style"/>
                <w:sz w:val="20"/>
                <w:szCs w:val="24"/>
              </w:rPr>
            </w:pPr>
          </w:p>
        </w:tc>
        <w:tc>
          <w:tcPr>
            <w:tcW w:w="1179" w:type="dxa"/>
          </w:tcPr>
          <w:p w14:paraId="77DC00FA" w14:textId="77777777" w:rsidR="00954D98" w:rsidRPr="00F5469D" w:rsidRDefault="00954D98" w:rsidP="00954D98">
            <w:pPr>
              <w:pStyle w:val="TableParagraph"/>
              <w:rPr>
                <w:rFonts w:ascii="Bookman Old Style" w:hAnsi="Bookman Old Style"/>
                <w:sz w:val="20"/>
                <w:szCs w:val="24"/>
              </w:rPr>
            </w:pPr>
          </w:p>
        </w:tc>
        <w:tc>
          <w:tcPr>
            <w:tcW w:w="1091" w:type="dxa"/>
          </w:tcPr>
          <w:p w14:paraId="4E1E668A" w14:textId="77777777" w:rsidR="00954D98" w:rsidRPr="00F5469D" w:rsidRDefault="00954D98" w:rsidP="00954D98">
            <w:pPr>
              <w:pStyle w:val="TableParagraph"/>
              <w:rPr>
                <w:rFonts w:ascii="Bookman Old Style" w:hAnsi="Bookman Old Style"/>
                <w:sz w:val="20"/>
                <w:szCs w:val="24"/>
              </w:rPr>
            </w:pPr>
          </w:p>
        </w:tc>
        <w:tc>
          <w:tcPr>
            <w:tcW w:w="1280" w:type="dxa"/>
          </w:tcPr>
          <w:p w14:paraId="7F508F60" w14:textId="77777777" w:rsidR="00954D98" w:rsidRPr="00F5469D" w:rsidRDefault="00954D98" w:rsidP="00954D98">
            <w:pPr>
              <w:pStyle w:val="TableParagraph"/>
              <w:rPr>
                <w:rFonts w:ascii="Bookman Old Style" w:hAnsi="Bookman Old Style"/>
                <w:sz w:val="20"/>
                <w:szCs w:val="24"/>
              </w:rPr>
            </w:pPr>
          </w:p>
        </w:tc>
        <w:tc>
          <w:tcPr>
            <w:tcW w:w="985" w:type="dxa"/>
          </w:tcPr>
          <w:p w14:paraId="50994E82" w14:textId="77777777" w:rsidR="00954D98" w:rsidRPr="00F5469D" w:rsidRDefault="00954D98" w:rsidP="00954D98">
            <w:pPr>
              <w:pStyle w:val="TableParagraph"/>
              <w:rPr>
                <w:rFonts w:ascii="Bookman Old Style" w:hAnsi="Bookman Old Style"/>
                <w:sz w:val="20"/>
                <w:szCs w:val="24"/>
              </w:rPr>
            </w:pPr>
          </w:p>
        </w:tc>
        <w:tc>
          <w:tcPr>
            <w:tcW w:w="1304" w:type="dxa"/>
          </w:tcPr>
          <w:p w14:paraId="2465BC27" w14:textId="77777777" w:rsidR="00954D98" w:rsidRPr="00F5469D" w:rsidRDefault="00954D98" w:rsidP="00954D98">
            <w:pPr>
              <w:pStyle w:val="TableParagraph"/>
              <w:rPr>
                <w:rFonts w:ascii="Bookman Old Style" w:hAnsi="Bookman Old Style"/>
                <w:sz w:val="20"/>
                <w:szCs w:val="24"/>
              </w:rPr>
            </w:pPr>
          </w:p>
        </w:tc>
        <w:tc>
          <w:tcPr>
            <w:tcW w:w="788" w:type="dxa"/>
          </w:tcPr>
          <w:p w14:paraId="6DEFDF5C" w14:textId="77777777" w:rsidR="00954D98" w:rsidRPr="00F5469D" w:rsidRDefault="00954D98" w:rsidP="00954D98">
            <w:pPr>
              <w:pStyle w:val="TableParagraph"/>
              <w:rPr>
                <w:rFonts w:ascii="Bookman Old Style" w:hAnsi="Bookman Old Style"/>
                <w:sz w:val="20"/>
                <w:szCs w:val="24"/>
              </w:rPr>
            </w:pPr>
          </w:p>
        </w:tc>
      </w:tr>
      <w:tr w:rsidR="00954D98" w:rsidRPr="005B0686" w14:paraId="6267315A" w14:textId="77777777" w:rsidTr="00954D98">
        <w:trPr>
          <w:trHeight w:val="261"/>
        </w:trPr>
        <w:tc>
          <w:tcPr>
            <w:tcW w:w="1066" w:type="dxa"/>
          </w:tcPr>
          <w:p w14:paraId="34C9493D" w14:textId="77777777" w:rsidR="00954D98" w:rsidRPr="00F5469D" w:rsidRDefault="00954D98" w:rsidP="00954D98">
            <w:pPr>
              <w:pStyle w:val="TableParagraph"/>
              <w:spacing w:before="11"/>
              <w:ind w:left="14" w:right="38"/>
              <w:jc w:val="center"/>
              <w:rPr>
                <w:rFonts w:ascii="Bookman Old Style" w:hAnsi="Bookman Old Style"/>
                <w:b/>
                <w:i/>
                <w:sz w:val="20"/>
                <w:szCs w:val="24"/>
              </w:rPr>
            </w:pPr>
            <w:r w:rsidRPr="00F5469D">
              <w:rPr>
                <w:rFonts w:ascii="Bookman Old Style" w:hAnsi="Bookman Old Style"/>
                <w:b/>
                <w:i/>
                <w:w w:val="110"/>
                <w:sz w:val="20"/>
                <w:szCs w:val="24"/>
              </w:rPr>
              <w:t>2023-</w:t>
            </w:r>
            <w:r w:rsidRPr="00F5469D">
              <w:rPr>
                <w:rFonts w:ascii="Bookman Old Style" w:hAnsi="Bookman Old Style"/>
                <w:b/>
                <w:i/>
                <w:spacing w:val="-5"/>
                <w:w w:val="115"/>
                <w:sz w:val="20"/>
                <w:szCs w:val="24"/>
              </w:rPr>
              <w:t>24</w:t>
            </w:r>
          </w:p>
        </w:tc>
        <w:tc>
          <w:tcPr>
            <w:tcW w:w="1316" w:type="dxa"/>
          </w:tcPr>
          <w:p w14:paraId="290B7E95" w14:textId="77777777" w:rsidR="00954D98" w:rsidRPr="00F5469D" w:rsidRDefault="00954D98" w:rsidP="00954D98">
            <w:pPr>
              <w:pStyle w:val="TableParagraph"/>
              <w:rPr>
                <w:rFonts w:ascii="Bookman Old Style" w:hAnsi="Bookman Old Style"/>
                <w:sz w:val="20"/>
                <w:szCs w:val="24"/>
              </w:rPr>
            </w:pPr>
          </w:p>
        </w:tc>
        <w:tc>
          <w:tcPr>
            <w:tcW w:w="855" w:type="dxa"/>
          </w:tcPr>
          <w:p w14:paraId="3903D04E" w14:textId="77777777" w:rsidR="00954D98" w:rsidRPr="00F5469D" w:rsidRDefault="00954D98" w:rsidP="00954D98">
            <w:pPr>
              <w:pStyle w:val="TableParagraph"/>
              <w:rPr>
                <w:rFonts w:ascii="Bookman Old Style" w:hAnsi="Bookman Old Style"/>
                <w:sz w:val="20"/>
                <w:szCs w:val="24"/>
              </w:rPr>
            </w:pPr>
          </w:p>
        </w:tc>
        <w:tc>
          <w:tcPr>
            <w:tcW w:w="1179" w:type="dxa"/>
          </w:tcPr>
          <w:p w14:paraId="625B0053" w14:textId="77777777" w:rsidR="00954D98" w:rsidRPr="00F5469D" w:rsidRDefault="00954D98" w:rsidP="00954D98">
            <w:pPr>
              <w:pStyle w:val="TableParagraph"/>
              <w:rPr>
                <w:rFonts w:ascii="Bookman Old Style" w:hAnsi="Bookman Old Style"/>
                <w:sz w:val="20"/>
                <w:szCs w:val="24"/>
              </w:rPr>
            </w:pPr>
          </w:p>
        </w:tc>
        <w:tc>
          <w:tcPr>
            <w:tcW w:w="1091" w:type="dxa"/>
          </w:tcPr>
          <w:p w14:paraId="58284EA3" w14:textId="77777777" w:rsidR="00954D98" w:rsidRPr="00F5469D" w:rsidRDefault="00954D98" w:rsidP="00954D98">
            <w:pPr>
              <w:pStyle w:val="TableParagraph"/>
              <w:rPr>
                <w:rFonts w:ascii="Bookman Old Style" w:hAnsi="Bookman Old Style"/>
                <w:sz w:val="20"/>
                <w:szCs w:val="24"/>
              </w:rPr>
            </w:pPr>
          </w:p>
        </w:tc>
        <w:tc>
          <w:tcPr>
            <w:tcW w:w="1280" w:type="dxa"/>
          </w:tcPr>
          <w:p w14:paraId="1D5D9EEE" w14:textId="77777777" w:rsidR="00954D98" w:rsidRPr="00F5469D" w:rsidRDefault="00954D98" w:rsidP="00954D98">
            <w:pPr>
              <w:pStyle w:val="TableParagraph"/>
              <w:rPr>
                <w:rFonts w:ascii="Bookman Old Style" w:hAnsi="Bookman Old Style"/>
                <w:sz w:val="20"/>
                <w:szCs w:val="24"/>
              </w:rPr>
            </w:pPr>
          </w:p>
        </w:tc>
        <w:tc>
          <w:tcPr>
            <w:tcW w:w="985" w:type="dxa"/>
          </w:tcPr>
          <w:p w14:paraId="2BA6D087" w14:textId="77777777" w:rsidR="00954D98" w:rsidRPr="00F5469D" w:rsidRDefault="00954D98" w:rsidP="00954D98">
            <w:pPr>
              <w:pStyle w:val="TableParagraph"/>
              <w:rPr>
                <w:rFonts w:ascii="Bookman Old Style" w:hAnsi="Bookman Old Style"/>
                <w:sz w:val="20"/>
                <w:szCs w:val="24"/>
              </w:rPr>
            </w:pPr>
          </w:p>
        </w:tc>
        <w:tc>
          <w:tcPr>
            <w:tcW w:w="1304" w:type="dxa"/>
          </w:tcPr>
          <w:p w14:paraId="399A8A22" w14:textId="77777777" w:rsidR="00954D98" w:rsidRPr="00F5469D" w:rsidRDefault="00954D98" w:rsidP="00954D98">
            <w:pPr>
              <w:pStyle w:val="TableParagraph"/>
              <w:rPr>
                <w:rFonts w:ascii="Bookman Old Style" w:hAnsi="Bookman Old Style"/>
                <w:sz w:val="20"/>
                <w:szCs w:val="24"/>
              </w:rPr>
            </w:pPr>
          </w:p>
        </w:tc>
        <w:tc>
          <w:tcPr>
            <w:tcW w:w="788" w:type="dxa"/>
          </w:tcPr>
          <w:p w14:paraId="78B211F1" w14:textId="77777777" w:rsidR="00954D98" w:rsidRPr="00F5469D" w:rsidRDefault="00954D98" w:rsidP="00954D98">
            <w:pPr>
              <w:pStyle w:val="TableParagraph"/>
              <w:rPr>
                <w:rFonts w:ascii="Bookman Old Style" w:hAnsi="Bookman Old Style"/>
                <w:sz w:val="20"/>
                <w:szCs w:val="24"/>
              </w:rPr>
            </w:pPr>
          </w:p>
        </w:tc>
      </w:tr>
      <w:tr w:rsidR="00954D98" w:rsidRPr="005B0686" w14:paraId="358F49EA" w14:textId="77777777" w:rsidTr="00954D98">
        <w:trPr>
          <w:trHeight w:val="256"/>
        </w:trPr>
        <w:tc>
          <w:tcPr>
            <w:tcW w:w="1066" w:type="dxa"/>
          </w:tcPr>
          <w:p w14:paraId="2BDD2BA1" w14:textId="77777777" w:rsidR="00954D98" w:rsidRPr="00F5469D" w:rsidRDefault="00954D98" w:rsidP="00954D98">
            <w:pPr>
              <w:pStyle w:val="TableParagraph"/>
              <w:spacing w:before="6"/>
              <w:ind w:left="14" w:right="38"/>
              <w:jc w:val="center"/>
              <w:rPr>
                <w:rFonts w:ascii="Bookman Old Style" w:hAnsi="Bookman Old Style"/>
                <w:b/>
                <w:i/>
                <w:sz w:val="20"/>
                <w:szCs w:val="24"/>
              </w:rPr>
            </w:pPr>
            <w:r w:rsidRPr="00F5469D">
              <w:rPr>
                <w:rFonts w:ascii="Bookman Old Style" w:hAnsi="Bookman Old Style"/>
                <w:b/>
                <w:i/>
                <w:w w:val="110"/>
                <w:sz w:val="20"/>
                <w:szCs w:val="24"/>
              </w:rPr>
              <w:t>2024-</w:t>
            </w:r>
            <w:r w:rsidRPr="00F5469D">
              <w:rPr>
                <w:rFonts w:ascii="Bookman Old Style" w:hAnsi="Bookman Old Style"/>
                <w:b/>
                <w:i/>
                <w:spacing w:val="-5"/>
                <w:w w:val="115"/>
                <w:sz w:val="20"/>
                <w:szCs w:val="24"/>
              </w:rPr>
              <w:t>25</w:t>
            </w:r>
          </w:p>
        </w:tc>
        <w:tc>
          <w:tcPr>
            <w:tcW w:w="1316" w:type="dxa"/>
          </w:tcPr>
          <w:p w14:paraId="5EDF8279" w14:textId="77777777" w:rsidR="00954D98" w:rsidRPr="00F5469D" w:rsidRDefault="00954D98" w:rsidP="00954D98">
            <w:pPr>
              <w:pStyle w:val="TableParagraph"/>
              <w:rPr>
                <w:rFonts w:ascii="Bookman Old Style" w:hAnsi="Bookman Old Style"/>
                <w:sz w:val="20"/>
                <w:szCs w:val="24"/>
              </w:rPr>
            </w:pPr>
          </w:p>
        </w:tc>
        <w:tc>
          <w:tcPr>
            <w:tcW w:w="855" w:type="dxa"/>
          </w:tcPr>
          <w:p w14:paraId="3F9D44A2" w14:textId="77777777" w:rsidR="00954D98" w:rsidRPr="00F5469D" w:rsidRDefault="00954D98" w:rsidP="00954D98">
            <w:pPr>
              <w:pStyle w:val="TableParagraph"/>
              <w:rPr>
                <w:rFonts w:ascii="Bookman Old Style" w:hAnsi="Bookman Old Style"/>
                <w:sz w:val="20"/>
                <w:szCs w:val="24"/>
              </w:rPr>
            </w:pPr>
          </w:p>
        </w:tc>
        <w:tc>
          <w:tcPr>
            <w:tcW w:w="1179" w:type="dxa"/>
          </w:tcPr>
          <w:p w14:paraId="0F5ECB2E" w14:textId="77777777" w:rsidR="00954D98" w:rsidRPr="00F5469D" w:rsidRDefault="00954D98" w:rsidP="00954D98">
            <w:pPr>
              <w:pStyle w:val="TableParagraph"/>
              <w:rPr>
                <w:rFonts w:ascii="Bookman Old Style" w:hAnsi="Bookman Old Style"/>
                <w:sz w:val="20"/>
                <w:szCs w:val="24"/>
              </w:rPr>
            </w:pPr>
          </w:p>
        </w:tc>
        <w:tc>
          <w:tcPr>
            <w:tcW w:w="1091" w:type="dxa"/>
          </w:tcPr>
          <w:p w14:paraId="42A54C66" w14:textId="77777777" w:rsidR="00954D98" w:rsidRPr="00F5469D" w:rsidRDefault="00954D98" w:rsidP="00954D98">
            <w:pPr>
              <w:pStyle w:val="TableParagraph"/>
              <w:rPr>
                <w:rFonts w:ascii="Bookman Old Style" w:hAnsi="Bookman Old Style"/>
                <w:sz w:val="20"/>
                <w:szCs w:val="24"/>
              </w:rPr>
            </w:pPr>
          </w:p>
        </w:tc>
        <w:tc>
          <w:tcPr>
            <w:tcW w:w="1280" w:type="dxa"/>
          </w:tcPr>
          <w:p w14:paraId="5A70B0BB" w14:textId="77777777" w:rsidR="00954D98" w:rsidRPr="00F5469D" w:rsidRDefault="00954D98" w:rsidP="00954D98">
            <w:pPr>
              <w:pStyle w:val="TableParagraph"/>
              <w:rPr>
                <w:rFonts w:ascii="Bookman Old Style" w:hAnsi="Bookman Old Style"/>
                <w:sz w:val="20"/>
                <w:szCs w:val="24"/>
              </w:rPr>
            </w:pPr>
          </w:p>
        </w:tc>
        <w:tc>
          <w:tcPr>
            <w:tcW w:w="985" w:type="dxa"/>
          </w:tcPr>
          <w:p w14:paraId="3038E14F" w14:textId="77777777" w:rsidR="00954D98" w:rsidRPr="00F5469D" w:rsidRDefault="00954D98" w:rsidP="00954D98">
            <w:pPr>
              <w:pStyle w:val="TableParagraph"/>
              <w:rPr>
                <w:rFonts w:ascii="Bookman Old Style" w:hAnsi="Bookman Old Style"/>
                <w:sz w:val="20"/>
                <w:szCs w:val="24"/>
              </w:rPr>
            </w:pPr>
          </w:p>
        </w:tc>
        <w:tc>
          <w:tcPr>
            <w:tcW w:w="1304" w:type="dxa"/>
          </w:tcPr>
          <w:p w14:paraId="11285258" w14:textId="77777777" w:rsidR="00954D98" w:rsidRPr="00F5469D" w:rsidRDefault="00954D98" w:rsidP="00954D98">
            <w:pPr>
              <w:pStyle w:val="TableParagraph"/>
              <w:rPr>
                <w:rFonts w:ascii="Bookman Old Style" w:hAnsi="Bookman Old Style"/>
                <w:sz w:val="20"/>
                <w:szCs w:val="24"/>
              </w:rPr>
            </w:pPr>
          </w:p>
        </w:tc>
        <w:tc>
          <w:tcPr>
            <w:tcW w:w="788" w:type="dxa"/>
          </w:tcPr>
          <w:p w14:paraId="52EBA7C0" w14:textId="77777777" w:rsidR="00954D98" w:rsidRPr="00F5469D" w:rsidRDefault="00954D98" w:rsidP="00954D98">
            <w:pPr>
              <w:pStyle w:val="TableParagraph"/>
              <w:rPr>
                <w:rFonts w:ascii="Bookman Old Style" w:hAnsi="Bookman Old Style"/>
                <w:sz w:val="20"/>
                <w:szCs w:val="24"/>
              </w:rPr>
            </w:pPr>
          </w:p>
        </w:tc>
      </w:tr>
    </w:tbl>
    <w:p w14:paraId="551375B1" w14:textId="77777777" w:rsidR="00954D98" w:rsidRPr="005B0686" w:rsidRDefault="00954D98" w:rsidP="00954D98">
      <w:pPr>
        <w:pStyle w:val="BodyText"/>
        <w:spacing w:before="92"/>
        <w:jc w:val="left"/>
        <w:rPr>
          <w:rFonts w:ascii="Bookman Old Style" w:hAnsi="Bookman Old Style"/>
          <w:sz w:val="24"/>
        </w:rPr>
      </w:pPr>
    </w:p>
    <w:p w14:paraId="6696DF6A" w14:textId="77777777" w:rsidR="00954D98" w:rsidRPr="005B0686" w:rsidRDefault="00954D98" w:rsidP="00BE234C">
      <w:pPr>
        <w:spacing w:line="285" w:lineRule="auto"/>
        <w:ind w:left="1276" w:right="869" w:hanging="850"/>
        <w:jc w:val="both"/>
        <w:rPr>
          <w:rFonts w:ascii="Bookman Old Style" w:hAnsi="Bookman Old Style"/>
        </w:rPr>
      </w:pPr>
      <w:r w:rsidRPr="005B0686">
        <w:rPr>
          <w:rFonts w:ascii="Bookman Old Style" w:hAnsi="Bookman Old Style"/>
          <w:b/>
          <w:i/>
          <w:w w:val="120"/>
        </w:rPr>
        <w:t xml:space="preserve">Note: </w:t>
      </w:r>
      <w:r w:rsidRPr="005B0686">
        <w:rPr>
          <w:rFonts w:ascii="Bookman Old Style" w:hAnsi="Bookman Old Style"/>
          <w:i/>
          <w:w w:val="120"/>
        </w:rPr>
        <w:t>The documentary proof of fulfilling the qualifying requirements shall be uploaded along with the bid. The bidder shall upload the P.O, LOI/LOA, DWA, Work done Certificates, Performance Certificates issued by the concerned Tender inviting authority in case of BESCOM awarded works or certificate issued by an officer not below the rank of Executive Engineer or equivalent of concerned ESCOMs/Distribution companies/PSU’s or any Central/State Government undertaking Electrical utilities/Government bodies</w:t>
      </w:r>
      <w:r w:rsidRPr="005B0686">
        <w:rPr>
          <w:rFonts w:ascii="Bookman Old Style" w:hAnsi="Bookman Old Style"/>
          <w:w w:val="120"/>
        </w:rPr>
        <w:t>.</w:t>
      </w:r>
    </w:p>
    <w:p w14:paraId="4505D6B9" w14:textId="77777777" w:rsidR="00954D98" w:rsidRPr="005B0686" w:rsidRDefault="00954D98" w:rsidP="00954D98">
      <w:pPr>
        <w:pStyle w:val="BodyText"/>
        <w:spacing w:before="38"/>
        <w:jc w:val="left"/>
        <w:rPr>
          <w:rFonts w:ascii="Bookman Old Style" w:hAnsi="Bookman Old Style"/>
          <w:sz w:val="24"/>
        </w:rPr>
      </w:pPr>
    </w:p>
    <w:p w14:paraId="0C0B62A8" w14:textId="0B24F307" w:rsidR="00954D98" w:rsidRPr="00F5469D" w:rsidRDefault="00954D98" w:rsidP="002939F8">
      <w:pPr>
        <w:pStyle w:val="ListParagraph"/>
        <w:widowControl w:val="0"/>
        <w:numPr>
          <w:ilvl w:val="1"/>
          <w:numId w:val="68"/>
        </w:numPr>
        <w:tabs>
          <w:tab w:val="left" w:pos="2552"/>
          <w:tab w:val="left" w:pos="5929"/>
          <w:tab w:val="left" w:pos="6262"/>
        </w:tabs>
        <w:autoSpaceDE w:val="0"/>
        <w:autoSpaceDN w:val="0"/>
        <w:spacing w:line="285" w:lineRule="auto"/>
        <w:ind w:left="1189" w:right="594" w:hanging="763"/>
        <w:contextualSpacing w:val="0"/>
        <w:jc w:val="both"/>
        <w:rPr>
          <w:rFonts w:ascii="Bookman Old Style" w:hAnsi="Bookman Old Style"/>
        </w:rPr>
      </w:pPr>
      <w:r w:rsidRPr="005B0686">
        <w:rPr>
          <w:rFonts w:ascii="Bookman Old Style" w:hAnsi="Bookman Old Style"/>
          <w:w w:val="115"/>
        </w:rPr>
        <w:t>Information</w:t>
      </w:r>
      <w:r w:rsidRPr="005B0686">
        <w:rPr>
          <w:rFonts w:ascii="Bookman Old Style" w:hAnsi="Bookman Old Style"/>
          <w:spacing w:val="31"/>
          <w:w w:val="115"/>
        </w:rPr>
        <w:t xml:space="preserve"> </w:t>
      </w:r>
      <w:r w:rsidRPr="005B0686">
        <w:rPr>
          <w:rFonts w:ascii="Bookman Old Style" w:hAnsi="Bookman Old Style"/>
          <w:w w:val="115"/>
        </w:rPr>
        <w:t>on</w:t>
      </w:r>
      <w:r w:rsidRPr="005B0686">
        <w:rPr>
          <w:rFonts w:ascii="Bookman Old Style" w:hAnsi="Bookman Old Style"/>
          <w:spacing w:val="31"/>
          <w:w w:val="115"/>
        </w:rPr>
        <w:t xml:space="preserve"> </w:t>
      </w:r>
      <w:r w:rsidRPr="005B0686">
        <w:rPr>
          <w:rFonts w:ascii="Bookman Old Style" w:hAnsi="Bookman Old Style"/>
          <w:w w:val="115"/>
        </w:rPr>
        <w:t>works</w:t>
      </w:r>
      <w:r w:rsidRPr="005B0686">
        <w:rPr>
          <w:rFonts w:ascii="Bookman Old Style" w:hAnsi="Bookman Old Style"/>
          <w:spacing w:val="32"/>
          <w:w w:val="115"/>
        </w:rPr>
        <w:t xml:space="preserve"> </w:t>
      </w:r>
      <w:r w:rsidRPr="005B0686">
        <w:rPr>
          <w:rFonts w:ascii="Bookman Old Style" w:hAnsi="Bookman Old Style"/>
          <w:w w:val="115"/>
        </w:rPr>
        <w:t>for</w:t>
      </w:r>
      <w:r w:rsidRPr="005B0686">
        <w:rPr>
          <w:rFonts w:ascii="Bookman Old Style" w:hAnsi="Bookman Old Style"/>
          <w:spacing w:val="29"/>
          <w:w w:val="115"/>
        </w:rPr>
        <w:t xml:space="preserve"> </w:t>
      </w:r>
      <w:r w:rsidRPr="005B0686">
        <w:rPr>
          <w:rFonts w:ascii="Bookman Old Style" w:hAnsi="Bookman Old Style"/>
          <w:w w:val="115"/>
        </w:rPr>
        <w:t>which</w:t>
      </w:r>
      <w:r w:rsidRPr="005B0686">
        <w:rPr>
          <w:rFonts w:ascii="Bookman Old Style" w:hAnsi="Bookman Old Style"/>
          <w:spacing w:val="29"/>
          <w:w w:val="115"/>
        </w:rPr>
        <w:t xml:space="preserve"> </w:t>
      </w:r>
      <w:r w:rsidRPr="005B0686">
        <w:rPr>
          <w:rFonts w:ascii="Bookman Old Style" w:hAnsi="Bookman Old Style"/>
          <w:w w:val="115"/>
        </w:rPr>
        <w:t>Tenders</w:t>
      </w:r>
      <w:r w:rsidRPr="005B0686">
        <w:rPr>
          <w:rFonts w:ascii="Bookman Old Style" w:hAnsi="Bookman Old Style"/>
          <w:spacing w:val="32"/>
          <w:w w:val="115"/>
        </w:rPr>
        <w:t xml:space="preserve"> </w:t>
      </w:r>
      <w:r w:rsidRPr="005B0686">
        <w:rPr>
          <w:rFonts w:ascii="Bookman Old Style" w:hAnsi="Bookman Old Style"/>
          <w:w w:val="115"/>
        </w:rPr>
        <w:t>have</w:t>
      </w:r>
      <w:r w:rsidRPr="005B0686">
        <w:rPr>
          <w:rFonts w:ascii="Bookman Old Style" w:hAnsi="Bookman Old Style"/>
          <w:spacing w:val="29"/>
          <w:w w:val="115"/>
        </w:rPr>
        <w:t xml:space="preserve"> </w:t>
      </w:r>
      <w:r w:rsidRPr="005B0686">
        <w:rPr>
          <w:rFonts w:ascii="Bookman Old Style" w:hAnsi="Bookman Old Style"/>
          <w:w w:val="115"/>
        </w:rPr>
        <w:t>been</w:t>
      </w:r>
      <w:r w:rsidRPr="005B0686">
        <w:rPr>
          <w:rFonts w:ascii="Bookman Old Style" w:hAnsi="Bookman Old Style"/>
          <w:spacing w:val="31"/>
          <w:w w:val="115"/>
        </w:rPr>
        <w:t xml:space="preserve"> </w:t>
      </w:r>
      <w:r w:rsidRPr="005B0686">
        <w:rPr>
          <w:rFonts w:ascii="Bookman Old Style" w:hAnsi="Bookman Old Style"/>
          <w:w w:val="115"/>
        </w:rPr>
        <w:t>submitted</w:t>
      </w:r>
      <w:r w:rsidRPr="005B0686">
        <w:rPr>
          <w:rFonts w:ascii="Bookman Old Style" w:hAnsi="Bookman Old Style"/>
          <w:spacing w:val="27"/>
          <w:w w:val="115"/>
        </w:rPr>
        <w:t xml:space="preserve"> </w:t>
      </w:r>
      <w:r w:rsidRPr="005B0686">
        <w:rPr>
          <w:rFonts w:ascii="Bookman Old Style" w:hAnsi="Bookman Old Style"/>
          <w:w w:val="115"/>
        </w:rPr>
        <w:t>and</w:t>
      </w:r>
      <w:r w:rsidRPr="005B0686">
        <w:rPr>
          <w:rFonts w:ascii="Bookman Old Style" w:hAnsi="Bookman Old Style"/>
          <w:spacing w:val="28"/>
          <w:w w:val="115"/>
        </w:rPr>
        <w:t xml:space="preserve"> </w:t>
      </w:r>
      <w:r w:rsidRPr="005B0686">
        <w:rPr>
          <w:rFonts w:ascii="Bookman Old Style" w:hAnsi="Bookman Old Style"/>
          <w:w w:val="115"/>
        </w:rPr>
        <w:t>works which are yet</w:t>
      </w:r>
      <w:r w:rsidRPr="005B0686">
        <w:rPr>
          <w:rFonts w:ascii="Bookman Old Style" w:hAnsi="Bookman Old Style"/>
          <w:spacing w:val="40"/>
          <w:w w:val="115"/>
        </w:rPr>
        <w:t xml:space="preserve"> </w:t>
      </w:r>
      <w:r w:rsidRPr="005B0686">
        <w:rPr>
          <w:rFonts w:ascii="Bookman Old Style" w:hAnsi="Bookman Old Style"/>
          <w:w w:val="115"/>
        </w:rPr>
        <w:t>to be completed as on the date of this Tender of</w:t>
      </w:r>
      <w:r w:rsidRPr="005B0686">
        <w:rPr>
          <w:rFonts w:ascii="Bookman Old Style" w:hAnsi="Bookman Old Style"/>
          <w:spacing w:val="40"/>
          <w:w w:val="115"/>
        </w:rPr>
        <w:t xml:space="preserve"> </w:t>
      </w:r>
      <w:r w:rsidRPr="005B0686">
        <w:rPr>
          <w:rFonts w:ascii="Bookman Old Style" w:hAnsi="Bookman Old Style"/>
          <w:w w:val="115"/>
        </w:rPr>
        <w:t>bidder:</w:t>
      </w:r>
    </w:p>
    <w:p w14:paraId="238BFFD4" w14:textId="6404B8E7" w:rsidR="00F5469D" w:rsidRDefault="00F5469D" w:rsidP="00F5469D">
      <w:pPr>
        <w:widowControl w:val="0"/>
        <w:tabs>
          <w:tab w:val="left" w:pos="2552"/>
          <w:tab w:val="left" w:pos="5929"/>
          <w:tab w:val="left" w:pos="6262"/>
        </w:tabs>
        <w:autoSpaceDE w:val="0"/>
        <w:autoSpaceDN w:val="0"/>
        <w:spacing w:line="285" w:lineRule="auto"/>
        <w:ind w:right="594"/>
        <w:jc w:val="both"/>
        <w:rPr>
          <w:rFonts w:ascii="Bookman Old Style" w:hAnsi="Bookman Old Style"/>
        </w:rPr>
      </w:pPr>
    </w:p>
    <w:p w14:paraId="24367346" w14:textId="57F119D9" w:rsidR="00F5469D" w:rsidRDefault="00F5469D" w:rsidP="00F5469D">
      <w:pPr>
        <w:widowControl w:val="0"/>
        <w:tabs>
          <w:tab w:val="left" w:pos="2552"/>
          <w:tab w:val="left" w:pos="5929"/>
          <w:tab w:val="left" w:pos="6262"/>
        </w:tabs>
        <w:autoSpaceDE w:val="0"/>
        <w:autoSpaceDN w:val="0"/>
        <w:spacing w:line="285" w:lineRule="auto"/>
        <w:ind w:right="594"/>
        <w:jc w:val="both"/>
        <w:rPr>
          <w:rFonts w:ascii="Bookman Old Style" w:hAnsi="Bookman Old Style"/>
        </w:rPr>
      </w:pPr>
    </w:p>
    <w:p w14:paraId="5779765E" w14:textId="69BEDA80" w:rsidR="00F5469D" w:rsidRDefault="00F5469D" w:rsidP="00F5469D">
      <w:pPr>
        <w:widowControl w:val="0"/>
        <w:tabs>
          <w:tab w:val="left" w:pos="2552"/>
          <w:tab w:val="left" w:pos="5929"/>
          <w:tab w:val="left" w:pos="6262"/>
        </w:tabs>
        <w:autoSpaceDE w:val="0"/>
        <w:autoSpaceDN w:val="0"/>
        <w:spacing w:line="285" w:lineRule="auto"/>
        <w:ind w:right="594"/>
        <w:jc w:val="both"/>
        <w:rPr>
          <w:rFonts w:ascii="Bookman Old Style" w:hAnsi="Bookman Old Style"/>
        </w:rPr>
      </w:pPr>
    </w:p>
    <w:p w14:paraId="59D13EFC" w14:textId="4B6A2542" w:rsidR="00F5469D" w:rsidRDefault="00F5469D" w:rsidP="00F5469D">
      <w:pPr>
        <w:widowControl w:val="0"/>
        <w:tabs>
          <w:tab w:val="left" w:pos="2552"/>
          <w:tab w:val="left" w:pos="5929"/>
          <w:tab w:val="left" w:pos="6262"/>
        </w:tabs>
        <w:autoSpaceDE w:val="0"/>
        <w:autoSpaceDN w:val="0"/>
        <w:spacing w:line="285" w:lineRule="auto"/>
        <w:ind w:right="594"/>
        <w:jc w:val="both"/>
        <w:rPr>
          <w:rFonts w:ascii="Bookman Old Style" w:hAnsi="Bookman Old Style"/>
        </w:rPr>
      </w:pPr>
    </w:p>
    <w:p w14:paraId="42243B67" w14:textId="0307C3E0" w:rsidR="00F5469D" w:rsidRDefault="00F5469D" w:rsidP="00F5469D">
      <w:pPr>
        <w:widowControl w:val="0"/>
        <w:tabs>
          <w:tab w:val="left" w:pos="2552"/>
          <w:tab w:val="left" w:pos="5929"/>
          <w:tab w:val="left" w:pos="6262"/>
        </w:tabs>
        <w:autoSpaceDE w:val="0"/>
        <w:autoSpaceDN w:val="0"/>
        <w:spacing w:line="285" w:lineRule="auto"/>
        <w:ind w:right="594"/>
        <w:jc w:val="both"/>
        <w:rPr>
          <w:rFonts w:ascii="Bookman Old Style" w:hAnsi="Bookman Old Style"/>
        </w:rPr>
      </w:pPr>
    </w:p>
    <w:p w14:paraId="5BF2199A" w14:textId="77777777" w:rsidR="00F5469D" w:rsidRPr="00F5469D" w:rsidRDefault="00F5469D" w:rsidP="00F5469D">
      <w:pPr>
        <w:widowControl w:val="0"/>
        <w:tabs>
          <w:tab w:val="left" w:pos="2552"/>
          <w:tab w:val="left" w:pos="5929"/>
          <w:tab w:val="left" w:pos="6262"/>
        </w:tabs>
        <w:autoSpaceDE w:val="0"/>
        <w:autoSpaceDN w:val="0"/>
        <w:spacing w:line="285" w:lineRule="auto"/>
        <w:ind w:right="594"/>
        <w:jc w:val="both"/>
        <w:rPr>
          <w:rFonts w:ascii="Bookman Old Style" w:hAnsi="Bookman Old Style"/>
        </w:rPr>
      </w:pPr>
    </w:p>
    <w:p w14:paraId="2BD48CA4" w14:textId="77777777" w:rsidR="00954D98" w:rsidRPr="005B0686" w:rsidRDefault="00954D98" w:rsidP="00954D98">
      <w:pPr>
        <w:pStyle w:val="BodyText"/>
        <w:spacing w:before="40"/>
        <w:jc w:val="left"/>
        <w:rPr>
          <w:rFonts w:ascii="Bookman Old Style" w:hAnsi="Bookman Old Style"/>
          <w:sz w:val="24"/>
        </w:rPr>
      </w:pPr>
    </w:p>
    <w:p w14:paraId="14243F9B" w14:textId="77777777" w:rsidR="00954D98" w:rsidRPr="005B0686" w:rsidRDefault="00954D98" w:rsidP="002939F8">
      <w:pPr>
        <w:pStyle w:val="Heading7"/>
        <w:keepNext w:val="0"/>
        <w:widowControl w:val="0"/>
        <w:numPr>
          <w:ilvl w:val="3"/>
          <w:numId w:val="66"/>
        </w:numPr>
        <w:tabs>
          <w:tab w:val="left" w:pos="1950"/>
        </w:tabs>
        <w:autoSpaceDE w:val="0"/>
        <w:autoSpaceDN w:val="0"/>
        <w:ind w:left="1950" w:hanging="421"/>
        <w:jc w:val="both"/>
        <w:rPr>
          <w:rFonts w:ascii="Bookman Old Style" w:hAnsi="Bookman Old Style"/>
        </w:rPr>
      </w:pPr>
      <w:r w:rsidRPr="005B0686">
        <w:rPr>
          <w:rFonts w:ascii="Bookman Old Style" w:hAnsi="Bookman Old Style"/>
          <w:w w:val="115"/>
        </w:rPr>
        <w:lastRenderedPageBreak/>
        <w:t>Existing</w:t>
      </w:r>
      <w:r w:rsidRPr="005B0686">
        <w:rPr>
          <w:rFonts w:ascii="Bookman Old Style" w:hAnsi="Bookman Old Style"/>
          <w:spacing w:val="18"/>
          <w:w w:val="115"/>
        </w:rPr>
        <w:t xml:space="preserve"> </w:t>
      </w:r>
      <w:r w:rsidRPr="005B0686">
        <w:rPr>
          <w:rFonts w:ascii="Bookman Old Style" w:hAnsi="Bookman Old Style"/>
          <w:w w:val="115"/>
        </w:rPr>
        <w:t>commitments</w:t>
      </w:r>
      <w:r w:rsidRPr="005B0686">
        <w:rPr>
          <w:rFonts w:ascii="Bookman Old Style" w:hAnsi="Bookman Old Style"/>
          <w:spacing w:val="25"/>
          <w:w w:val="115"/>
        </w:rPr>
        <w:t xml:space="preserve"> </w:t>
      </w:r>
      <w:r w:rsidRPr="005B0686">
        <w:rPr>
          <w:rFonts w:ascii="Bookman Old Style" w:hAnsi="Bookman Old Style"/>
          <w:w w:val="115"/>
        </w:rPr>
        <w:t>and</w:t>
      </w:r>
      <w:r w:rsidRPr="005B0686">
        <w:rPr>
          <w:rFonts w:ascii="Bookman Old Style" w:hAnsi="Bookman Old Style"/>
          <w:spacing w:val="21"/>
          <w:w w:val="115"/>
        </w:rPr>
        <w:t xml:space="preserve"> </w:t>
      </w:r>
      <w:r w:rsidRPr="005B0686">
        <w:rPr>
          <w:rFonts w:ascii="Bookman Old Style" w:hAnsi="Bookman Old Style"/>
          <w:w w:val="115"/>
        </w:rPr>
        <w:t>on-going</w:t>
      </w:r>
      <w:r w:rsidRPr="005B0686">
        <w:rPr>
          <w:rFonts w:ascii="Bookman Old Style" w:hAnsi="Bookman Old Style"/>
          <w:spacing w:val="24"/>
          <w:w w:val="115"/>
        </w:rPr>
        <w:t xml:space="preserve"> </w:t>
      </w:r>
      <w:r w:rsidRPr="005B0686">
        <w:rPr>
          <w:rFonts w:ascii="Bookman Old Style" w:hAnsi="Bookman Old Style"/>
          <w:spacing w:val="-2"/>
          <w:w w:val="115"/>
        </w:rPr>
        <w:t>works:</w:t>
      </w:r>
    </w:p>
    <w:tbl>
      <w:tblPr>
        <w:tblW w:w="1067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41"/>
        <w:gridCol w:w="933"/>
        <w:gridCol w:w="1200"/>
        <w:gridCol w:w="1199"/>
        <w:gridCol w:w="1230"/>
        <w:gridCol w:w="1016"/>
        <w:gridCol w:w="2386"/>
        <w:gridCol w:w="1466"/>
      </w:tblGrid>
      <w:tr w:rsidR="00954D98" w:rsidRPr="005B0686" w14:paraId="15C7AD4E" w14:textId="77777777" w:rsidTr="00EF3A39">
        <w:trPr>
          <w:trHeight w:val="2284"/>
        </w:trPr>
        <w:tc>
          <w:tcPr>
            <w:tcW w:w="1241" w:type="dxa"/>
          </w:tcPr>
          <w:p w14:paraId="60530135" w14:textId="77777777" w:rsidR="00954D98" w:rsidRPr="00F5469D" w:rsidRDefault="00954D98" w:rsidP="00954D98">
            <w:pPr>
              <w:pStyle w:val="TableParagraph"/>
              <w:rPr>
                <w:rFonts w:ascii="Bookman Old Style" w:hAnsi="Bookman Old Style"/>
                <w:b/>
                <w:sz w:val="18"/>
                <w:szCs w:val="24"/>
              </w:rPr>
            </w:pPr>
          </w:p>
          <w:p w14:paraId="6B623820" w14:textId="77777777" w:rsidR="00954D98" w:rsidRPr="00F5469D" w:rsidRDefault="00954D98" w:rsidP="00954D98">
            <w:pPr>
              <w:pStyle w:val="TableParagraph"/>
              <w:rPr>
                <w:rFonts w:ascii="Bookman Old Style" w:hAnsi="Bookman Old Style"/>
                <w:b/>
                <w:sz w:val="18"/>
                <w:szCs w:val="24"/>
              </w:rPr>
            </w:pPr>
          </w:p>
          <w:p w14:paraId="321016B7" w14:textId="77777777" w:rsidR="00954D98" w:rsidRPr="00F5469D" w:rsidRDefault="00954D98" w:rsidP="00954D98">
            <w:pPr>
              <w:pStyle w:val="TableParagraph"/>
              <w:spacing w:before="2"/>
              <w:rPr>
                <w:rFonts w:ascii="Bookman Old Style" w:hAnsi="Bookman Old Style"/>
                <w:b/>
                <w:sz w:val="18"/>
                <w:szCs w:val="24"/>
              </w:rPr>
            </w:pPr>
          </w:p>
          <w:p w14:paraId="2E444452" w14:textId="77777777" w:rsidR="00954D98" w:rsidRPr="00F5469D" w:rsidRDefault="00954D98" w:rsidP="00954D98">
            <w:pPr>
              <w:pStyle w:val="TableParagraph"/>
              <w:spacing w:line="288" w:lineRule="auto"/>
              <w:ind w:left="179" w:right="124"/>
              <w:jc w:val="center"/>
              <w:rPr>
                <w:rFonts w:ascii="Bookman Old Style" w:hAnsi="Bookman Old Style"/>
                <w:b/>
                <w:i/>
                <w:sz w:val="18"/>
                <w:szCs w:val="24"/>
              </w:rPr>
            </w:pPr>
            <w:r w:rsidRPr="00F5469D">
              <w:rPr>
                <w:rFonts w:ascii="Bookman Old Style" w:hAnsi="Bookman Old Style"/>
                <w:b/>
                <w:i/>
                <w:spacing w:val="-2"/>
                <w:w w:val="115"/>
                <w:sz w:val="18"/>
                <w:szCs w:val="24"/>
              </w:rPr>
              <w:t xml:space="preserve">Descri </w:t>
            </w:r>
            <w:r w:rsidRPr="00F5469D">
              <w:rPr>
                <w:rFonts w:ascii="Bookman Old Style" w:hAnsi="Bookman Old Style"/>
                <w:b/>
                <w:i/>
                <w:spacing w:val="-4"/>
                <w:w w:val="120"/>
                <w:sz w:val="18"/>
                <w:szCs w:val="24"/>
              </w:rPr>
              <w:t xml:space="preserve">ption </w:t>
            </w:r>
            <w:r w:rsidRPr="00F5469D">
              <w:rPr>
                <w:rFonts w:ascii="Bookman Old Style" w:hAnsi="Bookman Old Style"/>
                <w:b/>
                <w:i/>
                <w:spacing w:val="-6"/>
                <w:w w:val="120"/>
                <w:sz w:val="18"/>
                <w:szCs w:val="24"/>
              </w:rPr>
              <w:t xml:space="preserve">of </w:t>
            </w:r>
            <w:r w:rsidRPr="00F5469D">
              <w:rPr>
                <w:rFonts w:ascii="Bookman Old Style" w:hAnsi="Bookman Old Style"/>
                <w:b/>
                <w:i/>
                <w:spacing w:val="-4"/>
                <w:w w:val="120"/>
                <w:sz w:val="18"/>
                <w:szCs w:val="24"/>
              </w:rPr>
              <w:t>work</w:t>
            </w:r>
          </w:p>
        </w:tc>
        <w:tc>
          <w:tcPr>
            <w:tcW w:w="933" w:type="dxa"/>
          </w:tcPr>
          <w:p w14:paraId="0BFDCF77" w14:textId="77777777" w:rsidR="00954D98" w:rsidRPr="00F5469D" w:rsidRDefault="00954D98" w:rsidP="00954D98">
            <w:pPr>
              <w:pStyle w:val="TableParagraph"/>
              <w:rPr>
                <w:rFonts w:ascii="Bookman Old Style" w:hAnsi="Bookman Old Style"/>
                <w:b/>
                <w:sz w:val="18"/>
                <w:szCs w:val="24"/>
              </w:rPr>
            </w:pPr>
          </w:p>
          <w:p w14:paraId="230CBB42" w14:textId="77777777" w:rsidR="00954D98" w:rsidRPr="00F5469D" w:rsidRDefault="00954D98" w:rsidP="00954D98">
            <w:pPr>
              <w:pStyle w:val="TableParagraph"/>
              <w:rPr>
                <w:rFonts w:ascii="Bookman Old Style" w:hAnsi="Bookman Old Style"/>
                <w:b/>
                <w:sz w:val="18"/>
                <w:szCs w:val="24"/>
              </w:rPr>
            </w:pPr>
          </w:p>
          <w:p w14:paraId="3A78A134" w14:textId="77777777" w:rsidR="00954D98" w:rsidRPr="00F5469D" w:rsidRDefault="00954D98" w:rsidP="00954D98">
            <w:pPr>
              <w:pStyle w:val="TableParagraph"/>
              <w:spacing w:before="131"/>
              <w:rPr>
                <w:rFonts w:ascii="Bookman Old Style" w:hAnsi="Bookman Old Style"/>
                <w:b/>
                <w:sz w:val="18"/>
                <w:szCs w:val="24"/>
              </w:rPr>
            </w:pPr>
          </w:p>
          <w:p w14:paraId="40CD13A5" w14:textId="77777777" w:rsidR="00954D98" w:rsidRPr="00F5469D" w:rsidRDefault="00954D98" w:rsidP="00954D98">
            <w:pPr>
              <w:pStyle w:val="TableParagraph"/>
              <w:spacing w:line="290" w:lineRule="auto"/>
              <w:ind w:left="220" w:right="176" w:firstLine="12"/>
              <w:jc w:val="center"/>
              <w:rPr>
                <w:rFonts w:ascii="Bookman Old Style" w:hAnsi="Bookman Old Style"/>
                <w:b/>
                <w:i/>
                <w:sz w:val="18"/>
                <w:szCs w:val="24"/>
              </w:rPr>
            </w:pPr>
            <w:r w:rsidRPr="00F5469D">
              <w:rPr>
                <w:rFonts w:ascii="Bookman Old Style" w:hAnsi="Bookman Old Style"/>
                <w:b/>
                <w:i/>
                <w:spacing w:val="-2"/>
                <w:w w:val="115"/>
                <w:sz w:val="18"/>
                <w:szCs w:val="24"/>
              </w:rPr>
              <w:t xml:space="preserve">Place </w:t>
            </w:r>
            <w:r w:rsidRPr="00F5469D">
              <w:rPr>
                <w:rFonts w:ascii="Bookman Old Style" w:hAnsi="Bookman Old Style"/>
                <w:b/>
                <w:i/>
                <w:spacing w:val="-10"/>
                <w:w w:val="125"/>
                <w:sz w:val="18"/>
                <w:szCs w:val="24"/>
              </w:rPr>
              <w:t>&amp;</w:t>
            </w:r>
            <w:r w:rsidRPr="00F5469D">
              <w:rPr>
                <w:rFonts w:ascii="Bookman Old Style" w:hAnsi="Bookman Old Style"/>
                <w:b/>
                <w:i/>
                <w:spacing w:val="-2"/>
                <w:w w:val="125"/>
                <w:sz w:val="18"/>
                <w:szCs w:val="24"/>
              </w:rPr>
              <w:t xml:space="preserve"> State</w:t>
            </w:r>
          </w:p>
        </w:tc>
        <w:tc>
          <w:tcPr>
            <w:tcW w:w="1200" w:type="dxa"/>
          </w:tcPr>
          <w:p w14:paraId="16776CEC" w14:textId="77777777" w:rsidR="00954D98" w:rsidRPr="00F5469D" w:rsidRDefault="00954D98" w:rsidP="00954D98">
            <w:pPr>
              <w:pStyle w:val="TableParagraph"/>
              <w:rPr>
                <w:rFonts w:ascii="Bookman Old Style" w:hAnsi="Bookman Old Style"/>
                <w:b/>
                <w:sz w:val="18"/>
                <w:szCs w:val="24"/>
              </w:rPr>
            </w:pPr>
          </w:p>
          <w:p w14:paraId="7E9A5440" w14:textId="77777777" w:rsidR="00954D98" w:rsidRPr="00F5469D" w:rsidRDefault="00954D98" w:rsidP="00954D98">
            <w:pPr>
              <w:pStyle w:val="TableParagraph"/>
              <w:rPr>
                <w:rFonts w:ascii="Bookman Old Style" w:hAnsi="Bookman Old Style"/>
                <w:b/>
                <w:sz w:val="18"/>
                <w:szCs w:val="24"/>
              </w:rPr>
            </w:pPr>
          </w:p>
          <w:p w14:paraId="019F1623" w14:textId="77777777" w:rsidR="00954D98" w:rsidRPr="00F5469D" w:rsidRDefault="00954D98" w:rsidP="00954D98">
            <w:pPr>
              <w:pStyle w:val="TableParagraph"/>
              <w:spacing w:before="131"/>
              <w:rPr>
                <w:rFonts w:ascii="Bookman Old Style" w:hAnsi="Bookman Old Style"/>
                <w:b/>
                <w:sz w:val="18"/>
                <w:szCs w:val="24"/>
              </w:rPr>
            </w:pPr>
          </w:p>
          <w:p w14:paraId="4F20EBFE" w14:textId="77777777" w:rsidR="00954D98" w:rsidRPr="00F5469D" w:rsidRDefault="00954D98" w:rsidP="00954D98">
            <w:pPr>
              <w:pStyle w:val="TableParagraph"/>
              <w:spacing w:line="290" w:lineRule="auto"/>
              <w:ind w:left="322" w:right="174" w:hanging="133"/>
              <w:rPr>
                <w:rFonts w:ascii="Bookman Old Style" w:hAnsi="Bookman Old Style"/>
                <w:b/>
                <w:i/>
                <w:sz w:val="18"/>
                <w:szCs w:val="24"/>
              </w:rPr>
            </w:pPr>
            <w:r w:rsidRPr="00F5469D">
              <w:rPr>
                <w:rFonts w:ascii="Bookman Old Style" w:hAnsi="Bookman Old Style"/>
                <w:b/>
                <w:i/>
                <w:spacing w:val="-2"/>
                <w:w w:val="115"/>
                <w:sz w:val="18"/>
                <w:szCs w:val="24"/>
              </w:rPr>
              <w:t xml:space="preserve">Contract </w:t>
            </w:r>
            <w:r w:rsidRPr="00F5469D">
              <w:rPr>
                <w:rFonts w:ascii="Bookman Old Style" w:hAnsi="Bookman Old Style"/>
                <w:b/>
                <w:i/>
                <w:w w:val="125"/>
                <w:sz w:val="18"/>
                <w:szCs w:val="24"/>
              </w:rPr>
              <w:t xml:space="preserve">No. &amp; </w:t>
            </w:r>
            <w:r w:rsidRPr="00F5469D">
              <w:rPr>
                <w:rFonts w:ascii="Bookman Old Style" w:hAnsi="Bookman Old Style"/>
                <w:b/>
                <w:i/>
                <w:spacing w:val="-4"/>
                <w:w w:val="125"/>
                <w:sz w:val="18"/>
                <w:szCs w:val="24"/>
              </w:rPr>
              <w:t>Date</w:t>
            </w:r>
          </w:p>
        </w:tc>
        <w:tc>
          <w:tcPr>
            <w:tcW w:w="1199" w:type="dxa"/>
          </w:tcPr>
          <w:p w14:paraId="3D0A60B7" w14:textId="77777777" w:rsidR="00954D98" w:rsidRPr="00F5469D" w:rsidRDefault="00954D98" w:rsidP="00954D98">
            <w:pPr>
              <w:pStyle w:val="TableParagraph"/>
              <w:rPr>
                <w:rFonts w:ascii="Bookman Old Style" w:hAnsi="Bookman Old Style"/>
                <w:b/>
                <w:sz w:val="18"/>
                <w:szCs w:val="24"/>
              </w:rPr>
            </w:pPr>
          </w:p>
          <w:p w14:paraId="522D31EF" w14:textId="77777777" w:rsidR="00954D98" w:rsidRPr="00F5469D" w:rsidRDefault="00954D98" w:rsidP="00954D98">
            <w:pPr>
              <w:pStyle w:val="TableParagraph"/>
              <w:spacing w:before="88"/>
              <w:rPr>
                <w:rFonts w:ascii="Bookman Old Style" w:hAnsi="Bookman Old Style"/>
                <w:b/>
                <w:sz w:val="18"/>
                <w:szCs w:val="24"/>
              </w:rPr>
            </w:pPr>
          </w:p>
          <w:p w14:paraId="2AE1756B" w14:textId="77777777" w:rsidR="00954D98" w:rsidRPr="00F5469D" w:rsidRDefault="00954D98" w:rsidP="00954D98">
            <w:pPr>
              <w:pStyle w:val="TableParagraph"/>
              <w:spacing w:line="288" w:lineRule="auto"/>
              <w:ind w:left="149" w:right="129" w:firstLine="35"/>
              <w:jc w:val="center"/>
              <w:rPr>
                <w:rFonts w:ascii="Bookman Old Style" w:hAnsi="Bookman Old Style"/>
                <w:b/>
                <w:i/>
                <w:sz w:val="18"/>
                <w:szCs w:val="24"/>
              </w:rPr>
            </w:pPr>
            <w:r w:rsidRPr="00F5469D">
              <w:rPr>
                <w:rFonts w:ascii="Bookman Old Style" w:hAnsi="Bookman Old Style"/>
                <w:b/>
                <w:i/>
                <w:spacing w:val="-4"/>
                <w:w w:val="120"/>
                <w:sz w:val="18"/>
                <w:szCs w:val="24"/>
              </w:rPr>
              <w:t xml:space="preserve">Name and </w:t>
            </w:r>
            <w:r w:rsidRPr="00F5469D">
              <w:rPr>
                <w:rFonts w:ascii="Bookman Old Style" w:hAnsi="Bookman Old Style"/>
                <w:b/>
                <w:i/>
                <w:spacing w:val="-2"/>
                <w:w w:val="120"/>
                <w:sz w:val="18"/>
                <w:szCs w:val="24"/>
              </w:rPr>
              <w:t xml:space="preserve">Address </w:t>
            </w:r>
            <w:r w:rsidRPr="00F5469D">
              <w:rPr>
                <w:rFonts w:ascii="Bookman Old Style" w:hAnsi="Bookman Old Style"/>
                <w:b/>
                <w:i/>
                <w:spacing w:val="-6"/>
                <w:w w:val="120"/>
                <w:sz w:val="18"/>
                <w:szCs w:val="24"/>
              </w:rPr>
              <w:t xml:space="preserve">of </w:t>
            </w:r>
            <w:r w:rsidRPr="00F5469D">
              <w:rPr>
                <w:rFonts w:ascii="Bookman Old Style" w:hAnsi="Bookman Old Style"/>
                <w:b/>
                <w:i/>
                <w:spacing w:val="-2"/>
                <w:w w:val="115"/>
                <w:sz w:val="18"/>
                <w:szCs w:val="24"/>
              </w:rPr>
              <w:t>Employer</w:t>
            </w:r>
          </w:p>
        </w:tc>
        <w:tc>
          <w:tcPr>
            <w:tcW w:w="1230" w:type="dxa"/>
          </w:tcPr>
          <w:p w14:paraId="26624A50" w14:textId="77777777" w:rsidR="00954D98" w:rsidRPr="00F5469D" w:rsidRDefault="00954D98" w:rsidP="00954D98">
            <w:pPr>
              <w:pStyle w:val="TableParagraph"/>
              <w:spacing w:before="169"/>
              <w:rPr>
                <w:rFonts w:ascii="Bookman Old Style" w:hAnsi="Bookman Old Style"/>
                <w:b/>
                <w:sz w:val="18"/>
                <w:szCs w:val="24"/>
              </w:rPr>
            </w:pPr>
          </w:p>
          <w:p w14:paraId="23C99AA2" w14:textId="77777777" w:rsidR="00954D98" w:rsidRPr="00F5469D" w:rsidRDefault="00954D98" w:rsidP="00954D98">
            <w:pPr>
              <w:pStyle w:val="TableParagraph"/>
              <w:spacing w:line="288" w:lineRule="auto"/>
              <w:ind w:left="138" w:right="111" w:hanging="3"/>
              <w:jc w:val="center"/>
              <w:rPr>
                <w:rFonts w:ascii="Bookman Old Style" w:hAnsi="Bookman Old Style"/>
                <w:b/>
                <w:i/>
                <w:sz w:val="18"/>
                <w:szCs w:val="24"/>
              </w:rPr>
            </w:pPr>
            <w:r w:rsidRPr="00F5469D">
              <w:rPr>
                <w:rFonts w:ascii="Bookman Old Style" w:hAnsi="Bookman Old Style"/>
                <w:b/>
                <w:i/>
                <w:w w:val="120"/>
                <w:sz w:val="18"/>
                <w:szCs w:val="24"/>
              </w:rPr>
              <w:t>Value</w:t>
            </w:r>
            <w:r w:rsidRPr="00F5469D">
              <w:rPr>
                <w:rFonts w:ascii="Bookman Old Style" w:hAnsi="Bookman Old Style"/>
                <w:b/>
                <w:i/>
                <w:spacing w:val="-12"/>
                <w:w w:val="120"/>
                <w:sz w:val="18"/>
                <w:szCs w:val="24"/>
              </w:rPr>
              <w:t xml:space="preserve"> </w:t>
            </w:r>
            <w:r w:rsidRPr="00F5469D">
              <w:rPr>
                <w:rFonts w:ascii="Bookman Old Style" w:hAnsi="Bookman Old Style"/>
                <w:b/>
                <w:i/>
                <w:w w:val="120"/>
                <w:sz w:val="18"/>
                <w:szCs w:val="24"/>
              </w:rPr>
              <w:t xml:space="preserve">of </w:t>
            </w:r>
            <w:r w:rsidRPr="00F5469D">
              <w:rPr>
                <w:rFonts w:ascii="Bookman Old Style" w:hAnsi="Bookman Old Style"/>
                <w:b/>
                <w:i/>
                <w:spacing w:val="-2"/>
                <w:w w:val="115"/>
                <w:sz w:val="18"/>
                <w:szCs w:val="24"/>
              </w:rPr>
              <w:t xml:space="preserve">contract </w:t>
            </w:r>
            <w:r w:rsidRPr="00F5469D">
              <w:rPr>
                <w:rFonts w:ascii="Bookman Old Style" w:hAnsi="Bookman Old Style"/>
                <w:b/>
                <w:i/>
                <w:spacing w:val="-2"/>
                <w:w w:val="120"/>
                <w:sz w:val="18"/>
                <w:szCs w:val="24"/>
              </w:rPr>
              <w:t xml:space="preserve">(Excludi </w:t>
            </w:r>
            <w:r w:rsidRPr="00F5469D">
              <w:rPr>
                <w:rFonts w:ascii="Bookman Old Style" w:hAnsi="Bookman Old Style"/>
                <w:b/>
                <w:i/>
                <w:w w:val="120"/>
                <w:sz w:val="18"/>
                <w:szCs w:val="24"/>
              </w:rPr>
              <w:t xml:space="preserve">ng GST) </w:t>
            </w:r>
            <w:r w:rsidRPr="00F5469D">
              <w:rPr>
                <w:rFonts w:ascii="Bookman Old Style" w:hAnsi="Bookman Old Style"/>
                <w:b/>
                <w:i/>
                <w:spacing w:val="-4"/>
                <w:w w:val="120"/>
                <w:sz w:val="18"/>
                <w:szCs w:val="24"/>
              </w:rPr>
              <w:t>Rs.</w:t>
            </w:r>
          </w:p>
          <w:p w14:paraId="083DFBD7" w14:textId="77777777" w:rsidR="00954D98" w:rsidRPr="00F5469D" w:rsidRDefault="00954D98" w:rsidP="00954D98">
            <w:pPr>
              <w:pStyle w:val="TableParagraph"/>
              <w:spacing w:before="4"/>
              <w:ind w:left="116" w:right="96"/>
              <w:jc w:val="center"/>
              <w:rPr>
                <w:rFonts w:ascii="Bookman Old Style" w:hAnsi="Bookman Old Style"/>
                <w:b/>
                <w:i/>
                <w:sz w:val="18"/>
                <w:szCs w:val="24"/>
              </w:rPr>
            </w:pPr>
            <w:r w:rsidRPr="00F5469D">
              <w:rPr>
                <w:rFonts w:ascii="Bookman Old Style" w:hAnsi="Bookman Old Style"/>
                <w:b/>
                <w:i/>
                <w:spacing w:val="-2"/>
                <w:w w:val="125"/>
                <w:sz w:val="18"/>
                <w:szCs w:val="24"/>
              </w:rPr>
              <w:t>Lakhs</w:t>
            </w:r>
          </w:p>
        </w:tc>
        <w:tc>
          <w:tcPr>
            <w:tcW w:w="1016" w:type="dxa"/>
          </w:tcPr>
          <w:p w14:paraId="4CF3296B" w14:textId="77777777" w:rsidR="00954D98" w:rsidRPr="00F5469D" w:rsidRDefault="00954D98" w:rsidP="00954D98">
            <w:pPr>
              <w:pStyle w:val="TableParagraph"/>
              <w:spacing w:before="169"/>
              <w:rPr>
                <w:rFonts w:ascii="Bookman Old Style" w:hAnsi="Bookman Old Style"/>
                <w:b/>
                <w:sz w:val="18"/>
                <w:szCs w:val="24"/>
              </w:rPr>
            </w:pPr>
          </w:p>
          <w:p w14:paraId="2788BE32" w14:textId="77777777" w:rsidR="00954D98" w:rsidRPr="00F5469D" w:rsidRDefault="00954D98" w:rsidP="00954D98">
            <w:pPr>
              <w:pStyle w:val="TableParagraph"/>
              <w:spacing w:line="288" w:lineRule="auto"/>
              <w:ind w:left="123" w:right="90" w:hanging="9"/>
              <w:jc w:val="center"/>
              <w:rPr>
                <w:rFonts w:ascii="Bookman Old Style" w:hAnsi="Bookman Old Style"/>
                <w:b/>
                <w:i/>
                <w:sz w:val="18"/>
                <w:szCs w:val="24"/>
              </w:rPr>
            </w:pPr>
            <w:r w:rsidRPr="00F5469D">
              <w:rPr>
                <w:rFonts w:ascii="Bookman Old Style" w:hAnsi="Bookman Old Style"/>
                <w:b/>
                <w:i/>
                <w:spacing w:val="-2"/>
                <w:w w:val="120"/>
                <w:sz w:val="18"/>
                <w:szCs w:val="24"/>
              </w:rPr>
              <w:t xml:space="preserve">Stipul </w:t>
            </w:r>
            <w:r w:rsidRPr="00F5469D">
              <w:rPr>
                <w:rFonts w:ascii="Bookman Old Style" w:hAnsi="Bookman Old Style"/>
                <w:b/>
                <w:i/>
                <w:spacing w:val="-4"/>
                <w:w w:val="120"/>
                <w:sz w:val="18"/>
                <w:szCs w:val="24"/>
              </w:rPr>
              <w:t xml:space="preserve">ated </w:t>
            </w:r>
            <w:r w:rsidRPr="00F5469D">
              <w:rPr>
                <w:rFonts w:ascii="Bookman Old Style" w:hAnsi="Bookman Old Style"/>
                <w:b/>
                <w:i/>
                <w:spacing w:val="-2"/>
                <w:w w:val="115"/>
                <w:sz w:val="18"/>
                <w:szCs w:val="24"/>
              </w:rPr>
              <w:t xml:space="preserve">period </w:t>
            </w:r>
            <w:r w:rsidRPr="00F5469D">
              <w:rPr>
                <w:rFonts w:ascii="Bookman Old Style" w:hAnsi="Bookman Old Style"/>
                <w:b/>
                <w:i/>
                <w:spacing w:val="-6"/>
                <w:w w:val="120"/>
                <w:sz w:val="18"/>
                <w:szCs w:val="24"/>
              </w:rPr>
              <w:t xml:space="preserve">of </w:t>
            </w:r>
            <w:r w:rsidRPr="00F5469D">
              <w:rPr>
                <w:rFonts w:ascii="Bookman Old Style" w:hAnsi="Bookman Old Style"/>
                <w:b/>
                <w:i/>
                <w:spacing w:val="-2"/>
                <w:w w:val="120"/>
                <w:sz w:val="18"/>
                <w:szCs w:val="24"/>
              </w:rPr>
              <w:t>Compl etion</w:t>
            </w:r>
          </w:p>
        </w:tc>
        <w:tc>
          <w:tcPr>
            <w:tcW w:w="2386" w:type="dxa"/>
          </w:tcPr>
          <w:p w14:paraId="43F55337" w14:textId="77777777" w:rsidR="00954D98" w:rsidRPr="00F5469D" w:rsidRDefault="00954D98" w:rsidP="00954D98">
            <w:pPr>
              <w:pStyle w:val="TableParagraph"/>
              <w:spacing w:before="1" w:line="288" w:lineRule="auto"/>
              <w:ind w:left="246" w:right="220" w:hanging="3"/>
              <w:jc w:val="center"/>
              <w:rPr>
                <w:rFonts w:ascii="Bookman Old Style" w:hAnsi="Bookman Old Style"/>
                <w:b/>
                <w:i/>
                <w:sz w:val="18"/>
                <w:szCs w:val="24"/>
              </w:rPr>
            </w:pPr>
            <w:r w:rsidRPr="00F5469D">
              <w:rPr>
                <w:rFonts w:ascii="Bookman Old Style" w:hAnsi="Bookman Old Style"/>
                <w:b/>
                <w:i/>
                <w:w w:val="115"/>
                <w:sz w:val="18"/>
                <w:szCs w:val="24"/>
              </w:rPr>
              <w:t>Value of works remaining</w:t>
            </w:r>
            <w:r w:rsidRPr="00F5469D">
              <w:rPr>
                <w:rFonts w:ascii="Bookman Old Style" w:hAnsi="Bookman Old Style"/>
                <w:b/>
                <w:i/>
                <w:spacing w:val="-12"/>
                <w:w w:val="115"/>
                <w:sz w:val="18"/>
                <w:szCs w:val="24"/>
              </w:rPr>
              <w:t xml:space="preserve"> </w:t>
            </w:r>
            <w:r w:rsidRPr="00F5469D">
              <w:rPr>
                <w:rFonts w:ascii="Bookman Old Style" w:hAnsi="Bookman Old Style"/>
                <w:b/>
                <w:i/>
                <w:w w:val="115"/>
                <w:sz w:val="18"/>
                <w:szCs w:val="24"/>
              </w:rPr>
              <w:t>to</w:t>
            </w:r>
            <w:r w:rsidRPr="00F5469D">
              <w:rPr>
                <w:rFonts w:ascii="Bookman Old Style" w:hAnsi="Bookman Old Style"/>
                <w:b/>
                <w:i/>
                <w:spacing w:val="-11"/>
                <w:w w:val="115"/>
                <w:sz w:val="18"/>
                <w:szCs w:val="24"/>
              </w:rPr>
              <w:t xml:space="preserve"> </w:t>
            </w:r>
            <w:r w:rsidRPr="00F5469D">
              <w:rPr>
                <w:rFonts w:ascii="Bookman Old Style" w:hAnsi="Bookman Old Style"/>
                <w:b/>
                <w:i/>
                <w:w w:val="115"/>
                <w:sz w:val="18"/>
                <w:szCs w:val="24"/>
              </w:rPr>
              <w:t xml:space="preserve">be </w:t>
            </w:r>
            <w:r w:rsidRPr="00F5469D">
              <w:rPr>
                <w:rFonts w:ascii="Bookman Old Style" w:hAnsi="Bookman Old Style"/>
                <w:b/>
                <w:i/>
                <w:spacing w:val="-2"/>
                <w:w w:val="115"/>
                <w:sz w:val="18"/>
                <w:szCs w:val="24"/>
              </w:rPr>
              <w:t xml:space="preserve">completed </w:t>
            </w:r>
            <w:r w:rsidRPr="00F5469D">
              <w:rPr>
                <w:rFonts w:ascii="Bookman Old Style" w:hAnsi="Bookman Old Style"/>
                <w:b/>
                <w:i/>
                <w:w w:val="115"/>
                <w:sz w:val="18"/>
                <w:szCs w:val="24"/>
              </w:rPr>
              <w:t>(Excluding</w:t>
            </w:r>
            <w:r w:rsidRPr="00F5469D">
              <w:rPr>
                <w:rFonts w:ascii="Bookman Old Style" w:hAnsi="Bookman Old Style"/>
                <w:b/>
                <w:i/>
                <w:spacing w:val="-12"/>
                <w:w w:val="115"/>
                <w:sz w:val="18"/>
                <w:szCs w:val="24"/>
              </w:rPr>
              <w:t xml:space="preserve"> </w:t>
            </w:r>
            <w:r w:rsidRPr="00F5469D">
              <w:rPr>
                <w:rFonts w:ascii="Bookman Old Style" w:hAnsi="Bookman Old Style"/>
                <w:b/>
                <w:i/>
                <w:w w:val="115"/>
                <w:sz w:val="18"/>
                <w:szCs w:val="24"/>
              </w:rPr>
              <w:t xml:space="preserve">GST) ( Rs. Lakhs) </w:t>
            </w:r>
            <w:r w:rsidRPr="00F5469D">
              <w:rPr>
                <w:rFonts w:ascii="Bookman Old Style" w:hAnsi="Bookman Old Style"/>
                <w:b/>
                <w:i/>
                <w:spacing w:val="-2"/>
                <w:w w:val="115"/>
                <w:sz w:val="18"/>
                <w:szCs w:val="24"/>
              </w:rPr>
              <w:t>(Attach</w:t>
            </w:r>
          </w:p>
          <w:p w14:paraId="358630A9" w14:textId="77777777" w:rsidR="00954D98" w:rsidRPr="00F5469D" w:rsidRDefault="00954D98" w:rsidP="00954D98">
            <w:pPr>
              <w:pStyle w:val="TableParagraph"/>
              <w:spacing w:before="8" w:line="283" w:lineRule="auto"/>
              <w:ind w:left="126" w:right="99"/>
              <w:jc w:val="center"/>
              <w:rPr>
                <w:rFonts w:ascii="Bookman Old Style" w:hAnsi="Bookman Old Style"/>
                <w:b/>
                <w:i/>
                <w:sz w:val="18"/>
                <w:szCs w:val="24"/>
              </w:rPr>
            </w:pPr>
            <w:r w:rsidRPr="00F5469D">
              <w:rPr>
                <w:rFonts w:ascii="Bookman Old Style" w:hAnsi="Bookman Old Style"/>
                <w:b/>
                <w:i/>
                <w:spacing w:val="-4"/>
                <w:w w:val="125"/>
                <w:sz w:val="18"/>
                <w:szCs w:val="24"/>
              </w:rPr>
              <w:t>Certificates</w:t>
            </w:r>
            <w:r w:rsidRPr="00F5469D">
              <w:rPr>
                <w:rFonts w:ascii="Bookman Old Style" w:hAnsi="Bookman Old Style"/>
                <w:b/>
                <w:i/>
                <w:spacing w:val="-9"/>
                <w:w w:val="125"/>
                <w:sz w:val="18"/>
                <w:szCs w:val="24"/>
              </w:rPr>
              <w:t xml:space="preserve"> </w:t>
            </w:r>
            <w:r w:rsidRPr="00F5469D">
              <w:rPr>
                <w:rFonts w:ascii="Bookman Old Style" w:hAnsi="Bookman Old Style"/>
                <w:b/>
                <w:i/>
                <w:spacing w:val="-4"/>
                <w:w w:val="125"/>
                <w:sz w:val="18"/>
                <w:szCs w:val="24"/>
              </w:rPr>
              <w:t xml:space="preserve">from </w:t>
            </w:r>
            <w:r w:rsidRPr="00F5469D">
              <w:rPr>
                <w:rFonts w:ascii="Bookman Old Style" w:hAnsi="Bookman Old Style"/>
                <w:b/>
                <w:i/>
                <w:w w:val="125"/>
                <w:sz w:val="18"/>
                <w:szCs w:val="24"/>
              </w:rPr>
              <w:t>Engineers –in-</w:t>
            </w:r>
          </w:p>
          <w:p w14:paraId="78058867" w14:textId="77777777" w:rsidR="00954D98" w:rsidRPr="00F5469D" w:rsidRDefault="00954D98" w:rsidP="00954D98">
            <w:pPr>
              <w:pStyle w:val="TableParagraph"/>
              <w:spacing w:before="3"/>
              <w:ind w:left="117" w:right="99"/>
              <w:jc w:val="center"/>
              <w:rPr>
                <w:rFonts w:ascii="Bookman Old Style" w:hAnsi="Bookman Old Style"/>
                <w:b/>
                <w:i/>
                <w:sz w:val="18"/>
                <w:szCs w:val="24"/>
              </w:rPr>
            </w:pPr>
            <w:r w:rsidRPr="00F5469D">
              <w:rPr>
                <w:rFonts w:ascii="Bookman Old Style" w:hAnsi="Bookman Old Style"/>
                <w:b/>
                <w:i/>
                <w:spacing w:val="-2"/>
                <w:w w:val="115"/>
                <w:sz w:val="18"/>
                <w:szCs w:val="24"/>
              </w:rPr>
              <w:t>Charge)</w:t>
            </w:r>
          </w:p>
        </w:tc>
        <w:tc>
          <w:tcPr>
            <w:tcW w:w="1466" w:type="dxa"/>
          </w:tcPr>
          <w:p w14:paraId="074EBC6D" w14:textId="77777777" w:rsidR="00954D98" w:rsidRPr="00F5469D" w:rsidRDefault="00954D98" w:rsidP="00954D98">
            <w:pPr>
              <w:pStyle w:val="TableParagraph"/>
              <w:rPr>
                <w:rFonts w:ascii="Bookman Old Style" w:hAnsi="Bookman Old Style"/>
                <w:b/>
                <w:sz w:val="18"/>
                <w:szCs w:val="24"/>
              </w:rPr>
            </w:pPr>
          </w:p>
          <w:p w14:paraId="729F4F60" w14:textId="77777777" w:rsidR="00954D98" w:rsidRPr="00F5469D" w:rsidRDefault="00954D98" w:rsidP="00954D98">
            <w:pPr>
              <w:pStyle w:val="TableParagraph"/>
              <w:rPr>
                <w:rFonts w:ascii="Bookman Old Style" w:hAnsi="Bookman Old Style"/>
                <w:b/>
                <w:sz w:val="18"/>
                <w:szCs w:val="24"/>
              </w:rPr>
            </w:pPr>
          </w:p>
          <w:p w14:paraId="64B51567" w14:textId="77777777" w:rsidR="00954D98" w:rsidRPr="00F5469D" w:rsidRDefault="00954D98" w:rsidP="00954D98">
            <w:pPr>
              <w:pStyle w:val="TableParagraph"/>
              <w:spacing w:before="2"/>
              <w:rPr>
                <w:rFonts w:ascii="Bookman Old Style" w:hAnsi="Bookman Old Style"/>
                <w:b/>
                <w:sz w:val="18"/>
                <w:szCs w:val="24"/>
              </w:rPr>
            </w:pPr>
          </w:p>
          <w:p w14:paraId="1202F041" w14:textId="77777777" w:rsidR="00954D98" w:rsidRPr="00F5469D" w:rsidRDefault="00954D98" w:rsidP="00954D98">
            <w:pPr>
              <w:pStyle w:val="TableParagraph"/>
              <w:spacing w:line="288" w:lineRule="auto"/>
              <w:ind w:left="144" w:right="115" w:hanging="1"/>
              <w:jc w:val="center"/>
              <w:rPr>
                <w:rFonts w:ascii="Bookman Old Style" w:hAnsi="Bookman Old Style"/>
                <w:b/>
                <w:i/>
                <w:sz w:val="18"/>
                <w:szCs w:val="24"/>
              </w:rPr>
            </w:pPr>
            <w:r w:rsidRPr="00F5469D">
              <w:rPr>
                <w:rFonts w:ascii="Bookman Old Style" w:hAnsi="Bookman Old Style"/>
                <w:b/>
                <w:i/>
                <w:spacing w:val="-2"/>
                <w:w w:val="120"/>
                <w:sz w:val="18"/>
                <w:szCs w:val="24"/>
              </w:rPr>
              <w:t xml:space="preserve">Anticipated </w:t>
            </w:r>
            <w:r w:rsidRPr="00F5469D">
              <w:rPr>
                <w:rFonts w:ascii="Bookman Old Style" w:hAnsi="Bookman Old Style"/>
                <w:b/>
                <w:i/>
                <w:w w:val="120"/>
                <w:sz w:val="18"/>
                <w:szCs w:val="24"/>
              </w:rPr>
              <w:t xml:space="preserve">date of </w:t>
            </w:r>
            <w:r w:rsidRPr="00F5469D">
              <w:rPr>
                <w:rFonts w:ascii="Bookman Old Style" w:hAnsi="Bookman Old Style"/>
                <w:b/>
                <w:i/>
                <w:spacing w:val="-2"/>
                <w:w w:val="115"/>
                <w:sz w:val="18"/>
                <w:szCs w:val="24"/>
              </w:rPr>
              <w:t xml:space="preserve">commissioni </w:t>
            </w:r>
            <w:r w:rsidRPr="00F5469D">
              <w:rPr>
                <w:rFonts w:ascii="Bookman Old Style" w:hAnsi="Bookman Old Style"/>
                <w:b/>
                <w:i/>
                <w:spacing w:val="-6"/>
                <w:w w:val="120"/>
                <w:sz w:val="18"/>
                <w:szCs w:val="24"/>
              </w:rPr>
              <w:t>ng</w:t>
            </w:r>
          </w:p>
        </w:tc>
      </w:tr>
      <w:tr w:rsidR="00954D98" w:rsidRPr="005B0686" w14:paraId="096DD667" w14:textId="77777777" w:rsidTr="00EF3A39">
        <w:trPr>
          <w:trHeight w:val="227"/>
        </w:trPr>
        <w:tc>
          <w:tcPr>
            <w:tcW w:w="1241" w:type="dxa"/>
          </w:tcPr>
          <w:p w14:paraId="28504BF3" w14:textId="77777777" w:rsidR="00954D98" w:rsidRPr="005B0686" w:rsidRDefault="00954D98" w:rsidP="00954D98">
            <w:pPr>
              <w:pStyle w:val="TableParagraph"/>
              <w:spacing w:line="196" w:lineRule="exact"/>
              <w:ind w:right="93"/>
              <w:jc w:val="center"/>
              <w:rPr>
                <w:rFonts w:ascii="Bookman Old Style" w:hAnsi="Bookman Old Style"/>
                <w:i/>
                <w:sz w:val="24"/>
                <w:szCs w:val="24"/>
              </w:rPr>
            </w:pPr>
            <w:r w:rsidRPr="005B0686">
              <w:rPr>
                <w:rFonts w:ascii="Bookman Old Style" w:hAnsi="Bookman Old Style"/>
                <w:i/>
                <w:spacing w:val="-10"/>
                <w:w w:val="115"/>
                <w:sz w:val="24"/>
                <w:szCs w:val="24"/>
              </w:rPr>
              <w:t>1</w:t>
            </w:r>
          </w:p>
        </w:tc>
        <w:tc>
          <w:tcPr>
            <w:tcW w:w="933" w:type="dxa"/>
          </w:tcPr>
          <w:p w14:paraId="2B7E6F1D" w14:textId="77777777" w:rsidR="00954D98" w:rsidRPr="005B0686" w:rsidRDefault="00954D98" w:rsidP="00954D98">
            <w:pPr>
              <w:pStyle w:val="TableParagraph"/>
              <w:spacing w:line="196" w:lineRule="exact"/>
              <w:ind w:right="99"/>
              <w:jc w:val="center"/>
              <w:rPr>
                <w:rFonts w:ascii="Bookman Old Style" w:hAnsi="Bookman Old Style"/>
                <w:i/>
                <w:sz w:val="24"/>
                <w:szCs w:val="24"/>
              </w:rPr>
            </w:pPr>
            <w:r w:rsidRPr="005B0686">
              <w:rPr>
                <w:rFonts w:ascii="Bookman Old Style" w:hAnsi="Bookman Old Style"/>
                <w:i/>
                <w:spacing w:val="-10"/>
                <w:w w:val="115"/>
                <w:sz w:val="24"/>
                <w:szCs w:val="24"/>
              </w:rPr>
              <w:t>2</w:t>
            </w:r>
          </w:p>
        </w:tc>
        <w:tc>
          <w:tcPr>
            <w:tcW w:w="1200" w:type="dxa"/>
          </w:tcPr>
          <w:p w14:paraId="2C796A1A" w14:textId="77777777" w:rsidR="00954D98" w:rsidRPr="005B0686" w:rsidRDefault="00954D98" w:rsidP="00954D98">
            <w:pPr>
              <w:pStyle w:val="TableParagraph"/>
              <w:spacing w:line="196" w:lineRule="exact"/>
              <w:ind w:left="25" w:right="120"/>
              <w:jc w:val="center"/>
              <w:rPr>
                <w:rFonts w:ascii="Bookman Old Style" w:hAnsi="Bookman Old Style"/>
                <w:i/>
                <w:sz w:val="24"/>
                <w:szCs w:val="24"/>
              </w:rPr>
            </w:pPr>
            <w:r w:rsidRPr="005B0686">
              <w:rPr>
                <w:rFonts w:ascii="Bookman Old Style" w:hAnsi="Bookman Old Style"/>
                <w:i/>
                <w:spacing w:val="-10"/>
                <w:w w:val="115"/>
                <w:sz w:val="24"/>
                <w:szCs w:val="24"/>
              </w:rPr>
              <w:t>3</w:t>
            </w:r>
          </w:p>
        </w:tc>
        <w:tc>
          <w:tcPr>
            <w:tcW w:w="1199" w:type="dxa"/>
          </w:tcPr>
          <w:p w14:paraId="48E8349F" w14:textId="77777777" w:rsidR="00954D98" w:rsidRPr="005B0686" w:rsidRDefault="00954D98" w:rsidP="00954D98">
            <w:pPr>
              <w:pStyle w:val="TableParagraph"/>
              <w:spacing w:line="196" w:lineRule="exact"/>
              <w:ind w:right="99"/>
              <w:jc w:val="center"/>
              <w:rPr>
                <w:rFonts w:ascii="Bookman Old Style" w:hAnsi="Bookman Old Style"/>
                <w:i/>
                <w:sz w:val="24"/>
                <w:szCs w:val="24"/>
              </w:rPr>
            </w:pPr>
            <w:r w:rsidRPr="005B0686">
              <w:rPr>
                <w:rFonts w:ascii="Bookman Old Style" w:hAnsi="Bookman Old Style"/>
                <w:i/>
                <w:spacing w:val="-10"/>
                <w:w w:val="115"/>
                <w:sz w:val="24"/>
                <w:szCs w:val="24"/>
              </w:rPr>
              <w:t>4</w:t>
            </w:r>
          </w:p>
        </w:tc>
        <w:tc>
          <w:tcPr>
            <w:tcW w:w="1230" w:type="dxa"/>
          </w:tcPr>
          <w:p w14:paraId="0F37950D" w14:textId="77777777" w:rsidR="00954D98" w:rsidRPr="005B0686" w:rsidRDefault="00954D98" w:rsidP="00954D98">
            <w:pPr>
              <w:pStyle w:val="TableParagraph"/>
              <w:spacing w:line="196" w:lineRule="exact"/>
              <w:ind w:left="20" w:right="116"/>
              <w:jc w:val="center"/>
              <w:rPr>
                <w:rFonts w:ascii="Bookman Old Style" w:hAnsi="Bookman Old Style"/>
                <w:i/>
                <w:sz w:val="24"/>
                <w:szCs w:val="24"/>
              </w:rPr>
            </w:pPr>
            <w:r w:rsidRPr="005B0686">
              <w:rPr>
                <w:rFonts w:ascii="Bookman Old Style" w:hAnsi="Bookman Old Style"/>
                <w:i/>
                <w:spacing w:val="-10"/>
                <w:w w:val="115"/>
                <w:sz w:val="24"/>
                <w:szCs w:val="24"/>
              </w:rPr>
              <w:t>5</w:t>
            </w:r>
          </w:p>
        </w:tc>
        <w:tc>
          <w:tcPr>
            <w:tcW w:w="1016" w:type="dxa"/>
          </w:tcPr>
          <w:p w14:paraId="625DCCAB" w14:textId="77777777" w:rsidR="00954D98" w:rsidRPr="005B0686" w:rsidRDefault="00954D98" w:rsidP="00954D98">
            <w:pPr>
              <w:pStyle w:val="TableParagraph"/>
              <w:spacing w:line="196" w:lineRule="exact"/>
              <w:ind w:right="97"/>
              <w:jc w:val="center"/>
              <w:rPr>
                <w:rFonts w:ascii="Bookman Old Style" w:hAnsi="Bookman Old Style"/>
                <w:i/>
                <w:sz w:val="24"/>
                <w:szCs w:val="24"/>
              </w:rPr>
            </w:pPr>
            <w:r w:rsidRPr="005B0686">
              <w:rPr>
                <w:rFonts w:ascii="Bookman Old Style" w:hAnsi="Bookman Old Style"/>
                <w:i/>
                <w:spacing w:val="-10"/>
                <w:w w:val="115"/>
                <w:sz w:val="24"/>
                <w:szCs w:val="24"/>
              </w:rPr>
              <w:t>6</w:t>
            </w:r>
          </w:p>
        </w:tc>
        <w:tc>
          <w:tcPr>
            <w:tcW w:w="2386" w:type="dxa"/>
          </w:tcPr>
          <w:p w14:paraId="438197C2" w14:textId="77777777" w:rsidR="00954D98" w:rsidRPr="005B0686" w:rsidRDefault="00954D98" w:rsidP="00954D98">
            <w:pPr>
              <w:pStyle w:val="TableParagraph"/>
              <w:spacing w:line="196" w:lineRule="exact"/>
              <w:ind w:left="27" w:right="126"/>
              <w:jc w:val="center"/>
              <w:rPr>
                <w:rFonts w:ascii="Bookman Old Style" w:hAnsi="Bookman Old Style"/>
                <w:i/>
                <w:sz w:val="24"/>
                <w:szCs w:val="24"/>
              </w:rPr>
            </w:pPr>
            <w:r w:rsidRPr="005B0686">
              <w:rPr>
                <w:rFonts w:ascii="Bookman Old Style" w:hAnsi="Bookman Old Style"/>
                <w:i/>
                <w:spacing w:val="-10"/>
                <w:w w:val="115"/>
                <w:sz w:val="24"/>
                <w:szCs w:val="24"/>
              </w:rPr>
              <w:t>7</w:t>
            </w:r>
          </w:p>
        </w:tc>
        <w:tc>
          <w:tcPr>
            <w:tcW w:w="1466" w:type="dxa"/>
          </w:tcPr>
          <w:p w14:paraId="5DA7CCEF" w14:textId="77777777" w:rsidR="00954D98" w:rsidRPr="005B0686" w:rsidRDefault="00954D98" w:rsidP="00954D98">
            <w:pPr>
              <w:pStyle w:val="TableParagraph"/>
              <w:spacing w:line="196" w:lineRule="exact"/>
              <w:ind w:right="88"/>
              <w:jc w:val="center"/>
              <w:rPr>
                <w:rFonts w:ascii="Bookman Old Style" w:hAnsi="Bookman Old Style"/>
                <w:i/>
                <w:sz w:val="24"/>
                <w:szCs w:val="24"/>
              </w:rPr>
            </w:pPr>
            <w:r w:rsidRPr="005B0686">
              <w:rPr>
                <w:rFonts w:ascii="Bookman Old Style" w:hAnsi="Bookman Old Style"/>
                <w:i/>
                <w:spacing w:val="-10"/>
                <w:w w:val="115"/>
                <w:sz w:val="24"/>
                <w:szCs w:val="24"/>
              </w:rPr>
              <w:t>8</w:t>
            </w:r>
          </w:p>
        </w:tc>
      </w:tr>
      <w:tr w:rsidR="00954D98" w:rsidRPr="005B0686" w14:paraId="43CEC143" w14:textId="77777777" w:rsidTr="00EF3A39">
        <w:trPr>
          <w:trHeight w:val="253"/>
        </w:trPr>
        <w:tc>
          <w:tcPr>
            <w:tcW w:w="1241" w:type="dxa"/>
          </w:tcPr>
          <w:p w14:paraId="55C6DE45" w14:textId="77777777" w:rsidR="00954D98" w:rsidRPr="005B0686" w:rsidRDefault="00954D98" w:rsidP="00954D98">
            <w:pPr>
              <w:pStyle w:val="TableParagraph"/>
              <w:rPr>
                <w:rFonts w:ascii="Bookman Old Style" w:hAnsi="Bookman Old Style"/>
                <w:sz w:val="24"/>
                <w:szCs w:val="24"/>
              </w:rPr>
            </w:pPr>
          </w:p>
        </w:tc>
        <w:tc>
          <w:tcPr>
            <w:tcW w:w="933" w:type="dxa"/>
          </w:tcPr>
          <w:p w14:paraId="4949E764" w14:textId="77777777" w:rsidR="00954D98" w:rsidRPr="005B0686" w:rsidRDefault="00954D98" w:rsidP="00954D98">
            <w:pPr>
              <w:pStyle w:val="TableParagraph"/>
              <w:rPr>
                <w:rFonts w:ascii="Bookman Old Style" w:hAnsi="Bookman Old Style"/>
                <w:sz w:val="24"/>
                <w:szCs w:val="24"/>
              </w:rPr>
            </w:pPr>
          </w:p>
        </w:tc>
        <w:tc>
          <w:tcPr>
            <w:tcW w:w="1200" w:type="dxa"/>
          </w:tcPr>
          <w:p w14:paraId="333EB781" w14:textId="77777777" w:rsidR="00954D98" w:rsidRPr="005B0686" w:rsidRDefault="00954D98" w:rsidP="00954D98">
            <w:pPr>
              <w:pStyle w:val="TableParagraph"/>
              <w:rPr>
                <w:rFonts w:ascii="Bookman Old Style" w:hAnsi="Bookman Old Style"/>
                <w:sz w:val="24"/>
                <w:szCs w:val="24"/>
              </w:rPr>
            </w:pPr>
          </w:p>
        </w:tc>
        <w:tc>
          <w:tcPr>
            <w:tcW w:w="1199" w:type="dxa"/>
          </w:tcPr>
          <w:p w14:paraId="081290FB" w14:textId="77777777" w:rsidR="00954D98" w:rsidRPr="005B0686" w:rsidRDefault="00954D98" w:rsidP="00954D98">
            <w:pPr>
              <w:pStyle w:val="TableParagraph"/>
              <w:rPr>
                <w:rFonts w:ascii="Bookman Old Style" w:hAnsi="Bookman Old Style"/>
                <w:sz w:val="24"/>
                <w:szCs w:val="24"/>
              </w:rPr>
            </w:pPr>
          </w:p>
        </w:tc>
        <w:tc>
          <w:tcPr>
            <w:tcW w:w="1230" w:type="dxa"/>
          </w:tcPr>
          <w:p w14:paraId="4B509ABD" w14:textId="77777777" w:rsidR="00954D98" w:rsidRPr="005B0686" w:rsidRDefault="00954D98" w:rsidP="00954D98">
            <w:pPr>
              <w:pStyle w:val="TableParagraph"/>
              <w:rPr>
                <w:rFonts w:ascii="Bookman Old Style" w:hAnsi="Bookman Old Style"/>
                <w:sz w:val="24"/>
                <w:szCs w:val="24"/>
              </w:rPr>
            </w:pPr>
          </w:p>
        </w:tc>
        <w:tc>
          <w:tcPr>
            <w:tcW w:w="1016" w:type="dxa"/>
          </w:tcPr>
          <w:p w14:paraId="6E4D2F48" w14:textId="77777777" w:rsidR="00954D98" w:rsidRPr="005B0686" w:rsidRDefault="00954D98" w:rsidP="00954D98">
            <w:pPr>
              <w:pStyle w:val="TableParagraph"/>
              <w:rPr>
                <w:rFonts w:ascii="Bookman Old Style" w:hAnsi="Bookman Old Style"/>
                <w:sz w:val="24"/>
                <w:szCs w:val="24"/>
              </w:rPr>
            </w:pPr>
          </w:p>
        </w:tc>
        <w:tc>
          <w:tcPr>
            <w:tcW w:w="2386" w:type="dxa"/>
          </w:tcPr>
          <w:p w14:paraId="221BC934" w14:textId="77777777" w:rsidR="00954D98" w:rsidRPr="005B0686" w:rsidRDefault="00954D98" w:rsidP="00954D98">
            <w:pPr>
              <w:pStyle w:val="TableParagraph"/>
              <w:rPr>
                <w:rFonts w:ascii="Bookman Old Style" w:hAnsi="Bookman Old Style"/>
                <w:sz w:val="24"/>
                <w:szCs w:val="24"/>
              </w:rPr>
            </w:pPr>
          </w:p>
        </w:tc>
        <w:tc>
          <w:tcPr>
            <w:tcW w:w="1466" w:type="dxa"/>
          </w:tcPr>
          <w:p w14:paraId="1F02A709" w14:textId="77777777" w:rsidR="00954D98" w:rsidRPr="005B0686" w:rsidRDefault="00954D98" w:rsidP="00954D98">
            <w:pPr>
              <w:pStyle w:val="TableParagraph"/>
              <w:rPr>
                <w:rFonts w:ascii="Bookman Old Style" w:hAnsi="Bookman Old Style"/>
                <w:sz w:val="24"/>
                <w:szCs w:val="24"/>
              </w:rPr>
            </w:pPr>
          </w:p>
        </w:tc>
      </w:tr>
    </w:tbl>
    <w:p w14:paraId="62E20B52" w14:textId="77777777" w:rsidR="00F5469D" w:rsidRPr="00F5469D" w:rsidRDefault="00F5469D" w:rsidP="00F5469D">
      <w:pPr>
        <w:pStyle w:val="ListParagraph"/>
        <w:widowControl w:val="0"/>
        <w:tabs>
          <w:tab w:val="left" w:pos="1950"/>
        </w:tabs>
        <w:autoSpaceDE w:val="0"/>
        <w:autoSpaceDN w:val="0"/>
        <w:ind w:left="1950"/>
        <w:contextualSpacing w:val="0"/>
        <w:jc w:val="both"/>
        <w:rPr>
          <w:rFonts w:ascii="Bookman Old Style" w:hAnsi="Bookman Old Style"/>
          <w:b/>
        </w:rPr>
      </w:pPr>
    </w:p>
    <w:p w14:paraId="383A5CF4" w14:textId="71CD0FBF" w:rsidR="00954D98" w:rsidRPr="005B0686" w:rsidRDefault="00954D98" w:rsidP="002939F8">
      <w:pPr>
        <w:pStyle w:val="ListParagraph"/>
        <w:widowControl w:val="0"/>
        <w:numPr>
          <w:ilvl w:val="3"/>
          <w:numId w:val="66"/>
        </w:numPr>
        <w:tabs>
          <w:tab w:val="left" w:pos="1950"/>
        </w:tabs>
        <w:autoSpaceDE w:val="0"/>
        <w:autoSpaceDN w:val="0"/>
        <w:ind w:left="1950" w:hanging="421"/>
        <w:contextualSpacing w:val="0"/>
        <w:jc w:val="both"/>
        <w:rPr>
          <w:rFonts w:ascii="Bookman Old Style" w:hAnsi="Bookman Old Style"/>
          <w:b/>
        </w:rPr>
      </w:pPr>
      <w:r w:rsidRPr="005B0686">
        <w:rPr>
          <w:rFonts w:ascii="Bookman Old Style" w:hAnsi="Bookman Old Style"/>
          <w:b/>
          <w:w w:val="115"/>
        </w:rPr>
        <w:t>Works</w:t>
      </w:r>
      <w:r w:rsidRPr="005B0686">
        <w:rPr>
          <w:rFonts w:ascii="Bookman Old Style" w:hAnsi="Bookman Old Style"/>
          <w:b/>
          <w:spacing w:val="-8"/>
          <w:w w:val="115"/>
        </w:rPr>
        <w:t xml:space="preserve"> </w:t>
      </w:r>
      <w:r w:rsidRPr="005B0686">
        <w:rPr>
          <w:rFonts w:ascii="Bookman Old Style" w:hAnsi="Bookman Old Style"/>
          <w:b/>
          <w:w w:val="115"/>
        </w:rPr>
        <w:t>for</w:t>
      </w:r>
      <w:r w:rsidRPr="005B0686">
        <w:rPr>
          <w:rFonts w:ascii="Bookman Old Style" w:hAnsi="Bookman Old Style"/>
          <w:b/>
          <w:spacing w:val="-6"/>
          <w:w w:val="115"/>
        </w:rPr>
        <w:t xml:space="preserve"> </w:t>
      </w:r>
      <w:r w:rsidRPr="005B0686">
        <w:rPr>
          <w:rFonts w:ascii="Bookman Old Style" w:hAnsi="Bookman Old Style"/>
          <w:b/>
          <w:w w:val="115"/>
        </w:rPr>
        <w:t>which</w:t>
      </w:r>
      <w:r w:rsidRPr="005B0686">
        <w:rPr>
          <w:rFonts w:ascii="Bookman Old Style" w:hAnsi="Bookman Old Style"/>
          <w:b/>
          <w:spacing w:val="-8"/>
          <w:w w:val="115"/>
        </w:rPr>
        <w:t xml:space="preserve"> </w:t>
      </w:r>
      <w:r w:rsidRPr="005B0686">
        <w:rPr>
          <w:rFonts w:ascii="Bookman Old Style" w:hAnsi="Bookman Old Style"/>
          <w:b/>
          <w:w w:val="115"/>
        </w:rPr>
        <w:t>Tenders</w:t>
      </w:r>
      <w:r w:rsidRPr="005B0686">
        <w:rPr>
          <w:rFonts w:ascii="Bookman Old Style" w:hAnsi="Bookman Old Style"/>
          <w:b/>
          <w:spacing w:val="-5"/>
          <w:w w:val="115"/>
        </w:rPr>
        <w:t xml:space="preserve"> </w:t>
      </w:r>
      <w:r w:rsidRPr="005B0686">
        <w:rPr>
          <w:rFonts w:ascii="Bookman Old Style" w:hAnsi="Bookman Old Style"/>
          <w:b/>
          <w:w w:val="115"/>
        </w:rPr>
        <w:t>already</w:t>
      </w:r>
      <w:r w:rsidRPr="005B0686">
        <w:rPr>
          <w:rFonts w:ascii="Bookman Old Style" w:hAnsi="Bookman Old Style"/>
          <w:b/>
          <w:spacing w:val="-11"/>
          <w:w w:val="115"/>
        </w:rPr>
        <w:t xml:space="preserve"> </w:t>
      </w:r>
      <w:r w:rsidRPr="005B0686">
        <w:rPr>
          <w:rFonts w:ascii="Bookman Old Style" w:hAnsi="Bookman Old Style"/>
          <w:b/>
          <w:spacing w:val="-2"/>
          <w:w w:val="115"/>
        </w:rPr>
        <w:t>submitted:</w:t>
      </w:r>
    </w:p>
    <w:tbl>
      <w:tblPr>
        <w:tblW w:w="0" w:type="auto"/>
        <w:tblInd w:w="1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44"/>
        <w:gridCol w:w="1052"/>
        <w:gridCol w:w="1138"/>
        <w:gridCol w:w="1256"/>
        <w:gridCol w:w="1325"/>
        <w:gridCol w:w="1076"/>
        <w:gridCol w:w="1083"/>
      </w:tblGrid>
      <w:tr w:rsidR="00954D98" w:rsidRPr="005B0686" w14:paraId="3C42A523" w14:textId="77777777" w:rsidTr="00954D98">
        <w:trPr>
          <w:trHeight w:val="1521"/>
        </w:trPr>
        <w:tc>
          <w:tcPr>
            <w:tcW w:w="1344" w:type="dxa"/>
          </w:tcPr>
          <w:p w14:paraId="3131027F" w14:textId="77777777" w:rsidR="00954D98" w:rsidRPr="00F5469D" w:rsidRDefault="00954D98" w:rsidP="00954D98">
            <w:pPr>
              <w:pStyle w:val="TableParagraph"/>
              <w:rPr>
                <w:rFonts w:ascii="Bookman Old Style" w:hAnsi="Bookman Old Style"/>
                <w:b/>
                <w:sz w:val="18"/>
                <w:szCs w:val="24"/>
              </w:rPr>
            </w:pPr>
          </w:p>
          <w:p w14:paraId="403985F2" w14:textId="77777777" w:rsidR="00954D98" w:rsidRPr="00F5469D" w:rsidRDefault="00954D98" w:rsidP="00954D98">
            <w:pPr>
              <w:pStyle w:val="TableParagraph"/>
              <w:spacing w:before="85"/>
              <w:rPr>
                <w:rFonts w:ascii="Bookman Old Style" w:hAnsi="Bookman Old Style"/>
                <w:b/>
                <w:sz w:val="18"/>
                <w:szCs w:val="24"/>
              </w:rPr>
            </w:pPr>
          </w:p>
          <w:p w14:paraId="79D47D83" w14:textId="77777777" w:rsidR="00954D98" w:rsidRPr="00F5469D" w:rsidRDefault="00954D98" w:rsidP="00954D98">
            <w:pPr>
              <w:pStyle w:val="TableParagraph"/>
              <w:spacing w:before="1" w:line="285" w:lineRule="auto"/>
              <w:ind w:left="297" w:right="8" w:hanging="190"/>
              <w:rPr>
                <w:rFonts w:ascii="Bookman Old Style" w:hAnsi="Bookman Old Style"/>
                <w:b/>
                <w:i/>
                <w:sz w:val="18"/>
                <w:szCs w:val="24"/>
              </w:rPr>
            </w:pPr>
            <w:r w:rsidRPr="00F5469D">
              <w:rPr>
                <w:rFonts w:ascii="Bookman Old Style" w:hAnsi="Bookman Old Style"/>
                <w:b/>
                <w:i/>
                <w:spacing w:val="-2"/>
                <w:w w:val="115"/>
                <w:sz w:val="18"/>
                <w:szCs w:val="24"/>
              </w:rPr>
              <w:t xml:space="preserve">Description </w:t>
            </w:r>
            <w:r w:rsidRPr="00F5469D">
              <w:rPr>
                <w:rFonts w:ascii="Bookman Old Style" w:hAnsi="Bookman Old Style"/>
                <w:b/>
                <w:i/>
                <w:w w:val="120"/>
                <w:sz w:val="18"/>
                <w:szCs w:val="24"/>
              </w:rPr>
              <w:t>of work</w:t>
            </w:r>
          </w:p>
        </w:tc>
        <w:tc>
          <w:tcPr>
            <w:tcW w:w="1052" w:type="dxa"/>
          </w:tcPr>
          <w:p w14:paraId="67DFFA4E" w14:textId="77777777" w:rsidR="00954D98" w:rsidRPr="00F5469D" w:rsidRDefault="00954D98" w:rsidP="00954D98">
            <w:pPr>
              <w:pStyle w:val="TableParagraph"/>
              <w:rPr>
                <w:rFonts w:ascii="Bookman Old Style" w:hAnsi="Bookman Old Style"/>
                <w:b/>
                <w:sz w:val="18"/>
                <w:szCs w:val="24"/>
              </w:rPr>
            </w:pPr>
          </w:p>
          <w:p w14:paraId="16927BF3" w14:textId="77777777" w:rsidR="00954D98" w:rsidRPr="00F5469D" w:rsidRDefault="00954D98" w:rsidP="00954D98">
            <w:pPr>
              <w:pStyle w:val="TableParagraph"/>
              <w:spacing w:before="85"/>
              <w:rPr>
                <w:rFonts w:ascii="Bookman Old Style" w:hAnsi="Bookman Old Style"/>
                <w:b/>
                <w:sz w:val="18"/>
                <w:szCs w:val="24"/>
              </w:rPr>
            </w:pPr>
          </w:p>
          <w:p w14:paraId="0CA9C530" w14:textId="77777777" w:rsidR="00954D98" w:rsidRPr="00F5469D" w:rsidRDefault="00954D98" w:rsidP="00954D98">
            <w:pPr>
              <w:pStyle w:val="TableParagraph"/>
              <w:spacing w:before="1" w:line="285" w:lineRule="auto"/>
              <w:ind w:left="264" w:right="137" w:hanging="126"/>
              <w:rPr>
                <w:rFonts w:ascii="Bookman Old Style" w:hAnsi="Bookman Old Style"/>
                <w:b/>
                <w:i/>
                <w:sz w:val="18"/>
                <w:szCs w:val="24"/>
              </w:rPr>
            </w:pPr>
            <w:r w:rsidRPr="00F5469D">
              <w:rPr>
                <w:rFonts w:ascii="Bookman Old Style" w:hAnsi="Bookman Old Style"/>
                <w:b/>
                <w:i/>
                <w:spacing w:val="-4"/>
                <w:w w:val="130"/>
                <w:sz w:val="18"/>
                <w:szCs w:val="24"/>
              </w:rPr>
              <w:t>Place</w:t>
            </w:r>
            <w:r w:rsidRPr="00F5469D">
              <w:rPr>
                <w:rFonts w:ascii="Bookman Old Style" w:hAnsi="Bookman Old Style"/>
                <w:b/>
                <w:i/>
                <w:spacing w:val="-12"/>
                <w:w w:val="130"/>
                <w:sz w:val="18"/>
                <w:szCs w:val="24"/>
              </w:rPr>
              <w:t xml:space="preserve"> </w:t>
            </w:r>
            <w:r w:rsidRPr="00F5469D">
              <w:rPr>
                <w:rFonts w:ascii="Bookman Old Style" w:hAnsi="Bookman Old Style"/>
                <w:b/>
                <w:i/>
                <w:spacing w:val="-4"/>
                <w:w w:val="130"/>
                <w:sz w:val="18"/>
                <w:szCs w:val="24"/>
              </w:rPr>
              <w:t>&amp; State</w:t>
            </w:r>
          </w:p>
        </w:tc>
        <w:tc>
          <w:tcPr>
            <w:tcW w:w="1138" w:type="dxa"/>
          </w:tcPr>
          <w:p w14:paraId="67FE86D8" w14:textId="77777777" w:rsidR="00954D98" w:rsidRPr="00F5469D" w:rsidRDefault="00954D98" w:rsidP="00954D98">
            <w:pPr>
              <w:pStyle w:val="TableParagraph"/>
              <w:spacing w:before="124" w:line="288" w:lineRule="auto"/>
              <w:ind w:left="117" w:right="100" w:firstLine="6"/>
              <w:jc w:val="center"/>
              <w:rPr>
                <w:rFonts w:ascii="Bookman Old Style" w:hAnsi="Bookman Old Style"/>
                <w:b/>
                <w:i/>
                <w:sz w:val="18"/>
                <w:szCs w:val="24"/>
              </w:rPr>
            </w:pPr>
            <w:r w:rsidRPr="00F5469D">
              <w:rPr>
                <w:rFonts w:ascii="Bookman Old Style" w:hAnsi="Bookman Old Style"/>
                <w:b/>
                <w:i/>
                <w:spacing w:val="-4"/>
                <w:w w:val="120"/>
                <w:sz w:val="18"/>
                <w:szCs w:val="24"/>
              </w:rPr>
              <w:t xml:space="preserve">Name and </w:t>
            </w:r>
            <w:r w:rsidRPr="00F5469D">
              <w:rPr>
                <w:rFonts w:ascii="Bookman Old Style" w:hAnsi="Bookman Old Style"/>
                <w:b/>
                <w:i/>
                <w:spacing w:val="-2"/>
                <w:w w:val="120"/>
                <w:sz w:val="18"/>
                <w:szCs w:val="24"/>
              </w:rPr>
              <w:t xml:space="preserve">Address </w:t>
            </w:r>
            <w:r w:rsidRPr="00F5469D">
              <w:rPr>
                <w:rFonts w:ascii="Bookman Old Style" w:hAnsi="Bookman Old Style"/>
                <w:b/>
                <w:i/>
                <w:spacing w:val="-6"/>
                <w:w w:val="120"/>
                <w:sz w:val="18"/>
                <w:szCs w:val="24"/>
              </w:rPr>
              <w:t xml:space="preserve">of </w:t>
            </w:r>
            <w:r w:rsidRPr="00F5469D">
              <w:rPr>
                <w:rFonts w:ascii="Bookman Old Style" w:hAnsi="Bookman Old Style"/>
                <w:b/>
                <w:i/>
                <w:spacing w:val="-2"/>
                <w:w w:val="115"/>
                <w:sz w:val="18"/>
                <w:szCs w:val="24"/>
              </w:rPr>
              <w:t>Employer</w:t>
            </w:r>
          </w:p>
        </w:tc>
        <w:tc>
          <w:tcPr>
            <w:tcW w:w="1256" w:type="dxa"/>
          </w:tcPr>
          <w:p w14:paraId="2A880674" w14:textId="77777777" w:rsidR="00954D98" w:rsidRPr="00F5469D" w:rsidRDefault="00954D98" w:rsidP="00954D98">
            <w:pPr>
              <w:pStyle w:val="TableParagraph"/>
              <w:spacing w:line="288" w:lineRule="auto"/>
              <w:ind w:left="123" w:right="105" w:hanging="2"/>
              <w:jc w:val="center"/>
              <w:rPr>
                <w:rFonts w:ascii="Bookman Old Style" w:hAnsi="Bookman Old Style"/>
                <w:b/>
                <w:i/>
                <w:sz w:val="18"/>
                <w:szCs w:val="24"/>
              </w:rPr>
            </w:pPr>
            <w:r w:rsidRPr="00F5469D">
              <w:rPr>
                <w:rFonts w:ascii="Bookman Old Style" w:hAnsi="Bookman Old Style"/>
                <w:b/>
                <w:i/>
                <w:spacing w:val="-2"/>
                <w:w w:val="120"/>
                <w:sz w:val="18"/>
                <w:szCs w:val="24"/>
              </w:rPr>
              <w:t xml:space="preserve">Estimated </w:t>
            </w:r>
            <w:r w:rsidRPr="00F5469D">
              <w:rPr>
                <w:rFonts w:ascii="Bookman Old Style" w:hAnsi="Bookman Old Style"/>
                <w:b/>
                <w:i/>
                <w:w w:val="120"/>
                <w:sz w:val="18"/>
                <w:szCs w:val="24"/>
              </w:rPr>
              <w:t xml:space="preserve">value of </w:t>
            </w:r>
            <w:r w:rsidRPr="00F5469D">
              <w:rPr>
                <w:rFonts w:ascii="Bookman Old Style" w:hAnsi="Bookman Old Style"/>
                <w:b/>
                <w:i/>
                <w:spacing w:val="-4"/>
                <w:w w:val="120"/>
                <w:sz w:val="18"/>
                <w:szCs w:val="24"/>
              </w:rPr>
              <w:t xml:space="preserve">works </w:t>
            </w:r>
            <w:r w:rsidRPr="00F5469D">
              <w:rPr>
                <w:rFonts w:ascii="Bookman Old Style" w:hAnsi="Bookman Old Style"/>
                <w:b/>
                <w:i/>
                <w:spacing w:val="-2"/>
                <w:w w:val="115"/>
                <w:sz w:val="18"/>
                <w:szCs w:val="24"/>
              </w:rPr>
              <w:t xml:space="preserve">(Excluding </w:t>
            </w:r>
            <w:r w:rsidRPr="00F5469D">
              <w:rPr>
                <w:rFonts w:ascii="Bookman Old Style" w:hAnsi="Bookman Old Style"/>
                <w:b/>
                <w:i/>
                <w:w w:val="120"/>
                <w:sz w:val="18"/>
                <w:szCs w:val="24"/>
              </w:rPr>
              <w:t>GST) (Rs.</w:t>
            </w:r>
          </w:p>
          <w:p w14:paraId="3F6C5EE4" w14:textId="77777777" w:rsidR="00954D98" w:rsidRPr="00F5469D" w:rsidRDefault="00954D98" w:rsidP="00954D98">
            <w:pPr>
              <w:pStyle w:val="TableParagraph"/>
              <w:spacing w:before="2"/>
              <w:ind w:left="16" w:right="5"/>
              <w:jc w:val="center"/>
              <w:rPr>
                <w:rFonts w:ascii="Bookman Old Style" w:hAnsi="Bookman Old Style"/>
                <w:b/>
                <w:i/>
                <w:sz w:val="18"/>
                <w:szCs w:val="24"/>
              </w:rPr>
            </w:pPr>
            <w:r w:rsidRPr="00F5469D">
              <w:rPr>
                <w:rFonts w:ascii="Bookman Old Style" w:hAnsi="Bookman Old Style"/>
                <w:b/>
                <w:i/>
                <w:spacing w:val="-2"/>
                <w:w w:val="115"/>
                <w:sz w:val="18"/>
                <w:szCs w:val="24"/>
              </w:rPr>
              <w:t>Lakhs)</w:t>
            </w:r>
          </w:p>
        </w:tc>
        <w:tc>
          <w:tcPr>
            <w:tcW w:w="1325" w:type="dxa"/>
          </w:tcPr>
          <w:p w14:paraId="3B8126FF" w14:textId="77777777" w:rsidR="00954D98" w:rsidRPr="00F5469D" w:rsidRDefault="00954D98" w:rsidP="00954D98">
            <w:pPr>
              <w:pStyle w:val="TableParagraph"/>
              <w:spacing w:before="167"/>
              <w:rPr>
                <w:rFonts w:ascii="Bookman Old Style" w:hAnsi="Bookman Old Style"/>
                <w:b/>
                <w:sz w:val="18"/>
                <w:szCs w:val="24"/>
              </w:rPr>
            </w:pPr>
          </w:p>
          <w:p w14:paraId="64C1DA21" w14:textId="77777777" w:rsidR="00954D98" w:rsidRPr="00F5469D" w:rsidRDefault="00954D98" w:rsidP="00954D98">
            <w:pPr>
              <w:pStyle w:val="TableParagraph"/>
              <w:spacing w:line="290" w:lineRule="auto"/>
              <w:ind w:left="118" w:right="110" w:firstLine="4"/>
              <w:jc w:val="center"/>
              <w:rPr>
                <w:rFonts w:ascii="Bookman Old Style" w:hAnsi="Bookman Old Style"/>
                <w:b/>
                <w:i/>
                <w:sz w:val="18"/>
                <w:szCs w:val="24"/>
              </w:rPr>
            </w:pPr>
            <w:r w:rsidRPr="00F5469D">
              <w:rPr>
                <w:rFonts w:ascii="Bookman Old Style" w:hAnsi="Bookman Old Style"/>
                <w:b/>
                <w:i/>
                <w:spacing w:val="-2"/>
                <w:w w:val="125"/>
                <w:sz w:val="18"/>
                <w:szCs w:val="24"/>
              </w:rPr>
              <w:t xml:space="preserve">Stipulated </w:t>
            </w:r>
            <w:r w:rsidRPr="00F5469D">
              <w:rPr>
                <w:rFonts w:ascii="Bookman Old Style" w:hAnsi="Bookman Old Style"/>
                <w:b/>
                <w:i/>
                <w:w w:val="125"/>
                <w:sz w:val="18"/>
                <w:szCs w:val="24"/>
              </w:rPr>
              <w:t xml:space="preserve">period of </w:t>
            </w:r>
            <w:r w:rsidRPr="00F5469D">
              <w:rPr>
                <w:rFonts w:ascii="Bookman Old Style" w:hAnsi="Bookman Old Style"/>
                <w:b/>
                <w:i/>
                <w:spacing w:val="-2"/>
                <w:w w:val="115"/>
                <w:sz w:val="18"/>
                <w:szCs w:val="24"/>
              </w:rPr>
              <w:t>Completion</w:t>
            </w:r>
          </w:p>
        </w:tc>
        <w:tc>
          <w:tcPr>
            <w:tcW w:w="1076" w:type="dxa"/>
          </w:tcPr>
          <w:p w14:paraId="7BDA077D" w14:textId="77777777" w:rsidR="00954D98" w:rsidRPr="00F5469D" w:rsidRDefault="00954D98" w:rsidP="00954D98">
            <w:pPr>
              <w:pStyle w:val="TableParagraph"/>
              <w:spacing w:before="124" w:line="288" w:lineRule="auto"/>
              <w:ind w:left="123" w:right="109" w:firstLine="9"/>
              <w:jc w:val="center"/>
              <w:rPr>
                <w:rFonts w:ascii="Bookman Old Style" w:hAnsi="Bookman Old Style"/>
                <w:b/>
                <w:i/>
                <w:sz w:val="18"/>
                <w:szCs w:val="24"/>
              </w:rPr>
            </w:pPr>
            <w:r w:rsidRPr="00F5469D">
              <w:rPr>
                <w:rFonts w:ascii="Bookman Old Style" w:hAnsi="Bookman Old Style"/>
                <w:b/>
                <w:i/>
                <w:spacing w:val="-4"/>
                <w:w w:val="120"/>
                <w:sz w:val="18"/>
                <w:szCs w:val="24"/>
              </w:rPr>
              <w:t xml:space="preserve">Date when </w:t>
            </w:r>
            <w:r w:rsidRPr="00F5469D">
              <w:rPr>
                <w:rFonts w:ascii="Bookman Old Style" w:hAnsi="Bookman Old Style"/>
                <w:b/>
                <w:i/>
                <w:spacing w:val="-2"/>
                <w:w w:val="120"/>
                <w:sz w:val="18"/>
                <w:szCs w:val="24"/>
              </w:rPr>
              <w:t xml:space="preserve">decision </w:t>
            </w:r>
            <w:r w:rsidRPr="00F5469D">
              <w:rPr>
                <w:rFonts w:ascii="Bookman Old Style" w:hAnsi="Bookman Old Style"/>
                <w:b/>
                <w:i/>
                <w:spacing w:val="-6"/>
                <w:w w:val="120"/>
                <w:sz w:val="18"/>
                <w:szCs w:val="24"/>
              </w:rPr>
              <w:t xml:space="preserve">is </w:t>
            </w:r>
            <w:r w:rsidRPr="00F5469D">
              <w:rPr>
                <w:rFonts w:ascii="Bookman Old Style" w:hAnsi="Bookman Old Style"/>
                <w:b/>
                <w:i/>
                <w:spacing w:val="-2"/>
                <w:w w:val="115"/>
                <w:sz w:val="18"/>
                <w:szCs w:val="24"/>
              </w:rPr>
              <w:t>expected</w:t>
            </w:r>
          </w:p>
        </w:tc>
        <w:tc>
          <w:tcPr>
            <w:tcW w:w="1083" w:type="dxa"/>
          </w:tcPr>
          <w:p w14:paraId="765E4F00" w14:textId="77777777" w:rsidR="00954D98" w:rsidRPr="00F5469D" w:rsidRDefault="00954D98" w:rsidP="00954D98">
            <w:pPr>
              <w:pStyle w:val="TableParagraph"/>
              <w:rPr>
                <w:rFonts w:ascii="Bookman Old Style" w:hAnsi="Bookman Old Style"/>
                <w:b/>
                <w:sz w:val="18"/>
                <w:szCs w:val="24"/>
              </w:rPr>
            </w:pPr>
          </w:p>
          <w:p w14:paraId="1B09B84D" w14:textId="77777777" w:rsidR="00954D98" w:rsidRPr="00F5469D" w:rsidRDefault="00954D98" w:rsidP="00954D98">
            <w:pPr>
              <w:pStyle w:val="TableParagraph"/>
              <w:spacing w:before="85"/>
              <w:rPr>
                <w:rFonts w:ascii="Bookman Old Style" w:hAnsi="Bookman Old Style"/>
                <w:b/>
                <w:sz w:val="18"/>
                <w:szCs w:val="24"/>
              </w:rPr>
            </w:pPr>
          </w:p>
          <w:p w14:paraId="5EF01AD7" w14:textId="77777777" w:rsidR="00954D98" w:rsidRPr="00F5469D" w:rsidRDefault="00954D98" w:rsidP="00954D98">
            <w:pPr>
              <w:pStyle w:val="TableParagraph"/>
              <w:spacing w:before="1" w:line="285" w:lineRule="auto"/>
              <w:ind w:left="255" w:right="37" w:hanging="149"/>
              <w:rPr>
                <w:rFonts w:ascii="Bookman Old Style" w:hAnsi="Bookman Old Style"/>
                <w:b/>
                <w:i/>
                <w:sz w:val="18"/>
                <w:szCs w:val="24"/>
              </w:rPr>
            </w:pPr>
            <w:r w:rsidRPr="00F5469D">
              <w:rPr>
                <w:rFonts w:ascii="Bookman Old Style" w:hAnsi="Bookman Old Style"/>
                <w:b/>
                <w:i/>
                <w:spacing w:val="-2"/>
                <w:w w:val="115"/>
                <w:sz w:val="18"/>
                <w:szCs w:val="24"/>
              </w:rPr>
              <w:t xml:space="preserve">Remarks </w:t>
            </w:r>
            <w:r w:rsidRPr="00F5469D">
              <w:rPr>
                <w:rFonts w:ascii="Bookman Old Style" w:hAnsi="Bookman Old Style"/>
                <w:b/>
                <w:i/>
                <w:w w:val="120"/>
                <w:sz w:val="18"/>
                <w:szCs w:val="24"/>
              </w:rPr>
              <w:t>if any</w:t>
            </w:r>
          </w:p>
        </w:tc>
      </w:tr>
      <w:tr w:rsidR="00954D98" w:rsidRPr="005B0686" w14:paraId="49179822" w14:textId="77777777" w:rsidTr="00954D98">
        <w:trPr>
          <w:trHeight w:val="225"/>
        </w:trPr>
        <w:tc>
          <w:tcPr>
            <w:tcW w:w="1344" w:type="dxa"/>
          </w:tcPr>
          <w:p w14:paraId="63C6134B" w14:textId="77777777" w:rsidR="00954D98" w:rsidRPr="005B0686" w:rsidRDefault="00954D98" w:rsidP="00954D98">
            <w:pPr>
              <w:pStyle w:val="TableParagraph"/>
              <w:spacing w:line="196" w:lineRule="exact"/>
              <w:ind w:left="24"/>
              <w:jc w:val="center"/>
              <w:rPr>
                <w:rFonts w:ascii="Bookman Old Style" w:hAnsi="Bookman Old Style"/>
                <w:i/>
                <w:sz w:val="24"/>
                <w:szCs w:val="24"/>
              </w:rPr>
            </w:pPr>
            <w:r w:rsidRPr="005B0686">
              <w:rPr>
                <w:rFonts w:ascii="Bookman Old Style" w:hAnsi="Bookman Old Style"/>
                <w:i/>
                <w:spacing w:val="-10"/>
                <w:w w:val="115"/>
                <w:sz w:val="24"/>
                <w:szCs w:val="24"/>
              </w:rPr>
              <w:t>1</w:t>
            </w:r>
          </w:p>
        </w:tc>
        <w:tc>
          <w:tcPr>
            <w:tcW w:w="1052" w:type="dxa"/>
          </w:tcPr>
          <w:p w14:paraId="40DF0D72" w14:textId="77777777" w:rsidR="00954D98" w:rsidRPr="005B0686" w:rsidRDefault="00954D98" w:rsidP="00954D98">
            <w:pPr>
              <w:pStyle w:val="TableParagraph"/>
              <w:spacing w:line="196" w:lineRule="exact"/>
              <w:ind w:left="20"/>
              <w:jc w:val="center"/>
              <w:rPr>
                <w:rFonts w:ascii="Bookman Old Style" w:hAnsi="Bookman Old Style"/>
                <w:i/>
                <w:sz w:val="24"/>
                <w:szCs w:val="24"/>
              </w:rPr>
            </w:pPr>
            <w:r w:rsidRPr="005B0686">
              <w:rPr>
                <w:rFonts w:ascii="Bookman Old Style" w:hAnsi="Bookman Old Style"/>
                <w:i/>
                <w:spacing w:val="-10"/>
                <w:w w:val="115"/>
                <w:sz w:val="24"/>
                <w:szCs w:val="24"/>
              </w:rPr>
              <w:t>2</w:t>
            </w:r>
          </w:p>
        </w:tc>
        <w:tc>
          <w:tcPr>
            <w:tcW w:w="1138" w:type="dxa"/>
          </w:tcPr>
          <w:p w14:paraId="4813A927" w14:textId="77777777" w:rsidR="00954D98" w:rsidRPr="005B0686" w:rsidRDefault="00954D98" w:rsidP="00954D98">
            <w:pPr>
              <w:pStyle w:val="TableParagraph"/>
              <w:spacing w:line="196" w:lineRule="exact"/>
              <w:ind w:left="23"/>
              <w:jc w:val="center"/>
              <w:rPr>
                <w:rFonts w:ascii="Bookman Old Style" w:hAnsi="Bookman Old Style"/>
                <w:i/>
                <w:sz w:val="24"/>
                <w:szCs w:val="24"/>
              </w:rPr>
            </w:pPr>
            <w:r w:rsidRPr="005B0686">
              <w:rPr>
                <w:rFonts w:ascii="Bookman Old Style" w:hAnsi="Bookman Old Style"/>
                <w:i/>
                <w:spacing w:val="-10"/>
                <w:w w:val="115"/>
                <w:sz w:val="24"/>
                <w:szCs w:val="24"/>
              </w:rPr>
              <w:t>3</w:t>
            </w:r>
          </w:p>
        </w:tc>
        <w:tc>
          <w:tcPr>
            <w:tcW w:w="1256" w:type="dxa"/>
          </w:tcPr>
          <w:p w14:paraId="354D15BC" w14:textId="77777777" w:rsidR="00954D98" w:rsidRPr="005B0686" w:rsidRDefault="00954D98" w:rsidP="00954D98">
            <w:pPr>
              <w:pStyle w:val="TableParagraph"/>
              <w:spacing w:line="196" w:lineRule="exact"/>
              <w:ind w:left="16"/>
              <w:jc w:val="center"/>
              <w:rPr>
                <w:rFonts w:ascii="Bookman Old Style" w:hAnsi="Bookman Old Style"/>
                <w:i/>
                <w:sz w:val="24"/>
                <w:szCs w:val="24"/>
              </w:rPr>
            </w:pPr>
            <w:r w:rsidRPr="005B0686">
              <w:rPr>
                <w:rFonts w:ascii="Bookman Old Style" w:hAnsi="Bookman Old Style"/>
                <w:i/>
                <w:spacing w:val="-10"/>
                <w:w w:val="115"/>
                <w:sz w:val="24"/>
                <w:szCs w:val="24"/>
              </w:rPr>
              <w:t>4</w:t>
            </w:r>
          </w:p>
        </w:tc>
        <w:tc>
          <w:tcPr>
            <w:tcW w:w="1325" w:type="dxa"/>
          </w:tcPr>
          <w:p w14:paraId="69479B98" w14:textId="77777777" w:rsidR="00954D98" w:rsidRPr="005B0686" w:rsidRDefault="00954D98" w:rsidP="00954D98">
            <w:pPr>
              <w:pStyle w:val="TableParagraph"/>
              <w:spacing w:line="196" w:lineRule="exact"/>
              <w:ind w:left="17"/>
              <w:jc w:val="center"/>
              <w:rPr>
                <w:rFonts w:ascii="Bookman Old Style" w:hAnsi="Bookman Old Style"/>
                <w:i/>
                <w:sz w:val="24"/>
                <w:szCs w:val="24"/>
              </w:rPr>
            </w:pPr>
            <w:r w:rsidRPr="005B0686">
              <w:rPr>
                <w:rFonts w:ascii="Bookman Old Style" w:hAnsi="Bookman Old Style"/>
                <w:i/>
                <w:spacing w:val="-10"/>
                <w:w w:val="115"/>
                <w:sz w:val="24"/>
                <w:szCs w:val="24"/>
              </w:rPr>
              <w:t>5</w:t>
            </w:r>
          </w:p>
        </w:tc>
        <w:tc>
          <w:tcPr>
            <w:tcW w:w="1076" w:type="dxa"/>
          </w:tcPr>
          <w:p w14:paraId="7B290F4D" w14:textId="77777777" w:rsidR="00954D98" w:rsidRPr="005B0686" w:rsidRDefault="00954D98" w:rsidP="00954D98">
            <w:pPr>
              <w:pStyle w:val="TableParagraph"/>
              <w:spacing w:line="196" w:lineRule="exact"/>
              <w:ind w:left="22"/>
              <w:jc w:val="center"/>
              <w:rPr>
                <w:rFonts w:ascii="Bookman Old Style" w:hAnsi="Bookman Old Style"/>
                <w:i/>
                <w:sz w:val="24"/>
                <w:szCs w:val="24"/>
              </w:rPr>
            </w:pPr>
            <w:r w:rsidRPr="005B0686">
              <w:rPr>
                <w:rFonts w:ascii="Bookman Old Style" w:hAnsi="Bookman Old Style"/>
                <w:i/>
                <w:spacing w:val="-10"/>
                <w:w w:val="115"/>
                <w:sz w:val="24"/>
                <w:szCs w:val="24"/>
              </w:rPr>
              <w:t>6</w:t>
            </w:r>
          </w:p>
        </w:tc>
        <w:tc>
          <w:tcPr>
            <w:tcW w:w="1083" w:type="dxa"/>
          </w:tcPr>
          <w:p w14:paraId="713CEB31" w14:textId="77777777" w:rsidR="00954D98" w:rsidRPr="005B0686" w:rsidRDefault="00954D98" w:rsidP="00954D98">
            <w:pPr>
              <w:pStyle w:val="TableParagraph"/>
              <w:spacing w:line="196" w:lineRule="exact"/>
              <w:ind w:left="18"/>
              <w:jc w:val="center"/>
              <w:rPr>
                <w:rFonts w:ascii="Bookman Old Style" w:hAnsi="Bookman Old Style"/>
                <w:i/>
                <w:sz w:val="24"/>
                <w:szCs w:val="24"/>
              </w:rPr>
            </w:pPr>
            <w:r w:rsidRPr="005B0686">
              <w:rPr>
                <w:rFonts w:ascii="Bookman Old Style" w:hAnsi="Bookman Old Style"/>
                <w:i/>
                <w:spacing w:val="-10"/>
                <w:w w:val="115"/>
                <w:sz w:val="24"/>
                <w:szCs w:val="24"/>
              </w:rPr>
              <w:t>7</w:t>
            </w:r>
          </w:p>
        </w:tc>
      </w:tr>
      <w:tr w:rsidR="00954D98" w:rsidRPr="005B0686" w14:paraId="3C448C45" w14:textId="77777777" w:rsidTr="00954D98">
        <w:trPr>
          <w:trHeight w:val="253"/>
        </w:trPr>
        <w:tc>
          <w:tcPr>
            <w:tcW w:w="1344" w:type="dxa"/>
          </w:tcPr>
          <w:p w14:paraId="29342865" w14:textId="77777777" w:rsidR="00954D98" w:rsidRPr="005B0686" w:rsidRDefault="00954D98" w:rsidP="00954D98">
            <w:pPr>
              <w:pStyle w:val="TableParagraph"/>
              <w:rPr>
                <w:rFonts w:ascii="Bookman Old Style" w:hAnsi="Bookman Old Style"/>
                <w:sz w:val="24"/>
                <w:szCs w:val="24"/>
              </w:rPr>
            </w:pPr>
          </w:p>
        </w:tc>
        <w:tc>
          <w:tcPr>
            <w:tcW w:w="1052" w:type="dxa"/>
          </w:tcPr>
          <w:p w14:paraId="50FE6E93" w14:textId="77777777" w:rsidR="00954D98" w:rsidRPr="005B0686" w:rsidRDefault="00954D98" w:rsidP="00954D98">
            <w:pPr>
              <w:pStyle w:val="TableParagraph"/>
              <w:rPr>
                <w:rFonts w:ascii="Bookman Old Style" w:hAnsi="Bookman Old Style"/>
                <w:sz w:val="24"/>
                <w:szCs w:val="24"/>
              </w:rPr>
            </w:pPr>
          </w:p>
        </w:tc>
        <w:tc>
          <w:tcPr>
            <w:tcW w:w="1138" w:type="dxa"/>
          </w:tcPr>
          <w:p w14:paraId="4BE4ECF8" w14:textId="77777777" w:rsidR="00954D98" w:rsidRPr="005B0686" w:rsidRDefault="00954D98" w:rsidP="00954D98">
            <w:pPr>
              <w:pStyle w:val="TableParagraph"/>
              <w:rPr>
                <w:rFonts w:ascii="Bookman Old Style" w:hAnsi="Bookman Old Style"/>
                <w:sz w:val="24"/>
                <w:szCs w:val="24"/>
              </w:rPr>
            </w:pPr>
          </w:p>
        </w:tc>
        <w:tc>
          <w:tcPr>
            <w:tcW w:w="1256" w:type="dxa"/>
          </w:tcPr>
          <w:p w14:paraId="2863D1B1" w14:textId="77777777" w:rsidR="00954D98" w:rsidRPr="005B0686" w:rsidRDefault="00954D98" w:rsidP="00954D98">
            <w:pPr>
              <w:pStyle w:val="TableParagraph"/>
              <w:rPr>
                <w:rFonts w:ascii="Bookman Old Style" w:hAnsi="Bookman Old Style"/>
                <w:sz w:val="24"/>
                <w:szCs w:val="24"/>
              </w:rPr>
            </w:pPr>
          </w:p>
        </w:tc>
        <w:tc>
          <w:tcPr>
            <w:tcW w:w="1325" w:type="dxa"/>
          </w:tcPr>
          <w:p w14:paraId="187046D9" w14:textId="77777777" w:rsidR="00954D98" w:rsidRPr="005B0686" w:rsidRDefault="00954D98" w:rsidP="00954D98">
            <w:pPr>
              <w:pStyle w:val="TableParagraph"/>
              <w:rPr>
                <w:rFonts w:ascii="Bookman Old Style" w:hAnsi="Bookman Old Style"/>
                <w:sz w:val="24"/>
                <w:szCs w:val="24"/>
              </w:rPr>
            </w:pPr>
          </w:p>
        </w:tc>
        <w:tc>
          <w:tcPr>
            <w:tcW w:w="1076" w:type="dxa"/>
          </w:tcPr>
          <w:p w14:paraId="265ABA9D" w14:textId="77777777" w:rsidR="00954D98" w:rsidRPr="005B0686" w:rsidRDefault="00954D98" w:rsidP="00954D98">
            <w:pPr>
              <w:pStyle w:val="TableParagraph"/>
              <w:rPr>
                <w:rFonts w:ascii="Bookman Old Style" w:hAnsi="Bookman Old Style"/>
                <w:sz w:val="24"/>
                <w:szCs w:val="24"/>
              </w:rPr>
            </w:pPr>
          </w:p>
        </w:tc>
        <w:tc>
          <w:tcPr>
            <w:tcW w:w="1083" w:type="dxa"/>
          </w:tcPr>
          <w:p w14:paraId="01B5F354" w14:textId="77777777" w:rsidR="00954D98" w:rsidRPr="005B0686" w:rsidRDefault="00954D98" w:rsidP="00954D98">
            <w:pPr>
              <w:pStyle w:val="TableParagraph"/>
              <w:rPr>
                <w:rFonts w:ascii="Bookman Old Style" w:hAnsi="Bookman Old Style"/>
                <w:sz w:val="24"/>
                <w:szCs w:val="24"/>
              </w:rPr>
            </w:pPr>
          </w:p>
        </w:tc>
      </w:tr>
    </w:tbl>
    <w:p w14:paraId="2CC61A19" w14:textId="77777777" w:rsidR="00954D98" w:rsidRPr="005B0686" w:rsidRDefault="00954D98" w:rsidP="00954D98">
      <w:pPr>
        <w:pStyle w:val="BodyText"/>
        <w:spacing w:before="52"/>
        <w:jc w:val="left"/>
        <w:rPr>
          <w:rFonts w:ascii="Bookman Old Style" w:hAnsi="Bookman Old Style"/>
          <w:b w:val="0"/>
          <w:sz w:val="24"/>
        </w:rPr>
      </w:pPr>
    </w:p>
    <w:p w14:paraId="46E3F232" w14:textId="77777777" w:rsidR="00954D98" w:rsidRPr="005B0686" w:rsidRDefault="00954D98" w:rsidP="00BE234C">
      <w:pPr>
        <w:spacing w:line="285" w:lineRule="auto"/>
        <w:ind w:left="1276" w:right="869" w:hanging="850"/>
        <w:jc w:val="both"/>
        <w:rPr>
          <w:rFonts w:ascii="Bookman Old Style" w:hAnsi="Bookman Old Style"/>
          <w:w w:val="115"/>
        </w:rPr>
      </w:pPr>
      <w:r w:rsidRPr="005B0686">
        <w:rPr>
          <w:rFonts w:ascii="Bookman Old Style" w:hAnsi="Bookman Old Style"/>
          <w:w w:val="115"/>
        </w:rPr>
        <w:t>Note:</w:t>
      </w:r>
      <w:r w:rsidRPr="005B0686">
        <w:rPr>
          <w:rFonts w:ascii="Bookman Old Style" w:hAnsi="Bookman Old Style"/>
          <w:spacing w:val="40"/>
          <w:w w:val="115"/>
        </w:rPr>
        <w:t xml:space="preserve"> </w:t>
      </w:r>
      <w:r w:rsidRPr="005B0686">
        <w:rPr>
          <w:rFonts w:ascii="Bookman Old Style" w:hAnsi="Bookman Old Style"/>
          <w:w w:val="115"/>
        </w:rPr>
        <w:t>i)</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statements</w:t>
      </w:r>
      <w:r w:rsidRPr="005B0686">
        <w:rPr>
          <w:rFonts w:ascii="Bookman Old Style" w:hAnsi="Bookman Old Style"/>
          <w:spacing w:val="40"/>
          <w:w w:val="115"/>
        </w:rPr>
        <w:t xml:space="preserve"> </w:t>
      </w:r>
      <w:r w:rsidRPr="005B0686">
        <w:rPr>
          <w:rFonts w:ascii="Bookman Old Style" w:hAnsi="Bookman Old Style"/>
          <w:w w:val="115"/>
        </w:rPr>
        <w:t>showing</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value</w:t>
      </w:r>
      <w:r w:rsidRPr="005B0686">
        <w:rPr>
          <w:rFonts w:ascii="Bookman Old Style" w:hAnsi="Bookman Old Style"/>
          <w:spacing w:val="40"/>
          <w:w w:val="115"/>
        </w:rPr>
        <w:t xml:space="preserve"> </w:t>
      </w:r>
      <w:r w:rsidRPr="005B0686">
        <w:rPr>
          <w:rFonts w:ascii="Bookman Old Style" w:hAnsi="Bookman Old Style"/>
          <w:w w:val="115"/>
        </w:rPr>
        <w:t>of</w:t>
      </w:r>
      <w:r w:rsidRPr="005B0686">
        <w:rPr>
          <w:rFonts w:ascii="Bookman Old Style" w:hAnsi="Bookman Old Style"/>
          <w:spacing w:val="40"/>
          <w:w w:val="115"/>
        </w:rPr>
        <w:t xml:space="preserve"> </w:t>
      </w:r>
      <w:r w:rsidRPr="005B0686">
        <w:rPr>
          <w:rFonts w:ascii="Bookman Old Style" w:hAnsi="Bookman Old Style"/>
          <w:w w:val="115"/>
        </w:rPr>
        <w:t>existing</w:t>
      </w:r>
      <w:r w:rsidRPr="005B0686">
        <w:rPr>
          <w:rFonts w:ascii="Bookman Old Style" w:hAnsi="Bookman Old Style"/>
          <w:spacing w:val="40"/>
          <w:w w:val="115"/>
        </w:rPr>
        <w:t xml:space="preserve"> </w:t>
      </w:r>
      <w:r w:rsidRPr="005B0686">
        <w:rPr>
          <w:rFonts w:ascii="Bookman Old Style" w:hAnsi="Bookman Old Style"/>
          <w:w w:val="115"/>
        </w:rPr>
        <w:t>commitments</w:t>
      </w:r>
      <w:r w:rsidRPr="005B0686">
        <w:rPr>
          <w:rFonts w:ascii="Bookman Old Style" w:hAnsi="Bookman Old Style"/>
          <w:spacing w:val="40"/>
          <w:w w:val="115"/>
        </w:rPr>
        <w:t xml:space="preserve"> </w:t>
      </w:r>
      <w:r w:rsidRPr="005B0686">
        <w:rPr>
          <w:rFonts w:ascii="Bookman Old Style" w:hAnsi="Bookman Old Style"/>
          <w:w w:val="115"/>
        </w:rPr>
        <w:t>and</w:t>
      </w:r>
      <w:r w:rsidRPr="005B0686">
        <w:rPr>
          <w:rFonts w:ascii="Bookman Old Style" w:hAnsi="Bookman Old Style"/>
          <w:spacing w:val="40"/>
          <w:w w:val="115"/>
        </w:rPr>
        <w:t xml:space="preserve"> </w:t>
      </w:r>
      <w:r w:rsidRPr="005B0686">
        <w:rPr>
          <w:rFonts w:ascii="Bookman Old Style" w:hAnsi="Bookman Old Style"/>
          <w:w w:val="115"/>
        </w:rPr>
        <w:t>on-going works as well as the stipulated period of completion remaining for each of the works</w:t>
      </w:r>
      <w:r w:rsidRPr="005B0686">
        <w:rPr>
          <w:rFonts w:ascii="Bookman Old Style" w:hAnsi="Bookman Old Style"/>
          <w:spacing w:val="40"/>
          <w:w w:val="115"/>
        </w:rPr>
        <w:t xml:space="preserve"> </w:t>
      </w:r>
      <w:r w:rsidRPr="005B0686">
        <w:rPr>
          <w:rFonts w:ascii="Bookman Old Style" w:hAnsi="Bookman Old Style"/>
          <w:w w:val="115"/>
        </w:rPr>
        <w:t>listed</w:t>
      </w:r>
      <w:r w:rsidRPr="005B0686">
        <w:rPr>
          <w:rFonts w:ascii="Bookman Old Style" w:hAnsi="Bookman Old Style"/>
          <w:spacing w:val="40"/>
          <w:w w:val="115"/>
        </w:rPr>
        <w:t xml:space="preserve"> </w:t>
      </w:r>
      <w:r w:rsidRPr="005B0686">
        <w:rPr>
          <w:rFonts w:ascii="Bookman Old Style" w:hAnsi="Bookman Old Style"/>
          <w:w w:val="115"/>
        </w:rPr>
        <w:t>should</w:t>
      </w:r>
      <w:r w:rsidRPr="005B0686">
        <w:rPr>
          <w:rFonts w:ascii="Bookman Old Style" w:hAnsi="Bookman Old Style"/>
          <w:spacing w:val="40"/>
          <w:w w:val="115"/>
        </w:rPr>
        <w:t xml:space="preserve"> </w:t>
      </w:r>
      <w:r w:rsidRPr="005B0686">
        <w:rPr>
          <w:rFonts w:ascii="Bookman Old Style" w:hAnsi="Bookman Old Style"/>
          <w:w w:val="115"/>
        </w:rPr>
        <w:t>be</w:t>
      </w:r>
      <w:r w:rsidRPr="005B0686">
        <w:rPr>
          <w:rFonts w:ascii="Bookman Old Style" w:hAnsi="Bookman Old Style"/>
          <w:spacing w:val="40"/>
          <w:w w:val="115"/>
        </w:rPr>
        <w:t xml:space="preserve"> </w:t>
      </w:r>
      <w:r w:rsidRPr="005B0686">
        <w:rPr>
          <w:rFonts w:ascii="Bookman Old Style" w:hAnsi="Bookman Old Style"/>
          <w:w w:val="115"/>
        </w:rPr>
        <w:t>countersigned</w:t>
      </w:r>
      <w:r w:rsidRPr="005B0686">
        <w:rPr>
          <w:rFonts w:ascii="Bookman Old Style" w:hAnsi="Bookman Old Style"/>
          <w:spacing w:val="40"/>
          <w:w w:val="115"/>
        </w:rPr>
        <w:t xml:space="preserve"> </w:t>
      </w:r>
      <w:r w:rsidRPr="005B0686">
        <w:rPr>
          <w:rFonts w:ascii="Bookman Old Style" w:hAnsi="Bookman Old Style"/>
          <w:w w:val="115"/>
        </w:rPr>
        <w:t>by</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Employer</w:t>
      </w:r>
      <w:r w:rsidRPr="005B0686">
        <w:rPr>
          <w:rFonts w:ascii="Bookman Old Style" w:hAnsi="Bookman Old Style"/>
          <w:spacing w:val="40"/>
          <w:w w:val="115"/>
        </w:rPr>
        <w:t xml:space="preserve"> </w:t>
      </w:r>
      <w:r w:rsidRPr="005B0686">
        <w:rPr>
          <w:rFonts w:ascii="Bookman Old Style" w:hAnsi="Bookman Old Style"/>
          <w:w w:val="115"/>
        </w:rPr>
        <w:t>in</w:t>
      </w:r>
      <w:r w:rsidRPr="005B0686">
        <w:rPr>
          <w:rFonts w:ascii="Bookman Old Style" w:hAnsi="Bookman Old Style"/>
          <w:spacing w:val="40"/>
          <w:w w:val="115"/>
        </w:rPr>
        <w:t xml:space="preserve"> </w:t>
      </w:r>
      <w:r w:rsidRPr="005B0686">
        <w:rPr>
          <w:rFonts w:ascii="Bookman Old Style" w:hAnsi="Bookman Old Style"/>
          <w:w w:val="115"/>
        </w:rPr>
        <w:t>charge,</w:t>
      </w:r>
      <w:r w:rsidRPr="005B0686">
        <w:rPr>
          <w:rFonts w:ascii="Bookman Old Style" w:hAnsi="Bookman Old Style"/>
          <w:spacing w:val="40"/>
          <w:w w:val="115"/>
        </w:rPr>
        <w:t xml:space="preserve"> </w:t>
      </w:r>
      <w:r w:rsidRPr="005B0686">
        <w:rPr>
          <w:rFonts w:ascii="Bookman Old Style" w:hAnsi="Bookman Old Style"/>
          <w:w w:val="115"/>
        </w:rPr>
        <w:t>not</w:t>
      </w:r>
      <w:r w:rsidRPr="005B0686">
        <w:rPr>
          <w:rFonts w:ascii="Bookman Old Style" w:hAnsi="Bookman Old Style"/>
          <w:spacing w:val="40"/>
          <w:w w:val="115"/>
        </w:rPr>
        <w:t xml:space="preserve"> </w:t>
      </w:r>
      <w:r w:rsidRPr="005B0686">
        <w:rPr>
          <w:rFonts w:ascii="Bookman Old Style" w:hAnsi="Bookman Old Style"/>
          <w:w w:val="115"/>
        </w:rPr>
        <w:t>below the rank of an Executive Engineer or equivalent.</w:t>
      </w:r>
    </w:p>
    <w:p w14:paraId="753DB03A" w14:textId="77777777" w:rsidR="00BE234C" w:rsidRPr="005B0686" w:rsidRDefault="00BE234C" w:rsidP="00BE234C">
      <w:pPr>
        <w:spacing w:line="285" w:lineRule="auto"/>
        <w:ind w:left="1276" w:right="869" w:hanging="850"/>
        <w:jc w:val="both"/>
        <w:rPr>
          <w:rFonts w:ascii="Bookman Old Style" w:hAnsi="Bookman Old Style"/>
        </w:rPr>
      </w:pPr>
    </w:p>
    <w:p w14:paraId="31CF3C16" w14:textId="77777777" w:rsidR="00954D98" w:rsidRPr="005B0686" w:rsidRDefault="00954D98" w:rsidP="002939F8">
      <w:pPr>
        <w:pStyle w:val="ListParagraph"/>
        <w:widowControl w:val="0"/>
        <w:numPr>
          <w:ilvl w:val="1"/>
          <w:numId w:val="68"/>
        </w:numPr>
        <w:tabs>
          <w:tab w:val="left" w:pos="2552"/>
          <w:tab w:val="left" w:pos="5929"/>
          <w:tab w:val="left" w:pos="6262"/>
        </w:tabs>
        <w:autoSpaceDE w:val="0"/>
        <w:autoSpaceDN w:val="0"/>
        <w:spacing w:line="285" w:lineRule="auto"/>
        <w:ind w:left="1189" w:right="594" w:hanging="763"/>
        <w:contextualSpacing w:val="0"/>
        <w:jc w:val="both"/>
        <w:rPr>
          <w:rFonts w:ascii="Bookman Old Style" w:hAnsi="Bookman Old Style"/>
        </w:rPr>
      </w:pPr>
      <w:r w:rsidRPr="005B0686">
        <w:rPr>
          <w:rFonts w:ascii="Bookman Old Style" w:hAnsi="Bookman Old Style"/>
          <w:w w:val="115"/>
        </w:rPr>
        <w:t>The following items of equipment are considered essential for successfully carrying</w:t>
      </w:r>
      <w:r w:rsidRPr="005B0686">
        <w:rPr>
          <w:rFonts w:ascii="Bookman Old Style" w:hAnsi="Bookman Old Style"/>
          <w:spacing w:val="40"/>
          <w:w w:val="115"/>
        </w:rPr>
        <w:t xml:space="preserve"> </w:t>
      </w:r>
      <w:r w:rsidRPr="005B0686">
        <w:rPr>
          <w:rFonts w:ascii="Bookman Old Style" w:hAnsi="Bookman Old Style"/>
          <w:w w:val="115"/>
        </w:rPr>
        <w:t>out</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works.</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Tenderer</w:t>
      </w:r>
      <w:r w:rsidRPr="005B0686">
        <w:rPr>
          <w:rFonts w:ascii="Bookman Old Style" w:hAnsi="Bookman Old Style"/>
          <w:spacing w:val="40"/>
          <w:w w:val="115"/>
        </w:rPr>
        <w:t xml:space="preserve"> </w:t>
      </w:r>
      <w:r w:rsidRPr="005B0686">
        <w:rPr>
          <w:rFonts w:ascii="Bookman Old Style" w:hAnsi="Bookman Old Style"/>
          <w:w w:val="115"/>
        </w:rPr>
        <w:t>should</w:t>
      </w:r>
      <w:r w:rsidRPr="005B0686">
        <w:rPr>
          <w:rFonts w:ascii="Bookman Old Style" w:hAnsi="Bookman Old Style"/>
          <w:spacing w:val="40"/>
          <w:w w:val="115"/>
        </w:rPr>
        <w:t xml:space="preserve"> </w:t>
      </w:r>
      <w:r w:rsidRPr="005B0686">
        <w:rPr>
          <w:rFonts w:ascii="Bookman Old Style" w:hAnsi="Bookman Old Style"/>
          <w:w w:val="115"/>
        </w:rPr>
        <w:t>furnish</w:t>
      </w:r>
      <w:r w:rsidRPr="005B0686">
        <w:rPr>
          <w:rFonts w:ascii="Bookman Old Style" w:hAnsi="Bookman Old Style"/>
          <w:spacing w:val="40"/>
          <w:w w:val="115"/>
        </w:rPr>
        <w:t xml:space="preserve"> </w:t>
      </w:r>
      <w:r w:rsidRPr="005B0686">
        <w:rPr>
          <w:rFonts w:ascii="Bookman Old Style" w:hAnsi="Bookman Old Style"/>
          <w:w w:val="115"/>
        </w:rPr>
        <w:t>all</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information listed below.</w:t>
      </w:r>
    </w:p>
    <w:tbl>
      <w:tblPr>
        <w:tblW w:w="0" w:type="auto"/>
        <w:tblInd w:w="1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9"/>
        <w:gridCol w:w="991"/>
        <w:gridCol w:w="1249"/>
        <w:gridCol w:w="2169"/>
        <w:gridCol w:w="1850"/>
        <w:gridCol w:w="1211"/>
      </w:tblGrid>
      <w:tr w:rsidR="00954D98" w:rsidRPr="005B0686" w14:paraId="71CEE9D8" w14:textId="77777777" w:rsidTr="00BE234C">
        <w:trPr>
          <w:trHeight w:val="431"/>
        </w:trPr>
        <w:tc>
          <w:tcPr>
            <w:tcW w:w="1389" w:type="dxa"/>
            <w:vMerge w:val="restart"/>
          </w:tcPr>
          <w:p w14:paraId="7640DC40" w14:textId="77777777" w:rsidR="00954D98" w:rsidRPr="00F5469D" w:rsidRDefault="00954D98" w:rsidP="00954D98">
            <w:pPr>
              <w:pStyle w:val="TableParagraph"/>
              <w:spacing w:before="129" w:line="290" w:lineRule="auto"/>
              <w:ind w:left="103" w:right="147" w:firstLine="170"/>
              <w:rPr>
                <w:rFonts w:ascii="Bookman Old Style" w:hAnsi="Bookman Old Style"/>
                <w:b/>
                <w:i/>
                <w:sz w:val="20"/>
                <w:szCs w:val="24"/>
              </w:rPr>
            </w:pPr>
            <w:r w:rsidRPr="00F5469D">
              <w:rPr>
                <w:rFonts w:ascii="Bookman Old Style" w:hAnsi="Bookman Old Style"/>
                <w:b/>
                <w:i/>
                <w:w w:val="115"/>
                <w:sz w:val="20"/>
                <w:szCs w:val="24"/>
              </w:rPr>
              <w:t xml:space="preserve">Item of </w:t>
            </w:r>
            <w:r w:rsidRPr="00F5469D">
              <w:rPr>
                <w:rFonts w:ascii="Bookman Old Style" w:hAnsi="Bookman Old Style"/>
                <w:b/>
                <w:i/>
                <w:spacing w:val="-2"/>
                <w:w w:val="110"/>
                <w:sz w:val="20"/>
                <w:szCs w:val="24"/>
              </w:rPr>
              <w:t>equipment</w:t>
            </w:r>
          </w:p>
        </w:tc>
        <w:tc>
          <w:tcPr>
            <w:tcW w:w="2240" w:type="dxa"/>
            <w:gridSpan w:val="2"/>
          </w:tcPr>
          <w:p w14:paraId="314E6F4C" w14:textId="77777777" w:rsidR="00954D98" w:rsidRPr="00F5469D" w:rsidRDefault="00954D98" w:rsidP="00954D98">
            <w:pPr>
              <w:pStyle w:val="TableParagraph"/>
              <w:spacing w:line="211" w:lineRule="exact"/>
              <w:ind w:left="22"/>
              <w:jc w:val="center"/>
              <w:rPr>
                <w:rFonts w:ascii="Bookman Old Style" w:hAnsi="Bookman Old Style"/>
                <w:b/>
                <w:i/>
                <w:sz w:val="20"/>
                <w:szCs w:val="24"/>
              </w:rPr>
            </w:pPr>
            <w:r w:rsidRPr="00F5469D">
              <w:rPr>
                <w:rFonts w:ascii="Bookman Old Style" w:hAnsi="Bookman Old Style"/>
                <w:b/>
                <w:i/>
                <w:spacing w:val="-2"/>
                <w:w w:val="120"/>
                <w:sz w:val="20"/>
                <w:szCs w:val="24"/>
              </w:rPr>
              <w:t>Requirement</w:t>
            </w:r>
          </w:p>
          <w:p w14:paraId="29108DC1" w14:textId="77777777" w:rsidR="00954D98" w:rsidRPr="00F5469D" w:rsidRDefault="00954D98" w:rsidP="00954D98">
            <w:pPr>
              <w:pStyle w:val="TableParagraph"/>
              <w:spacing w:before="41"/>
              <w:ind w:left="22" w:right="6"/>
              <w:jc w:val="center"/>
              <w:rPr>
                <w:rFonts w:ascii="Bookman Old Style" w:hAnsi="Bookman Old Style"/>
                <w:b/>
                <w:i/>
                <w:sz w:val="20"/>
                <w:szCs w:val="24"/>
              </w:rPr>
            </w:pPr>
            <w:r w:rsidRPr="00F5469D">
              <w:rPr>
                <w:rFonts w:ascii="Bookman Old Style" w:hAnsi="Bookman Old Style"/>
                <w:b/>
                <w:i/>
                <w:spacing w:val="-2"/>
                <w:w w:val="125"/>
                <w:sz w:val="20"/>
                <w:szCs w:val="24"/>
              </w:rPr>
              <w:t>capacity</w:t>
            </w:r>
          </w:p>
        </w:tc>
        <w:tc>
          <w:tcPr>
            <w:tcW w:w="2169" w:type="dxa"/>
            <w:vMerge w:val="restart"/>
          </w:tcPr>
          <w:p w14:paraId="7B1AE21A" w14:textId="77777777" w:rsidR="00954D98" w:rsidRPr="00F5469D" w:rsidRDefault="00954D98" w:rsidP="00954D98">
            <w:pPr>
              <w:pStyle w:val="TableParagraph"/>
              <w:spacing w:before="2"/>
              <w:ind w:left="240"/>
              <w:rPr>
                <w:rFonts w:ascii="Bookman Old Style" w:hAnsi="Bookman Old Style"/>
                <w:b/>
                <w:i/>
                <w:sz w:val="20"/>
                <w:szCs w:val="24"/>
              </w:rPr>
            </w:pPr>
            <w:r w:rsidRPr="00F5469D">
              <w:rPr>
                <w:rFonts w:ascii="Bookman Old Style" w:hAnsi="Bookman Old Style"/>
                <w:b/>
                <w:i/>
                <w:spacing w:val="-2"/>
                <w:w w:val="115"/>
                <w:sz w:val="20"/>
                <w:szCs w:val="24"/>
              </w:rPr>
              <w:t>Owned/brought</w:t>
            </w:r>
          </w:p>
          <w:p w14:paraId="5160FA1A" w14:textId="77777777" w:rsidR="00954D98" w:rsidRPr="00F5469D" w:rsidRDefault="00954D98" w:rsidP="00954D98">
            <w:pPr>
              <w:pStyle w:val="TableParagraph"/>
              <w:spacing w:before="4" w:line="250" w:lineRule="atLeast"/>
              <w:ind w:left="420" w:hanging="180"/>
              <w:rPr>
                <w:rFonts w:ascii="Bookman Old Style" w:hAnsi="Bookman Old Style"/>
                <w:b/>
                <w:i/>
                <w:sz w:val="20"/>
                <w:szCs w:val="24"/>
              </w:rPr>
            </w:pPr>
            <w:r w:rsidRPr="00F5469D">
              <w:rPr>
                <w:rFonts w:ascii="Bookman Old Style" w:hAnsi="Bookman Old Style"/>
                <w:b/>
                <w:i/>
                <w:w w:val="115"/>
                <w:sz w:val="20"/>
                <w:szCs w:val="24"/>
              </w:rPr>
              <w:t>out</w:t>
            </w:r>
            <w:r w:rsidRPr="00F5469D">
              <w:rPr>
                <w:rFonts w:ascii="Bookman Old Style" w:hAnsi="Bookman Old Style"/>
                <w:b/>
                <w:i/>
                <w:spacing w:val="15"/>
                <w:w w:val="115"/>
                <w:sz w:val="20"/>
                <w:szCs w:val="24"/>
              </w:rPr>
              <w:t xml:space="preserve"> </w:t>
            </w:r>
            <w:r w:rsidRPr="00F5469D">
              <w:rPr>
                <w:rFonts w:ascii="Bookman Old Style" w:hAnsi="Bookman Old Style"/>
                <w:b/>
                <w:i/>
                <w:w w:val="115"/>
                <w:sz w:val="20"/>
                <w:szCs w:val="24"/>
              </w:rPr>
              <w:t>on</w:t>
            </w:r>
            <w:r w:rsidRPr="00F5469D">
              <w:rPr>
                <w:rFonts w:ascii="Bookman Old Style" w:hAnsi="Bookman Old Style"/>
                <w:b/>
                <w:i/>
                <w:spacing w:val="13"/>
                <w:w w:val="115"/>
                <w:sz w:val="20"/>
                <w:szCs w:val="24"/>
              </w:rPr>
              <w:t xml:space="preserve"> </w:t>
            </w:r>
            <w:r w:rsidRPr="00F5469D">
              <w:rPr>
                <w:rFonts w:ascii="Bookman Old Style" w:hAnsi="Bookman Old Style"/>
                <w:b/>
                <w:i/>
                <w:w w:val="115"/>
                <w:sz w:val="20"/>
                <w:szCs w:val="24"/>
              </w:rPr>
              <w:t>hired</w:t>
            </w:r>
            <w:r w:rsidRPr="00F5469D">
              <w:rPr>
                <w:rFonts w:ascii="Bookman Old Style" w:hAnsi="Bookman Old Style"/>
                <w:b/>
                <w:i/>
                <w:spacing w:val="17"/>
                <w:w w:val="115"/>
                <w:sz w:val="20"/>
                <w:szCs w:val="24"/>
              </w:rPr>
              <w:t xml:space="preserve"> </w:t>
            </w:r>
            <w:r w:rsidRPr="00F5469D">
              <w:rPr>
                <w:rFonts w:ascii="Bookman Old Style" w:hAnsi="Bookman Old Style"/>
                <w:b/>
                <w:i/>
                <w:w w:val="115"/>
                <w:sz w:val="20"/>
                <w:szCs w:val="24"/>
              </w:rPr>
              <w:t>or Lease</w:t>
            </w:r>
            <w:r w:rsidRPr="00F5469D">
              <w:rPr>
                <w:rFonts w:ascii="Bookman Old Style" w:hAnsi="Bookman Old Style"/>
                <w:b/>
                <w:i/>
                <w:spacing w:val="40"/>
                <w:w w:val="115"/>
                <w:sz w:val="20"/>
                <w:szCs w:val="24"/>
              </w:rPr>
              <w:t xml:space="preserve"> </w:t>
            </w:r>
            <w:r w:rsidRPr="00F5469D">
              <w:rPr>
                <w:rFonts w:ascii="Bookman Old Style" w:hAnsi="Bookman Old Style"/>
                <w:b/>
                <w:i/>
                <w:w w:val="115"/>
                <w:sz w:val="20"/>
                <w:szCs w:val="24"/>
              </w:rPr>
              <w:t>basis</w:t>
            </w:r>
          </w:p>
        </w:tc>
        <w:tc>
          <w:tcPr>
            <w:tcW w:w="1850" w:type="dxa"/>
            <w:vMerge w:val="restart"/>
          </w:tcPr>
          <w:p w14:paraId="10679EA0" w14:textId="77777777" w:rsidR="00954D98" w:rsidRPr="00F5469D" w:rsidRDefault="00954D98" w:rsidP="00954D98">
            <w:pPr>
              <w:pStyle w:val="TableParagraph"/>
              <w:spacing w:before="2"/>
              <w:ind w:left="1" w:right="2"/>
              <w:jc w:val="center"/>
              <w:rPr>
                <w:rFonts w:ascii="Bookman Old Style" w:hAnsi="Bookman Old Style"/>
                <w:b/>
                <w:i/>
                <w:sz w:val="20"/>
                <w:szCs w:val="24"/>
              </w:rPr>
            </w:pPr>
            <w:r w:rsidRPr="00F5469D">
              <w:rPr>
                <w:rFonts w:ascii="Bookman Old Style" w:hAnsi="Bookman Old Style"/>
                <w:b/>
                <w:i/>
                <w:w w:val="125"/>
                <w:sz w:val="20"/>
                <w:szCs w:val="24"/>
              </w:rPr>
              <w:t>Owned</w:t>
            </w:r>
            <w:r w:rsidRPr="00F5469D">
              <w:rPr>
                <w:rFonts w:ascii="Bookman Old Style" w:hAnsi="Bookman Old Style"/>
                <w:b/>
                <w:i/>
                <w:spacing w:val="-1"/>
                <w:w w:val="125"/>
                <w:sz w:val="20"/>
                <w:szCs w:val="24"/>
              </w:rPr>
              <w:t xml:space="preserve"> </w:t>
            </w:r>
            <w:r w:rsidRPr="00F5469D">
              <w:rPr>
                <w:rFonts w:ascii="Bookman Old Style" w:hAnsi="Bookman Old Style"/>
                <w:b/>
                <w:i/>
                <w:spacing w:val="-10"/>
                <w:w w:val="125"/>
                <w:sz w:val="20"/>
                <w:szCs w:val="24"/>
              </w:rPr>
              <w:t>&amp;</w:t>
            </w:r>
          </w:p>
          <w:p w14:paraId="723D182B" w14:textId="77777777" w:rsidR="00954D98" w:rsidRPr="00F5469D" w:rsidRDefault="00954D98" w:rsidP="00954D98">
            <w:pPr>
              <w:pStyle w:val="TableParagraph"/>
              <w:spacing w:before="4" w:line="250" w:lineRule="atLeast"/>
              <w:ind w:left="2" w:right="1"/>
              <w:jc w:val="center"/>
              <w:rPr>
                <w:rFonts w:ascii="Bookman Old Style" w:hAnsi="Bookman Old Style"/>
                <w:b/>
                <w:i/>
                <w:sz w:val="20"/>
                <w:szCs w:val="24"/>
              </w:rPr>
            </w:pPr>
            <w:r w:rsidRPr="00F5469D">
              <w:rPr>
                <w:rFonts w:ascii="Bookman Old Style" w:hAnsi="Bookman Old Style"/>
                <w:b/>
                <w:i/>
                <w:spacing w:val="-4"/>
                <w:w w:val="120"/>
                <w:sz w:val="20"/>
                <w:szCs w:val="24"/>
              </w:rPr>
              <w:t>available</w:t>
            </w:r>
            <w:r w:rsidRPr="00F5469D">
              <w:rPr>
                <w:rFonts w:ascii="Bookman Old Style" w:hAnsi="Bookman Old Style"/>
                <w:b/>
                <w:i/>
                <w:spacing w:val="-8"/>
                <w:w w:val="120"/>
                <w:sz w:val="20"/>
                <w:szCs w:val="24"/>
              </w:rPr>
              <w:t xml:space="preserve"> </w:t>
            </w:r>
            <w:r w:rsidRPr="00F5469D">
              <w:rPr>
                <w:rFonts w:ascii="Bookman Old Style" w:hAnsi="Bookman Old Style"/>
                <w:b/>
                <w:i/>
                <w:spacing w:val="-4"/>
                <w:w w:val="120"/>
                <w:sz w:val="20"/>
                <w:szCs w:val="24"/>
              </w:rPr>
              <w:t xml:space="preserve">Age/ </w:t>
            </w:r>
            <w:r w:rsidRPr="00F5469D">
              <w:rPr>
                <w:rFonts w:ascii="Bookman Old Style" w:hAnsi="Bookman Old Style"/>
                <w:b/>
                <w:i/>
                <w:spacing w:val="-2"/>
                <w:w w:val="120"/>
                <w:sz w:val="20"/>
                <w:szCs w:val="24"/>
              </w:rPr>
              <w:t>Condition</w:t>
            </w:r>
          </w:p>
        </w:tc>
        <w:tc>
          <w:tcPr>
            <w:tcW w:w="1211" w:type="dxa"/>
            <w:vMerge w:val="restart"/>
          </w:tcPr>
          <w:p w14:paraId="2CD524BB" w14:textId="77777777" w:rsidR="00954D98" w:rsidRPr="00F5469D" w:rsidRDefault="00954D98" w:rsidP="00954D98">
            <w:pPr>
              <w:pStyle w:val="TableParagraph"/>
              <w:spacing w:before="42"/>
              <w:rPr>
                <w:rFonts w:ascii="Bookman Old Style" w:hAnsi="Bookman Old Style"/>
                <w:sz w:val="20"/>
                <w:szCs w:val="24"/>
              </w:rPr>
            </w:pPr>
          </w:p>
          <w:p w14:paraId="07EEDE32" w14:textId="77777777" w:rsidR="00954D98" w:rsidRPr="00F5469D" w:rsidRDefault="00954D98" w:rsidP="00954D98">
            <w:pPr>
              <w:pStyle w:val="TableParagraph"/>
              <w:spacing w:before="1"/>
              <w:ind w:left="107"/>
              <w:rPr>
                <w:rFonts w:ascii="Bookman Old Style" w:hAnsi="Bookman Old Style"/>
                <w:b/>
                <w:i/>
                <w:sz w:val="20"/>
                <w:szCs w:val="24"/>
              </w:rPr>
            </w:pPr>
            <w:r w:rsidRPr="00F5469D">
              <w:rPr>
                <w:rFonts w:ascii="Bookman Old Style" w:hAnsi="Bookman Old Style"/>
                <w:b/>
                <w:i/>
                <w:spacing w:val="-2"/>
                <w:w w:val="120"/>
                <w:sz w:val="20"/>
                <w:szCs w:val="24"/>
              </w:rPr>
              <w:t>Remarks</w:t>
            </w:r>
          </w:p>
        </w:tc>
      </w:tr>
      <w:tr w:rsidR="00954D98" w:rsidRPr="005B0686" w14:paraId="22BAE115" w14:textId="77777777" w:rsidTr="00BE234C">
        <w:trPr>
          <w:trHeight w:val="213"/>
        </w:trPr>
        <w:tc>
          <w:tcPr>
            <w:tcW w:w="1389" w:type="dxa"/>
            <w:vMerge/>
            <w:tcBorders>
              <w:top w:val="nil"/>
            </w:tcBorders>
          </w:tcPr>
          <w:p w14:paraId="29EE00D3" w14:textId="77777777" w:rsidR="00954D98" w:rsidRPr="005B0686" w:rsidRDefault="00954D98" w:rsidP="00954D98">
            <w:pPr>
              <w:rPr>
                <w:rFonts w:ascii="Bookman Old Style" w:hAnsi="Bookman Old Style"/>
              </w:rPr>
            </w:pPr>
          </w:p>
        </w:tc>
        <w:tc>
          <w:tcPr>
            <w:tcW w:w="991" w:type="dxa"/>
          </w:tcPr>
          <w:p w14:paraId="2AA27426" w14:textId="77777777" w:rsidR="00954D98" w:rsidRPr="00F5469D" w:rsidRDefault="00954D98" w:rsidP="00954D98">
            <w:pPr>
              <w:pStyle w:val="TableParagraph"/>
              <w:spacing w:line="208" w:lineRule="exact"/>
              <w:ind w:left="287"/>
              <w:rPr>
                <w:rFonts w:ascii="Bookman Old Style" w:hAnsi="Bookman Old Style"/>
                <w:b/>
                <w:i/>
                <w:sz w:val="18"/>
                <w:szCs w:val="24"/>
              </w:rPr>
            </w:pPr>
            <w:r w:rsidRPr="00F5469D">
              <w:rPr>
                <w:rFonts w:ascii="Bookman Old Style" w:hAnsi="Bookman Old Style"/>
                <w:b/>
                <w:i/>
                <w:spacing w:val="-5"/>
                <w:w w:val="130"/>
                <w:sz w:val="18"/>
                <w:szCs w:val="24"/>
              </w:rPr>
              <w:t>No.</w:t>
            </w:r>
          </w:p>
        </w:tc>
        <w:tc>
          <w:tcPr>
            <w:tcW w:w="1248" w:type="dxa"/>
          </w:tcPr>
          <w:p w14:paraId="354E92F2" w14:textId="77777777" w:rsidR="00954D98" w:rsidRPr="00F5469D" w:rsidRDefault="00954D98" w:rsidP="00954D98">
            <w:pPr>
              <w:pStyle w:val="TableParagraph"/>
              <w:spacing w:line="208" w:lineRule="exact"/>
              <w:ind w:left="122"/>
              <w:rPr>
                <w:rFonts w:ascii="Bookman Old Style" w:hAnsi="Bookman Old Style"/>
                <w:b/>
                <w:i/>
                <w:sz w:val="18"/>
                <w:szCs w:val="24"/>
              </w:rPr>
            </w:pPr>
            <w:r w:rsidRPr="00F5469D">
              <w:rPr>
                <w:rFonts w:ascii="Bookman Old Style" w:hAnsi="Bookman Old Style"/>
                <w:b/>
                <w:i/>
                <w:spacing w:val="-2"/>
                <w:w w:val="125"/>
                <w:sz w:val="18"/>
                <w:szCs w:val="24"/>
              </w:rPr>
              <w:t>Capacity</w:t>
            </w:r>
          </w:p>
        </w:tc>
        <w:tc>
          <w:tcPr>
            <w:tcW w:w="2169" w:type="dxa"/>
            <w:vMerge/>
            <w:tcBorders>
              <w:top w:val="nil"/>
            </w:tcBorders>
          </w:tcPr>
          <w:p w14:paraId="22683026" w14:textId="77777777" w:rsidR="00954D98" w:rsidRPr="005B0686" w:rsidRDefault="00954D98" w:rsidP="00954D98">
            <w:pPr>
              <w:rPr>
                <w:rFonts w:ascii="Bookman Old Style" w:hAnsi="Bookman Old Style"/>
              </w:rPr>
            </w:pPr>
          </w:p>
        </w:tc>
        <w:tc>
          <w:tcPr>
            <w:tcW w:w="1850" w:type="dxa"/>
            <w:vMerge/>
            <w:tcBorders>
              <w:top w:val="nil"/>
            </w:tcBorders>
          </w:tcPr>
          <w:p w14:paraId="120BDA4E" w14:textId="77777777" w:rsidR="00954D98" w:rsidRPr="005B0686" w:rsidRDefault="00954D98" w:rsidP="00954D98">
            <w:pPr>
              <w:rPr>
                <w:rFonts w:ascii="Bookman Old Style" w:hAnsi="Bookman Old Style"/>
              </w:rPr>
            </w:pPr>
          </w:p>
        </w:tc>
        <w:tc>
          <w:tcPr>
            <w:tcW w:w="1211" w:type="dxa"/>
            <w:vMerge/>
            <w:tcBorders>
              <w:top w:val="nil"/>
            </w:tcBorders>
          </w:tcPr>
          <w:p w14:paraId="6BC29429" w14:textId="77777777" w:rsidR="00954D98" w:rsidRPr="005B0686" w:rsidRDefault="00954D98" w:rsidP="00954D98">
            <w:pPr>
              <w:rPr>
                <w:rFonts w:ascii="Bookman Old Style" w:hAnsi="Bookman Old Style"/>
              </w:rPr>
            </w:pPr>
          </w:p>
        </w:tc>
      </w:tr>
      <w:tr w:rsidR="00954D98" w:rsidRPr="005B0686" w14:paraId="78F81F12" w14:textId="77777777" w:rsidTr="00BE234C">
        <w:trPr>
          <w:trHeight w:val="287"/>
        </w:trPr>
        <w:tc>
          <w:tcPr>
            <w:tcW w:w="1389" w:type="dxa"/>
          </w:tcPr>
          <w:p w14:paraId="7659A397" w14:textId="77777777" w:rsidR="00954D98" w:rsidRPr="005B0686" w:rsidRDefault="00954D98" w:rsidP="00954D98">
            <w:pPr>
              <w:pStyle w:val="TableParagraph"/>
              <w:rPr>
                <w:rFonts w:ascii="Bookman Old Style" w:hAnsi="Bookman Old Style"/>
                <w:sz w:val="24"/>
                <w:szCs w:val="24"/>
              </w:rPr>
            </w:pPr>
          </w:p>
        </w:tc>
        <w:tc>
          <w:tcPr>
            <w:tcW w:w="991" w:type="dxa"/>
          </w:tcPr>
          <w:p w14:paraId="67E5C433" w14:textId="77777777" w:rsidR="00954D98" w:rsidRPr="005B0686" w:rsidRDefault="00954D98" w:rsidP="00954D98">
            <w:pPr>
              <w:pStyle w:val="TableParagraph"/>
              <w:rPr>
                <w:rFonts w:ascii="Bookman Old Style" w:hAnsi="Bookman Old Style"/>
                <w:sz w:val="24"/>
                <w:szCs w:val="24"/>
              </w:rPr>
            </w:pPr>
          </w:p>
        </w:tc>
        <w:tc>
          <w:tcPr>
            <w:tcW w:w="1248" w:type="dxa"/>
          </w:tcPr>
          <w:p w14:paraId="74A4CB8A" w14:textId="77777777" w:rsidR="00954D98" w:rsidRPr="005B0686" w:rsidRDefault="00954D98" w:rsidP="00954D98">
            <w:pPr>
              <w:pStyle w:val="TableParagraph"/>
              <w:rPr>
                <w:rFonts w:ascii="Bookman Old Style" w:hAnsi="Bookman Old Style"/>
                <w:sz w:val="24"/>
                <w:szCs w:val="24"/>
              </w:rPr>
            </w:pPr>
          </w:p>
        </w:tc>
        <w:tc>
          <w:tcPr>
            <w:tcW w:w="2169" w:type="dxa"/>
          </w:tcPr>
          <w:p w14:paraId="7121665D" w14:textId="77777777" w:rsidR="00954D98" w:rsidRPr="005B0686" w:rsidRDefault="00954D98" w:rsidP="00954D98">
            <w:pPr>
              <w:pStyle w:val="TableParagraph"/>
              <w:rPr>
                <w:rFonts w:ascii="Bookman Old Style" w:hAnsi="Bookman Old Style"/>
                <w:sz w:val="24"/>
                <w:szCs w:val="24"/>
              </w:rPr>
            </w:pPr>
          </w:p>
        </w:tc>
        <w:tc>
          <w:tcPr>
            <w:tcW w:w="1850" w:type="dxa"/>
          </w:tcPr>
          <w:p w14:paraId="2960FA18" w14:textId="77777777" w:rsidR="00954D98" w:rsidRPr="005B0686" w:rsidRDefault="00954D98" w:rsidP="00954D98">
            <w:pPr>
              <w:pStyle w:val="TableParagraph"/>
              <w:rPr>
                <w:rFonts w:ascii="Bookman Old Style" w:hAnsi="Bookman Old Style"/>
                <w:sz w:val="24"/>
                <w:szCs w:val="24"/>
              </w:rPr>
            </w:pPr>
          </w:p>
        </w:tc>
        <w:tc>
          <w:tcPr>
            <w:tcW w:w="1211" w:type="dxa"/>
          </w:tcPr>
          <w:p w14:paraId="08672B63" w14:textId="77777777" w:rsidR="00954D98" w:rsidRPr="005B0686" w:rsidRDefault="00954D98" w:rsidP="00954D98">
            <w:pPr>
              <w:pStyle w:val="TableParagraph"/>
              <w:rPr>
                <w:rFonts w:ascii="Bookman Old Style" w:hAnsi="Bookman Old Style"/>
                <w:sz w:val="24"/>
                <w:szCs w:val="24"/>
              </w:rPr>
            </w:pPr>
          </w:p>
        </w:tc>
      </w:tr>
      <w:tr w:rsidR="00954D98" w:rsidRPr="005B0686" w14:paraId="4E053145" w14:textId="77777777" w:rsidTr="00BE234C">
        <w:trPr>
          <w:trHeight w:val="300"/>
        </w:trPr>
        <w:tc>
          <w:tcPr>
            <w:tcW w:w="1389" w:type="dxa"/>
          </w:tcPr>
          <w:p w14:paraId="61CCF8E3" w14:textId="77777777" w:rsidR="00954D98" w:rsidRPr="005B0686" w:rsidRDefault="00954D98" w:rsidP="00954D98">
            <w:pPr>
              <w:pStyle w:val="TableParagraph"/>
              <w:rPr>
                <w:rFonts w:ascii="Bookman Old Style" w:hAnsi="Bookman Old Style"/>
                <w:sz w:val="24"/>
                <w:szCs w:val="24"/>
              </w:rPr>
            </w:pPr>
          </w:p>
        </w:tc>
        <w:tc>
          <w:tcPr>
            <w:tcW w:w="991" w:type="dxa"/>
          </w:tcPr>
          <w:p w14:paraId="0F750658" w14:textId="77777777" w:rsidR="00954D98" w:rsidRPr="005B0686" w:rsidRDefault="00954D98" w:rsidP="00954D98">
            <w:pPr>
              <w:pStyle w:val="TableParagraph"/>
              <w:rPr>
                <w:rFonts w:ascii="Bookman Old Style" w:hAnsi="Bookman Old Style"/>
                <w:sz w:val="24"/>
                <w:szCs w:val="24"/>
              </w:rPr>
            </w:pPr>
          </w:p>
        </w:tc>
        <w:tc>
          <w:tcPr>
            <w:tcW w:w="1248" w:type="dxa"/>
          </w:tcPr>
          <w:p w14:paraId="17810456" w14:textId="77777777" w:rsidR="00954D98" w:rsidRPr="005B0686" w:rsidRDefault="00954D98" w:rsidP="00954D98">
            <w:pPr>
              <w:pStyle w:val="TableParagraph"/>
              <w:rPr>
                <w:rFonts w:ascii="Bookman Old Style" w:hAnsi="Bookman Old Style"/>
                <w:sz w:val="24"/>
                <w:szCs w:val="24"/>
              </w:rPr>
            </w:pPr>
          </w:p>
        </w:tc>
        <w:tc>
          <w:tcPr>
            <w:tcW w:w="2169" w:type="dxa"/>
          </w:tcPr>
          <w:p w14:paraId="4B900AB8" w14:textId="77777777" w:rsidR="00954D98" w:rsidRPr="005B0686" w:rsidRDefault="00954D98" w:rsidP="00954D98">
            <w:pPr>
              <w:pStyle w:val="TableParagraph"/>
              <w:rPr>
                <w:rFonts w:ascii="Bookman Old Style" w:hAnsi="Bookman Old Style"/>
                <w:sz w:val="24"/>
                <w:szCs w:val="24"/>
              </w:rPr>
            </w:pPr>
          </w:p>
        </w:tc>
        <w:tc>
          <w:tcPr>
            <w:tcW w:w="1850" w:type="dxa"/>
          </w:tcPr>
          <w:p w14:paraId="6FF80683" w14:textId="77777777" w:rsidR="00954D98" w:rsidRPr="005B0686" w:rsidRDefault="00954D98" w:rsidP="00954D98">
            <w:pPr>
              <w:pStyle w:val="TableParagraph"/>
              <w:rPr>
                <w:rFonts w:ascii="Bookman Old Style" w:hAnsi="Bookman Old Style"/>
                <w:sz w:val="24"/>
                <w:szCs w:val="24"/>
              </w:rPr>
            </w:pPr>
          </w:p>
        </w:tc>
        <w:tc>
          <w:tcPr>
            <w:tcW w:w="1211" w:type="dxa"/>
          </w:tcPr>
          <w:p w14:paraId="191ECF58" w14:textId="77777777" w:rsidR="00954D98" w:rsidRPr="005B0686" w:rsidRDefault="00954D98" w:rsidP="00954D98">
            <w:pPr>
              <w:pStyle w:val="TableParagraph"/>
              <w:rPr>
                <w:rFonts w:ascii="Bookman Old Style" w:hAnsi="Bookman Old Style"/>
                <w:sz w:val="24"/>
                <w:szCs w:val="24"/>
              </w:rPr>
            </w:pPr>
          </w:p>
        </w:tc>
      </w:tr>
    </w:tbl>
    <w:p w14:paraId="383FF6CA" w14:textId="77777777" w:rsidR="00954D98" w:rsidRPr="005B0686" w:rsidRDefault="00954D98" w:rsidP="00954D98">
      <w:pPr>
        <w:pStyle w:val="BodyText"/>
        <w:spacing w:before="49"/>
        <w:jc w:val="left"/>
        <w:rPr>
          <w:rFonts w:ascii="Bookman Old Style" w:hAnsi="Bookman Old Style"/>
          <w:sz w:val="24"/>
        </w:rPr>
      </w:pPr>
    </w:p>
    <w:p w14:paraId="08EB6B3E" w14:textId="0672639D" w:rsidR="00954D98" w:rsidRPr="00F5469D" w:rsidRDefault="00954D98" w:rsidP="002939F8">
      <w:pPr>
        <w:pStyle w:val="ListParagraph"/>
        <w:widowControl w:val="0"/>
        <w:numPr>
          <w:ilvl w:val="1"/>
          <w:numId w:val="68"/>
        </w:numPr>
        <w:tabs>
          <w:tab w:val="left" w:pos="2552"/>
          <w:tab w:val="left" w:pos="5929"/>
          <w:tab w:val="left" w:pos="6262"/>
        </w:tabs>
        <w:autoSpaceDE w:val="0"/>
        <w:autoSpaceDN w:val="0"/>
        <w:spacing w:line="285" w:lineRule="auto"/>
        <w:ind w:left="1189" w:right="594" w:hanging="763"/>
        <w:contextualSpacing w:val="0"/>
        <w:jc w:val="both"/>
        <w:rPr>
          <w:rFonts w:ascii="Bookman Old Style" w:hAnsi="Bookman Old Style"/>
        </w:rPr>
      </w:pPr>
      <w:r w:rsidRPr="005B0686">
        <w:rPr>
          <w:rFonts w:ascii="Bookman Old Style" w:hAnsi="Bookman Old Style"/>
          <w:w w:val="120"/>
        </w:rPr>
        <w:t>Reports on the financial standing of the tenderer, such as profit and loss statements and auditor’s reports for the last five years; Audited Financial statements i.e.., Balance sheets, P&amp;L statements, Turnover certificates duly certified by qualified chartered Accountant as documentary evidence shall be uploaded.</w:t>
      </w:r>
    </w:p>
    <w:p w14:paraId="6D643FD2" w14:textId="77777777" w:rsidR="00F5469D" w:rsidRPr="005B0686" w:rsidRDefault="00F5469D" w:rsidP="00F5469D">
      <w:pPr>
        <w:pStyle w:val="ListParagraph"/>
        <w:widowControl w:val="0"/>
        <w:tabs>
          <w:tab w:val="left" w:pos="2552"/>
          <w:tab w:val="left" w:pos="5929"/>
          <w:tab w:val="left" w:pos="6262"/>
        </w:tabs>
        <w:autoSpaceDE w:val="0"/>
        <w:autoSpaceDN w:val="0"/>
        <w:spacing w:line="285" w:lineRule="auto"/>
        <w:ind w:left="1189" w:right="594"/>
        <w:contextualSpacing w:val="0"/>
        <w:jc w:val="both"/>
        <w:rPr>
          <w:rFonts w:ascii="Bookman Old Style" w:hAnsi="Bookman Old Style"/>
        </w:rPr>
      </w:pPr>
    </w:p>
    <w:p w14:paraId="4A7DE46B" w14:textId="77777777" w:rsidR="00954D98" w:rsidRPr="005B0686" w:rsidRDefault="00954D98" w:rsidP="00954D98">
      <w:pPr>
        <w:pStyle w:val="BodyText"/>
        <w:spacing w:before="39"/>
        <w:jc w:val="left"/>
        <w:rPr>
          <w:rFonts w:ascii="Bookman Old Style" w:hAnsi="Bookman Old Style"/>
          <w:sz w:val="24"/>
        </w:rPr>
      </w:pPr>
    </w:p>
    <w:p w14:paraId="5AB0ADDE" w14:textId="77777777" w:rsidR="00954D98" w:rsidRPr="005B0686" w:rsidRDefault="00954D98" w:rsidP="002939F8">
      <w:pPr>
        <w:pStyle w:val="ListParagraph"/>
        <w:widowControl w:val="0"/>
        <w:numPr>
          <w:ilvl w:val="1"/>
          <w:numId w:val="68"/>
        </w:numPr>
        <w:tabs>
          <w:tab w:val="left" w:pos="2552"/>
          <w:tab w:val="left" w:pos="5929"/>
          <w:tab w:val="left" w:pos="6262"/>
        </w:tabs>
        <w:autoSpaceDE w:val="0"/>
        <w:autoSpaceDN w:val="0"/>
        <w:spacing w:line="285" w:lineRule="auto"/>
        <w:ind w:left="1189" w:right="594" w:hanging="763"/>
        <w:contextualSpacing w:val="0"/>
        <w:jc w:val="both"/>
        <w:rPr>
          <w:rFonts w:ascii="Bookman Old Style" w:hAnsi="Bookman Old Style"/>
        </w:rPr>
      </w:pPr>
      <w:r w:rsidRPr="005B0686">
        <w:rPr>
          <w:rFonts w:ascii="Bookman Old Style" w:hAnsi="Bookman Old Style"/>
          <w:w w:val="115"/>
        </w:rPr>
        <w:t>Qualification</w:t>
      </w:r>
      <w:r w:rsidRPr="005B0686">
        <w:rPr>
          <w:rFonts w:ascii="Bookman Old Style" w:hAnsi="Bookman Old Style"/>
          <w:spacing w:val="40"/>
          <w:w w:val="115"/>
        </w:rPr>
        <w:t xml:space="preserve"> </w:t>
      </w:r>
      <w:r w:rsidRPr="005B0686">
        <w:rPr>
          <w:rFonts w:ascii="Bookman Old Style" w:hAnsi="Bookman Old Style"/>
          <w:w w:val="115"/>
        </w:rPr>
        <w:t>and</w:t>
      </w:r>
      <w:r w:rsidRPr="005B0686">
        <w:rPr>
          <w:rFonts w:ascii="Bookman Old Style" w:hAnsi="Bookman Old Style"/>
          <w:spacing w:val="40"/>
          <w:w w:val="115"/>
        </w:rPr>
        <w:t xml:space="preserve"> </w:t>
      </w:r>
      <w:r w:rsidRPr="005B0686">
        <w:rPr>
          <w:rFonts w:ascii="Bookman Old Style" w:hAnsi="Bookman Old Style"/>
          <w:w w:val="115"/>
        </w:rPr>
        <w:t>experience</w:t>
      </w:r>
      <w:r w:rsidRPr="005B0686">
        <w:rPr>
          <w:rFonts w:ascii="Bookman Old Style" w:hAnsi="Bookman Old Style"/>
          <w:spacing w:val="40"/>
          <w:w w:val="115"/>
        </w:rPr>
        <w:t xml:space="preserve"> </w:t>
      </w:r>
      <w:r w:rsidRPr="005B0686">
        <w:rPr>
          <w:rFonts w:ascii="Bookman Old Style" w:hAnsi="Bookman Old Style"/>
          <w:w w:val="115"/>
        </w:rPr>
        <w:t>of</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key</w:t>
      </w:r>
      <w:r w:rsidRPr="005B0686">
        <w:rPr>
          <w:rFonts w:ascii="Bookman Old Style" w:hAnsi="Bookman Old Style"/>
          <w:spacing w:val="40"/>
          <w:w w:val="115"/>
        </w:rPr>
        <w:t xml:space="preserve"> </w:t>
      </w:r>
      <w:r w:rsidRPr="005B0686">
        <w:rPr>
          <w:rFonts w:ascii="Bookman Old Style" w:hAnsi="Bookman Old Style"/>
          <w:w w:val="115"/>
        </w:rPr>
        <w:t>technical</w:t>
      </w:r>
      <w:r w:rsidRPr="005B0686">
        <w:rPr>
          <w:rFonts w:ascii="Bookman Old Style" w:hAnsi="Bookman Old Style"/>
          <w:spacing w:val="40"/>
          <w:w w:val="115"/>
        </w:rPr>
        <w:t xml:space="preserve"> </w:t>
      </w:r>
      <w:r w:rsidRPr="005B0686">
        <w:rPr>
          <w:rFonts w:ascii="Bookman Old Style" w:hAnsi="Bookman Old Style"/>
          <w:w w:val="115"/>
        </w:rPr>
        <w:t>and</w:t>
      </w:r>
      <w:r w:rsidRPr="005B0686">
        <w:rPr>
          <w:rFonts w:ascii="Bookman Old Style" w:hAnsi="Bookman Old Style"/>
          <w:spacing w:val="40"/>
          <w:w w:val="115"/>
        </w:rPr>
        <w:t xml:space="preserve"> </w:t>
      </w:r>
      <w:r w:rsidRPr="005B0686">
        <w:rPr>
          <w:rFonts w:ascii="Bookman Old Style" w:hAnsi="Bookman Old Style"/>
          <w:w w:val="115"/>
        </w:rPr>
        <w:t>management personnel in permanent employment with the tenderer and those that are proposed to be deployed on this contract, if awarded.</w:t>
      </w:r>
    </w:p>
    <w:p w14:paraId="470B050D" w14:textId="77777777" w:rsidR="00954D98" w:rsidRPr="005B0686" w:rsidRDefault="00954D98" w:rsidP="00954D98">
      <w:pPr>
        <w:pStyle w:val="BodyText"/>
        <w:spacing w:before="42"/>
        <w:jc w:val="left"/>
        <w:rPr>
          <w:rFonts w:ascii="Bookman Old Style" w:hAnsi="Bookman Old Style"/>
          <w:sz w:val="24"/>
        </w:rPr>
      </w:pPr>
    </w:p>
    <w:p w14:paraId="0CCD90AD" w14:textId="77777777" w:rsidR="00954D98" w:rsidRPr="005B0686" w:rsidRDefault="00954D98" w:rsidP="002939F8">
      <w:pPr>
        <w:pStyle w:val="ListParagraph"/>
        <w:widowControl w:val="0"/>
        <w:numPr>
          <w:ilvl w:val="1"/>
          <w:numId w:val="68"/>
        </w:numPr>
        <w:tabs>
          <w:tab w:val="left" w:pos="2552"/>
          <w:tab w:val="left" w:pos="5929"/>
          <w:tab w:val="left" w:pos="6262"/>
        </w:tabs>
        <w:autoSpaceDE w:val="0"/>
        <w:autoSpaceDN w:val="0"/>
        <w:spacing w:line="285" w:lineRule="auto"/>
        <w:ind w:left="1189" w:right="594" w:hanging="763"/>
        <w:contextualSpacing w:val="0"/>
        <w:jc w:val="both"/>
        <w:rPr>
          <w:rFonts w:ascii="Bookman Old Style" w:hAnsi="Bookman Old Style"/>
        </w:rPr>
      </w:pPr>
      <w:r w:rsidRPr="005B0686">
        <w:rPr>
          <w:rFonts w:ascii="Bookman Old Style" w:hAnsi="Bookman Old Style"/>
          <w:w w:val="115"/>
        </w:rPr>
        <w:t>Name,</w:t>
      </w:r>
      <w:r w:rsidRPr="005B0686">
        <w:rPr>
          <w:rFonts w:ascii="Bookman Old Style" w:hAnsi="Bookman Old Style"/>
          <w:spacing w:val="40"/>
          <w:w w:val="115"/>
        </w:rPr>
        <w:t xml:space="preserve"> </w:t>
      </w:r>
      <w:r w:rsidRPr="005B0686">
        <w:rPr>
          <w:rFonts w:ascii="Bookman Old Style" w:hAnsi="Bookman Old Style"/>
          <w:w w:val="115"/>
        </w:rPr>
        <w:t>address,</w:t>
      </w:r>
      <w:r w:rsidRPr="005B0686">
        <w:rPr>
          <w:rFonts w:ascii="Bookman Old Style" w:hAnsi="Bookman Old Style"/>
          <w:spacing w:val="40"/>
          <w:w w:val="115"/>
        </w:rPr>
        <w:t xml:space="preserve"> </w:t>
      </w:r>
      <w:r w:rsidRPr="005B0686">
        <w:rPr>
          <w:rFonts w:ascii="Bookman Old Style" w:hAnsi="Bookman Old Style"/>
          <w:w w:val="115"/>
        </w:rPr>
        <w:t>telephone</w:t>
      </w:r>
      <w:r w:rsidRPr="005B0686">
        <w:rPr>
          <w:rFonts w:ascii="Bookman Old Style" w:hAnsi="Bookman Old Style"/>
          <w:spacing w:val="40"/>
          <w:w w:val="115"/>
        </w:rPr>
        <w:t xml:space="preserve"> </w:t>
      </w:r>
      <w:r w:rsidRPr="005B0686">
        <w:rPr>
          <w:rFonts w:ascii="Bookman Old Style" w:hAnsi="Bookman Old Style"/>
          <w:w w:val="115"/>
        </w:rPr>
        <w:t>number</w:t>
      </w:r>
      <w:r w:rsidRPr="005B0686">
        <w:rPr>
          <w:rFonts w:ascii="Bookman Old Style" w:hAnsi="Bookman Old Style"/>
          <w:spacing w:val="40"/>
          <w:w w:val="115"/>
        </w:rPr>
        <w:t xml:space="preserve"> </w:t>
      </w:r>
      <w:r w:rsidRPr="005B0686">
        <w:rPr>
          <w:rFonts w:ascii="Bookman Old Style" w:hAnsi="Bookman Old Style"/>
          <w:w w:val="115"/>
        </w:rPr>
        <w:t>&amp;</w:t>
      </w:r>
      <w:r w:rsidRPr="005B0686">
        <w:rPr>
          <w:rFonts w:ascii="Bookman Old Style" w:hAnsi="Bookman Old Style"/>
          <w:spacing w:val="40"/>
          <w:w w:val="115"/>
        </w:rPr>
        <w:t xml:space="preserve"> </w:t>
      </w:r>
      <w:r w:rsidRPr="005B0686">
        <w:rPr>
          <w:rFonts w:ascii="Bookman Old Style" w:hAnsi="Bookman Old Style"/>
          <w:w w:val="115"/>
        </w:rPr>
        <w:t>e-mail</w:t>
      </w:r>
      <w:r w:rsidRPr="005B0686">
        <w:rPr>
          <w:rFonts w:ascii="Bookman Old Style" w:hAnsi="Bookman Old Style"/>
          <w:spacing w:val="40"/>
          <w:w w:val="115"/>
        </w:rPr>
        <w:t xml:space="preserve"> </w:t>
      </w:r>
      <w:r w:rsidRPr="005B0686">
        <w:rPr>
          <w:rFonts w:ascii="Bookman Old Style" w:hAnsi="Bookman Old Style"/>
          <w:w w:val="115"/>
        </w:rPr>
        <w:t>id</w:t>
      </w:r>
      <w:r w:rsidRPr="005B0686">
        <w:rPr>
          <w:rFonts w:ascii="Bookman Old Style" w:hAnsi="Bookman Old Style"/>
          <w:spacing w:val="40"/>
          <w:w w:val="115"/>
        </w:rPr>
        <w:t xml:space="preserve"> </w:t>
      </w:r>
      <w:r w:rsidRPr="005B0686">
        <w:rPr>
          <w:rFonts w:ascii="Bookman Old Style" w:hAnsi="Bookman Old Style"/>
          <w:w w:val="115"/>
        </w:rPr>
        <w:t>of</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Tenderers'</w:t>
      </w:r>
      <w:r w:rsidRPr="005B0686">
        <w:rPr>
          <w:rFonts w:ascii="Bookman Old Style" w:hAnsi="Bookman Old Style"/>
          <w:spacing w:val="40"/>
          <w:w w:val="115"/>
        </w:rPr>
        <w:t xml:space="preserve"> </w:t>
      </w:r>
      <w:r w:rsidRPr="005B0686">
        <w:rPr>
          <w:rFonts w:ascii="Bookman Old Style" w:hAnsi="Bookman Old Style"/>
          <w:w w:val="115"/>
        </w:rPr>
        <w:t>bankers who may provide references if contacted by the Employer.</w:t>
      </w:r>
    </w:p>
    <w:p w14:paraId="4534053A" w14:textId="77777777" w:rsidR="00954D98" w:rsidRPr="005B0686" w:rsidRDefault="00954D98" w:rsidP="00954D98">
      <w:pPr>
        <w:pStyle w:val="BodyText"/>
        <w:spacing w:before="42"/>
        <w:jc w:val="left"/>
        <w:rPr>
          <w:rFonts w:ascii="Bookman Old Style" w:hAnsi="Bookman Old Style"/>
          <w:sz w:val="24"/>
        </w:rPr>
      </w:pPr>
    </w:p>
    <w:p w14:paraId="77B96DBD" w14:textId="77777777" w:rsidR="00954D98" w:rsidRPr="005B0686" w:rsidRDefault="00954D98" w:rsidP="002939F8">
      <w:pPr>
        <w:pStyle w:val="ListParagraph"/>
        <w:widowControl w:val="0"/>
        <w:numPr>
          <w:ilvl w:val="1"/>
          <w:numId w:val="68"/>
        </w:numPr>
        <w:tabs>
          <w:tab w:val="left" w:pos="2552"/>
          <w:tab w:val="left" w:pos="5929"/>
          <w:tab w:val="left" w:pos="6262"/>
        </w:tabs>
        <w:autoSpaceDE w:val="0"/>
        <w:autoSpaceDN w:val="0"/>
        <w:spacing w:line="285" w:lineRule="auto"/>
        <w:ind w:left="1189" w:right="594" w:hanging="763"/>
        <w:contextualSpacing w:val="0"/>
        <w:jc w:val="both"/>
        <w:rPr>
          <w:rFonts w:ascii="Bookman Old Style" w:hAnsi="Bookman Old Style"/>
        </w:rPr>
      </w:pPr>
      <w:r w:rsidRPr="005B0686">
        <w:rPr>
          <w:rFonts w:ascii="Bookman Old Style" w:hAnsi="Bookman Old Style"/>
          <w:w w:val="115"/>
        </w:rPr>
        <w:t>Evidence of access to financial resources to meet the qualification</w:t>
      </w:r>
      <w:r w:rsidRPr="005B0686">
        <w:rPr>
          <w:rFonts w:ascii="Bookman Old Style" w:hAnsi="Bookman Old Style"/>
          <w:spacing w:val="80"/>
          <w:w w:val="115"/>
        </w:rPr>
        <w:t xml:space="preserve"> </w:t>
      </w:r>
      <w:r w:rsidRPr="005B0686">
        <w:rPr>
          <w:rFonts w:ascii="Bookman Old Style" w:hAnsi="Bookman Old Style"/>
          <w:w w:val="115"/>
        </w:rPr>
        <w:t>requirement specified in relevant Clause of tender document: Cash in hand, Letter</w:t>
      </w:r>
      <w:r w:rsidRPr="005B0686">
        <w:rPr>
          <w:rFonts w:ascii="Bookman Old Style" w:hAnsi="Bookman Old Style"/>
          <w:spacing w:val="34"/>
          <w:w w:val="115"/>
        </w:rPr>
        <w:t xml:space="preserve"> </w:t>
      </w:r>
      <w:r w:rsidRPr="005B0686">
        <w:rPr>
          <w:rFonts w:ascii="Bookman Old Style" w:hAnsi="Bookman Old Style"/>
          <w:w w:val="115"/>
        </w:rPr>
        <w:t>of</w:t>
      </w:r>
      <w:r w:rsidRPr="005B0686">
        <w:rPr>
          <w:rFonts w:ascii="Bookman Old Style" w:hAnsi="Bookman Old Style"/>
          <w:spacing w:val="33"/>
          <w:w w:val="115"/>
        </w:rPr>
        <w:t xml:space="preserve"> </w:t>
      </w:r>
      <w:r w:rsidRPr="005B0686">
        <w:rPr>
          <w:rFonts w:ascii="Bookman Old Style" w:hAnsi="Bookman Old Style"/>
          <w:w w:val="115"/>
        </w:rPr>
        <w:t>Credit</w:t>
      </w:r>
      <w:r w:rsidRPr="005B0686">
        <w:rPr>
          <w:rFonts w:ascii="Bookman Old Style" w:hAnsi="Bookman Old Style"/>
          <w:spacing w:val="31"/>
          <w:w w:val="115"/>
        </w:rPr>
        <w:t xml:space="preserve"> </w:t>
      </w:r>
      <w:r w:rsidRPr="005B0686">
        <w:rPr>
          <w:rFonts w:ascii="Bookman Old Style" w:hAnsi="Bookman Old Style"/>
          <w:w w:val="115"/>
        </w:rPr>
        <w:t>etc.</w:t>
      </w:r>
      <w:r w:rsidRPr="005B0686">
        <w:rPr>
          <w:rFonts w:ascii="Bookman Old Style" w:hAnsi="Bookman Old Style"/>
          <w:spacing w:val="32"/>
          <w:w w:val="115"/>
        </w:rPr>
        <w:t xml:space="preserve"> </w:t>
      </w:r>
      <w:r w:rsidRPr="005B0686">
        <w:rPr>
          <w:rFonts w:ascii="Bookman Old Style" w:hAnsi="Bookman Old Style"/>
          <w:w w:val="115"/>
        </w:rPr>
        <w:t>List</w:t>
      </w:r>
      <w:r w:rsidRPr="005B0686">
        <w:rPr>
          <w:rFonts w:ascii="Bookman Old Style" w:hAnsi="Bookman Old Style"/>
          <w:spacing w:val="32"/>
          <w:w w:val="115"/>
        </w:rPr>
        <w:t xml:space="preserve"> </w:t>
      </w:r>
      <w:r w:rsidRPr="005B0686">
        <w:rPr>
          <w:rFonts w:ascii="Bookman Old Style" w:hAnsi="Bookman Old Style"/>
          <w:w w:val="115"/>
        </w:rPr>
        <w:t>them</w:t>
      </w:r>
      <w:r w:rsidRPr="005B0686">
        <w:rPr>
          <w:rFonts w:ascii="Bookman Old Style" w:hAnsi="Bookman Old Style"/>
          <w:spacing w:val="29"/>
          <w:w w:val="115"/>
        </w:rPr>
        <w:t xml:space="preserve"> </w:t>
      </w:r>
      <w:r w:rsidRPr="005B0686">
        <w:rPr>
          <w:rFonts w:ascii="Bookman Old Style" w:hAnsi="Bookman Old Style"/>
          <w:w w:val="115"/>
        </w:rPr>
        <w:t>below</w:t>
      </w:r>
      <w:r w:rsidRPr="005B0686">
        <w:rPr>
          <w:rFonts w:ascii="Bookman Old Style" w:hAnsi="Bookman Old Style"/>
          <w:spacing w:val="32"/>
          <w:w w:val="115"/>
        </w:rPr>
        <w:t xml:space="preserve"> </w:t>
      </w:r>
      <w:r w:rsidRPr="005B0686">
        <w:rPr>
          <w:rFonts w:ascii="Bookman Old Style" w:hAnsi="Bookman Old Style"/>
          <w:w w:val="115"/>
        </w:rPr>
        <w:t>and</w:t>
      </w:r>
      <w:r w:rsidRPr="005B0686">
        <w:rPr>
          <w:rFonts w:ascii="Bookman Old Style" w:hAnsi="Bookman Old Style"/>
          <w:spacing w:val="29"/>
          <w:w w:val="115"/>
        </w:rPr>
        <w:t xml:space="preserve"> </w:t>
      </w:r>
      <w:r w:rsidRPr="005B0686">
        <w:rPr>
          <w:rFonts w:ascii="Bookman Old Style" w:hAnsi="Bookman Old Style"/>
          <w:w w:val="115"/>
        </w:rPr>
        <w:t>attach</w:t>
      </w:r>
      <w:r w:rsidRPr="005B0686">
        <w:rPr>
          <w:rFonts w:ascii="Bookman Old Style" w:hAnsi="Bookman Old Style"/>
          <w:spacing w:val="32"/>
          <w:w w:val="115"/>
        </w:rPr>
        <w:t xml:space="preserve"> </w:t>
      </w:r>
      <w:r w:rsidRPr="005B0686">
        <w:rPr>
          <w:rFonts w:ascii="Bookman Old Style" w:hAnsi="Bookman Old Style"/>
          <w:w w:val="115"/>
        </w:rPr>
        <w:t>certificate</w:t>
      </w:r>
      <w:r w:rsidRPr="005B0686">
        <w:rPr>
          <w:rFonts w:ascii="Bookman Old Style" w:hAnsi="Bookman Old Style"/>
          <w:spacing w:val="31"/>
          <w:w w:val="115"/>
        </w:rPr>
        <w:t xml:space="preserve"> </w:t>
      </w:r>
      <w:r w:rsidRPr="005B0686">
        <w:rPr>
          <w:rFonts w:ascii="Bookman Old Style" w:hAnsi="Bookman Old Style"/>
          <w:w w:val="115"/>
        </w:rPr>
        <w:t>from</w:t>
      </w:r>
      <w:r w:rsidRPr="005B0686">
        <w:rPr>
          <w:rFonts w:ascii="Bookman Old Style" w:hAnsi="Bookman Old Style"/>
          <w:spacing w:val="32"/>
          <w:w w:val="115"/>
        </w:rPr>
        <w:t xml:space="preserve"> </w:t>
      </w:r>
      <w:r w:rsidRPr="005B0686">
        <w:rPr>
          <w:rFonts w:ascii="Bookman Old Style" w:hAnsi="Bookman Old Style"/>
          <w:w w:val="115"/>
        </w:rPr>
        <w:t>the</w:t>
      </w:r>
      <w:r w:rsidRPr="005B0686">
        <w:rPr>
          <w:rFonts w:ascii="Bookman Old Style" w:hAnsi="Bookman Old Style"/>
          <w:spacing w:val="28"/>
          <w:w w:val="115"/>
        </w:rPr>
        <w:t xml:space="preserve"> </w:t>
      </w:r>
      <w:r w:rsidRPr="005B0686">
        <w:rPr>
          <w:rFonts w:ascii="Bookman Old Style" w:hAnsi="Bookman Old Style"/>
          <w:w w:val="115"/>
        </w:rPr>
        <w:t>Banker in the prescribed format in Proforma-13 of Formats of Annexures.</w:t>
      </w:r>
    </w:p>
    <w:p w14:paraId="1FB3EC8A" w14:textId="77777777" w:rsidR="00954D98" w:rsidRPr="005B0686" w:rsidRDefault="00954D98" w:rsidP="00954D98">
      <w:pPr>
        <w:pStyle w:val="BodyText"/>
        <w:spacing w:before="27"/>
        <w:jc w:val="left"/>
        <w:rPr>
          <w:rFonts w:ascii="Bookman Old Style" w:hAnsi="Bookman Old Style"/>
          <w:sz w:val="24"/>
        </w:rPr>
      </w:pPr>
    </w:p>
    <w:p w14:paraId="54862DCB" w14:textId="77777777" w:rsidR="00954D98" w:rsidRPr="005B0686" w:rsidRDefault="00954D98" w:rsidP="002939F8">
      <w:pPr>
        <w:pStyle w:val="ListParagraph"/>
        <w:widowControl w:val="0"/>
        <w:numPr>
          <w:ilvl w:val="1"/>
          <w:numId w:val="68"/>
        </w:numPr>
        <w:tabs>
          <w:tab w:val="left" w:pos="2552"/>
          <w:tab w:val="left" w:pos="5929"/>
          <w:tab w:val="left" w:pos="6262"/>
        </w:tabs>
        <w:autoSpaceDE w:val="0"/>
        <w:autoSpaceDN w:val="0"/>
        <w:spacing w:line="285" w:lineRule="auto"/>
        <w:ind w:left="1189" w:right="594" w:hanging="763"/>
        <w:contextualSpacing w:val="0"/>
        <w:jc w:val="both"/>
        <w:rPr>
          <w:rFonts w:ascii="Bookman Old Style" w:hAnsi="Bookman Old Style"/>
        </w:rPr>
      </w:pPr>
      <w:r w:rsidRPr="005B0686">
        <w:rPr>
          <w:rFonts w:ascii="Bookman Old Style" w:hAnsi="Bookman Old Style"/>
          <w:w w:val="115"/>
        </w:rPr>
        <w:t>Information</w:t>
      </w:r>
      <w:r w:rsidRPr="005B0686">
        <w:rPr>
          <w:rFonts w:ascii="Bookman Old Style" w:hAnsi="Bookman Old Style"/>
          <w:spacing w:val="10"/>
          <w:w w:val="115"/>
        </w:rPr>
        <w:t xml:space="preserve"> </w:t>
      </w:r>
      <w:r w:rsidRPr="005B0686">
        <w:rPr>
          <w:rFonts w:ascii="Bookman Old Style" w:hAnsi="Bookman Old Style"/>
          <w:w w:val="115"/>
        </w:rPr>
        <w:t>on</w:t>
      </w:r>
      <w:r w:rsidRPr="005B0686">
        <w:rPr>
          <w:rFonts w:ascii="Bookman Old Style" w:hAnsi="Bookman Old Style"/>
          <w:spacing w:val="7"/>
          <w:w w:val="115"/>
        </w:rPr>
        <w:t xml:space="preserve"> </w:t>
      </w:r>
      <w:r w:rsidRPr="005B0686">
        <w:rPr>
          <w:rFonts w:ascii="Bookman Old Style" w:hAnsi="Bookman Old Style"/>
          <w:w w:val="115"/>
        </w:rPr>
        <w:t>litigations</w:t>
      </w:r>
      <w:r w:rsidRPr="005B0686">
        <w:rPr>
          <w:rFonts w:ascii="Bookman Old Style" w:hAnsi="Bookman Old Style"/>
          <w:spacing w:val="10"/>
          <w:w w:val="115"/>
        </w:rPr>
        <w:t xml:space="preserve"> </w:t>
      </w:r>
      <w:r w:rsidRPr="005B0686">
        <w:rPr>
          <w:rFonts w:ascii="Bookman Old Style" w:hAnsi="Bookman Old Style"/>
          <w:w w:val="115"/>
        </w:rPr>
        <w:t>in</w:t>
      </w:r>
      <w:r w:rsidRPr="005B0686">
        <w:rPr>
          <w:rFonts w:ascii="Bookman Old Style" w:hAnsi="Bookman Old Style"/>
          <w:spacing w:val="9"/>
          <w:w w:val="115"/>
        </w:rPr>
        <w:t xml:space="preserve"> </w:t>
      </w:r>
      <w:r w:rsidRPr="005B0686">
        <w:rPr>
          <w:rFonts w:ascii="Bookman Old Style" w:hAnsi="Bookman Old Style"/>
          <w:w w:val="115"/>
        </w:rPr>
        <w:t>which</w:t>
      </w:r>
      <w:r w:rsidRPr="005B0686">
        <w:rPr>
          <w:rFonts w:ascii="Bookman Old Style" w:hAnsi="Bookman Old Style"/>
          <w:spacing w:val="9"/>
          <w:w w:val="115"/>
        </w:rPr>
        <w:t xml:space="preserve"> </w:t>
      </w:r>
      <w:r w:rsidRPr="005B0686">
        <w:rPr>
          <w:rFonts w:ascii="Bookman Old Style" w:hAnsi="Bookman Old Style"/>
          <w:w w:val="115"/>
        </w:rPr>
        <w:t>the</w:t>
      </w:r>
      <w:r w:rsidRPr="005B0686">
        <w:rPr>
          <w:rFonts w:ascii="Bookman Old Style" w:hAnsi="Bookman Old Style"/>
          <w:spacing w:val="5"/>
          <w:w w:val="115"/>
        </w:rPr>
        <w:t xml:space="preserve"> </w:t>
      </w:r>
      <w:r w:rsidRPr="005B0686">
        <w:rPr>
          <w:rFonts w:ascii="Bookman Old Style" w:hAnsi="Bookman Old Style"/>
          <w:w w:val="115"/>
        </w:rPr>
        <w:t>Tenderer</w:t>
      </w:r>
      <w:r w:rsidRPr="005B0686">
        <w:rPr>
          <w:rFonts w:ascii="Bookman Old Style" w:hAnsi="Bookman Old Style"/>
          <w:spacing w:val="10"/>
          <w:w w:val="115"/>
        </w:rPr>
        <w:t xml:space="preserve"> </w:t>
      </w:r>
      <w:r w:rsidRPr="005B0686">
        <w:rPr>
          <w:rFonts w:ascii="Bookman Old Style" w:hAnsi="Bookman Old Style"/>
          <w:w w:val="115"/>
        </w:rPr>
        <w:t>is</w:t>
      </w:r>
      <w:r w:rsidRPr="005B0686">
        <w:rPr>
          <w:rFonts w:ascii="Bookman Old Style" w:hAnsi="Bookman Old Style"/>
          <w:spacing w:val="10"/>
          <w:w w:val="115"/>
        </w:rPr>
        <w:t xml:space="preserve"> </w:t>
      </w:r>
      <w:r w:rsidRPr="005B0686">
        <w:rPr>
          <w:rFonts w:ascii="Bookman Old Style" w:hAnsi="Bookman Old Style"/>
          <w:spacing w:val="-2"/>
          <w:w w:val="115"/>
        </w:rPr>
        <w:t>involved:</w:t>
      </w:r>
    </w:p>
    <w:p w14:paraId="3A979F69" w14:textId="77777777" w:rsidR="00954D98" w:rsidRPr="005B0686" w:rsidRDefault="00954D98" w:rsidP="00954D98">
      <w:pPr>
        <w:pStyle w:val="BodyText"/>
        <w:spacing w:before="7"/>
        <w:jc w:val="left"/>
        <w:rPr>
          <w:rFonts w:ascii="Bookman Old Style" w:hAnsi="Bookman Old Style"/>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80"/>
        <w:gridCol w:w="2063"/>
        <w:gridCol w:w="1574"/>
        <w:gridCol w:w="1630"/>
        <w:gridCol w:w="2052"/>
      </w:tblGrid>
      <w:tr w:rsidR="00954D98" w:rsidRPr="005B0686" w14:paraId="131BB9BF" w14:textId="77777777" w:rsidTr="00BE234C">
        <w:trPr>
          <w:trHeight w:val="856"/>
        </w:trPr>
        <w:tc>
          <w:tcPr>
            <w:tcW w:w="1580" w:type="dxa"/>
          </w:tcPr>
          <w:p w14:paraId="65CB50BD" w14:textId="77777777" w:rsidR="00954D98" w:rsidRPr="005B0686" w:rsidRDefault="00954D98" w:rsidP="00954D98">
            <w:pPr>
              <w:pStyle w:val="TableParagraph"/>
              <w:spacing w:before="48"/>
              <w:rPr>
                <w:rFonts w:ascii="Bookman Old Style" w:hAnsi="Bookman Old Style"/>
                <w:sz w:val="24"/>
                <w:szCs w:val="24"/>
              </w:rPr>
            </w:pPr>
          </w:p>
          <w:p w14:paraId="43E55B72" w14:textId="77777777" w:rsidR="00954D98" w:rsidRPr="005B0686" w:rsidRDefault="00954D98" w:rsidP="00954D98">
            <w:pPr>
              <w:pStyle w:val="TableParagraph"/>
              <w:spacing w:line="288" w:lineRule="auto"/>
              <w:ind w:left="110" w:right="110" w:firstLine="232"/>
              <w:rPr>
                <w:rFonts w:ascii="Bookman Old Style" w:hAnsi="Bookman Old Style"/>
                <w:b/>
                <w:sz w:val="24"/>
                <w:szCs w:val="24"/>
              </w:rPr>
            </w:pPr>
            <w:r w:rsidRPr="005B0686">
              <w:rPr>
                <w:rFonts w:ascii="Bookman Old Style" w:hAnsi="Bookman Old Style"/>
                <w:b/>
                <w:spacing w:val="-2"/>
                <w:w w:val="110"/>
                <w:sz w:val="24"/>
                <w:szCs w:val="24"/>
              </w:rPr>
              <w:t>Other Party</w:t>
            </w:r>
            <w:r w:rsidRPr="005B0686">
              <w:rPr>
                <w:rFonts w:ascii="Bookman Old Style" w:hAnsi="Bookman Old Style"/>
                <w:b/>
                <w:spacing w:val="-11"/>
                <w:w w:val="110"/>
                <w:sz w:val="24"/>
                <w:szCs w:val="24"/>
              </w:rPr>
              <w:t xml:space="preserve"> </w:t>
            </w:r>
            <w:r w:rsidRPr="005B0686">
              <w:rPr>
                <w:rFonts w:ascii="Bookman Old Style" w:hAnsi="Bookman Old Style"/>
                <w:b/>
                <w:spacing w:val="-2"/>
                <w:w w:val="110"/>
                <w:sz w:val="24"/>
                <w:szCs w:val="24"/>
              </w:rPr>
              <w:t>(ies)</w:t>
            </w:r>
          </w:p>
        </w:tc>
        <w:tc>
          <w:tcPr>
            <w:tcW w:w="2063" w:type="dxa"/>
          </w:tcPr>
          <w:p w14:paraId="50F1F6C2" w14:textId="77777777" w:rsidR="00954D98" w:rsidRPr="005B0686" w:rsidRDefault="00954D98" w:rsidP="00954D98">
            <w:pPr>
              <w:pStyle w:val="TableParagraph"/>
              <w:spacing w:before="189"/>
              <w:rPr>
                <w:rFonts w:ascii="Bookman Old Style" w:hAnsi="Bookman Old Style"/>
                <w:sz w:val="24"/>
                <w:szCs w:val="24"/>
              </w:rPr>
            </w:pPr>
          </w:p>
          <w:p w14:paraId="6D946237" w14:textId="77777777" w:rsidR="00954D98" w:rsidRPr="005B0686" w:rsidRDefault="00954D98" w:rsidP="00954D98">
            <w:pPr>
              <w:pStyle w:val="TableParagraph"/>
              <w:ind w:left="333"/>
              <w:rPr>
                <w:rFonts w:ascii="Bookman Old Style" w:hAnsi="Bookman Old Style"/>
                <w:b/>
                <w:sz w:val="24"/>
                <w:szCs w:val="24"/>
              </w:rPr>
            </w:pPr>
            <w:r w:rsidRPr="005B0686">
              <w:rPr>
                <w:rFonts w:ascii="Bookman Old Style" w:hAnsi="Bookman Old Style"/>
                <w:b/>
                <w:spacing w:val="-2"/>
                <w:w w:val="115"/>
                <w:sz w:val="24"/>
                <w:szCs w:val="24"/>
              </w:rPr>
              <w:t>Employer</w:t>
            </w:r>
          </w:p>
        </w:tc>
        <w:tc>
          <w:tcPr>
            <w:tcW w:w="1574" w:type="dxa"/>
          </w:tcPr>
          <w:p w14:paraId="7088CDD7" w14:textId="77777777" w:rsidR="00954D98" w:rsidRPr="005B0686" w:rsidRDefault="00954D98" w:rsidP="00954D98">
            <w:pPr>
              <w:pStyle w:val="TableParagraph"/>
              <w:spacing w:before="48"/>
              <w:rPr>
                <w:rFonts w:ascii="Bookman Old Style" w:hAnsi="Bookman Old Style"/>
                <w:sz w:val="24"/>
                <w:szCs w:val="24"/>
              </w:rPr>
            </w:pPr>
          </w:p>
          <w:p w14:paraId="4B4DA6AB" w14:textId="77777777" w:rsidR="00954D98" w:rsidRPr="005B0686" w:rsidRDefault="00954D98" w:rsidP="00954D98">
            <w:pPr>
              <w:pStyle w:val="TableParagraph"/>
              <w:spacing w:line="288" w:lineRule="auto"/>
              <w:ind w:left="249" w:right="149" w:hanging="113"/>
              <w:rPr>
                <w:rFonts w:ascii="Bookman Old Style" w:hAnsi="Bookman Old Style"/>
                <w:b/>
                <w:sz w:val="24"/>
                <w:szCs w:val="24"/>
              </w:rPr>
            </w:pPr>
            <w:r w:rsidRPr="005B0686">
              <w:rPr>
                <w:rFonts w:ascii="Bookman Old Style" w:hAnsi="Bookman Old Style"/>
                <w:b/>
                <w:spacing w:val="-2"/>
                <w:w w:val="115"/>
                <w:sz w:val="24"/>
                <w:szCs w:val="24"/>
              </w:rPr>
              <w:t>Details</w:t>
            </w:r>
            <w:r w:rsidRPr="005B0686">
              <w:rPr>
                <w:rFonts w:ascii="Bookman Old Style" w:hAnsi="Bookman Old Style"/>
                <w:b/>
                <w:spacing w:val="-11"/>
                <w:w w:val="115"/>
                <w:sz w:val="24"/>
                <w:szCs w:val="24"/>
              </w:rPr>
              <w:t xml:space="preserve"> </w:t>
            </w:r>
            <w:r w:rsidRPr="005B0686">
              <w:rPr>
                <w:rFonts w:ascii="Bookman Old Style" w:hAnsi="Bookman Old Style"/>
                <w:b/>
                <w:spacing w:val="-2"/>
                <w:w w:val="115"/>
                <w:sz w:val="24"/>
                <w:szCs w:val="24"/>
              </w:rPr>
              <w:t>of dispute</w:t>
            </w:r>
          </w:p>
        </w:tc>
        <w:tc>
          <w:tcPr>
            <w:tcW w:w="1630" w:type="dxa"/>
          </w:tcPr>
          <w:p w14:paraId="7CFFC7CF" w14:textId="77777777" w:rsidR="00954D98" w:rsidRPr="005B0686" w:rsidRDefault="00954D98" w:rsidP="00954D98">
            <w:pPr>
              <w:pStyle w:val="TableParagraph"/>
              <w:spacing w:before="48"/>
              <w:rPr>
                <w:rFonts w:ascii="Bookman Old Style" w:hAnsi="Bookman Old Style"/>
                <w:sz w:val="24"/>
                <w:szCs w:val="24"/>
              </w:rPr>
            </w:pPr>
          </w:p>
          <w:p w14:paraId="7BA13A4B" w14:textId="77777777" w:rsidR="00954D98" w:rsidRPr="005B0686" w:rsidRDefault="00954D98" w:rsidP="00954D98">
            <w:pPr>
              <w:pStyle w:val="TableParagraph"/>
              <w:spacing w:line="288" w:lineRule="auto"/>
              <w:ind w:left="213" w:right="209" w:firstLine="28"/>
              <w:rPr>
                <w:rFonts w:ascii="Bookman Old Style" w:hAnsi="Bookman Old Style"/>
                <w:b/>
                <w:sz w:val="24"/>
                <w:szCs w:val="24"/>
              </w:rPr>
            </w:pPr>
            <w:r w:rsidRPr="005B0686">
              <w:rPr>
                <w:rFonts w:ascii="Bookman Old Style" w:hAnsi="Bookman Old Style"/>
                <w:b/>
                <w:spacing w:val="-2"/>
                <w:w w:val="115"/>
                <w:sz w:val="24"/>
                <w:szCs w:val="24"/>
              </w:rPr>
              <w:t xml:space="preserve">Amount </w:t>
            </w:r>
            <w:r w:rsidRPr="005B0686">
              <w:rPr>
                <w:rFonts w:ascii="Bookman Old Style" w:hAnsi="Bookman Old Style"/>
                <w:b/>
                <w:spacing w:val="-2"/>
                <w:w w:val="110"/>
                <w:sz w:val="24"/>
                <w:szCs w:val="24"/>
              </w:rPr>
              <w:t>involved</w:t>
            </w:r>
          </w:p>
        </w:tc>
        <w:tc>
          <w:tcPr>
            <w:tcW w:w="2052" w:type="dxa"/>
          </w:tcPr>
          <w:p w14:paraId="7346573D" w14:textId="77777777" w:rsidR="00954D98" w:rsidRPr="005B0686" w:rsidRDefault="00954D98" w:rsidP="00954D98">
            <w:pPr>
              <w:pStyle w:val="TableParagraph"/>
              <w:spacing w:before="6" w:line="285" w:lineRule="auto"/>
              <w:ind w:left="404" w:right="365" w:hanging="39"/>
              <w:jc w:val="both"/>
              <w:rPr>
                <w:rFonts w:ascii="Bookman Old Style" w:hAnsi="Bookman Old Style"/>
                <w:b/>
                <w:sz w:val="24"/>
                <w:szCs w:val="24"/>
              </w:rPr>
            </w:pPr>
            <w:r w:rsidRPr="005B0686">
              <w:rPr>
                <w:rFonts w:ascii="Bookman Old Style" w:hAnsi="Bookman Old Style"/>
                <w:b/>
                <w:spacing w:val="-2"/>
                <w:w w:val="110"/>
                <w:sz w:val="24"/>
                <w:szCs w:val="24"/>
              </w:rPr>
              <w:t xml:space="preserve">Remarks </w:t>
            </w:r>
            <w:r w:rsidRPr="005B0686">
              <w:rPr>
                <w:rFonts w:ascii="Bookman Old Style" w:hAnsi="Bookman Old Style"/>
                <w:b/>
                <w:spacing w:val="-2"/>
                <w:w w:val="115"/>
                <w:sz w:val="24"/>
                <w:szCs w:val="24"/>
              </w:rPr>
              <w:t>showing present</w:t>
            </w:r>
          </w:p>
          <w:p w14:paraId="6C8DB312" w14:textId="77777777" w:rsidR="00954D98" w:rsidRPr="005B0686" w:rsidRDefault="00954D98" w:rsidP="00954D98">
            <w:pPr>
              <w:pStyle w:val="TableParagraph"/>
              <w:spacing w:line="230" w:lineRule="exact"/>
              <w:ind w:left="510"/>
              <w:rPr>
                <w:rFonts w:ascii="Bookman Old Style" w:hAnsi="Bookman Old Style"/>
                <w:b/>
                <w:sz w:val="24"/>
                <w:szCs w:val="24"/>
              </w:rPr>
            </w:pPr>
            <w:r w:rsidRPr="005B0686">
              <w:rPr>
                <w:rFonts w:ascii="Bookman Old Style" w:hAnsi="Bookman Old Style"/>
                <w:b/>
                <w:spacing w:val="-2"/>
                <w:w w:val="120"/>
                <w:sz w:val="24"/>
                <w:szCs w:val="24"/>
              </w:rPr>
              <w:t>status</w:t>
            </w:r>
          </w:p>
        </w:tc>
      </w:tr>
      <w:tr w:rsidR="00954D98" w:rsidRPr="005B0686" w14:paraId="408ECEB5" w14:textId="77777777" w:rsidTr="00BE234C">
        <w:trPr>
          <w:trHeight w:val="215"/>
        </w:trPr>
        <w:tc>
          <w:tcPr>
            <w:tcW w:w="1580" w:type="dxa"/>
          </w:tcPr>
          <w:p w14:paraId="29B17FC6" w14:textId="77777777" w:rsidR="00954D98" w:rsidRPr="005B0686" w:rsidRDefault="00954D98" w:rsidP="00954D98">
            <w:pPr>
              <w:pStyle w:val="TableParagraph"/>
              <w:rPr>
                <w:rFonts w:ascii="Bookman Old Style" w:hAnsi="Bookman Old Style"/>
                <w:sz w:val="24"/>
                <w:szCs w:val="24"/>
              </w:rPr>
            </w:pPr>
          </w:p>
        </w:tc>
        <w:tc>
          <w:tcPr>
            <w:tcW w:w="2063" w:type="dxa"/>
          </w:tcPr>
          <w:p w14:paraId="197F88ED" w14:textId="77777777" w:rsidR="00954D98" w:rsidRPr="005B0686" w:rsidRDefault="00954D98" w:rsidP="00954D98">
            <w:pPr>
              <w:pStyle w:val="TableParagraph"/>
              <w:rPr>
                <w:rFonts w:ascii="Bookman Old Style" w:hAnsi="Bookman Old Style"/>
                <w:sz w:val="24"/>
                <w:szCs w:val="24"/>
              </w:rPr>
            </w:pPr>
          </w:p>
        </w:tc>
        <w:tc>
          <w:tcPr>
            <w:tcW w:w="1574" w:type="dxa"/>
          </w:tcPr>
          <w:p w14:paraId="4CB4B634" w14:textId="77777777" w:rsidR="00954D98" w:rsidRPr="005B0686" w:rsidRDefault="00954D98" w:rsidP="00954D98">
            <w:pPr>
              <w:pStyle w:val="TableParagraph"/>
              <w:rPr>
                <w:rFonts w:ascii="Bookman Old Style" w:hAnsi="Bookman Old Style"/>
                <w:sz w:val="24"/>
                <w:szCs w:val="24"/>
              </w:rPr>
            </w:pPr>
          </w:p>
        </w:tc>
        <w:tc>
          <w:tcPr>
            <w:tcW w:w="1630" w:type="dxa"/>
          </w:tcPr>
          <w:p w14:paraId="4BBEB504" w14:textId="77777777" w:rsidR="00954D98" w:rsidRPr="005B0686" w:rsidRDefault="00954D98" w:rsidP="00954D98">
            <w:pPr>
              <w:pStyle w:val="TableParagraph"/>
              <w:rPr>
                <w:rFonts w:ascii="Bookman Old Style" w:hAnsi="Bookman Old Style"/>
                <w:sz w:val="24"/>
                <w:szCs w:val="24"/>
              </w:rPr>
            </w:pPr>
          </w:p>
        </w:tc>
        <w:tc>
          <w:tcPr>
            <w:tcW w:w="2052" w:type="dxa"/>
          </w:tcPr>
          <w:p w14:paraId="6E334945" w14:textId="77777777" w:rsidR="00954D98" w:rsidRPr="005B0686" w:rsidRDefault="00954D98" w:rsidP="00954D98">
            <w:pPr>
              <w:pStyle w:val="TableParagraph"/>
              <w:rPr>
                <w:rFonts w:ascii="Bookman Old Style" w:hAnsi="Bookman Old Style"/>
                <w:sz w:val="24"/>
                <w:szCs w:val="24"/>
              </w:rPr>
            </w:pPr>
          </w:p>
        </w:tc>
      </w:tr>
      <w:tr w:rsidR="00954D98" w:rsidRPr="005B0686" w14:paraId="03B844D8" w14:textId="77777777" w:rsidTr="00BE234C">
        <w:trPr>
          <w:trHeight w:val="213"/>
        </w:trPr>
        <w:tc>
          <w:tcPr>
            <w:tcW w:w="1580" w:type="dxa"/>
          </w:tcPr>
          <w:p w14:paraId="419CCC4C" w14:textId="77777777" w:rsidR="00954D98" w:rsidRPr="005B0686" w:rsidRDefault="00954D98" w:rsidP="00954D98">
            <w:pPr>
              <w:pStyle w:val="TableParagraph"/>
              <w:rPr>
                <w:rFonts w:ascii="Bookman Old Style" w:hAnsi="Bookman Old Style"/>
                <w:sz w:val="24"/>
                <w:szCs w:val="24"/>
              </w:rPr>
            </w:pPr>
          </w:p>
        </w:tc>
        <w:tc>
          <w:tcPr>
            <w:tcW w:w="2063" w:type="dxa"/>
          </w:tcPr>
          <w:p w14:paraId="37565195" w14:textId="77777777" w:rsidR="00954D98" w:rsidRPr="005B0686" w:rsidRDefault="00954D98" w:rsidP="00954D98">
            <w:pPr>
              <w:pStyle w:val="TableParagraph"/>
              <w:rPr>
                <w:rFonts w:ascii="Bookman Old Style" w:hAnsi="Bookman Old Style"/>
                <w:sz w:val="24"/>
                <w:szCs w:val="24"/>
              </w:rPr>
            </w:pPr>
          </w:p>
        </w:tc>
        <w:tc>
          <w:tcPr>
            <w:tcW w:w="1574" w:type="dxa"/>
          </w:tcPr>
          <w:p w14:paraId="05849008" w14:textId="77777777" w:rsidR="00954D98" w:rsidRPr="005B0686" w:rsidRDefault="00954D98" w:rsidP="00954D98">
            <w:pPr>
              <w:pStyle w:val="TableParagraph"/>
              <w:rPr>
                <w:rFonts w:ascii="Bookman Old Style" w:hAnsi="Bookman Old Style"/>
                <w:sz w:val="24"/>
                <w:szCs w:val="24"/>
              </w:rPr>
            </w:pPr>
          </w:p>
        </w:tc>
        <w:tc>
          <w:tcPr>
            <w:tcW w:w="1630" w:type="dxa"/>
          </w:tcPr>
          <w:p w14:paraId="499640A6" w14:textId="77777777" w:rsidR="00954D98" w:rsidRPr="005B0686" w:rsidRDefault="00954D98" w:rsidP="00954D98">
            <w:pPr>
              <w:pStyle w:val="TableParagraph"/>
              <w:rPr>
                <w:rFonts w:ascii="Bookman Old Style" w:hAnsi="Bookman Old Style"/>
                <w:sz w:val="24"/>
                <w:szCs w:val="24"/>
              </w:rPr>
            </w:pPr>
          </w:p>
        </w:tc>
        <w:tc>
          <w:tcPr>
            <w:tcW w:w="2052" w:type="dxa"/>
          </w:tcPr>
          <w:p w14:paraId="243AED8F" w14:textId="77777777" w:rsidR="00954D98" w:rsidRPr="005B0686" w:rsidRDefault="00954D98" w:rsidP="00954D98">
            <w:pPr>
              <w:pStyle w:val="TableParagraph"/>
              <w:rPr>
                <w:rFonts w:ascii="Bookman Old Style" w:hAnsi="Bookman Old Style"/>
                <w:sz w:val="24"/>
                <w:szCs w:val="24"/>
              </w:rPr>
            </w:pPr>
          </w:p>
        </w:tc>
      </w:tr>
    </w:tbl>
    <w:p w14:paraId="4F35C74B" w14:textId="77777777" w:rsidR="00954D98" w:rsidRPr="005B0686" w:rsidRDefault="00954D98" w:rsidP="00954D98">
      <w:pPr>
        <w:pStyle w:val="BodyText"/>
        <w:spacing w:before="51"/>
        <w:jc w:val="left"/>
        <w:rPr>
          <w:rFonts w:ascii="Bookman Old Style" w:hAnsi="Bookman Old Style"/>
          <w:sz w:val="24"/>
        </w:rPr>
      </w:pPr>
    </w:p>
    <w:p w14:paraId="5D2B6442" w14:textId="77777777" w:rsidR="00954D98" w:rsidRPr="005B0686" w:rsidRDefault="00954D98" w:rsidP="002939F8">
      <w:pPr>
        <w:pStyle w:val="ListParagraph"/>
        <w:widowControl w:val="0"/>
        <w:numPr>
          <w:ilvl w:val="1"/>
          <w:numId w:val="68"/>
        </w:numPr>
        <w:tabs>
          <w:tab w:val="left" w:pos="2552"/>
          <w:tab w:val="left" w:pos="5929"/>
          <w:tab w:val="left" w:pos="6262"/>
        </w:tabs>
        <w:autoSpaceDE w:val="0"/>
        <w:autoSpaceDN w:val="0"/>
        <w:spacing w:line="285" w:lineRule="auto"/>
        <w:ind w:left="1189" w:right="594" w:hanging="763"/>
        <w:contextualSpacing w:val="0"/>
        <w:jc w:val="both"/>
        <w:rPr>
          <w:rFonts w:ascii="Bookman Old Style" w:hAnsi="Bookman Old Style"/>
        </w:rPr>
      </w:pPr>
      <w:r w:rsidRPr="005B0686">
        <w:rPr>
          <w:rFonts w:ascii="Bookman Old Style" w:hAnsi="Bookman Old Style"/>
          <w:w w:val="115"/>
        </w:rPr>
        <w:t>The proposed methodology and program of construction, backed with equipment</w:t>
      </w:r>
      <w:r w:rsidRPr="005B0686">
        <w:rPr>
          <w:rFonts w:ascii="Bookman Old Style" w:hAnsi="Bookman Old Style"/>
          <w:spacing w:val="40"/>
          <w:w w:val="115"/>
        </w:rPr>
        <w:t xml:space="preserve"> </w:t>
      </w:r>
      <w:r w:rsidRPr="005B0686">
        <w:rPr>
          <w:rFonts w:ascii="Bookman Old Style" w:hAnsi="Bookman Old Style"/>
          <w:w w:val="115"/>
        </w:rPr>
        <w:t>planning</w:t>
      </w:r>
      <w:r w:rsidRPr="005B0686">
        <w:rPr>
          <w:rFonts w:ascii="Bookman Old Style" w:hAnsi="Bookman Old Style"/>
          <w:spacing w:val="40"/>
          <w:w w:val="115"/>
        </w:rPr>
        <w:t xml:space="preserve"> </w:t>
      </w:r>
      <w:r w:rsidRPr="005B0686">
        <w:rPr>
          <w:rFonts w:ascii="Bookman Old Style" w:hAnsi="Bookman Old Style"/>
          <w:w w:val="115"/>
        </w:rPr>
        <w:t>and</w:t>
      </w:r>
      <w:r w:rsidRPr="005B0686">
        <w:rPr>
          <w:rFonts w:ascii="Bookman Old Style" w:hAnsi="Bookman Old Style"/>
          <w:spacing w:val="40"/>
          <w:w w:val="115"/>
        </w:rPr>
        <w:t xml:space="preserve"> </w:t>
      </w:r>
      <w:r w:rsidRPr="005B0686">
        <w:rPr>
          <w:rFonts w:ascii="Bookman Old Style" w:hAnsi="Bookman Old Style"/>
          <w:w w:val="115"/>
        </w:rPr>
        <w:t>deployment,</w:t>
      </w:r>
      <w:r w:rsidRPr="005B0686">
        <w:rPr>
          <w:rFonts w:ascii="Bookman Old Style" w:hAnsi="Bookman Old Style"/>
          <w:spacing w:val="40"/>
          <w:w w:val="115"/>
        </w:rPr>
        <w:t xml:space="preserve"> </w:t>
      </w:r>
      <w:r w:rsidRPr="005B0686">
        <w:rPr>
          <w:rFonts w:ascii="Bookman Old Style" w:hAnsi="Bookman Old Style"/>
          <w:w w:val="115"/>
        </w:rPr>
        <w:t>duly</w:t>
      </w:r>
      <w:r w:rsidRPr="005B0686">
        <w:rPr>
          <w:rFonts w:ascii="Bookman Old Style" w:hAnsi="Bookman Old Style"/>
          <w:spacing w:val="40"/>
          <w:w w:val="115"/>
        </w:rPr>
        <w:t xml:space="preserve"> </w:t>
      </w:r>
      <w:r w:rsidRPr="005B0686">
        <w:rPr>
          <w:rFonts w:ascii="Bookman Old Style" w:hAnsi="Bookman Old Style"/>
          <w:w w:val="115"/>
        </w:rPr>
        <w:t>supported</w:t>
      </w:r>
      <w:r w:rsidRPr="005B0686">
        <w:rPr>
          <w:rFonts w:ascii="Bookman Old Style" w:hAnsi="Bookman Old Style"/>
          <w:spacing w:val="40"/>
          <w:w w:val="115"/>
        </w:rPr>
        <w:t xml:space="preserve"> </w:t>
      </w:r>
      <w:r w:rsidRPr="005B0686">
        <w:rPr>
          <w:rFonts w:ascii="Bookman Old Style" w:hAnsi="Bookman Old Style"/>
          <w:w w:val="115"/>
        </w:rPr>
        <w:t>with</w:t>
      </w:r>
      <w:r w:rsidRPr="005B0686">
        <w:rPr>
          <w:rFonts w:ascii="Bookman Old Style" w:hAnsi="Bookman Old Style"/>
          <w:spacing w:val="40"/>
          <w:w w:val="115"/>
        </w:rPr>
        <w:t xml:space="preserve"> </w:t>
      </w:r>
      <w:r w:rsidRPr="005B0686">
        <w:rPr>
          <w:rFonts w:ascii="Bookman Old Style" w:hAnsi="Bookman Old Style"/>
          <w:w w:val="115"/>
        </w:rPr>
        <w:t>broad calculations</w:t>
      </w:r>
      <w:r w:rsidRPr="005B0686">
        <w:rPr>
          <w:rFonts w:ascii="Bookman Old Style" w:hAnsi="Bookman Old Style"/>
          <w:spacing w:val="40"/>
          <w:w w:val="115"/>
        </w:rPr>
        <w:t xml:space="preserve"> </w:t>
      </w:r>
      <w:r w:rsidRPr="005B0686">
        <w:rPr>
          <w:rFonts w:ascii="Bookman Old Style" w:hAnsi="Bookman Old Style"/>
          <w:w w:val="115"/>
        </w:rPr>
        <w:t>and quality control</w:t>
      </w:r>
      <w:r w:rsidRPr="005B0686">
        <w:rPr>
          <w:rFonts w:ascii="Bookman Old Style" w:hAnsi="Bookman Old Style"/>
          <w:spacing w:val="40"/>
          <w:w w:val="115"/>
        </w:rPr>
        <w:t xml:space="preserve"> </w:t>
      </w:r>
      <w:r w:rsidRPr="005B0686">
        <w:rPr>
          <w:rFonts w:ascii="Bookman Old Style" w:hAnsi="Bookman Old Style"/>
          <w:w w:val="115"/>
        </w:rPr>
        <w:t>procedures proposed to</w:t>
      </w:r>
      <w:r w:rsidRPr="005B0686">
        <w:rPr>
          <w:rFonts w:ascii="Bookman Old Style" w:hAnsi="Bookman Old Style"/>
          <w:spacing w:val="40"/>
          <w:w w:val="115"/>
        </w:rPr>
        <w:t xml:space="preserve"> </w:t>
      </w:r>
      <w:r w:rsidRPr="005B0686">
        <w:rPr>
          <w:rFonts w:ascii="Bookman Old Style" w:hAnsi="Bookman Old Style"/>
          <w:w w:val="115"/>
        </w:rPr>
        <w:t>be</w:t>
      </w:r>
      <w:r w:rsidRPr="005B0686">
        <w:rPr>
          <w:rFonts w:ascii="Bookman Old Style" w:hAnsi="Bookman Old Style"/>
          <w:spacing w:val="40"/>
          <w:w w:val="115"/>
        </w:rPr>
        <w:t xml:space="preserve"> </w:t>
      </w:r>
      <w:r w:rsidRPr="005B0686">
        <w:rPr>
          <w:rFonts w:ascii="Bookman Old Style" w:hAnsi="Bookman Old Style"/>
          <w:w w:val="115"/>
        </w:rPr>
        <w:t>adopted, justifying their capability of execution and completion of the work as per technical specifications within the stipulated period of completion as per approved Activity chart.</w:t>
      </w:r>
    </w:p>
    <w:p w14:paraId="64B213E9" w14:textId="77777777" w:rsidR="00954D98" w:rsidRPr="005B0686" w:rsidRDefault="00954D98" w:rsidP="00954D98">
      <w:pPr>
        <w:pStyle w:val="BodyText"/>
        <w:spacing w:before="41"/>
        <w:jc w:val="left"/>
        <w:rPr>
          <w:rFonts w:ascii="Bookman Old Style" w:hAnsi="Bookman Old Style"/>
          <w:sz w:val="24"/>
        </w:rPr>
      </w:pPr>
    </w:p>
    <w:p w14:paraId="1EB2CCFB" w14:textId="77777777" w:rsidR="00954D98" w:rsidRPr="005B0686" w:rsidRDefault="00954D98" w:rsidP="002939F8">
      <w:pPr>
        <w:pStyle w:val="ListParagraph"/>
        <w:widowControl w:val="0"/>
        <w:numPr>
          <w:ilvl w:val="1"/>
          <w:numId w:val="68"/>
        </w:numPr>
        <w:tabs>
          <w:tab w:val="left" w:pos="2552"/>
          <w:tab w:val="left" w:pos="5929"/>
          <w:tab w:val="left" w:pos="6262"/>
        </w:tabs>
        <w:autoSpaceDE w:val="0"/>
        <w:autoSpaceDN w:val="0"/>
        <w:spacing w:line="285" w:lineRule="auto"/>
        <w:ind w:left="1189" w:right="594" w:hanging="763"/>
        <w:contextualSpacing w:val="0"/>
        <w:jc w:val="both"/>
        <w:rPr>
          <w:rFonts w:ascii="Bookman Old Style" w:hAnsi="Bookman Old Style"/>
        </w:rPr>
      </w:pPr>
      <w:r w:rsidRPr="005B0686">
        <w:rPr>
          <w:rFonts w:ascii="Bookman Old Style" w:hAnsi="Bookman Old Style"/>
          <w:b/>
          <w:w w:val="115"/>
        </w:rPr>
        <w:t>Also refer the above details/formats given in the Techno-Commercial sheets</w:t>
      </w:r>
      <w:r w:rsidRPr="005B0686">
        <w:rPr>
          <w:rFonts w:ascii="Bookman Old Style" w:hAnsi="Bookman Old Style"/>
          <w:b/>
          <w:spacing w:val="30"/>
          <w:w w:val="115"/>
        </w:rPr>
        <w:t xml:space="preserve"> </w:t>
      </w:r>
      <w:r w:rsidRPr="005B0686">
        <w:rPr>
          <w:rFonts w:ascii="Bookman Old Style" w:hAnsi="Bookman Old Style"/>
          <w:b/>
          <w:w w:val="115"/>
        </w:rPr>
        <w:t>uploaded</w:t>
      </w:r>
      <w:r w:rsidRPr="005B0686">
        <w:rPr>
          <w:rFonts w:ascii="Bookman Old Style" w:hAnsi="Bookman Old Style"/>
          <w:b/>
          <w:spacing w:val="30"/>
          <w:w w:val="115"/>
        </w:rPr>
        <w:t xml:space="preserve"> </w:t>
      </w:r>
      <w:r w:rsidRPr="005B0686">
        <w:rPr>
          <w:rFonts w:ascii="Bookman Old Style" w:hAnsi="Bookman Old Style"/>
          <w:b/>
          <w:w w:val="115"/>
        </w:rPr>
        <w:t>in</w:t>
      </w:r>
      <w:r w:rsidRPr="005B0686">
        <w:rPr>
          <w:rFonts w:ascii="Bookman Old Style" w:hAnsi="Bookman Old Style"/>
          <w:b/>
          <w:spacing w:val="26"/>
          <w:w w:val="115"/>
        </w:rPr>
        <w:t xml:space="preserve"> </w:t>
      </w:r>
      <w:r w:rsidRPr="005B0686">
        <w:rPr>
          <w:rFonts w:ascii="Bookman Old Style" w:hAnsi="Bookman Old Style"/>
          <w:b/>
          <w:w w:val="115"/>
        </w:rPr>
        <w:t>the</w:t>
      </w:r>
      <w:r w:rsidRPr="005B0686">
        <w:rPr>
          <w:rFonts w:ascii="Bookman Old Style" w:hAnsi="Bookman Old Style"/>
          <w:b/>
          <w:spacing w:val="26"/>
          <w:w w:val="115"/>
        </w:rPr>
        <w:t xml:space="preserve"> </w:t>
      </w:r>
      <w:r w:rsidRPr="005B0686">
        <w:rPr>
          <w:rFonts w:ascii="Bookman Old Style" w:hAnsi="Bookman Old Style"/>
          <w:b/>
          <w:w w:val="115"/>
        </w:rPr>
        <w:t>KPP</w:t>
      </w:r>
      <w:r w:rsidRPr="005B0686">
        <w:rPr>
          <w:rFonts w:ascii="Bookman Old Style" w:hAnsi="Bookman Old Style"/>
          <w:b/>
          <w:spacing w:val="32"/>
          <w:w w:val="115"/>
        </w:rPr>
        <w:t xml:space="preserve"> </w:t>
      </w:r>
      <w:r w:rsidRPr="005B0686">
        <w:rPr>
          <w:rFonts w:ascii="Bookman Old Style" w:hAnsi="Bookman Old Style"/>
          <w:b/>
          <w:w w:val="115"/>
        </w:rPr>
        <w:t>portal</w:t>
      </w:r>
      <w:r w:rsidRPr="005B0686">
        <w:rPr>
          <w:rFonts w:ascii="Bookman Old Style" w:hAnsi="Bookman Old Style"/>
          <w:b/>
          <w:spacing w:val="29"/>
          <w:w w:val="115"/>
        </w:rPr>
        <w:t xml:space="preserve"> </w:t>
      </w:r>
      <w:r w:rsidRPr="005B0686">
        <w:rPr>
          <w:rFonts w:ascii="Bookman Old Style" w:hAnsi="Bookman Old Style"/>
          <w:b/>
          <w:w w:val="115"/>
        </w:rPr>
        <w:t>and</w:t>
      </w:r>
      <w:r w:rsidRPr="005B0686">
        <w:rPr>
          <w:rFonts w:ascii="Bookman Old Style" w:hAnsi="Bookman Old Style"/>
          <w:b/>
          <w:spacing w:val="31"/>
          <w:w w:val="115"/>
        </w:rPr>
        <w:t xml:space="preserve"> </w:t>
      </w:r>
      <w:r w:rsidRPr="005B0686">
        <w:rPr>
          <w:rFonts w:ascii="Bookman Old Style" w:hAnsi="Bookman Old Style"/>
          <w:b/>
          <w:w w:val="115"/>
        </w:rPr>
        <w:t>fill</w:t>
      </w:r>
      <w:r w:rsidRPr="005B0686">
        <w:rPr>
          <w:rFonts w:ascii="Bookman Old Style" w:hAnsi="Bookman Old Style"/>
          <w:b/>
          <w:spacing w:val="27"/>
          <w:w w:val="115"/>
        </w:rPr>
        <w:t xml:space="preserve"> </w:t>
      </w:r>
      <w:r w:rsidRPr="005B0686">
        <w:rPr>
          <w:rFonts w:ascii="Bookman Old Style" w:hAnsi="Bookman Old Style"/>
          <w:b/>
          <w:w w:val="115"/>
        </w:rPr>
        <w:t>the</w:t>
      </w:r>
      <w:r w:rsidRPr="005B0686">
        <w:rPr>
          <w:rFonts w:ascii="Bookman Old Style" w:hAnsi="Bookman Old Style"/>
          <w:b/>
          <w:spacing w:val="28"/>
          <w:w w:val="115"/>
        </w:rPr>
        <w:t xml:space="preserve"> </w:t>
      </w:r>
      <w:r w:rsidRPr="005B0686">
        <w:rPr>
          <w:rFonts w:ascii="Bookman Old Style" w:hAnsi="Bookman Old Style"/>
          <w:b/>
          <w:w w:val="115"/>
        </w:rPr>
        <w:t>data</w:t>
      </w:r>
      <w:r w:rsidRPr="005B0686">
        <w:rPr>
          <w:rFonts w:ascii="Bookman Old Style" w:hAnsi="Bookman Old Style"/>
          <w:b/>
          <w:spacing w:val="29"/>
          <w:w w:val="115"/>
        </w:rPr>
        <w:t xml:space="preserve"> </w:t>
      </w:r>
      <w:r w:rsidRPr="005B0686">
        <w:rPr>
          <w:rFonts w:ascii="Bookman Old Style" w:hAnsi="Bookman Old Style"/>
          <w:b/>
          <w:w w:val="115"/>
        </w:rPr>
        <w:t>&amp;</w:t>
      </w:r>
      <w:r w:rsidRPr="005B0686">
        <w:rPr>
          <w:rFonts w:ascii="Bookman Old Style" w:hAnsi="Bookman Old Style"/>
          <w:b/>
          <w:spacing w:val="28"/>
          <w:w w:val="115"/>
        </w:rPr>
        <w:t xml:space="preserve"> </w:t>
      </w:r>
      <w:r w:rsidRPr="005B0686">
        <w:rPr>
          <w:rFonts w:ascii="Bookman Old Style" w:hAnsi="Bookman Old Style"/>
          <w:b/>
          <w:w w:val="115"/>
        </w:rPr>
        <w:t>upload</w:t>
      </w:r>
      <w:r w:rsidRPr="005B0686">
        <w:rPr>
          <w:rFonts w:ascii="Bookman Old Style" w:hAnsi="Bookman Old Style"/>
          <w:b/>
          <w:spacing w:val="27"/>
          <w:w w:val="115"/>
        </w:rPr>
        <w:t xml:space="preserve"> </w:t>
      </w:r>
      <w:r w:rsidRPr="005B0686">
        <w:rPr>
          <w:rFonts w:ascii="Bookman Old Style" w:hAnsi="Bookman Old Style"/>
          <w:b/>
          <w:w w:val="115"/>
        </w:rPr>
        <w:t>the</w:t>
      </w:r>
      <w:r w:rsidRPr="005B0686">
        <w:rPr>
          <w:rFonts w:ascii="Bookman Old Style" w:hAnsi="Bookman Old Style"/>
          <w:b/>
          <w:spacing w:val="30"/>
          <w:w w:val="115"/>
        </w:rPr>
        <w:t xml:space="preserve"> </w:t>
      </w:r>
      <w:r w:rsidRPr="005B0686">
        <w:rPr>
          <w:rFonts w:ascii="Bookman Old Style" w:hAnsi="Bookman Old Style"/>
          <w:b/>
          <w:w w:val="115"/>
        </w:rPr>
        <w:t>same to the slot provided in KPP portal.</w:t>
      </w:r>
    </w:p>
    <w:p w14:paraId="4C6E6BE9" w14:textId="77777777" w:rsidR="00954D98" w:rsidRPr="005B0686" w:rsidRDefault="00954D98" w:rsidP="00954D98">
      <w:pPr>
        <w:pStyle w:val="ListParagraph"/>
        <w:spacing w:line="285" w:lineRule="auto"/>
        <w:rPr>
          <w:rFonts w:ascii="Bookman Old Style" w:hAnsi="Bookman Old Style"/>
        </w:rPr>
        <w:sectPr w:rsidR="00954D98" w:rsidRPr="005B0686" w:rsidSect="00E91818">
          <w:pgSz w:w="12240" w:h="15840"/>
          <w:pgMar w:top="840" w:right="900" w:bottom="1100" w:left="720" w:header="0" w:footer="907" w:gutter="0"/>
          <w:pgBorders w:offsetFrom="page">
            <w:top w:val="single" w:sz="12" w:space="24" w:color="00AFEF"/>
            <w:left w:val="single" w:sz="12" w:space="24" w:color="00AFEF"/>
            <w:bottom w:val="single" w:sz="12" w:space="24" w:color="00AFEF"/>
            <w:right w:val="single" w:sz="12" w:space="24" w:color="00AFEF"/>
          </w:pgBorders>
          <w:cols w:space="720"/>
        </w:sectPr>
      </w:pPr>
    </w:p>
    <w:p w14:paraId="432EA25C" w14:textId="0224411D" w:rsidR="00954D98" w:rsidRPr="005B0686" w:rsidRDefault="00842A6B" w:rsidP="00BE234C">
      <w:pPr>
        <w:pStyle w:val="Heading2"/>
        <w:spacing w:before="75" w:line="556" w:lineRule="auto"/>
        <w:ind w:left="3692" w:right="1444" w:hanging="2983"/>
        <w:jc w:val="center"/>
        <w:rPr>
          <w:rFonts w:ascii="Bookman Old Style" w:hAnsi="Bookman Old Style"/>
          <w:sz w:val="24"/>
          <w:szCs w:val="24"/>
        </w:rPr>
      </w:pPr>
      <w:r>
        <w:rPr>
          <w:noProof/>
          <w:sz w:val="24"/>
          <w:szCs w:val="24"/>
        </w:rPr>
        <w:lastRenderedPageBreak/>
        <w:pict w14:anchorId="520E9CE9">
          <v:shape id="Graphic 73" o:spid="_x0000_s1061" style="position:absolute;left:0;text-align:left;margin-left:46.95pt;margin-top:731.85pt;width:516.45pt;height:4.2pt;z-index:251669504;visibility:visible;mso-wrap-style:square;mso-wrap-distance-left:0;mso-wrap-distance-top:0;mso-wrap-distance-right:0;mso-wrap-distance-bottom:0;mso-position-horizontal:absolute;mso-position-horizontal-relative:page;mso-position-vertical:absolute;mso-position-vertical-relative:page;v-text-anchor:top" coordsize="6558915,533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" adj="0,,0" path="m6558915,44196l,44196r,9144l6558915,53340r,-9144xem6558915,l,,,35052r6558915,l6558915,xe" fillcolor="#612222" stroked="f">
            <v:stroke joinstyle="round"/>
            <v:formulas/>
            <v:path arrowok="t" o:connecttype="segments"/>
            <w10:wrap anchorx="page" anchory="page"/>
          </v:shape>
        </w:pict>
      </w:r>
      <w:r w:rsidR="00BE234C" w:rsidRPr="005B0686">
        <w:rPr>
          <w:rFonts w:ascii="Bookman Old Style" w:hAnsi="Bookman Old Style"/>
          <w:w w:val="120"/>
          <w:sz w:val="24"/>
          <w:szCs w:val="24"/>
        </w:rPr>
        <w:t xml:space="preserve">       </w:t>
      </w:r>
      <w:r w:rsidR="00954D98" w:rsidRPr="005B0686">
        <w:rPr>
          <w:rFonts w:ascii="Bookman Old Style" w:hAnsi="Bookman Old Style"/>
          <w:w w:val="120"/>
          <w:sz w:val="24"/>
          <w:szCs w:val="24"/>
        </w:rPr>
        <w:t xml:space="preserve">SECTION </w:t>
      </w:r>
      <w:r w:rsidR="00BE234C" w:rsidRPr="005B0686">
        <w:rPr>
          <w:rFonts w:ascii="Bookman Old Style" w:hAnsi="Bookman Old Style"/>
          <w:w w:val="120"/>
          <w:sz w:val="24"/>
          <w:szCs w:val="24"/>
        </w:rPr>
        <w:t>5</w:t>
      </w:r>
      <w:r w:rsidR="00954D98" w:rsidRPr="005B0686">
        <w:rPr>
          <w:rFonts w:ascii="Bookman Old Style" w:hAnsi="Bookman Old Style"/>
          <w:w w:val="120"/>
          <w:sz w:val="24"/>
          <w:szCs w:val="24"/>
        </w:rPr>
        <w:t xml:space="preserve">: </w:t>
      </w:r>
      <w:r w:rsidR="00954D98" w:rsidRPr="005B0686">
        <w:rPr>
          <w:rFonts w:ascii="Bookman Old Style" w:hAnsi="Bookman Old Style"/>
          <w:spacing w:val="-2"/>
          <w:w w:val="120"/>
          <w:sz w:val="24"/>
          <w:szCs w:val="24"/>
        </w:rPr>
        <w:t>FORMATS</w:t>
      </w:r>
      <w:r w:rsidR="00954D98" w:rsidRPr="005B0686">
        <w:rPr>
          <w:rFonts w:ascii="Bookman Old Style" w:hAnsi="Bookman Old Style"/>
          <w:spacing w:val="-16"/>
          <w:w w:val="120"/>
          <w:sz w:val="24"/>
          <w:szCs w:val="24"/>
        </w:rPr>
        <w:t xml:space="preserve"> </w:t>
      </w:r>
      <w:r w:rsidR="00954D98" w:rsidRPr="005B0686">
        <w:rPr>
          <w:rFonts w:ascii="Bookman Old Style" w:hAnsi="Bookman Old Style"/>
          <w:spacing w:val="-2"/>
          <w:w w:val="120"/>
          <w:sz w:val="24"/>
          <w:szCs w:val="24"/>
        </w:rPr>
        <w:t>OF</w:t>
      </w:r>
      <w:r w:rsidR="00954D98" w:rsidRPr="005B0686">
        <w:rPr>
          <w:rFonts w:ascii="Bookman Old Style" w:hAnsi="Bookman Old Style"/>
          <w:spacing w:val="-15"/>
          <w:w w:val="120"/>
          <w:sz w:val="24"/>
          <w:szCs w:val="24"/>
        </w:rPr>
        <w:t xml:space="preserve"> </w:t>
      </w:r>
      <w:r w:rsidR="00954D98" w:rsidRPr="005B0686">
        <w:rPr>
          <w:rFonts w:ascii="Bookman Old Style" w:hAnsi="Bookman Old Style"/>
          <w:spacing w:val="-2"/>
          <w:w w:val="120"/>
          <w:sz w:val="24"/>
          <w:szCs w:val="24"/>
        </w:rPr>
        <w:t>ANNEXURES</w:t>
      </w:r>
    </w:p>
    <w:p w14:paraId="6F177FA8" w14:textId="77777777" w:rsidR="00954D98" w:rsidRPr="005B0686" w:rsidRDefault="00954D98" w:rsidP="00954D98">
      <w:pPr>
        <w:pStyle w:val="BodyText"/>
        <w:spacing w:before="202"/>
        <w:jc w:val="left"/>
        <w:rPr>
          <w:rFonts w:ascii="Bookman Old Style" w:hAnsi="Bookman Old Style"/>
          <w:b w:val="0"/>
          <w:sz w:val="24"/>
        </w:rPr>
      </w:pPr>
    </w:p>
    <w:tbl>
      <w:tblPr>
        <w:tblW w:w="0" w:type="auto"/>
        <w:jc w:val="center"/>
        <w:tblLayout w:type="fixed"/>
        <w:tblCellMar>
          <w:left w:w="0" w:type="dxa"/>
          <w:right w:w="0" w:type="dxa"/>
        </w:tblCellMar>
        <w:tblLook w:val="01E0" w:firstRow="1" w:lastRow="1" w:firstColumn="1" w:lastColumn="1" w:noHBand="0" w:noVBand="0"/>
      </w:tblPr>
      <w:tblGrid>
        <w:gridCol w:w="929"/>
        <w:gridCol w:w="8568"/>
      </w:tblGrid>
      <w:tr w:rsidR="00954D98" w:rsidRPr="005B0686" w14:paraId="2747CC37" w14:textId="77777777" w:rsidTr="00BE234C">
        <w:trPr>
          <w:trHeight w:val="527"/>
          <w:jc w:val="center"/>
        </w:trPr>
        <w:tc>
          <w:tcPr>
            <w:tcW w:w="929" w:type="dxa"/>
            <w:vAlign w:val="center"/>
          </w:tcPr>
          <w:p w14:paraId="738940DF" w14:textId="77777777" w:rsidR="00954D98" w:rsidRPr="005B0686" w:rsidRDefault="00954D98" w:rsidP="00954D98">
            <w:pPr>
              <w:pStyle w:val="TableParagraph"/>
              <w:spacing w:line="234" w:lineRule="exact"/>
              <w:ind w:right="134"/>
              <w:jc w:val="right"/>
              <w:rPr>
                <w:rFonts w:ascii="Bookman Old Style" w:hAnsi="Bookman Old Style"/>
                <w:b/>
                <w:sz w:val="24"/>
                <w:szCs w:val="24"/>
              </w:rPr>
            </w:pPr>
            <w:r w:rsidRPr="005B0686">
              <w:rPr>
                <w:rFonts w:ascii="Bookman Old Style" w:hAnsi="Bookman Old Style"/>
                <w:b/>
                <w:spacing w:val="-5"/>
                <w:w w:val="125"/>
                <w:sz w:val="24"/>
                <w:szCs w:val="24"/>
              </w:rPr>
              <w:t>NO.</w:t>
            </w:r>
          </w:p>
        </w:tc>
        <w:tc>
          <w:tcPr>
            <w:tcW w:w="8568" w:type="dxa"/>
            <w:vAlign w:val="center"/>
          </w:tcPr>
          <w:p w14:paraId="738A9A21" w14:textId="77777777" w:rsidR="00954D98" w:rsidRPr="005B0686" w:rsidRDefault="00954D98" w:rsidP="00954D98">
            <w:pPr>
              <w:pStyle w:val="TableParagraph"/>
              <w:spacing w:line="234" w:lineRule="exact"/>
              <w:ind w:left="211"/>
              <w:rPr>
                <w:rFonts w:ascii="Bookman Old Style" w:hAnsi="Bookman Old Style"/>
                <w:b/>
                <w:sz w:val="24"/>
                <w:szCs w:val="24"/>
              </w:rPr>
            </w:pPr>
            <w:r w:rsidRPr="005B0686">
              <w:rPr>
                <w:rFonts w:ascii="Bookman Old Style" w:hAnsi="Bookman Old Style"/>
                <w:b/>
                <w:spacing w:val="-2"/>
                <w:w w:val="120"/>
                <w:sz w:val="24"/>
                <w:szCs w:val="24"/>
              </w:rPr>
              <w:t>DESCRIPTION</w:t>
            </w:r>
          </w:p>
        </w:tc>
      </w:tr>
      <w:tr w:rsidR="00954D98" w:rsidRPr="005B0686" w14:paraId="7420218F" w14:textId="77777777" w:rsidTr="00BE234C">
        <w:trPr>
          <w:trHeight w:val="613"/>
          <w:jc w:val="center"/>
        </w:trPr>
        <w:tc>
          <w:tcPr>
            <w:tcW w:w="929" w:type="dxa"/>
            <w:vAlign w:val="center"/>
          </w:tcPr>
          <w:p w14:paraId="087226EF" w14:textId="77777777" w:rsidR="00954D98" w:rsidRPr="005B0686" w:rsidRDefault="00954D98" w:rsidP="00954D98">
            <w:pPr>
              <w:pStyle w:val="TableParagraph"/>
              <w:spacing w:before="162"/>
              <w:ind w:right="159"/>
              <w:jc w:val="right"/>
              <w:rPr>
                <w:rFonts w:ascii="Bookman Old Style" w:hAnsi="Bookman Old Style"/>
                <w:sz w:val="24"/>
                <w:szCs w:val="24"/>
              </w:rPr>
            </w:pPr>
            <w:r w:rsidRPr="005B0686">
              <w:rPr>
                <w:rFonts w:ascii="Bookman Old Style" w:hAnsi="Bookman Old Style"/>
                <w:spacing w:val="-5"/>
                <w:w w:val="140"/>
                <w:sz w:val="24"/>
                <w:szCs w:val="24"/>
              </w:rPr>
              <w:t>1.</w:t>
            </w:r>
          </w:p>
        </w:tc>
        <w:tc>
          <w:tcPr>
            <w:tcW w:w="8568" w:type="dxa"/>
            <w:vAlign w:val="center"/>
          </w:tcPr>
          <w:p w14:paraId="1E4C6735" w14:textId="77777777" w:rsidR="00954D98" w:rsidRPr="005B0686" w:rsidRDefault="00954D98" w:rsidP="00954D98">
            <w:pPr>
              <w:pStyle w:val="TableParagraph"/>
              <w:spacing w:before="162"/>
              <w:ind w:left="137"/>
              <w:rPr>
                <w:rFonts w:ascii="Bookman Old Style" w:hAnsi="Bookman Old Style"/>
                <w:sz w:val="24"/>
                <w:szCs w:val="24"/>
              </w:rPr>
            </w:pPr>
            <w:r w:rsidRPr="005B0686">
              <w:rPr>
                <w:rFonts w:ascii="Bookman Old Style" w:hAnsi="Bookman Old Style"/>
                <w:w w:val="115"/>
                <w:sz w:val="24"/>
                <w:szCs w:val="24"/>
              </w:rPr>
              <w:t>Proforma</w:t>
            </w:r>
            <w:r w:rsidRPr="005B0686">
              <w:rPr>
                <w:rFonts w:ascii="Bookman Old Style" w:hAnsi="Bookman Old Style"/>
                <w:spacing w:val="2"/>
                <w:w w:val="115"/>
                <w:sz w:val="24"/>
                <w:szCs w:val="24"/>
              </w:rPr>
              <w:t xml:space="preserve"> </w:t>
            </w:r>
            <w:r w:rsidRPr="005B0686">
              <w:rPr>
                <w:rFonts w:ascii="Bookman Old Style" w:hAnsi="Bookman Old Style"/>
                <w:w w:val="115"/>
                <w:sz w:val="24"/>
                <w:szCs w:val="24"/>
              </w:rPr>
              <w:t>of</w:t>
            </w:r>
            <w:r w:rsidRPr="005B0686">
              <w:rPr>
                <w:rFonts w:ascii="Bookman Old Style" w:hAnsi="Bookman Old Style"/>
                <w:spacing w:val="2"/>
                <w:w w:val="115"/>
                <w:sz w:val="24"/>
                <w:szCs w:val="24"/>
              </w:rPr>
              <w:t xml:space="preserve"> </w:t>
            </w:r>
            <w:r w:rsidRPr="005B0686">
              <w:rPr>
                <w:rFonts w:ascii="Bookman Old Style" w:hAnsi="Bookman Old Style"/>
                <w:w w:val="115"/>
                <w:sz w:val="24"/>
                <w:szCs w:val="24"/>
              </w:rPr>
              <w:t>Bidders</w:t>
            </w:r>
            <w:r w:rsidRPr="005B0686">
              <w:rPr>
                <w:rFonts w:ascii="Bookman Old Style" w:hAnsi="Bookman Old Style"/>
                <w:spacing w:val="4"/>
                <w:w w:val="115"/>
                <w:sz w:val="24"/>
                <w:szCs w:val="24"/>
              </w:rPr>
              <w:t xml:space="preserve"> </w:t>
            </w:r>
            <w:r w:rsidRPr="005B0686">
              <w:rPr>
                <w:rFonts w:ascii="Bookman Old Style" w:hAnsi="Bookman Old Style"/>
                <w:spacing w:val="-2"/>
                <w:w w:val="115"/>
                <w:sz w:val="24"/>
                <w:szCs w:val="24"/>
              </w:rPr>
              <w:t>Performance.</w:t>
            </w:r>
          </w:p>
        </w:tc>
      </w:tr>
      <w:tr w:rsidR="00954D98" w:rsidRPr="005B0686" w14:paraId="732B3282" w14:textId="77777777" w:rsidTr="00BE234C">
        <w:trPr>
          <w:trHeight w:val="483"/>
          <w:jc w:val="center"/>
        </w:trPr>
        <w:tc>
          <w:tcPr>
            <w:tcW w:w="929" w:type="dxa"/>
            <w:vAlign w:val="center"/>
          </w:tcPr>
          <w:p w14:paraId="0FB46BD4" w14:textId="77777777" w:rsidR="00954D98" w:rsidRPr="005B0686" w:rsidRDefault="00954D98" w:rsidP="00954D98">
            <w:pPr>
              <w:pStyle w:val="TableParagraph"/>
              <w:spacing w:before="63"/>
              <w:ind w:right="159"/>
              <w:jc w:val="right"/>
              <w:rPr>
                <w:rFonts w:ascii="Bookman Old Style" w:hAnsi="Bookman Old Style"/>
                <w:sz w:val="24"/>
                <w:szCs w:val="24"/>
              </w:rPr>
            </w:pPr>
            <w:r w:rsidRPr="005B0686">
              <w:rPr>
                <w:rFonts w:ascii="Bookman Old Style" w:hAnsi="Bookman Old Style"/>
                <w:spacing w:val="-5"/>
                <w:w w:val="140"/>
                <w:sz w:val="24"/>
                <w:szCs w:val="24"/>
              </w:rPr>
              <w:t>2.</w:t>
            </w:r>
          </w:p>
        </w:tc>
        <w:tc>
          <w:tcPr>
            <w:tcW w:w="8568" w:type="dxa"/>
            <w:vAlign w:val="center"/>
          </w:tcPr>
          <w:p w14:paraId="179967AE" w14:textId="4DBEE548" w:rsidR="00954D98" w:rsidRPr="005B0686" w:rsidRDefault="00954D98" w:rsidP="00954D98">
            <w:pPr>
              <w:pStyle w:val="TableParagraph"/>
              <w:spacing w:before="63"/>
              <w:ind w:left="137"/>
              <w:rPr>
                <w:rFonts w:ascii="Bookman Old Style" w:hAnsi="Bookman Old Style"/>
                <w:sz w:val="24"/>
                <w:szCs w:val="24"/>
              </w:rPr>
            </w:pPr>
            <w:r w:rsidRPr="005B0686">
              <w:rPr>
                <w:rFonts w:ascii="Bookman Old Style" w:hAnsi="Bookman Old Style"/>
                <w:w w:val="115"/>
                <w:sz w:val="24"/>
                <w:szCs w:val="24"/>
              </w:rPr>
              <w:t>Proforma</w:t>
            </w:r>
            <w:r w:rsidRPr="005B0686">
              <w:rPr>
                <w:rFonts w:ascii="Bookman Old Style" w:hAnsi="Bookman Old Style"/>
                <w:spacing w:val="58"/>
                <w:w w:val="115"/>
                <w:sz w:val="24"/>
                <w:szCs w:val="24"/>
              </w:rPr>
              <w:t xml:space="preserve"> </w:t>
            </w:r>
            <w:r w:rsidRPr="005B0686">
              <w:rPr>
                <w:rFonts w:ascii="Bookman Old Style" w:hAnsi="Bookman Old Style"/>
                <w:w w:val="115"/>
                <w:sz w:val="24"/>
                <w:szCs w:val="24"/>
              </w:rPr>
              <w:t>of</w:t>
            </w:r>
            <w:r w:rsidRPr="005B0686">
              <w:rPr>
                <w:rFonts w:ascii="Bookman Old Style" w:hAnsi="Bookman Old Style"/>
                <w:spacing w:val="56"/>
                <w:w w:val="115"/>
                <w:sz w:val="24"/>
                <w:szCs w:val="24"/>
              </w:rPr>
              <w:t xml:space="preserve"> </w:t>
            </w:r>
            <w:r w:rsidRPr="005B0686">
              <w:rPr>
                <w:rFonts w:ascii="Bookman Old Style" w:hAnsi="Bookman Old Style"/>
                <w:w w:val="115"/>
                <w:sz w:val="24"/>
                <w:szCs w:val="24"/>
              </w:rPr>
              <w:t>Self</w:t>
            </w:r>
            <w:r w:rsidRPr="005B0686">
              <w:rPr>
                <w:rFonts w:ascii="Bookman Old Style" w:hAnsi="Bookman Old Style"/>
                <w:spacing w:val="57"/>
                <w:w w:val="115"/>
                <w:sz w:val="24"/>
                <w:szCs w:val="24"/>
              </w:rPr>
              <w:t xml:space="preserve"> </w:t>
            </w:r>
            <w:r w:rsidRPr="005B0686">
              <w:rPr>
                <w:rFonts w:ascii="Bookman Old Style" w:hAnsi="Bookman Old Style"/>
                <w:w w:val="115"/>
                <w:sz w:val="24"/>
                <w:szCs w:val="24"/>
              </w:rPr>
              <w:t>Declaration</w:t>
            </w:r>
            <w:r w:rsidRPr="005B0686">
              <w:rPr>
                <w:rFonts w:ascii="Bookman Old Style" w:hAnsi="Bookman Old Style"/>
                <w:spacing w:val="55"/>
                <w:w w:val="115"/>
                <w:sz w:val="24"/>
                <w:szCs w:val="24"/>
              </w:rPr>
              <w:t xml:space="preserve"> </w:t>
            </w:r>
            <w:r w:rsidRPr="005B0686">
              <w:rPr>
                <w:rFonts w:ascii="Bookman Old Style" w:hAnsi="Bookman Old Style"/>
                <w:w w:val="115"/>
                <w:sz w:val="24"/>
                <w:szCs w:val="24"/>
              </w:rPr>
              <w:t>for</w:t>
            </w:r>
            <w:r w:rsidRPr="005B0686">
              <w:rPr>
                <w:rFonts w:ascii="Bookman Old Style" w:hAnsi="Bookman Old Style"/>
                <w:spacing w:val="57"/>
                <w:w w:val="115"/>
                <w:sz w:val="24"/>
                <w:szCs w:val="24"/>
              </w:rPr>
              <w:t xml:space="preserve"> </w:t>
            </w:r>
            <w:r w:rsidRPr="005B0686">
              <w:rPr>
                <w:rFonts w:ascii="Bookman Old Style" w:hAnsi="Bookman Old Style"/>
                <w:w w:val="115"/>
                <w:sz w:val="24"/>
                <w:szCs w:val="24"/>
              </w:rPr>
              <w:t>Border</w:t>
            </w:r>
            <w:r w:rsidRPr="005B0686">
              <w:rPr>
                <w:rFonts w:ascii="Bookman Old Style" w:hAnsi="Bookman Old Style"/>
                <w:spacing w:val="56"/>
                <w:w w:val="115"/>
                <w:sz w:val="24"/>
                <w:szCs w:val="24"/>
              </w:rPr>
              <w:t xml:space="preserve"> </w:t>
            </w:r>
            <w:r w:rsidRPr="005B0686">
              <w:rPr>
                <w:rFonts w:ascii="Bookman Old Style" w:hAnsi="Bookman Old Style"/>
                <w:w w:val="115"/>
                <w:sz w:val="24"/>
                <w:szCs w:val="24"/>
              </w:rPr>
              <w:t>Sharing</w:t>
            </w:r>
            <w:r w:rsidRPr="005B0686">
              <w:rPr>
                <w:rFonts w:ascii="Bookman Old Style" w:hAnsi="Bookman Old Style"/>
                <w:spacing w:val="55"/>
                <w:w w:val="115"/>
                <w:sz w:val="24"/>
                <w:szCs w:val="24"/>
              </w:rPr>
              <w:t xml:space="preserve"> </w:t>
            </w:r>
            <w:r w:rsidRPr="005B0686">
              <w:rPr>
                <w:rFonts w:ascii="Bookman Old Style" w:hAnsi="Bookman Old Style"/>
                <w:w w:val="115"/>
                <w:sz w:val="24"/>
                <w:szCs w:val="24"/>
              </w:rPr>
              <w:t>or</w:t>
            </w:r>
            <w:r w:rsidRPr="005B0686">
              <w:rPr>
                <w:rFonts w:ascii="Bookman Old Style" w:hAnsi="Bookman Old Style"/>
                <w:spacing w:val="53"/>
                <w:w w:val="115"/>
                <w:sz w:val="24"/>
                <w:szCs w:val="24"/>
              </w:rPr>
              <w:t xml:space="preserve"> </w:t>
            </w:r>
            <w:r w:rsidRPr="005B0686">
              <w:rPr>
                <w:rFonts w:ascii="Bookman Old Style" w:hAnsi="Bookman Old Style"/>
                <w:w w:val="115"/>
                <w:sz w:val="24"/>
                <w:szCs w:val="24"/>
              </w:rPr>
              <w:t>Not</w:t>
            </w:r>
            <w:r w:rsidRPr="005B0686">
              <w:rPr>
                <w:rFonts w:ascii="Bookman Old Style" w:hAnsi="Bookman Old Style"/>
                <w:spacing w:val="57"/>
                <w:w w:val="115"/>
                <w:sz w:val="24"/>
                <w:szCs w:val="24"/>
              </w:rPr>
              <w:t xml:space="preserve"> </w:t>
            </w:r>
            <w:r w:rsidRPr="005B0686">
              <w:rPr>
                <w:rFonts w:ascii="Bookman Old Style" w:hAnsi="Bookman Old Style"/>
                <w:w w:val="115"/>
                <w:sz w:val="24"/>
                <w:szCs w:val="24"/>
              </w:rPr>
              <w:t>Sharing</w:t>
            </w:r>
            <w:r w:rsidRPr="005B0686">
              <w:rPr>
                <w:rFonts w:ascii="Bookman Old Style" w:hAnsi="Bookman Old Style"/>
                <w:spacing w:val="52"/>
                <w:w w:val="115"/>
                <w:sz w:val="24"/>
                <w:szCs w:val="24"/>
              </w:rPr>
              <w:t xml:space="preserve"> </w:t>
            </w:r>
            <w:r w:rsidRPr="005B0686">
              <w:rPr>
                <w:rFonts w:ascii="Bookman Old Style" w:hAnsi="Bookman Old Style"/>
                <w:spacing w:val="-5"/>
                <w:w w:val="115"/>
                <w:sz w:val="24"/>
                <w:szCs w:val="24"/>
              </w:rPr>
              <w:t>by</w:t>
            </w:r>
            <w:r w:rsidR="00BE234C" w:rsidRPr="005B0686">
              <w:rPr>
                <w:rFonts w:ascii="Bookman Old Style" w:hAnsi="Bookman Old Style"/>
                <w:spacing w:val="-5"/>
                <w:w w:val="115"/>
                <w:sz w:val="24"/>
                <w:szCs w:val="24"/>
              </w:rPr>
              <w:t xml:space="preserve"> </w:t>
            </w:r>
            <w:r w:rsidR="00BE234C" w:rsidRPr="005B0686">
              <w:rPr>
                <w:rFonts w:ascii="Bookman Old Style" w:hAnsi="Bookman Old Style"/>
                <w:spacing w:val="-2"/>
                <w:w w:val="120"/>
                <w:sz w:val="24"/>
                <w:szCs w:val="24"/>
              </w:rPr>
              <w:t>Bidders.</w:t>
            </w:r>
          </w:p>
        </w:tc>
      </w:tr>
      <w:tr w:rsidR="00954D98" w:rsidRPr="005B0686" w14:paraId="645EFB80" w14:textId="77777777" w:rsidTr="00BE234C">
        <w:trPr>
          <w:trHeight w:val="482"/>
          <w:jc w:val="center"/>
        </w:trPr>
        <w:tc>
          <w:tcPr>
            <w:tcW w:w="929" w:type="dxa"/>
            <w:vAlign w:val="center"/>
          </w:tcPr>
          <w:p w14:paraId="4CC55A56" w14:textId="77777777" w:rsidR="00954D98" w:rsidRPr="005B0686" w:rsidRDefault="00954D98" w:rsidP="00954D98">
            <w:pPr>
              <w:pStyle w:val="TableParagraph"/>
              <w:spacing w:before="65"/>
              <w:ind w:right="159"/>
              <w:jc w:val="right"/>
              <w:rPr>
                <w:rFonts w:ascii="Bookman Old Style" w:hAnsi="Bookman Old Style"/>
                <w:sz w:val="24"/>
                <w:szCs w:val="24"/>
              </w:rPr>
            </w:pPr>
            <w:r w:rsidRPr="005B0686">
              <w:rPr>
                <w:rFonts w:ascii="Bookman Old Style" w:hAnsi="Bookman Old Style"/>
                <w:spacing w:val="-5"/>
                <w:w w:val="140"/>
                <w:sz w:val="24"/>
                <w:szCs w:val="24"/>
              </w:rPr>
              <w:t>3.</w:t>
            </w:r>
          </w:p>
        </w:tc>
        <w:tc>
          <w:tcPr>
            <w:tcW w:w="8568" w:type="dxa"/>
            <w:vAlign w:val="center"/>
          </w:tcPr>
          <w:p w14:paraId="4A27651E" w14:textId="77777777" w:rsidR="00954D98" w:rsidRPr="005B0686" w:rsidRDefault="00954D98" w:rsidP="00954D98">
            <w:pPr>
              <w:pStyle w:val="TableParagraph"/>
              <w:spacing w:before="65"/>
              <w:ind w:left="137"/>
              <w:rPr>
                <w:rFonts w:ascii="Bookman Old Style" w:hAnsi="Bookman Old Style"/>
                <w:sz w:val="24"/>
                <w:szCs w:val="24"/>
              </w:rPr>
            </w:pPr>
            <w:r w:rsidRPr="005B0686">
              <w:rPr>
                <w:rFonts w:ascii="Bookman Old Style" w:hAnsi="Bookman Old Style"/>
                <w:w w:val="115"/>
                <w:sz w:val="24"/>
                <w:szCs w:val="24"/>
              </w:rPr>
              <w:t>Proforma</w:t>
            </w:r>
            <w:r w:rsidRPr="005B0686">
              <w:rPr>
                <w:rFonts w:ascii="Bookman Old Style" w:hAnsi="Bookman Old Style"/>
                <w:spacing w:val="4"/>
                <w:w w:val="115"/>
                <w:sz w:val="24"/>
                <w:szCs w:val="24"/>
              </w:rPr>
              <w:t xml:space="preserve"> </w:t>
            </w:r>
            <w:r w:rsidRPr="005B0686">
              <w:rPr>
                <w:rFonts w:ascii="Bookman Old Style" w:hAnsi="Bookman Old Style"/>
                <w:w w:val="115"/>
                <w:sz w:val="24"/>
                <w:szCs w:val="24"/>
              </w:rPr>
              <w:t>of</w:t>
            </w:r>
            <w:r w:rsidRPr="005B0686">
              <w:rPr>
                <w:rFonts w:ascii="Bookman Old Style" w:hAnsi="Bookman Old Style"/>
                <w:spacing w:val="1"/>
                <w:w w:val="115"/>
                <w:sz w:val="24"/>
                <w:szCs w:val="24"/>
              </w:rPr>
              <w:t xml:space="preserve"> </w:t>
            </w:r>
            <w:r w:rsidRPr="005B0686">
              <w:rPr>
                <w:rFonts w:ascii="Bookman Old Style" w:hAnsi="Bookman Old Style"/>
                <w:w w:val="115"/>
                <w:sz w:val="24"/>
                <w:szCs w:val="24"/>
              </w:rPr>
              <w:t>Form</w:t>
            </w:r>
            <w:r w:rsidRPr="005B0686">
              <w:rPr>
                <w:rFonts w:ascii="Bookman Old Style" w:hAnsi="Bookman Old Style"/>
                <w:spacing w:val="3"/>
                <w:w w:val="115"/>
                <w:sz w:val="24"/>
                <w:szCs w:val="24"/>
              </w:rPr>
              <w:t xml:space="preserve"> </w:t>
            </w:r>
            <w:r w:rsidRPr="005B0686">
              <w:rPr>
                <w:rFonts w:ascii="Bookman Old Style" w:hAnsi="Bookman Old Style"/>
                <w:w w:val="115"/>
                <w:sz w:val="24"/>
                <w:szCs w:val="24"/>
              </w:rPr>
              <w:t>of</w:t>
            </w:r>
            <w:r w:rsidRPr="005B0686">
              <w:rPr>
                <w:rFonts w:ascii="Bookman Old Style" w:hAnsi="Bookman Old Style"/>
                <w:spacing w:val="3"/>
                <w:w w:val="115"/>
                <w:sz w:val="24"/>
                <w:szCs w:val="24"/>
              </w:rPr>
              <w:t xml:space="preserve"> </w:t>
            </w:r>
            <w:r w:rsidRPr="005B0686">
              <w:rPr>
                <w:rFonts w:ascii="Bookman Old Style" w:hAnsi="Bookman Old Style"/>
                <w:spacing w:val="-2"/>
                <w:w w:val="115"/>
                <w:sz w:val="24"/>
                <w:szCs w:val="24"/>
              </w:rPr>
              <w:t>Tender.</w:t>
            </w:r>
          </w:p>
        </w:tc>
      </w:tr>
      <w:tr w:rsidR="00954D98" w:rsidRPr="005B0686" w14:paraId="7BC78DC3" w14:textId="77777777" w:rsidTr="00BE234C">
        <w:trPr>
          <w:trHeight w:val="483"/>
          <w:jc w:val="center"/>
        </w:trPr>
        <w:tc>
          <w:tcPr>
            <w:tcW w:w="929" w:type="dxa"/>
            <w:vAlign w:val="center"/>
          </w:tcPr>
          <w:p w14:paraId="2AE341E8" w14:textId="77777777" w:rsidR="00954D98" w:rsidRPr="005B0686" w:rsidRDefault="00954D98" w:rsidP="00954D98">
            <w:pPr>
              <w:pStyle w:val="TableParagraph"/>
              <w:spacing w:before="62"/>
              <w:ind w:right="159"/>
              <w:jc w:val="right"/>
              <w:rPr>
                <w:rFonts w:ascii="Bookman Old Style" w:hAnsi="Bookman Old Style"/>
                <w:sz w:val="24"/>
                <w:szCs w:val="24"/>
              </w:rPr>
            </w:pPr>
            <w:r w:rsidRPr="005B0686">
              <w:rPr>
                <w:rFonts w:ascii="Bookman Old Style" w:hAnsi="Bookman Old Style"/>
                <w:spacing w:val="-5"/>
                <w:w w:val="140"/>
                <w:sz w:val="24"/>
                <w:szCs w:val="24"/>
              </w:rPr>
              <w:t>4.</w:t>
            </w:r>
          </w:p>
        </w:tc>
        <w:tc>
          <w:tcPr>
            <w:tcW w:w="8568" w:type="dxa"/>
            <w:vAlign w:val="center"/>
          </w:tcPr>
          <w:p w14:paraId="6B64240A" w14:textId="77777777" w:rsidR="00954D98" w:rsidRPr="005B0686" w:rsidRDefault="00954D98" w:rsidP="00954D98">
            <w:pPr>
              <w:pStyle w:val="TableParagraph"/>
              <w:spacing w:before="62"/>
              <w:ind w:left="137"/>
              <w:rPr>
                <w:rFonts w:ascii="Bookman Old Style" w:hAnsi="Bookman Old Style"/>
                <w:sz w:val="24"/>
                <w:szCs w:val="24"/>
              </w:rPr>
            </w:pPr>
            <w:r w:rsidRPr="005B0686">
              <w:rPr>
                <w:rFonts w:ascii="Bookman Old Style" w:hAnsi="Bookman Old Style"/>
                <w:w w:val="115"/>
                <w:sz w:val="24"/>
                <w:szCs w:val="24"/>
              </w:rPr>
              <w:t>Proforma of No Deviation</w:t>
            </w:r>
            <w:r w:rsidRPr="005B0686">
              <w:rPr>
                <w:rFonts w:ascii="Bookman Old Style" w:hAnsi="Bookman Old Style"/>
                <w:spacing w:val="4"/>
                <w:w w:val="115"/>
                <w:sz w:val="24"/>
                <w:szCs w:val="24"/>
              </w:rPr>
              <w:t xml:space="preserve"> </w:t>
            </w:r>
            <w:r w:rsidRPr="005B0686">
              <w:rPr>
                <w:rFonts w:ascii="Bookman Old Style" w:hAnsi="Bookman Old Style"/>
                <w:spacing w:val="-2"/>
                <w:w w:val="115"/>
                <w:sz w:val="24"/>
                <w:szCs w:val="24"/>
              </w:rPr>
              <w:t>Certificate</w:t>
            </w:r>
          </w:p>
        </w:tc>
      </w:tr>
      <w:tr w:rsidR="00954D98" w:rsidRPr="005B0686" w14:paraId="5F5EA202" w14:textId="77777777" w:rsidTr="00BE234C">
        <w:trPr>
          <w:trHeight w:val="486"/>
          <w:jc w:val="center"/>
        </w:trPr>
        <w:tc>
          <w:tcPr>
            <w:tcW w:w="929" w:type="dxa"/>
            <w:vAlign w:val="center"/>
          </w:tcPr>
          <w:p w14:paraId="3196750A" w14:textId="77777777" w:rsidR="00954D98" w:rsidRPr="005B0686" w:rsidRDefault="00954D98" w:rsidP="00954D98">
            <w:pPr>
              <w:pStyle w:val="TableParagraph"/>
              <w:spacing w:before="66"/>
              <w:ind w:right="159"/>
              <w:jc w:val="right"/>
              <w:rPr>
                <w:rFonts w:ascii="Bookman Old Style" w:hAnsi="Bookman Old Style"/>
                <w:sz w:val="24"/>
                <w:szCs w:val="24"/>
              </w:rPr>
            </w:pPr>
            <w:r w:rsidRPr="005B0686">
              <w:rPr>
                <w:rFonts w:ascii="Bookman Old Style" w:hAnsi="Bookman Old Style"/>
                <w:spacing w:val="-5"/>
                <w:w w:val="140"/>
                <w:sz w:val="24"/>
                <w:szCs w:val="24"/>
              </w:rPr>
              <w:t>5.</w:t>
            </w:r>
          </w:p>
        </w:tc>
        <w:tc>
          <w:tcPr>
            <w:tcW w:w="8568" w:type="dxa"/>
            <w:vAlign w:val="center"/>
          </w:tcPr>
          <w:p w14:paraId="7414DC91" w14:textId="77777777" w:rsidR="00954D98" w:rsidRPr="005B0686" w:rsidRDefault="00954D98" w:rsidP="00954D98">
            <w:pPr>
              <w:pStyle w:val="TableParagraph"/>
              <w:spacing w:before="66"/>
              <w:ind w:left="137"/>
              <w:rPr>
                <w:rFonts w:ascii="Bookman Old Style" w:hAnsi="Bookman Old Style"/>
                <w:sz w:val="24"/>
                <w:szCs w:val="24"/>
              </w:rPr>
            </w:pPr>
            <w:r w:rsidRPr="005B0686">
              <w:rPr>
                <w:rFonts w:ascii="Bookman Old Style" w:hAnsi="Bookman Old Style"/>
                <w:w w:val="120"/>
                <w:sz w:val="24"/>
                <w:szCs w:val="24"/>
              </w:rPr>
              <w:t>Proforma</w:t>
            </w:r>
            <w:r w:rsidRPr="005B0686">
              <w:rPr>
                <w:rFonts w:ascii="Bookman Old Style" w:hAnsi="Bookman Old Style"/>
                <w:spacing w:val="-8"/>
                <w:w w:val="120"/>
                <w:sz w:val="24"/>
                <w:szCs w:val="24"/>
              </w:rPr>
              <w:t xml:space="preserve"> </w:t>
            </w:r>
            <w:r w:rsidRPr="005B0686">
              <w:rPr>
                <w:rFonts w:ascii="Bookman Old Style" w:hAnsi="Bookman Old Style"/>
                <w:w w:val="120"/>
                <w:sz w:val="24"/>
                <w:szCs w:val="24"/>
              </w:rPr>
              <w:t>of</w:t>
            </w:r>
            <w:r w:rsidRPr="005B0686">
              <w:rPr>
                <w:rFonts w:ascii="Bookman Old Style" w:hAnsi="Bookman Old Style"/>
                <w:spacing w:val="-6"/>
                <w:w w:val="120"/>
                <w:sz w:val="24"/>
                <w:szCs w:val="24"/>
              </w:rPr>
              <w:t xml:space="preserve"> </w:t>
            </w:r>
            <w:r w:rsidRPr="005B0686">
              <w:rPr>
                <w:rFonts w:ascii="Bookman Old Style" w:hAnsi="Bookman Old Style"/>
                <w:w w:val="120"/>
                <w:sz w:val="24"/>
                <w:szCs w:val="24"/>
              </w:rPr>
              <w:t>Bank</w:t>
            </w:r>
            <w:r w:rsidRPr="005B0686">
              <w:rPr>
                <w:rFonts w:ascii="Bookman Old Style" w:hAnsi="Bookman Old Style"/>
                <w:spacing w:val="-7"/>
                <w:w w:val="120"/>
                <w:sz w:val="24"/>
                <w:szCs w:val="24"/>
              </w:rPr>
              <w:t xml:space="preserve"> </w:t>
            </w:r>
            <w:r w:rsidRPr="005B0686">
              <w:rPr>
                <w:rFonts w:ascii="Bookman Old Style" w:hAnsi="Bookman Old Style"/>
                <w:w w:val="120"/>
                <w:sz w:val="24"/>
                <w:szCs w:val="24"/>
              </w:rPr>
              <w:t>Guarantee</w:t>
            </w:r>
            <w:r w:rsidRPr="005B0686">
              <w:rPr>
                <w:rFonts w:ascii="Bookman Old Style" w:hAnsi="Bookman Old Style"/>
                <w:spacing w:val="-5"/>
                <w:w w:val="120"/>
                <w:sz w:val="24"/>
                <w:szCs w:val="24"/>
              </w:rPr>
              <w:t xml:space="preserve"> </w:t>
            </w:r>
            <w:r w:rsidRPr="005B0686">
              <w:rPr>
                <w:rFonts w:ascii="Bookman Old Style" w:hAnsi="Bookman Old Style"/>
                <w:w w:val="120"/>
                <w:sz w:val="24"/>
                <w:szCs w:val="24"/>
              </w:rPr>
              <w:t>for</w:t>
            </w:r>
            <w:r w:rsidRPr="005B0686">
              <w:rPr>
                <w:rFonts w:ascii="Bookman Old Style" w:hAnsi="Bookman Old Style"/>
                <w:spacing w:val="-5"/>
                <w:w w:val="120"/>
                <w:sz w:val="24"/>
                <w:szCs w:val="24"/>
              </w:rPr>
              <w:t xml:space="preserve"> </w:t>
            </w:r>
            <w:r w:rsidRPr="005B0686">
              <w:rPr>
                <w:rFonts w:ascii="Bookman Old Style" w:hAnsi="Bookman Old Style"/>
                <w:w w:val="120"/>
                <w:sz w:val="24"/>
                <w:szCs w:val="24"/>
              </w:rPr>
              <w:t>Bid</w:t>
            </w:r>
            <w:r w:rsidRPr="005B0686">
              <w:rPr>
                <w:rFonts w:ascii="Bookman Old Style" w:hAnsi="Bookman Old Style"/>
                <w:spacing w:val="-6"/>
                <w:w w:val="120"/>
                <w:sz w:val="24"/>
                <w:szCs w:val="24"/>
              </w:rPr>
              <w:t xml:space="preserve"> </w:t>
            </w:r>
            <w:r w:rsidRPr="005B0686">
              <w:rPr>
                <w:rFonts w:ascii="Bookman Old Style" w:hAnsi="Bookman Old Style"/>
                <w:spacing w:val="-2"/>
                <w:w w:val="120"/>
                <w:sz w:val="24"/>
                <w:szCs w:val="24"/>
              </w:rPr>
              <w:t>Security.</w:t>
            </w:r>
          </w:p>
        </w:tc>
      </w:tr>
      <w:tr w:rsidR="00954D98" w:rsidRPr="005B0686" w14:paraId="4305BC99" w14:textId="77777777" w:rsidTr="00BE234C">
        <w:trPr>
          <w:trHeight w:val="481"/>
          <w:jc w:val="center"/>
        </w:trPr>
        <w:tc>
          <w:tcPr>
            <w:tcW w:w="929" w:type="dxa"/>
            <w:vAlign w:val="center"/>
          </w:tcPr>
          <w:p w14:paraId="4C79FFF7" w14:textId="77777777" w:rsidR="00954D98" w:rsidRPr="005B0686" w:rsidRDefault="00954D98" w:rsidP="00954D98">
            <w:pPr>
              <w:pStyle w:val="TableParagraph"/>
              <w:spacing w:before="63"/>
              <w:ind w:right="159"/>
              <w:jc w:val="right"/>
              <w:rPr>
                <w:rFonts w:ascii="Bookman Old Style" w:hAnsi="Bookman Old Style"/>
                <w:sz w:val="24"/>
                <w:szCs w:val="24"/>
              </w:rPr>
            </w:pPr>
            <w:r w:rsidRPr="005B0686">
              <w:rPr>
                <w:rFonts w:ascii="Bookman Old Style" w:hAnsi="Bookman Old Style"/>
                <w:spacing w:val="-5"/>
                <w:w w:val="140"/>
                <w:sz w:val="24"/>
                <w:szCs w:val="24"/>
              </w:rPr>
              <w:t>6.</w:t>
            </w:r>
          </w:p>
        </w:tc>
        <w:tc>
          <w:tcPr>
            <w:tcW w:w="8568" w:type="dxa"/>
            <w:vAlign w:val="center"/>
          </w:tcPr>
          <w:p w14:paraId="7F5D8D61" w14:textId="77777777" w:rsidR="00954D98" w:rsidRPr="005B0686" w:rsidRDefault="00954D98" w:rsidP="00954D98">
            <w:pPr>
              <w:pStyle w:val="TableParagraph"/>
              <w:spacing w:before="63"/>
              <w:ind w:left="137"/>
              <w:rPr>
                <w:rFonts w:ascii="Bookman Old Style" w:hAnsi="Bookman Old Style"/>
                <w:sz w:val="24"/>
                <w:szCs w:val="24"/>
              </w:rPr>
            </w:pPr>
            <w:r w:rsidRPr="005B0686">
              <w:rPr>
                <w:rFonts w:ascii="Bookman Old Style" w:hAnsi="Bookman Old Style"/>
                <w:w w:val="115"/>
                <w:sz w:val="24"/>
                <w:szCs w:val="24"/>
              </w:rPr>
              <w:t>Proforma</w:t>
            </w:r>
            <w:r w:rsidRPr="005B0686">
              <w:rPr>
                <w:rFonts w:ascii="Bookman Old Style" w:hAnsi="Bookman Old Style"/>
                <w:spacing w:val="24"/>
                <w:w w:val="115"/>
                <w:sz w:val="24"/>
                <w:szCs w:val="24"/>
              </w:rPr>
              <w:t xml:space="preserve"> </w:t>
            </w:r>
            <w:r w:rsidRPr="005B0686">
              <w:rPr>
                <w:rFonts w:ascii="Bookman Old Style" w:hAnsi="Bookman Old Style"/>
                <w:w w:val="115"/>
                <w:sz w:val="24"/>
                <w:szCs w:val="24"/>
              </w:rPr>
              <w:t>of</w:t>
            </w:r>
            <w:r w:rsidRPr="005B0686">
              <w:rPr>
                <w:rFonts w:ascii="Bookman Old Style" w:hAnsi="Bookman Old Style"/>
                <w:spacing w:val="22"/>
                <w:w w:val="115"/>
                <w:sz w:val="24"/>
                <w:szCs w:val="24"/>
              </w:rPr>
              <w:t xml:space="preserve"> </w:t>
            </w:r>
            <w:r w:rsidRPr="005B0686">
              <w:rPr>
                <w:rFonts w:ascii="Bookman Old Style" w:hAnsi="Bookman Old Style"/>
                <w:w w:val="115"/>
                <w:sz w:val="24"/>
                <w:szCs w:val="24"/>
              </w:rPr>
              <w:t>Bank</w:t>
            </w:r>
            <w:r w:rsidRPr="005B0686">
              <w:rPr>
                <w:rFonts w:ascii="Bookman Old Style" w:hAnsi="Bookman Old Style"/>
                <w:spacing w:val="21"/>
                <w:w w:val="115"/>
                <w:sz w:val="24"/>
                <w:szCs w:val="24"/>
              </w:rPr>
              <w:t xml:space="preserve"> </w:t>
            </w:r>
            <w:r w:rsidRPr="005B0686">
              <w:rPr>
                <w:rFonts w:ascii="Bookman Old Style" w:hAnsi="Bookman Old Style"/>
                <w:w w:val="115"/>
                <w:sz w:val="24"/>
                <w:szCs w:val="24"/>
              </w:rPr>
              <w:t>Guarantee</w:t>
            </w:r>
            <w:r w:rsidRPr="005B0686">
              <w:rPr>
                <w:rFonts w:ascii="Bookman Old Style" w:hAnsi="Bookman Old Style"/>
                <w:spacing w:val="20"/>
                <w:w w:val="115"/>
                <w:sz w:val="24"/>
                <w:szCs w:val="24"/>
              </w:rPr>
              <w:t xml:space="preserve"> </w:t>
            </w:r>
            <w:r w:rsidRPr="005B0686">
              <w:rPr>
                <w:rFonts w:ascii="Bookman Old Style" w:hAnsi="Bookman Old Style"/>
                <w:w w:val="115"/>
                <w:sz w:val="24"/>
                <w:szCs w:val="24"/>
              </w:rPr>
              <w:t>for</w:t>
            </w:r>
            <w:r w:rsidRPr="005B0686">
              <w:rPr>
                <w:rFonts w:ascii="Bookman Old Style" w:hAnsi="Bookman Old Style"/>
                <w:spacing w:val="22"/>
                <w:w w:val="115"/>
                <w:sz w:val="24"/>
                <w:szCs w:val="24"/>
              </w:rPr>
              <w:t xml:space="preserve"> </w:t>
            </w:r>
            <w:r w:rsidRPr="005B0686">
              <w:rPr>
                <w:rFonts w:ascii="Bookman Old Style" w:hAnsi="Bookman Old Style"/>
                <w:w w:val="115"/>
                <w:sz w:val="24"/>
                <w:szCs w:val="24"/>
              </w:rPr>
              <w:t>Contract</w:t>
            </w:r>
            <w:r w:rsidRPr="005B0686">
              <w:rPr>
                <w:rFonts w:ascii="Bookman Old Style" w:hAnsi="Bookman Old Style"/>
                <w:spacing w:val="19"/>
                <w:w w:val="115"/>
                <w:sz w:val="24"/>
                <w:szCs w:val="24"/>
              </w:rPr>
              <w:t xml:space="preserve"> </w:t>
            </w:r>
            <w:r w:rsidRPr="005B0686">
              <w:rPr>
                <w:rFonts w:ascii="Bookman Old Style" w:hAnsi="Bookman Old Style"/>
                <w:spacing w:val="-2"/>
                <w:w w:val="115"/>
                <w:sz w:val="24"/>
                <w:szCs w:val="24"/>
              </w:rPr>
              <w:t>Performance.</w:t>
            </w:r>
          </w:p>
        </w:tc>
      </w:tr>
      <w:tr w:rsidR="00954D98" w:rsidRPr="005B0686" w14:paraId="215B49E2" w14:textId="77777777" w:rsidTr="00BE234C">
        <w:trPr>
          <w:trHeight w:val="483"/>
          <w:jc w:val="center"/>
        </w:trPr>
        <w:tc>
          <w:tcPr>
            <w:tcW w:w="929" w:type="dxa"/>
            <w:vAlign w:val="center"/>
          </w:tcPr>
          <w:p w14:paraId="4E2104E2" w14:textId="77777777" w:rsidR="00954D98" w:rsidRPr="005B0686" w:rsidRDefault="00954D98" w:rsidP="00954D98">
            <w:pPr>
              <w:pStyle w:val="TableParagraph"/>
              <w:spacing w:before="62"/>
              <w:ind w:right="159"/>
              <w:jc w:val="right"/>
              <w:rPr>
                <w:rFonts w:ascii="Bookman Old Style" w:hAnsi="Bookman Old Style"/>
                <w:sz w:val="24"/>
                <w:szCs w:val="24"/>
              </w:rPr>
            </w:pPr>
            <w:r w:rsidRPr="005B0686">
              <w:rPr>
                <w:rFonts w:ascii="Bookman Old Style" w:hAnsi="Bookman Old Style"/>
                <w:spacing w:val="-5"/>
                <w:w w:val="140"/>
                <w:sz w:val="24"/>
                <w:szCs w:val="24"/>
              </w:rPr>
              <w:t>7.</w:t>
            </w:r>
          </w:p>
        </w:tc>
        <w:tc>
          <w:tcPr>
            <w:tcW w:w="8568" w:type="dxa"/>
            <w:vAlign w:val="center"/>
          </w:tcPr>
          <w:p w14:paraId="63C540FE" w14:textId="77777777" w:rsidR="00954D98" w:rsidRPr="005B0686" w:rsidRDefault="00954D98" w:rsidP="00954D98">
            <w:pPr>
              <w:pStyle w:val="TableParagraph"/>
              <w:spacing w:before="62"/>
              <w:ind w:left="137"/>
              <w:rPr>
                <w:rFonts w:ascii="Bookman Old Style" w:hAnsi="Bookman Old Style"/>
                <w:sz w:val="24"/>
                <w:szCs w:val="24"/>
              </w:rPr>
            </w:pPr>
            <w:r w:rsidRPr="005B0686">
              <w:rPr>
                <w:rFonts w:ascii="Bookman Old Style" w:hAnsi="Bookman Old Style"/>
                <w:w w:val="115"/>
                <w:sz w:val="24"/>
                <w:szCs w:val="24"/>
              </w:rPr>
              <w:t>Proforma</w:t>
            </w:r>
            <w:r w:rsidRPr="005B0686">
              <w:rPr>
                <w:rFonts w:ascii="Bookman Old Style" w:hAnsi="Bookman Old Style"/>
                <w:spacing w:val="17"/>
                <w:w w:val="115"/>
                <w:sz w:val="24"/>
                <w:szCs w:val="24"/>
              </w:rPr>
              <w:t xml:space="preserve"> </w:t>
            </w:r>
            <w:r w:rsidRPr="005B0686">
              <w:rPr>
                <w:rFonts w:ascii="Bookman Old Style" w:hAnsi="Bookman Old Style"/>
                <w:w w:val="115"/>
                <w:sz w:val="24"/>
                <w:szCs w:val="24"/>
              </w:rPr>
              <w:t>of</w:t>
            </w:r>
            <w:r w:rsidRPr="005B0686">
              <w:rPr>
                <w:rFonts w:ascii="Bookman Old Style" w:hAnsi="Bookman Old Style"/>
                <w:spacing w:val="18"/>
                <w:w w:val="115"/>
                <w:sz w:val="24"/>
                <w:szCs w:val="24"/>
              </w:rPr>
              <w:t xml:space="preserve"> </w:t>
            </w:r>
            <w:r w:rsidRPr="005B0686">
              <w:rPr>
                <w:rFonts w:ascii="Bookman Old Style" w:hAnsi="Bookman Old Style"/>
                <w:w w:val="115"/>
                <w:sz w:val="24"/>
                <w:szCs w:val="24"/>
              </w:rPr>
              <w:t>Extension</w:t>
            </w:r>
            <w:r w:rsidRPr="005B0686">
              <w:rPr>
                <w:rFonts w:ascii="Bookman Old Style" w:hAnsi="Bookman Old Style"/>
                <w:spacing w:val="13"/>
                <w:w w:val="115"/>
                <w:sz w:val="24"/>
                <w:szCs w:val="24"/>
              </w:rPr>
              <w:t xml:space="preserve"> </w:t>
            </w:r>
            <w:r w:rsidRPr="005B0686">
              <w:rPr>
                <w:rFonts w:ascii="Bookman Old Style" w:hAnsi="Bookman Old Style"/>
                <w:w w:val="115"/>
                <w:sz w:val="24"/>
                <w:szCs w:val="24"/>
              </w:rPr>
              <w:t>of</w:t>
            </w:r>
            <w:r w:rsidRPr="005B0686">
              <w:rPr>
                <w:rFonts w:ascii="Bookman Old Style" w:hAnsi="Bookman Old Style"/>
                <w:spacing w:val="15"/>
                <w:w w:val="115"/>
                <w:sz w:val="24"/>
                <w:szCs w:val="24"/>
              </w:rPr>
              <w:t xml:space="preserve"> </w:t>
            </w:r>
            <w:r w:rsidRPr="005B0686">
              <w:rPr>
                <w:rFonts w:ascii="Bookman Old Style" w:hAnsi="Bookman Old Style"/>
                <w:w w:val="115"/>
                <w:sz w:val="24"/>
                <w:szCs w:val="24"/>
              </w:rPr>
              <w:t>Bank</w:t>
            </w:r>
            <w:r w:rsidRPr="005B0686">
              <w:rPr>
                <w:rFonts w:ascii="Bookman Old Style" w:hAnsi="Bookman Old Style"/>
                <w:spacing w:val="14"/>
                <w:w w:val="115"/>
                <w:sz w:val="24"/>
                <w:szCs w:val="24"/>
              </w:rPr>
              <w:t xml:space="preserve"> </w:t>
            </w:r>
            <w:r w:rsidRPr="005B0686">
              <w:rPr>
                <w:rFonts w:ascii="Bookman Old Style" w:hAnsi="Bookman Old Style"/>
                <w:spacing w:val="-2"/>
                <w:w w:val="115"/>
                <w:sz w:val="24"/>
                <w:szCs w:val="24"/>
              </w:rPr>
              <w:t>Guarantee.</w:t>
            </w:r>
          </w:p>
        </w:tc>
      </w:tr>
      <w:tr w:rsidR="00954D98" w:rsidRPr="005B0686" w14:paraId="3E278C24" w14:textId="77777777" w:rsidTr="00BE234C">
        <w:trPr>
          <w:trHeight w:val="485"/>
          <w:jc w:val="center"/>
        </w:trPr>
        <w:tc>
          <w:tcPr>
            <w:tcW w:w="929" w:type="dxa"/>
            <w:vAlign w:val="center"/>
          </w:tcPr>
          <w:p w14:paraId="462E355F" w14:textId="77777777" w:rsidR="00954D98" w:rsidRPr="005B0686" w:rsidRDefault="00954D98" w:rsidP="00954D98">
            <w:pPr>
              <w:pStyle w:val="TableParagraph"/>
              <w:spacing w:before="66"/>
              <w:ind w:right="159"/>
              <w:jc w:val="right"/>
              <w:rPr>
                <w:rFonts w:ascii="Bookman Old Style" w:hAnsi="Bookman Old Style"/>
                <w:sz w:val="24"/>
                <w:szCs w:val="24"/>
              </w:rPr>
            </w:pPr>
            <w:r w:rsidRPr="005B0686">
              <w:rPr>
                <w:rFonts w:ascii="Bookman Old Style" w:hAnsi="Bookman Old Style"/>
                <w:spacing w:val="-5"/>
                <w:w w:val="140"/>
                <w:sz w:val="24"/>
                <w:szCs w:val="24"/>
              </w:rPr>
              <w:t>8.</w:t>
            </w:r>
          </w:p>
        </w:tc>
        <w:tc>
          <w:tcPr>
            <w:tcW w:w="8568" w:type="dxa"/>
            <w:vAlign w:val="center"/>
          </w:tcPr>
          <w:p w14:paraId="75C26848" w14:textId="77777777" w:rsidR="00954D98" w:rsidRPr="005B0686" w:rsidRDefault="00954D98" w:rsidP="00954D98">
            <w:pPr>
              <w:pStyle w:val="TableParagraph"/>
              <w:spacing w:before="66"/>
              <w:ind w:left="137"/>
              <w:rPr>
                <w:rFonts w:ascii="Bookman Old Style" w:hAnsi="Bookman Old Style"/>
                <w:sz w:val="24"/>
                <w:szCs w:val="24"/>
              </w:rPr>
            </w:pPr>
            <w:r w:rsidRPr="005B0686">
              <w:rPr>
                <w:rFonts w:ascii="Bookman Old Style" w:hAnsi="Bookman Old Style"/>
                <w:w w:val="115"/>
                <w:sz w:val="24"/>
                <w:szCs w:val="24"/>
              </w:rPr>
              <w:t>Proforma</w:t>
            </w:r>
            <w:r w:rsidRPr="005B0686">
              <w:rPr>
                <w:rFonts w:ascii="Bookman Old Style" w:hAnsi="Bookman Old Style"/>
                <w:spacing w:val="-3"/>
                <w:w w:val="115"/>
                <w:sz w:val="24"/>
                <w:szCs w:val="24"/>
              </w:rPr>
              <w:t xml:space="preserve"> </w:t>
            </w:r>
            <w:r w:rsidRPr="005B0686">
              <w:rPr>
                <w:rFonts w:ascii="Bookman Old Style" w:hAnsi="Bookman Old Style"/>
                <w:w w:val="115"/>
                <w:sz w:val="24"/>
                <w:szCs w:val="24"/>
              </w:rPr>
              <w:t>of Letter</w:t>
            </w:r>
            <w:r w:rsidRPr="005B0686">
              <w:rPr>
                <w:rFonts w:ascii="Bookman Old Style" w:hAnsi="Bookman Old Style"/>
                <w:spacing w:val="-3"/>
                <w:w w:val="115"/>
                <w:sz w:val="24"/>
                <w:szCs w:val="24"/>
              </w:rPr>
              <w:t xml:space="preserve"> </w:t>
            </w:r>
            <w:r w:rsidRPr="005B0686">
              <w:rPr>
                <w:rFonts w:ascii="Bookman Old Style" w:hAnsi="Bookman Old Style"/>
                <w:w w:val="115"/>
                <w:sz w:val="24"/>
                <w:szCs w:val="24"/>
              </w:rPr>
              <w:t xml:space="preserve">of </w:t>
            </w:r>
            <w:r w:rsidRPr="005B0686">
              <w:rPr>
                <w:rFonts w:ascii="Bookman Old Style" w:hAnsi="Bookman Old Style"/>
                <w:spacing w:val="-2"/>
                <w:w w:val="115"/>
                <w:sz w:val="24"/>
                <w:szCs w:val="24"/>
              </w:rPr>
              <w:t>Undertaking.</w:t>
            </w:r>
          </w:p>
        </w:tc>
      </w:tr>
      <w:tr w:rsidR="00954D98" w:rsidRPr="005B0686" w14:paraId="5760F691" w14:textId="77777777" w:rsidTr="00BE234C">
        <w:trPr>
          <w:trHeight w:val="483"/>
          <w:jc w:val="center"/>
        </w:trPr>
        <w:tc>
          <w:tcPr>
            <w:tcW w:w="929" w:type="dxa"/>
            <w:vAlign w:val="center"/>
          </w:tcPr>
          <w:p w14:paraId="0E380FD5" w14:textId="77777777" w:rsidR="00954D98" w:rsidRPr="005B0686" w:rsidRDefault="00954D98" w:rsidP="00954D98">
            <w:pPr>
              <w:pStyle w:val="TableParagraph"/>
              <w:spacing w:before="63"/>
              <w:ind w:right="159"/>
              <w:jc w:val="right"/>
              <w:rPr>
                <w:rFonts w:ascii="Bookman Old Style" w:hAnsi="Bookman Old Style"/>
                <w:sz w:val="24"/>
                <w:szCs w:val="24"/>
              </w:rPr>
            </w:pPr>
            <w:r w:rsidRPr="005B0686">
              <w:rPr>
                <w:rFonts w:ascii="Bookman Old Style" w:hAnsi="Bookman Old Style"/>
                <w:spacing w:val="-5"/>
                <w:w w:val="140"/>
                <w:sz w:val="24"/>
                <w:szCs w:val="24"/>
              </w:rPr>
              <w:t>9.</w:t>
            </w:r>
          </w:p>
        </w:tc>
        <w:tc>
          <w:tcPr>
            <w:tcW w:w="8568" w:type="dxa"/>
            <w:vAlign w:val="center"/>
          </w:tcPr>
          <w:p w14:paraId="17C40E30" w14:textId="77777777" w:rsidR="00954D98" w:rsidRPr="005B0686" w:rsidRDefault="00954D98" w:rsidP="00954D98">
            <w:pPr>
              <w:pStyle w:val="TableParagraph"/>
              <w:spacing w:before="63"/>
              <w:ind w:left="137"/>
              <w:rPr>
                <w:rFonts w:ascii="Bookman Old Style" w:hAnsi="Bookman Old Style"/>
                <w:sz w:val="24"/>
                <w:szCs w:val="24"/>
              </w:rPr>
            </w:pPr>
            <w:r w:rsidRPr="005B0686">
              <w:rPr>
                <w:rFonts w:ascii="Bookman Old Style" w:hAnsi="Bookman Old Style"/>
                <w:w w:val="115"/>
                <w:sz w:val="24"/>
                <w:szCs w:val="24"/>
              </w:rPr>
              <w:t>Proforma</w:t>
            </w:r>
            <w:r w:rsidRPr="005B0686">
              <w:rPr>
                <w:rFonts w:ascii="Bookman Old Style" w:hAnsi="Bookman Old Style"/>
                <w:spacing w:val="14"/>
                <w:w w:val="115"/>
                <w:sz w:val="24"/>
                <w:szCs w:val="24"/>
              </w:rPr>
              <w:t xml:space="preserve"> </w:t>
            </w:r>
            <w:r w:rsidRPr="005B0686">
              <w:rPr>
                <w:rFonts w:ascii="Bookman Old Style" w:hAnsi="Bookman Old Style"/>
                <w:w w:val="115"/>
                <w:sz w:val="24"/>
                <w:szCs w:val="24"/>
              </w:rPr>
              <w:t>of</w:t>
            </w:r>
            <w:r w:rsidRPr="005B0686">
              <w:rPr>
                <w:rFonts w:ascii="Bookman Old Style" w:hAnsi="Bookman Old Style"/>
                <w:spacing w:val="13"/>
                <w:w w:val="115"/>
                <w:sz w:val="24"/>
                <w:szCs w:val="24"/>
              </w:rPr>
              <w:t xml:space="preserve"> </w:t>
            </w:r>
            <w:r w:rsidRPr="005B0686">
              <w:rPr>
                <w:rFonts w:ascii="Bookman Old Style" w:hAnsi="Bookman Old Style"/>
                <w:w w:val="115"/>
                <w:sz w:val="24"/>
                <w:szCs w:val="24"/>
              </w:rPr>
              <w:t>Contract</w:t>
            </w:r>
            <w:r w:rsidRPr="005B0686">
              <w:rPr>
                <w:rFonts w:ascii="Bookman Old Style" w:hAnsi="Bookman Old Style"/>
                <w:spacing w:val="9"/>
                <w:w w:val="115"/>
                <w:sz w:val="24"/>
                <w:szCs w:val="24"/>
              </w:rPr>
              <w:t xml:space="preserve"> </w:t>
            </w:r>
            <w:r w:rsidRPr="005B0686">
              <w:rPr>
                <w:rFonts w:ascii="Bookman Old Style" w:hAnsi="Bookman Old Style"/>
                <w:spacing w:val="-2"/>
                <w:w w:val="115"/>
                <w:sz w:val="24"/>
                <w:szCs w:val="24"/>
              </w:rPr>
              <w:t>Agreement.</w:t>
            </w:r>
          </w:p>
        </w:tc>
      </w:tr>
      <w:tr w:rsidR="00954D98" w:rsidRPr="005B0686" w14:paraId="56ACC669" w14:textId="77777777" w:rsidTr="00BE234C">
        <w:trPr>
          <w:trHeight w:val="485"/>
          <w:jc w:val="center"/>
        </w:trPr>
        <w:tc>
          <w:tcPr>
            <w:tcW w:w="929" w:type="dxa"/>
            <w:vAlign w:val="center"/>
          </w:tcPr>
          <w:p w14:paraId="3DDFFC2E" w14:textId="77777777" w:rsidR="00954D98" w:rsidRPr="005B0686" w:rsidRDefault="00954D98" w:rsidP="00954D98">
            <w:pPr>
              <w:pStyle w:val="TableParagraph"/>
              <w:spacing w:before="65"/>
              <w:ind w:right="160"/>
              <w:jc w:val="right"/>
              <w:rPr>
                <w:rFonts w:ascii="Bookman Old Style" w:hAnsi="Bookman Old Style"/>
                <w:sz w:val="24"/>
                <w:szCs w:val="24"/>
              </w:rPr>
            </w:pPr>
            <w:r w:rsidRPr="005B0686">
              <w:rPr>
                <w:rFonts w:ascii="Bookman Old Style" w:hAnsi="Bookman Old Style"/>
                <w:spacing w:val="-5"/>
                <w:w w:val="130"/>
                <w:sz w:val="24"/>
                <w:szCs w:val="24"/>
              </w:rPr>
              <w:t>10.</w:t>
            </w:r>
          </w:p>
        </w:tc>
        <w:tc>
          <w:tcPr>
            <w:tcW w:w="8568" w:type="dxa"/>
            <w:vAlign w:val="center"/>
          </w:tcPr>
          <w:p w14:paraId="54DA52F1" w14:textId="77777777" w:rsidR="00954D98" w:rsidRPr="005B0686" w:rsidRDefault="00954D98" w:rsidP="00954D98">
            <w:pPr>
              <w:pStyle w:val="TableParagraph"/>
              <w:spacing w:before="65"/>
              <w:ind w:left="137"/>
              <w:rPr>
                <w:rFonts w:ascii="Bookman Old Style" w:hAnsi="Bookman Old Style"/>
                <w:sz w:val="24"/>
                <w:szCs w:val="24"/>
              </w:rPr>
            </w:pPr>
            <w:r w:rsidRPr="005B0686">
              <w:rPr>
                <w:rFonts w:ascii="Bookman Old Style" w:hAnsi="Bookman Old Style"/>
                <w:w w:val="110"/>
                <w:sz w:val="24"/>
                <w:szCs w:val="24"/>
              </w:rPr>
              <w:t>Proforma</w:t>
            </w:r>
            <w:r w:rsidRPr="005B0686">
              <w:rPr>
                <w:rFonts w:ascii="Bookman Old Style" w:hAnsi="Bookman Old Style"/>
                <w:spacing w:val="14"/>
                <w:w w:val="110"/>
                <w:sz w:val="24"/>
                <w:szCs w:val="24"/>
              </w:rPr>
              <w:t xml:space="preserve"> </w:t>
            </w:r>
            <w:r w:rsidRPr="005B0686">
              <w:rPr>
                <w:rFonts w:ascii="Bookman Old Style" w:hAnsi="Bookman Old Style"/>
                <w:w w:val="110"/>
                <w:sz w:val="24"/>
                <w:szCs w:val="24"/>
              </w:rPr>
              <w:t>of</w:t>
            </w:r>
            <w:r w:rsidRPr="005B0686">
              <w:rPr>
                <w:rFonts w:ascii="Bookman Old Style" w:hAnsi="Bookman Old Style"/>
                <w:spacing w:val="17"/>
                <w:w w:val="110"/>
                <w:sz w:val="24"/>
                <w:szCs w:val="24"/>
              </w:rPr>
              <w:t xml:space="preserve"> </w:t>
            </w:r>
            <w:r w:rsidRPr="005B0686">
              <w:rPr>
                <w:rFonts w:ascii="Bookman Old Style" w:hAnsi="Bookman Old Style"/>
                <w:w w:val="110"/>
                <w:sz w:val="24"/>
                <w:szCs w:val="24"/>
              </w:rPr>
              <w:t>Power</w:t>
            </w:r>
            <w:r w:rsidRPr="005B0686">
              <w:rPr>
                <w:rFonts w:ascii="Bookman Old Style" w:hAnsi="Bookman Old Style"/>
                <w:spacing w:val="15"/>
                <w:w w:val="110"/>
                <w:sz w:val="24"/>
                <w:szCs w:val="24"/>
              </w:rPr>
              <w:t xml:space="preserve"> </w:t>
            </w:r>
            <w:r w:rsidRPr="005B0686">
              <w:rPr>
                <w:rFonts w:ascii="Bookman Old Style" w:hAnsi="Bookman Old Style"/>
                <w:w w:val="110"/>
                <w:sz w:val="24"/>
                <w:szCs w:val="24"/>
              </w:rPr>
              <w:t>of</w:t>
            </w:r>
            <w:r w:rsidRPr="005B0686">
              <w:rPr>
                <w:rFonts w:ascii="Bookman Old Style" w:hAnsi="Bookman Old Style"/>
                <w:spacing w:val="19"/>
                <w:w w:val="110"/>
                <w:sz w:val="24"/>
                <w:szCs w:val="24"/>
              </w:rPr>
              <w:t xml:space="preserve"> </w:t>
            </w:r>
            <w:r w:rsidRPr="005B0686">
              <w:rPr>
                <w:rFonts w:ascii="Bookman Old Style" w:hAnsi="Bookman Old Style"/>
                <w:spacing w:val="-2"/>
                <w:w w:val="110"/>
                <w:sz w:val="24"/>
                <w:szCs w:val="24"/>
              </w:rPr>
              <w:t>Attorney.</w:t>
            </w:r>
          </w:p>
        </w:tc>
      </w:tr>
      <w:tr w:rsidR="00954D98" w:rsidRPr="005B0686" w14:paraId="71082023" w14:textId="77777777" w:rsidTr="00BE234C">
        <w:trPr>
          <w:trHeight w:val="482"/>
          <w:jc w:val="center"/>
        </w:trPr>
        <w:tc>
          <w:tcPr>
            <w:tcW w:w="929" w:type="dxa"/>
            <w:vAlign w:val="center"/>
          </w:tcPr>
          <w:p w14:paraId="3D448256" w14:textId="77777777" w:rsidR="00954D98" w:rsidRPr="005B0686" w:rsidRDefault="00954D98" w:rsidP="00954D98">
            <w:pPr>
              <w:pStyle w:val="TableParagraph"/>
              <w:spacing w:before="65"/>
              <w:ind w:right="160"/>
              <w:jc w:val="right"/>
              <w:rPr>
                <w:rFonts w:ascii="Bookman Old Style" w:hAnsi="Bookman Old Style"/>
                <w:sz w:val="24"/>
                <w:szCs w:val="24"/>
              </w:rPr>
            </w:pPr>
            <w:r w:rsidRPr="005B0686">
              <w:rPr>
                <w:rFonts w:ascii="Bookman Old Style" w:hAnsi="Bookman Old Style"/>
                <w:spacing w:val="-5"/>
                <w:w w:val="130"/>
                <w:sz w:val="24"/>
                <w:szCs w:val="24"/>
              </w:rPr>
              <w:t>11.</w:t>
            </w:r>
          </w:p>
        </w:tc>
        <w:tc>
          <w:tcPr>
            <w:tcW w:w="8568" w:type="dxa"/>
            <w:vAlign w:val="center"/>
          </w:tcPr>
          <w:p w14:paraId="0848EF11" w14:textId="02E60973" w:rsidR="00954D98" w:rsidRPr="005B0686" w:rsidRDefault="00954D98" w:rsidP="00954D98">
            <w:pPr>
              <w:pStyle w:val="TableParagraph"/>
              <w:spacing w:before="65"/>
              <w:ind w:left="137"/>
              <w:rPr>
                <w:rFonts w:ascii="Bookman Old Style" w:hAnsi="Bookman Old Style"/>
                <w:sz w:val="24"/>
                <w:szCs w:val="24"/>
              </w:rPr>
            </w:pPr>
            <w:r w:rsidRPr="005B0686">
              <w:rPr>
                <w:rFonts w:ascii="Bookman Old Style" w:hAnsi="Bookman Old Style"/>
                <w:w w:val="115"/>
                <w:sz w:val="24"/>
                <w:szCs w:val="24"/>
              </w:rPr>
              <w:t>Proforma</w:t>
            </w:r>
            <w:r w:rsidRPr="005B0686">
              <w:rPr>
                <w:rFonts w:ascii="Bookman Old Style" w:hAnsi="Bookman Old Style"/>
                <w:spacing w:val="57"/>
                <w:w w:val="115"/>
                <w:sz w:val="24"/>
                <w:szCs w:val="24"/>
              </w:rPr>
              <w:t xml:space="preserve"> </w:t>
            </w:r>
            <w:r w:rsidRPr="005B0686">
              <w:rPr>
                <w:rFonts w:ascii="Bookman Old Style" w:hAnsi="Bookman Old Style"/>
                <w:w w:val="115"/>
                <w:sz w:val="24"/>
                <w:szCs w:val="24"/>
              </w:rPr>
              <w:t>of</w:t>
            </w:r>
            <w:r w:rsidRPr="005B0686">
              <w:rPr>
                <w:rFonts w:ascii="Bookman Old Style" w:hAnsi="Bookman Old Style"/>
                <w:spacing w:val="59"/>
                <w:w w:val="115"/>
                <w:sz w:val="24"/>
                <w:szCs w:val="24"/>
              </w:rPr>
              <w:t xml:space="preserve"> </w:t>
            </w:r>
            <w:r w:rsidRPr="005B0686">
              <w:rPr>
                <w:rFonts w:ascii="Bookman Old Style" w:hAnsi="Bookman Old Style"/>
                <w:w w:val="115"/>
                <w:sz w:val="24"/>
                <w:szCs w:val="24"/>
              </w:rPr>
              <w:t>Indemnity</w:t>
            </w:r>
            <w:r w:rsidRPr="005B0686">
              <w:rPr>
                <w:rFonts w:ascii="Bookman Old Style" w:hAnsi="Bookman Old Style"/>
                <w:spacing w:val="59"/>
                <w:w w:val="115"/>
                <w:sz w:val="24"/>
                <w:szCs w:val="24"/>
              </w:rPr>
              <w:t xml:space="preserve"> </w:t>
            </w:r>
            <w:r w:rsidRPr="005B0686">
              <w:rPr>
                <w:rFonts w:ascii="Bookman Old Style" w:hAnsi="Bookman Old Style"/>
                <w:w w:val="115"/>
                <w:sz w:val="24"/>
                <w:szCs w:val="24"/>
              </w:rPr>
              <w:t>Bond</w:t>
            </w:r>
            <w:r w:rsidRPr="005B0686">
              <w:rPr>
                <w:rFonts w:ascii="Bookman Old Style" w:hAnsi="Bookman Old Style"/>
                <w:spacing w:val="57"/>
                <w:w w:val="115"/>
                <w:sz w:val="24"/>
                <w:szCs w:val="24"/>
              </w:rPr>
              <w:t xml:space="preserve"> </w:t>
            </w:r>
            <w:r w:rsidRPr="005B0686">
              <w:rPr>
                <w:rFonts w:ascii="Bookman Old Style" w:hAnsi="Bookman Old Style"/>
                <w:w w:val="115"/>
                <w:sz w:val="24"/>
                <w:szCs w:val="24"/>
              </w:rPr>
              <w:t>(For</w:t>
            </w:r>
            <w:r w:rsidRPr="005B0686">
              <w:rPr>
                <w:rFonts w:ascii="Bookman Old Style" w:hAnsi="Bookman Old Style"/>
                <w:spacing w:val="56"/>
                <w:w w:val="115"/>
                <w:sz w:val="24"/>
                <w:szCs w:val="24"/>
              </w:rPr>
              <w:t xml:space="preserve"> </w:t>
            </w:r>
            <w:r w:rsidRPr="005B0686">
              <w:rPr>
                <w:rFonts w:ascii="Bookman Old Style" w:hAnsi="Bookman Old Style"/>
                <w:w w:val="115"/>
                <w:sz w:val="24"/>
                <w:szCs w:val="24"/>
              </w:rPr>
              <w:t>Contractor</w:t>
            </w:r>
            <w:r w:rsidRPr="005B0686">
              <w:rPr>
                <w:rFonts w:ascii="Bookman Old Style" w:hAnsi="Bookman Old Style"/>
                <w:spacing w:val="59"/>
                <w:w w:val="115"/>
                <w:sz w:val="24"/>
                <w:szCs w:val="24"/>
              </w:rPr>
              <w:t xml:space="preserve"> </w:t>
            </w:r>
            <w:r w:rsidRPr="005B0686">
              <w:rPr>
                <w:rFonts w:ascii="Bookman Old Style" w:hAnsi="Bookman Old Style"/>
                <w:w w:val="115"/>
                <w:sz w:val="24"/>
                <w:szCs w:val="24"/>
              </w:rPr>
              <w:t>supplied</w:t>
            </w:r>
            <w:r w:rsidRPr="005B0686">
              <w:rPr>
                <w:rFonts w:ascii="Bookman Old Style" w:hAnsi="Bookman Old Style"/>
                <w:spacing w:val="57"/>
                <w:w w:val="115"/>
                <w:sz w:val="24"/>
                <w:szCs w:val="24"/>
              </w:rPr>
              <w:t xml:space="preserve"> </w:t>
            </w:r>
            <w:r w:rsidRPr="005B0686">
              <w:rPr>
                <w:rFonts w:ascii="Bookman Old Style" w:hAnsi="Bookman Old Style"/>
                <w:spacing w:val="-2"/>
                <w:w w:val="115"/>
                <w:sz w:val="24"/>
                <w:szCs w:val="24"/>
              </w:rPr>
              <w:t>Equipment/</w:t>
            </w:r>
            <w:r w:rsidR="00BE234C" w:rsidRPr="005B0686">
              <w:rPr>
                <w:rFonts w:ascii="Bookman Old Style" w:hAnsi="Bookman Old Style"/>
                <w:spacing w:val="-2"/>
                <w:w w:val="115"/>
                <w:sz w:val="24"/>
                <w:szCs w:val="24"/>
              </w:rPr>
              <w:t xml:space="preserve"> Materials).</w:t>
            </w:r>
          </w:p>
        </w:tc>
      </w:tr>
      <w:tr w:rsidR="00954D98" w:rsidRPr="005B0686" w14:paraId="21605519" w14:textId="77777777" w:rsidTr="00BE234C">
        <w:trPr>
          <w:trHeight w:val="474"/>
          <w:jc w:val="center"/>
        </w:trPr>
        <w:tc>
          <w:tcPr>
            <w:tcW w:w="929" w:type="dxa"/>
            <w:vAlign w:val="center"/>
          </w:tcPr>
          <w:p w14:paraId="7D70FC3C" w14:textId="77777777" w:rsidR="00954D98" w:rsidRPr="005B0686" w:rsidRDefault="00954D98" w:rsidP="00954D98">
            <w:pPr>
              <w:pStyle w:val="TableParagraph"/>
              <w:spacing w:before="65"/>
              <w:ind w:right="160"/>
              <w:jc w:val="right"/>
              <w:rPr>
                <w:rFonts w:ascii="Bookman Old Style" w:hAnsi="Bookman Old Style"/>
                <w:sz w:val="24"/>
                <w:szCs w:val="24"/>
              </w:rPr>
            </w:pPr>
            <w:r w:rsidRPr="005B0686">
              <w:rPr>
                <w:rFonts w:ascii="Bookman Old Style" w:hAnsi="Bookman Old Style"/>
                <w:spacing w:val="-5"/>
                <w:w w:val="130"/>
                <w:sz w:val="24"/>
                <w:szCs w:val="24"/>
              </w:rPr>
              <w:t>12.</w:t>
            </w:r>
          </w:p>
        </w:tc>
        <w:tc>
          <w:tcPr>
            <w:tcW w:w="8568" w:type="dxa"/>
            <w:vAlign w:val="center"/>
          </w:tcPr>
          <w:p w14:paraId="7289892C" w14:textId="77777777" w:rsidR="00954D98" w:rsidRPr="005B0686" w:rsidRDefault="00954D98" w:rsidP="00954D98">
            <w:pPr>
              <w:pStyle w:val="TableParagraph"/>
              <w:spacing w:before="65"/>
              <w:ind w:left="137"/>
              <w:rPr>
                <w:rFonts w:ascii="Bookman Old Style" w:hAnsi="Bookman Old Style"/>
                <w:sz w:val="24"/>
                <w:szCs w:val="24"/>
              </w:rPr>
            </w:pPr>
            <w:r w:rsidRPr="005B0686">
              <w:rPr>
                <w:rFonts w:ascii="Bookman Old Style" w:hAnsi="Bookman Old Style"/>
                <w:w w:val="115"/>
                <w:sz w:val="24"/>
                <w:szCs w:val="24"/>
              </w:rPr>
              <w:t>Proforma</w:t>
            </w:r>
            <w:r w:rsidRPr="005B0686">
              <w:rPr>
                <w:rFonts w:ascii="Bookman Old Style" w:hAnsi="Bookman Old Style"/>
                <w:spacing w:val="9"/>
                <w:w w:val="115"/>
                <w:sz w:val="24"/>
                <w:szCs w:val="24"/>
              </w:rPr>
              <w:t xml:space="preserve"> </w:t>
            </w:r>
            <w:r w:rsidRPr="005B0686">
              <w:rPr>
                <w:rFonts w:ascii="Bookman Old Style" w:hAnsi="Bookman Old Style"/>
                <w:w w:val="115"/>
                <w:sz w:val="24"/>
                <w:szCs w:val="24"/>
              </w:rPr>
              <w:t>of</w:t>
            </w:r>
            <w:r w:rsidRPr="005B0686">
              <w:rPr>
                <w:rFonts w:ascii="Bookman Old Style" w:hAnsi="Bookman Old Style"/>
                <w:spacing w:val="7"/>
                <w:w w:val="115"/>
                <w:sz w:val="24"/>
                <w:szCs w:val="24"/>
              </w:rPr>
              <w:t xml:space="preserve"> </w:t>
            </w:r>
            <w:r w:rsidRPr="005B0686">
              <w:rPr>
                <w:rFonts w:ascii="Bookman Old Style" w:hAnsi="Bookman Old Style"/>
                <w:w w:val="115"/>
                <w:sz w:val="24"/>
                <w:szCs w:val="24"/>
              </w:rPr>
              <w:t>Self-declaration</w:t>
            </w:r>
            <w:r w:rsidRPr="005B0686">
              <w:rPr>
                <w:rFonts w:ascii="Bookman Old Style" w:hAnsi="Bookman Old Style"/>
                <w:spacing w:val="6"/>
                <w:w w:val="115"/>
                <w:sz w:val="24"/>
                <w:szCs w:val="24"/>
              </w:rPr>
              <w:t xml:space="preserve"> </w:t>
            </w:r>
            <w:r w:rsidRPr="005B0686">
              <w:rPr>
                <w:rFonts w:ascii="Bookman Old Style" w:hAnsi="Bookman Old Style"/>
                <w:w w:val="115"/>
                <w:sz w:val="24"/>
                <w:szCs w:val="24"/>
              </w:rPr>
              <w:t>for</w:t>
            </w:r>
            <w:r w:rsidRPr="005B0686">
              <w:rPr>
                <w:rFonts w:ascii="Bookman Old Style" w:hAnsi="Bookman Old Style"/>
                <w:spacing w:val="6"/>
                <w:w w:val="115"/>
                <w:sz w:val="24"/>
                <w:szCs w:val="24"/>
              </w:rPr>
              <w:t xml:space="preserve"> </w:t>
            </w:r>
            <w:r w:rsidRPr="005B0686">
              <w:rPr>
                <w:rFonts w:ascii="Bookman Old Style" w:hAnsi="Bookman Old Style"/>
                <w:w w:val="115"/>
                <w:sz w:val="24"/>
                <w:szCs w:val="24"/>
              </w:rPr>
              <w:t>Local</w:t>
            </w:r>
            <w:r w:rsidRPr="005B0686">
              <w:rPr>
                <w:rFonts w:ascii="Bookman Old Style" w:hAnsi="Bookman Old Style"/>
                <w:spacing w:val="8"/>
                <w:w w:val="115"/>
                <w:sz w:val="24"/>
                <w:szCs w:val="24"/>
              </w:rPr>
              <w:t xml:space="preserve"> </w:t>
            </w:r>
            <w:r w:rsidRPr="005B0686">
              <w:rPr>
                <w:rFonts w:ascii="Bookman Old Style" w:hAnsi="Bookman Old Style"/>
                <w:spacing w:val="-2"/>
                <w:w w:val="115"/>
                <w:sz w:val="24"/>
                <w:szCs w:val="24"/>
              </w:rPr>
              <w:t>content.</w:t>
            </w:r>
          </w:p>
        </w:tc>
      </w:tr>
      <w:tr w:rsidR="00954D98" w:rsidRPr="005B0686" w14:paraId="5E812187" w14:textId="77777777" w:rsidTr="00BE234C">
        <w:trPr>
          <w:trHeight w:val="386"/>
          <w:jc w:val="center"/>
        </w:trPr>
        <w:tc>
          <w:tcPr>
            <w:tcW w:w="929" w:type="dxa"/>
            <w:vAlign w:val="center"/>
          </w:tcPr>
          <w:p w14:paraId="07AD5A28" w14:textId="77777777" w:rsidR="00954D98" w:rsidRPr="005B0686" w:rsidRDefault="00954D98" w:rsidP="00954D98">
            <w:pPr>
              <w:pStyle w:val="TableParagraph"/>
              <w:spacing w:before="56" w:line="214" w:lineRule="exact"/>
              <w:ind w:right="160"/>
              <w:jc w:val="right"/>
              <w:rPr>
                <w:rFonts w:ascii="Bookman Old Style" w:hAnsi="Bookman Old Style"/>
                <w:sz w:val="24"/>
                <w:szCs w:val="24"/>
              </w:rPr>
            </w:pPr>
            <w:r w:rsidRPr="005B0686">
              <w:rPr>
                <w:rFonts w:ascii="Bookman Old Style" w:hAnsi="Bookman Old Style"/>
                <w:spacing w:val="-5"/>
                <w:w w:val="130"/>
                <w:sz w:val="24"/>
                <w:szCs w:val="24"/>
              </w:rPr>
              <w:t>13.</w:t>
            </w:r>
          </w:p>
        </w:tc>
        <w:tc>
          <w:tcPr>
            <w:tcW w:w="8568" w:type="dxa"/>
            <w:vAlign w:val="center"/>
          </w:tcPr>
          <w:p w14:paraId="20685B3E" w14:textId="77777777" w:rsidR="00954D98" w:rsidRPr="005B0686" w:rsidRDefault="00954D98" w:rsidP="00954D98">
            <w:pPr>
              <w:pStyle w:val="TableParagraph"/>
              <w:spacing w:before="56" w:line="214" w:lineRule="exact"/>
              <w:ind w:left="137"/>
              <w:rPr>
                <w:rFonts w:ascii="Bookman Old Style" w:hAnsi="Bookman Old Style"/>
                <w:sz w:val="24"/>
                <w:szCs w:val="24"/>
              </w:rPr>
            </w:pPr>
            <w:r w:rsidRPr="005B0686">
              <w:rPr>
                <w:rFonts w:ascii="Bookman Old Style" w:hAnsi="Bookman Old Style"/>
                <w:w w:val="115"/>
                <w:sz w:val="24"/>
                <w:szCs w:val="24"/>
              </w:rPr>
              <w:t>Proforma</w:t>
            </w:r>
            <w:r w:rsidRPr="005B0686">
              <w:rPr>
                <w:rFonts w:ascii="Bookman Old Style" w:hAnsi="Bookman Old Style"/>
                <w:spacing w:val="9"/>
                <w:w w:val="115"/>
                <w:sz w:val="24"/>
                <w:szCs w:val="24"/>
              </w:rPr>
              <w:t xml:space="preserve"> </w:t>
            </w:r>
            <w:r w:rsidRPr="005B0686">
              <w:rPr>
                <w:rFonts w:ascii="Bookman Old Style" w:hAnsi="Bookman Old Style"/>
                <w:w w:val="115"/>
                <w:sz w:val="24"/>
                <w:szCs w:val="24"/>
              </w:rPr>
              <w:t>of</w:t>
            </w:r>
            <w:r w:rsidRPr="005B0686">
              <w:rPr>
                <w:rFonts w:ascii="Bookman Old Style" w:hAnsi="Bookman Old Style"/>
                <w:spacing w:val="7"/>
                <w:w w:val="115"/>
                <w:sz w:val="24"/>
                <w:szCs w:val="24"/>
              </w:rPr>
              <w:t xml:space="preserve"> </w:t>
            </w:r>
            <w:r w:rsidRPr="005B0686">
              <w:rPr>
                <w:rFonts w:ascii="Bookman Old Style" w:hAnsi="Bookman Old Style"/>
                <w:w w:val="115"/>
                <w:sz w:val="24"/>
                <w:szCs w:val="24"/>
              </w:rPr>
              <w:t>Banker’s</w:t>
            </w:r>
            <w:r w:rsidRPr="005B0686">
              <w:rPr>
                <w:rFonts w:ascii="Bookman Old Style" w:hAnsi="Bookman Old Style"/>
                <w:spacing w:val="12"/>
                <w:w w:val="115"/>
                <w:sz w:val="24"/>
                <w:szCs w:val="24"/>
              </w:rPr>
              <w:t xml:space="preserve"> </w:t>
            </w:r>
            <w:r w:rsidRPr="005B0686">
              <w:rPr>
                <w:rFonts w:ascii="Bookman Old Style" w:hAnsi="Bookman Old Style"/>
                <w:spacing w:val="-2"/>
                <w:w w:val="115"/>
                <w:sz w:val="24"/>
                <w:szCs w:val="24"/>
              </w:rPr>
              <w:t>Certificate.</w:t>
            </w:r>
          </w:p>
        </w:tc>
      </w:tr>
    </w:tbl>
    <w:p w14:paraId="1AF0273D" w14:textId="77777777" w:rsidR="00954D98" w:rsidRPr="005B0686" w:rsidRDefault="00954D98" w:rsidP="00954D98">
      <w:pPr>
        <w:pStyle w:val="TableParagraph"/>
        <w:spacing w:line="214" w:lineRule="exact"/>
        <w:rPr>
          <w:rFonts w:ascii="Bookman Old Style" w:hAnsi="Bookman Old Style"/>
          <w:sz w:val="24"/>
          <w:szCs w:val="24"/>
        </w:rPr>
        <w:sectPr w:rsidR="00954D98" w:rsidRPr="005B0686">
          <w:pgSz w:w="12240" w:h="15840"/>
          <w:pgMar w:top="1120" w:right="720" w:bottom="1100" w:left="720" w:header="0" w:footer="907" w:gutter="0"/>
          <w:pgBorders w:offsetFrom="page">
            <w:top w:val="single" w:sz="12" w:space="24" w:color="00AFEF"/>
            <w:left w:val="single" w:sz="12" w:space="24" w:color="00AFEF"/>
            <w:bottom w:val="single" w:sz="12" w:space="24" w:color="00AFEF"/>
            <w:right w:val="single" w:sz="12" w:space="24" w:color="00AFEF"/>
          </w:pgBorders>
          <w:cols w:space="720"/>
        </w:sectPr>
      </w:pPr>
    </w:p>
    <w:p w14:paraId="0A1E17EB" w14:textId="77777777" w:rsidR="00954D98" w:rsidRPr="005B0686" w:rsidRDefault="00954D98" w:rsidP="00954D98">
      <w:pPr>
        <w:spacing w:before="81"/>
        <w:ind w:right="859"/>
        <w:jc w:val="right"/>
        <w:rPr>
          <w:rFonts w:ascii="Bookman Old Style" w:hAnsi="Bookman Old Style"/>
          <w:b/>
          <w:i/>
        </w:rPr>
      </w:pPr>
      <w:r w:rsidRPr="005B0686">
        <w:rPr>
          <w:rFonts w:ascii="Bookman Old Style" w:hAnsi="Bookman Old Style"/>
          <w:b/>
          <w:i/>
          <w:w w:val="110"/>
        </w:rPr>
        <w:lastRenderedPageBreak/>
        <w:t>ANNEXURE-</w:t>
      </w:r>
      <w:r w:rsidRPr="005B0686">
        <w:rPr>
          <w:rFonts w:ascii="Bookman Old Style" w:hAnsi="Bookman Old Style"/>
          <w:b/>
          <w:i/>
          <w:spacing w:val="-10"/>
          <w:w w:val="110"/>
        </w:rPr>
        <w:t>I</w:t>
      </w:r>
    </w:p>
    <w:p w14:paraId="3F885429" w14:textId="77777777" w:rsidR="00954D98" w:rsidRPr="005B0686" w:rsidRDefault="00954D98" w:rsidP="00954D98">
      <w:pPr>
        <w:pStyle w:val="BodyText"/>
        <w:spacing w:before="88"/>
        <w:jc w:val="left"/>
        <w:rPr>
          <w:rFonts w:ascii="Bookman Old Style" w:hAnsi="Bookman Old Style"/>
          <w:b w:val="0"/>
          <w:i/>
          <w:sz w:val="24"/>
        </w:rPr>
      </w:pPr>
    </w:p>
    <w:p w14:paraId="6C116ECD" w14:textId="77777777" w:rsidR="00954D98" w:rsidRPr="005B0686" w:rsidRDefault="00954D98" w:rsidP="00954D98">
      <w:pPr>
        <w:pStyle w:val="Heading7"/>
        <w:ind w:left="1128" w:right="857" w:firstLine="0"/>
        <w:rPr>
          <w:rFonts w:ascii="Bookman Old Style" w:hAnsi="Bookman Old Style"/>
        </w:rPr>
      </w:pPr>
      <w:r w:rsidRPr="005B0686">
        <w:rPr>
          <w:rFonts w:ascii="Bookman Old Style" w:hAnsi="Bookman Old Style"/>
          <w:w w:val="120"/>
        </w:rPr>
        <w:t>PROFORMA</w:t>
      </w:r>
      <w:r w:rsidRPr="005B0686">
        <w:rPr>
          <w:rFonts w:ascii="Bookman Old Style" w:hAnsi="Bookman Old Style"/>
          <w:spacing w:val="3"/>
          <w:w w:val="120"/>
        </w:rPr>
        <w:t xml:space="preserve"> </w:t>
      </w:r>
      <w:r w:rsidRPr="005B0686">
        <w:rPr>
          <w:rFonts w:ascii="Bookman Old Style" w:hAnsi="Bookman Old Style"/>
          <w:w w:val="120"/>
        </w:rPr>
        <w:t>OF</w:t>
      </w:r>
      <w:r w:rsidRPr="005B0686">
        <w:rPr>
          <w:rFonts w:ascii="Bookman Old Style" w:hAnsi="Bookman Old Style"/>
          <w:spacing w:val="1"/>
          <w:w w:val="120"/>
        </w:rPr>
        <w:t xml:space="preserve"> </w:t>
      </w:r>
      <w:r w:rsidRPr="005B0686">
        <w:rPr>
          <w:rFonts w:ascii="Bookman Old Style" w:hAnsi="Bookman Old Style"/>
          <w:w w:val="120"/>
        </w:rPr>
        <w:t>SELF DECLARATION</w:t>
      </w:r>
      <w:r w:rsidRPr="005B0686">
        <w:rPr>
          <w:rFonts w:ascii="Bookman Old Style" w:hAnsi="Bookman Old Style"/>
          <w:spacing w:val="1"/>
          <w:w w:val="120"/>
        </w:rPr>
        <w:t xml:space="preserve"> </w:t>
      </w:r>
      <w:r w:rsidRPr="005B0686">
        <w:rPr>
          <w:rFonts w:ascii="Bookman Old Style" w:hAnsi="Bookman Old Style"/>
          <w:w w:val="120"/>
        </w:rPr>
        <w:t>ON</w:t>
      </w:r>
      <w:r w:rsidRPr="005B0686">
        <w:rPr>
          <w:rFonts w:ascii="Bookman Old Style" w:hAnsi="Bookman Old Style"/>
          <w:spacing w:val="4"/>
          <w:w w:val="120"/>
        </w:rPr>
        <w:t xml:space="preserve"> </w:t>
      </w:r>
      <w:r w:rsidRPr="005B0686">
        <w:rPr>
          <w:rFonts w:ascii="Bookman Old Style" w:hAnsi="Bookman Old Style"/>
          <w:w w:val="120"/>
        </w:rPr>
        <w:t>BIDDER’s</w:t>
      </w:r>
      <w:r w:rsidRPr="005B0686">
        <w:rPr>
          <w:rFonts w:ascii="Bookman Old Style" w:hAnsi="Bookman Old Style"/>
          <w:spacing w:val="5"/>
          <w:w w:val="120"/>
        </w:rPr>
        <w:t xml:space="preserve"> </w:t>
      </w:r>
      <w:r w:rsidRPr="005B0686">
        <w:rPr>
          <w:rFonts w:ascii="Bookman Old Style" w:hAnsi="Bookman Old Style"/>
          <w:spacing w:val="-2"/>
          <w:w w:val="120"/>
        </w:rPr>
        <w:t>PERFORMANCE</w:t>
      </w:r>
    </w:p>
    <w:p w14:paraId="73D49A5E" w14:textId="77777777" w:rsidR="00954D98" w:rsidRPr="005B0686" w:rsidRDefault="00954D98" w:rsidP="00954D98">
      <w:pPr>
        <w:spacing w:before="46"/>
        <w:ind w:left="1129" w:right="851"/>
        <w:jc w:val="center"/>
        <w:rPr>
          <w:rFonts w:ascii="Bookman Old Style" w:hAnsi="Bookman Old Style"/>
          <w:i/>
        </w:rPr>
      </w:pPr>
      <w:r w:rsidRPr="005B0686">
        <w:rPr>
          <w:rFonts w:ascii="Bookman Old Style" w:hAnsi="Bookman Old Style"/>
          <w:i/>
          <w:w w:val="110"/>
        </w:rPr>
        <w:t>(To</w:t>
      </w:r>
      <w:r w:rsidRPr="005B0686">
        <w:rPr>
          <w:rFonts w:ascii="Bookman Old Style" w:hAnsi="Bookman Old Style"/>
          <w:i/>
          <w:spacing w:val="46"/>
          <w:w w:val="110"/>
        </w:rPr>
        <w:t xml:space="preserve"> </w:t>
      </w:r>
      <w:r w:rsidRPr="005B0686">
        <w:rPr>
          <w:rFonts w:ascii="Bookman Old Style" w:hAnsi="Bookman Old Style"/>
          <w:i/>
          <w:w w:val="110"/>
        </w:rPr>
        <w:t>be</w:t>
      </w:r>
      <w:r w:rsidRPr="005B0686">
        <w:rPr>
          <w:rFonts w:ascii="Bookman Old Style" w:hAnsi="Bookman Old Style"/>
          <w:i/>
          <w:spacing w:val="36"/>
          <w:w w:val="110"/>
        </w:rPr>
        <w:t xml:space="preserve"> </w:t>
      </w:r>
      <w:r w:rsidRPr="005B0686">
        <w:rPr>
          <w:rFonts w:ascii="Bookman Old Style" w:hAnsi="Bookman Old Style"/>
          <w:i/>
          <w:w w:val="110"/>
        </w:rPr>
        <w:t>furnished</w:t>
      </w:r>
      <w:r w:rsidRPr="005B0686">
        <w:rPr>
          <w:rFonts w:ascii="Bookman Old Style" w:hAnsi="Bookman Old Style"/>
          <w:i/>
          <w:spacing w:val="46"/>
          <w:w w:val="110"/>
        </w:rPr>
        <w:t xml:space="preserve"> </w:t>
      </w:r>
      <w:r w:rsidRPr="005B0686">
        <w:rPr>
          <w:rFonts w:ascii="Bookman Old Style" w:hAnsi="Bookman Old Style"/>
          <w:i/>
          <w:w w:val="110"/>
        </w:rPr>
        <w:t>on</w:t>
      </w:r>
      <w:r w:rsidRPr="005B0686">
        <w:rPr>
          <w:rFonts w:ascii="Bookman Old Style" w:hAnsi="Bookman Old Style"/>
          <w:i/>
          <w:spacing w:val="43"/>
          <w:w w:val="110"/>
        </w:rPr>
        <w:t xml:space="preserve"> </w:t>
      </w:r>
      <w:r w:rsidRPr="005B0686">
        <w:rPr>
          <w:rFonts w:ascii="Bookman Old Style" w:hAnsi="Bookman Old Style"/>
          <w:i/>
          <w:w w:val="110"/>
        </w:rPr>
        <w:t>notarized</w:t>
      </w:r>
      <w:r w:rsidRPr="005B0686">
        <w:rPr>
          <w:rFonts w:ascii="Bookman Old Style" w:hAnsi="Bookman Old Style"/>
          <w:i/>
          <w:spacing w:val="40"/>
          <w:w w:val="110"/>
        </w:rPr>
        <w:t xml:space="preserve"> </w:t>
      </w:r>
      <w:r w:rsidRPr="005B0686">
        <w:rPr>
          <w:rFonts w:ascii="Bookman Old Style" w:hAnsi="Bookman Old Style"/>
          <w:i/>
          <w:w w:val="110"/>
        </w:rPr>
        <w:t>stamp</w:t>
      </w:r>
      <w:r w:rsidRPr="005B0686">
        <w:rPr>
          <w:rFonts w:ascii="Bookman Old Style" w:hAnsi="Bookman Old Style"/>
          <w:i/>
          <w:spacing w:val="47"/>
          <w:w w:val="110"/>
        </w:rPr>
        <w:t xml:space="preserve"> </w:t>
      </w:r>
      <w:r w:rsidRPr="005B0686">
        <w:rPr>
          <w:rFonts w:ascii="Bookman Old Style" w:hAnsi="Bookman Old Style"/>
          <w:i/>
          <w:w w:val="110"/>
        </w:rPr>
        <w:t>paper</w:t>
      </w:r>
      <w:r w:rsidRPr="005B0686">
        <w:rPr>
          <w:rFonts w:ascii="Bookman Old Style" w:hAnsi="Bookman Old Style"/>
          <w:i/>
          <w:spacing w:val="44"/>
          <w:w w:val="110"/>
        </w:rPr>
        <w:t xml:space="preserve"> </w:t>
      </w:r>
      <w:r w:rsidRPr="005B0686">
        <w:rPr>
          <w:rFonts w:ascii="Bookman Old Style" w:hAnsi="Bookman Old Style"/>
          <w:i/>
          <w:w w:val="110"/>
        </w:rPr>
        <w:t>of</w:t>
      </w:r>
      <w:r w:rsidRPr="005B0686">
        <w:rPr>
          <w:rFonts w:ascii="Bookman Old Style" w:hAnsi="Bookman Old Style"/>
          <w:i/>
          <w:spacing w:val="43"/>
          <w:w w:val="110"/>
        </w:rPr>
        <w:t xml:space="preserve"> </w:t>
      </w:r>
      <w:r w:rsidRPr="005B0686">
        <w:rPr>
          <w:rFonts w:ascii="Bookman Old Style" w:hAnsi="Bookman Old Style"/>
          <w:i/>
          <w:w w:val="110"/>
        </w:rPr>
        <w:t>Rs.500/-</w:t>
      </w:r>
      <w:r w:rsidRPr="005B0686">
        <w:rPr>
          <w:rFonts w:ascii="Bookman Old Style" w:hAnsi="Bookman Old Style"/>
          <w:i/>
          <w:spacing w:val="-10"/>
          <w:w w:val="110"/>
        </w:rPr>
        <w:t>)</w:t>
      </w:r>
    </w:p>
    <w:p w14:paraId="3E32F791" w14:textId="77777777" w:rsidR="00954D98" w:rsidRPr="005B0686" w:rsidRDefault="00954D98" w:rsidP="00954D98">
      <w:pPr>
        <w:pStyle w:val="BodyText"/>
        <w:spacing w:before="83"/>
        <w:jc w:val="left"/>
        <w:rPr>
          <w:rFonts w:ascii="Bookman Old Style" w:hAnsi="Bookman Old Style"/>
          <w:i/>
          <w:sz w:val="24"/>
        </w:rPr>
      </w:pPr>
    </w:p>
    <w:p w14:paraId="44505369" w14:textId="77777777" w:rsidR="00954D98" w:rsidRPr="005B0686" w:rsidRDefault="00954D98" w:rsidP="00BE234C">
      <w:pPr>
        <w:pStyle w:val="BodyText"/>
        <w:tabs>
          <w:tab w:val="left" w:pos="8596"/>
        </w:tabs>
        <w:ind w:left="1152"/>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Ref</w:t>
      </w:r>
      <w:r w:rsidRPr="005B0686">
        <w:rPr>
          <w:rFonts w:ascii="Bookman Old Style" w:hAnsi="Bookman Old Style"/>
          <w:b w:val="0"/>
          <w:color w:val="000000" w:themeColor="text1"/>
          <w:spacing w:val="-7"/>
          <w:w w:val="120"/>
          <w:sz w:val="24"/>
          <w:u w:val="none"/>
        </w:rPr>
        <w:t xml:space="preserve"> </w:t>
      </w:r>
      <w:r w:rsidRPr="005B0686">
        <w:rPr>
          <w:rFonts w:ascii="Bookman Old Style" w:hAnsi="Bookman Old Style"/>
          <w:b w:val="0"/>
          <w:color w:val="000000" w:themeColor="text1"/>
          <w:spacing w:val="-2"/>
          <w:w w:val="120"/>
          <w:sz w:val="24"/>
          <w:u w:val="none"/>
        </w:rPr>
        <w:t>……………</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pacing w:val="-4"/>
          <w:w w:val="120"/>
          <w:sz w:val="24"/>
          <w:u w:val="none"/>
        </w:rPr>
        <w:t>Date</w:t>
      </w:r>
    </w:p>
    <w:p w14:paraId="449D659A" w14:textId="77777777" w:rsidR="00082E8A" w:rsidRPr="005B0686" w:rsidRDefault="00082E8A" w:rsidP="00BE234C">
      <w:pPr>
        <w:pStyle w:val="BodyText"/>
        <w:spacing w:before="47" w:line="568" w:lineRule="auto"/>
        <w:ind w:left="1152" w:right="8302"/>
        <w:jc w:val="both"/>
        <w:rPr>
          <w:rFonts w:ascii="Bookman Old Style" w:hAnsi="Bookman Old Style"/>
          <w:b w:val="0"/>
          <w:color w:val="000000" w:themeColor="text1"/>
          <w:spacing w:val="-2"/>
          <w:w w:val="130"/>
          <w:sz w:val="24"/>
          <w:u w:val="none"/>
        </w:rPr>
      </w:pPr>
      <w:r w:rsidRPr="005B0686">
        <w:rPr>
          <w:rFonts w:ascii="Bookman Old Style" w:hAnsi="Bookman Old Style"/>
          <w:b w:val="0"/>
          <w:color w:val="000000" w:themeColor="text1"/>
          <w:spacing w:val="-2"/>
          <w:w w:val="130"/>
          <w:sz w:val="24"/>
          <w:u w:val="none"/>
        </w:rPr>
        <w:t>………</w:t>
      </w:r>
    </w:p>
    <w:p w14:paraId="589CC5E6" w14:textId="654F9D22" w:rsidR="00954D98" w:rsidRPr="005B0686" w:rsidRDefault="00954D98" w:rsidP="00BE234C">
      <w:pPr>
        <w:pStyle w:val="BodyText"/>
        <w:spacing w:before="47" w:line="568" w:lineRule="auto"/>
        <w:ind w:left="1152" w:right="8302"/>
        <w:jc w:val="both"/>
        <w:rPr>
          <w:rFonts w:ascii="Bookman Old Style" w:hAnsi="Bookman Old Style"/>
          <w:b w:val="0"/>
          <w:color w:val="000000" w:themeColor="text1"/>
          <w:sz w:val="24"/>
          <w:u w:val="none"/>
        </w:rPr>
      </w:pPr>
      <w:r w:rsidRPr="005B0686">
        <w:rPr>
          <w:rFonts w:ascii="Bookman Old Style" w:hAnsi="Bookman Old Style"/>
          <w:b w:val="0"/>
          <w:color w:val="000000" w:themeColor="text1"/>
          <w:spacing w:val="-4"/>
          <w:w w:val="135"/>
          <w:sz w:val="24"/>
          <w:u w:val="none"/>
        </w:rPr>
        <w:t>To,</w:t>
      </w:r>
    </w:p>
    <w:p w14:paraId="5D84F473" w14:textId="6728E1D3" w:rsidR="00082E8A" w:rsidRPr="005B0686" w:rsidRDefault="00954D98" w:rsidP="00082E8A">
      <w:pPr>
        <w:pStyle w:val="BodyText"/>
        <w:spacing w:line="290" w:lineRule="auto"/>
        <w:ind w:left="1490" w:right="4846"/>
        <w:jc w:val="both"/>
        <w:rPr>
          <w:rFonts w:ascii="Bookman Old Style" w:hAnsi="Bookman Old Style"/>
          <w:b w:val="0"/>
          <w:color w:val="000000" w:themeColor="text1"/>
          <w:w w:val="120"/>
          <w:sz w:val="24"/>
          <w:u w:val="none"/>
        </w:rPr>
      </w:pPr>
      <w:r w:rsidRPr="005B0686">
        <w:rPr>
          <w:rFonts w:ascii="Bookman Old Style" w:hAnsi="Bookman Old Style"/>
          <w:b w:val="0"/>
          <w:color w:val="000000" w:themeColor="text1"/>
          <w:spacing w:val="-2"/>
          <w:w w:val="120"/>
          <w:sz w:val="24"/>
          <w:u w:val="none"/>
        </w:rPr>
        <w:t>The</w:t>
      </w:r>
      <w:r w:rsidRPr="005B0686">
        <w:rPr>
          <w:rFonts w:ascii="Bookman Old Style" w:hAnsi="Bookman Old Style"/>
          <w:b w:val="0"/>
          <w:color w:val="000000" w:themeColor="text1"/>
          <w:spacing w:val="-12"/>
          <w:w w:val="120"/>
          <w:sz w:val="24"/>
          <w:u w:val="none"/>
        </w:rPr>
        <w:t xml:space="preserve"> </w:t>
      </w:r>
      <w:r w:rsidRPr="005B0686">
        <w:rPr>
          <w:rFonts w:ascii="Bookman Old Style" w:hAnsi="Bookman Old Style"/>
          <w:b w:val="0"/>
          <w:color w:val="000000" w:themeColor="text1"/>
          <w:spacing w:val="-2"/>
          <w:w w:val="120"/>
          <w:sz w:val="24"/>
          <w:u w:val="none"/>
        </w:rPr>
        <w:t>Chief</w:t>
      </w:r>
      <w:r w:rsidRPr="005B0686">
        <w:rPr>
          <w:rFonts w:ascii="Bookman Old Style" w:hAnsi="Bookman Old Style"/>
          <w:b w:val="0"/>
          <w:color w:val="000000" w:themeColor="text1"/>
          <w:spacing w:val="-11"/>
          <w:w w:val="120"/>
          <w:sz w:val="24"/>
          <w:u w:val="none"/>
        </w:rPr>
        <w:t xml:space="preserve"> </w:t>
      </w:r>
      <w:r w:rsidRPr="005B0686">
        <w:rPr>
          <w:rFonts w:ascii="Bookman Old Style" w:hAnsi="Bookman Old Style"/>
          <w:b w:val="0"/>
          <w:color w:val="000000" w:themeColor="text1"/>
          <w:spacing w:val="-2"/>
          <w:w w:val="120"/>
          <w:sz w:val="24"/>
          <w:u w:val="none"/>
        </w:rPr>
        <w:t>General</w:t>
      </w:r>
      <w:r w:rsidRPr="005B0686">
        <w:rPr>
          <w:rFonts w:ascii="Bookman Old Style" w:hAnsi="Bookman Old Style"/>
          <w:b w:val="0"/>
          <w:color w:val="000000" w:themeColor="text1"/>
          <w:spacing w:val="-11"/>
          <w:w w:val="120"/>
          <w:sz w:val="24"/>
          <w:u w:val="none"/>
        </w:rPr>
        <w:t xml:space="preserve"> </w:t>
      </w:r>
      <w:r w:rsidRPr="005B0686">
        <w:rPr>
          <w:rFonts w:ascii="Bookman Old Style" w:hAnsi="Bookman Old Style"/>
          <w:b w:val="0"/>
          <w:color w:val="000000" w:themeColor="text1"/>
          <w:spacing w:val="-2"/>
          <w:w w:val="120"/>
          <w:sz w:val="24"/>
          <w:u w:val="none"/>
        </w:rPr>
        <w:t>Manager</w:t>
      </w:r>
      <w:r w:rsidRPr="005B0686">
        <w:rPr>
          <w:rFonts w:ascii="Bookman Old Style" w:hAnsi="Bookman Old Style"/>
          <w:b w:val="0"/>
          <w:color w:val="000000" w:themeColor="text1"/>
          <w:spacing w:val="-11"/>
          <w:w w:val="120"/>
          <w:sz w:val="24"/>
          <w:u w:val="none"/>
        </w:rPr>
        <w:t xml:space="preserve"> </w:t>
      </w:r>
      <w:r w:rsidRPr="005B0686">
        <w:rPr>
          <w:rFonts w:ascii="Bookman Old Style" w:hAnsi="Bookman Old Style"/>
          <w:b w:val="0"/>
          <w:color w:val="000000" w:themeColor="text1"/>
          <w:spacing w:val="-2"/>
          <w:w w:val="120"/>
          <w:sz w:val="24"/>
          <w:u w:val="none"/>
        </w:rPr>
        <w:t xml:space="preserve">(Electy), </w:t>
      </w:r>
      <w:r w:rsidRPr="005B0686">
        <w:rPr>
          <w:rFonts w:ascii="Bookman Old Style" w:hAnsi="Bookman Old Style"/>
          <w:b w:val="0"/>
          <w:color w:val="000000" w:themeColor="text1"/>
          <w:w w:val="120"/>
          <w:sz w:val="24"/>
          <w:u w:val="none"/>
        </w:rPr>
        <w:t>Procurement, 2nd Floor,</w:t>
      </w:r>
      <w:r w:rsidR="00082E8A" w:rsidRPr="005B0686">
        <w:rPr>
          <w:rFonts w:ascii="Bookman Old Style" w:hAnsi="Bookman Old Style"/>
          <w:b w:val="0"/>
          <w:color w:val="000000" w:themeColor="text1"/>
          <w:w w:val="120"/>
          <w:sz w:val="24"/>
          <w:u w:val="none"/>
        </w:rPr>
        <w:t xml:space="preserve"> </w:t>
      </w:r>
      <w:r w:rsidRPr="005B0686">
        <w:rPr>
          <w:rFonts w:ascii="Bookman Old Style" w:hAnsi="Bookman Old Style"/>
          <w:b w:val="0"/>
          <w:color w:val="000000" w:themeColor="text1"/>
          <w:spacing w:val="-2"/>
          <w:w w:val="120"/>
          <w:sz w:val="24"/>
          <w:u w:val="none"/>
        </w:rPr>
        <w:t>Corporate</w:t>
      </w:r>
      <w:r w:rsidRPr="005B0686">
        <w:rPr>
          <w:rFonts w:ascii="Bookman Old Style" w:hAnsi="Bookman Old Style"/>
          <w:b w:val="0"/>
          <w:color w:val="000000" w:themeColor="text1"/>
          <w:spacing w:val="-3"/>
          <w:w w:val="120"/>
          <w:sz w:val="24"/>
          <w:u w:val="none"/>
        </w:rPr>
        <w:t xml:space="preserve"> </w:t>
      </w:r>
      <w:r w:rsidRPr="005B0686">
        <w:rPr>
          <w:rFonts w:ascii="Bookman Old Style" w:hAnsi="Bookman Old Style"/>
          <w:b w:val="0"/>
          <w:color w:val="000000" w:themeColor="text1"/>
          <w:spacing w:val="-2"/>
          <w:w w:val="120"/>
          <w:sz w:val="24"/>
          <w:u w:val="none"/>
        </w:rPr>
        <w:t>Office,</w:t>
      </w:r>
      <w:r w:rsidRPr="005B0686">
        <w:rPr>
          <w:rFonts w:ascii="Bookman Old Style" w:hAnsi="Bookman Old Style"/>
          <w:b w:val="0"/>
          <w:color w:val="000000" w:themeColor="text1"/>
          <w:spacing w:val="-1"/>
          <w:w w:val="120"/>
          <w:sz w:val="24"/>
          <w:u w:val="none"/>
        </w:rPr>
        <w:t xml:space="preserve"> </w:t>
      </w:r>
      <w:r w:rsidRPr="005B0686">
        <w:rPr>
          <w:rFonts w:ascii="Bookman Old Style" w:hAnsi="Bookman Old Style"/>
          <w:b w:val="0"/>
          <w:color w:val="000000" w:themeColor="text1"/>
          <w:spacing w:val="-2"/>
          <w:w w:val="120"/>
          <w:sz w:val="24"/>
          <w:u w:val="none"/>
        </w:rPr>
        <w:t>BESCOM,</w:t>
      </w:r>
      <w:r w:rsidR="00082E8A" w:rsidRPr="005B0686">
        <w:rPr>
          <w:rFonts w:ascii="Bookman Old Style" w:hAnsi="Bookman Old Style"/>
          <w:b w:val="0"/>
          <w:color w:val="000000" w:themeColor="text1"/>
          <w:spacing w:val="-2"/>
          <w:w w:val="120"/>
          <w:sz w:val="24"/>
          <w:u w:val="none"/>
        </w:rPr>
        <w:t xml:space="preserve"> </w:t>
      </w:r>
      <w:r w:rsidRPr="005B0686">
        <w:rPr>
          <w:rFonts w:ascii="Bookman Old Style" w:hAnsi="Bookman Old Style"/>
          <w:b w:val="0"/>
          <w:color w:val="000000" w:themeColor="text1"/>
          <w:w w:val="120"/>
          <w:sz w:val="24"/>
          <w:u w:val="none"/>
        </w:rPr>
        <w:t>K.R.</w:t>
      </w:r>
      <w:r w:rsidRPr="005B0686">
        <w:rPr>
          <w:rFonts w:ascii="Bookman Old Style" w:hAnsi="Bookman Old Style"/>
          <w:b w:val="0"/>
          <w:color w:val="000000" w:themeColor="text1"/>
          <w:spacing w:val="-12"/>
          <w:w w:val="120"/>
          <w:sz w:val="24"/>
          <w:u w:val="none"/>
        </w:rPr>
        <w:t xml:space="preserve"> </w:t>
      </w:r>
      <w:r w:rsidRPr="005B0686">
        <w:rPr>
          <w:rFonts w:ascii="Bookman Old Style" w:hAnsi="Bookman Old Style"/>
          <w:b w:val="0"/>
          <w:color w:val="000000" w:themeColor="text1"/>
          <w:w w:val="120"/>
          <w:sz w:val="24"/>
          <w:u w:val="none"/>
        </w:rPr>
        <w:t>Circle,</w:t>
      </w:r>
      <w:r w:rsidRPr="005B0686">
        <w:rPr>
          <w:rFonts w:ascii="Bookman Old Style" w:hAnsi="Bookman Old Style"/>
          <w:b w:val="0"/>
          <w:color w:val="000000" w:themeColor="text1"/>
          <w:spacing w:val="-12"/>
          <w:w w:val="120"/>
          <w:sz w:val="24"/>
          <w:u w:val="none"/>
        </w:rPr>
        <w:t xml:space="preserve"> </w:t>
      </w:r>
      <w:r w:rsidRPr="005B0686">
        <w:rPr>
          <w:rFonts w:ascii="Bookman Old Style" w:hAnsi="Bookman Old Style"/>
          <w:b w:val="0"/>
          <w:color w:val="000000" w:themeColor="text1"/>
          <w:w w:val="120"/>
          <w:sz w:val="24"/>
          <w:u w:val="none"/>
        </w:rPr>
        <w:t>Bengaluru</w:t>
      </w:r>
      <w:r w:rsidRPr="005B0686">
        <w:rPr>
          <w:rFonts w:ascii="Bookman Old Style" w:hAnsi="Bookman Old Style"/>
          <w:b w:val="0"/>
          <w:color w:val="000000" w:themeColor="text1"/>
          <w:spacing w:val="-9"/>
          <w:w w:val="120"/>
          <w:sz w:val="24"/>
          <w:u w:val="none"/>
        </w:rPr>
        <w:t xml:space="preserve"> </w:t>
      </w:r>
      <w:r w:rsidR="00082E8A" w:rsidRPr="005B0686">
        <w:rPr>
          <w:rFonts w:ascii="Bookman Old Style" w:hAnsi="Bookman Old Style"/>
          <w:b w:val="0"/>
          <w:color w:val="000000" w:themeColor="text1"/>
          <w:w w:val="120"/>
          <w:sz w:val="24"/>
          <w:u w:val="none"/>
        </w:rPr>
        <w:t>560001</w:t>
      </w:r>
    </w:p>
    <w:p w14:paraId="266C442E" w14:textId="77777777" w:rsidR="00082E8A" w:rsidRPr="005B0686" w:rsidRDefault="00082E8A" w:rsidP="00082E8A">
      <w:pPr>
        <w:pStyle w:val="BodyText"/>
        <w:spacing w:line="568" w:lineRule="auto"/>
        <w:ind w:left="1152" w:right="5650" w:firstLine="338"/>
        <w:jc w:val="both"/>
        <w:rPr>
          <w:rFonts w:ascii="Bookman Old Style" w:hAnsi="Bookman Old Style"/>
          <w:b w:val="0"/>
          <w:color w:val="000000" w:themeColor="text1"/>
          <w:w w:val="120"/>
          <w:sz w:val="24"/>
          <w:u w:val="none"/>
        </w:rPr>
      </w:pPr>
    </w:p>
    <w:p w14:paraId="210F14A7" w14:textId="50A2BFD6" w:rsidR="00954D98" w:rsidRPr="005B0686" w:rsidRDefault="00954D98" w:rsidP="00082E8A">
      <w:pPr>
        <w:pStyle w:val="BodyText"/>
        <w:spacing w:line="568" w:lineRule="auto"/>
        <w:ind w:left="1152" w:right="5650" w:firstLine="338"/>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Dear Sir,</w:t>
      </w:r>
    </w:p>
    <w:p w14:paraId="5A981957" w14:textId="3C08A7B8" w:rsidR="00954D98" w:rsidRPr="005B0686" w:rsidRDefault="00954D98" w:rsidP="00BE234C">
      <w:pPr>
        <w:pStyle w:val="BodyText"/>
        <w:spacing w:before="3" w:line="288" w:lineRule="auto"/>
        <w:ind w:left="1553" w:right="875"/>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I*/We* have read and examined the</w:t>
      </w:r>
      <w:r w:rsidRPr="005B0686">
        <w:rPr>
          <w:rFonts w:ascii="Bookman Old Style" w:hAnsi="Bookman Old Style"/>
          <w:b w:val="0"/>
          <w:color w:val="000000" w:themeColor="text1"/>
          <w:spacing w:val="-1"/>
          <w:w w:val="115"/>
          <w:sz w:val="24"/>
          <w:u w:val="none"/>
        </w:rPr>
        <w:t xml:space="preserve"> </w:t>
      </w:r>
      <w:r w:rsidRPr="005B0686">
        <w:rPr>
          <w:rFonts w:ascii="Bookman Old Style" w:hAnsi="Bookman Old Style"/>
          <w:b w:val="0"/>
          <w:color w:val="000000" w:themeColor="text1"/>
          <w:w w:val="115"/>
          <w:sz w:val="24"/>
          <w:u w:val="none"/>
        </w:rPr>
        <w:t>requirement of the tender condition stipulated against</w:t>
      </w:r>
      <w:r w:rsidRPr="005B0686">
        <w:rPr>
          <w:rFonts w:ascii="Bookman Old Style" w:hAnsi="Bookman Old Style"/>
          <w:b w:val="0"/>
          <w:color w:val="000000" w:themeColor="text1"/>
          <w:spacing w:val="28"/>
          <w:w w:val="115"/>
          <w:sz w:val="24"/>
          <w:u w:val="none"/>
        </w:rPr>
        <w:t xml:space="preserve"> </w:t>
      </w:r>
      <w:r w:rsidRPr="005B0686">
        <w:rPr>
          <w:rFonts w:ascii="Bookman Old Style" w:hAnsi="Bookman Old Style"/>
          <w:b w:val="0"/>
          <w:color w:val="000000" w:themeColor="text1"/>
          <w:w w:val="115"/>
          <w:sz w:val="24"/>
          <w:u w:val="none"/>
        </w:rPr>
        <w:t>clause</w:t>
      </w:r>
      <w:r w:rsidRPr="005B0686">
        <w:rPr>
          <w:rFonts w:ascii="Bookman Old Style" w:hAnsi="Bookman Old Style"/>
          <w:b w:val="0"/>
          <w:color w:val="000000" w:themeColor="text1"/>
          <w:spacing w:val="29"/>
          <w:w w:val="115"/>
          <w:sz w:val="24"/>
          <w:u w:val="none"/>
        </w:rPr>
        <w:t xml:space="preserve"> </w:t>
      </w:r>
      <w:r w:rsidRPr="005B0686">
        <w:rPr>
          <w:rFonts w:ascii="Bookman Old Style" w:hAnsi="Bookman Old Style"/>
          <w:b w:val="0"/>
          <w:color w:val="000000" w:themeColor="text1"/>
          <w:w w:val="115"/>
          <w:sz w:val="24"/>
          <w:u w:val="none"/>
        </w:rPr>
        <w:t>No.</w:t>
      </w:r>
      <w:r w:rsidRPr="005B0686">
        <w:rPr>
          <w:rFonts w:ascii="Bookman Old Style" w:hAnsi="Bookman Old Style"/>
          <w:b w:val="0"/>
          <w:color w:val="000000" w:themeColor="text1"/>
          <w:spacing w:val="27"/>
          <w:w w:val="115"/>
          <w:sz w:val="24"/>
          <w:u w:val="none"/>
        </w:rPr>
        <w:t xml:space="preserve"> </w:t>
      </w:r>
      <w:r w:rsidR="00EC18FF">
        <w:rPr>
          <w:rFonts w:ascii="Bookman Old Style" w:hAnsi="Bookman Old Style"/>
          <w:b w:val="0"/>
          <w:color w:val="000000" w:themeColor="text1"/>
          <w:w w:val="115"/>
          <w:sz w:val="24"/>
          <w:u w:val="none"/>
        </w:rPr>
        <w:t>10</w:t>
      </w:r>
      <w:r w:rsidRPr="005B0686">
        <w:rPr>
          <w:rFonts w:ascii="Bookman Old Style" w:hAnsi="Bookman Old Style"/>
          <w:b w:val="0"/>
          <w:color w:val="000000" w:themeColor="text1"/>
          <w:spacing w:val="27"/>
          <w:w w:val="115"/>
          <w:sz w:val="24"/>
          <w:u w:val="none"/>
        </w:rPr>
        <w:t xml:space="preserve"> </w:t>
      </w:r>
      <w:r w:rsidRPr="005B0686">
        <w:rPr>
          <w:rFonts w:ascii="Bookman Old Style" w:hAnsi="Bookman Old Style"/>
          <w:b w:val="0"/>
          <w:color w:val="000000" w:themeColor="text1"/>
          <w:w w:val="115"/>
          <w:sz w:val="24"/>
          <w:u w:val="none"/>
        </w:rPr>
        <w:t>of</w:t>
      </w:r>
      <w:r w:rsidRPr="005B0686">
        <w:rPr>
          <w:rFonts w:ascii="Bookman Old Style" w:hAnsi="Bookman Old Style"/>
          <w:b w:val="0"/>
          <w:color w:val="000000" w:themeColor="text1"/>
          <w:spacing w:val="26"/>
          <w:w w:val="115"/>
          <w:sz w:val="24"/>
          <w:u w:val="none"/>
        </w:rPr>
        <w:t xml:space="preserve"> </w:t>
      </w:r>
      <w:r w:rsidRPr="005B0686">
        <w:rPr>
          <w:rFonts w:ascii="Bookman Old Style" w:hAnsi="Bookman Old Style"/>
          <w:b w:val="0"/>
          <w:color w:val="000000" w:themeColor="text1"/>
          <w:w w:val="115"/>
          <w:sz w:val="24"/>
          <w:u w:val="none"/>
        </w:rPr>
        <w:t>ITT</w:t>
      </w:r>
      <w:r w:rsidRPr="005B0686">
        <w:rPr>
          <w:rFonts w:ascii="Bookman Old Style" w:hAnsi="Bookman Old Style"/>
          <w:b w:val="0"/>
          <w:color w:val="000000" w:themeColor="text1"/>
          <w:spacing w:val="28"/>
          <w:w w:val="115"/>
          <w:sz w:val="24"/>
          <w:u w:val="none"/>
        </w:rPr>
        <w:t xml:space="preserve"> </w:t>
      </w:r>
      <w:r w:rsidRPr="005B0686">
        <w:rPr>
          <w:rFonts w:ascii="Bookman Old Style" w:hAnsi="Bookman Old Style"/>
          <w:b w:val="0"/>
          <w:color w:val="000000" w:themeColor="text1"/>
          <w:w w:val="115"/>
          <w:sz w:val="24"/>
          <w:u w:val="none"/>
        </w:rPr>
        <w:t>of</w:t>
      </w:r>
      <w:r w:rsidRPr="005B0686">
        <w:rPr>
          <w:rFonts w:ascii="Bookman Old Style" w:hAnsi="Bookman Old Style"/>
          <w:b w:val="0"/>
          <w:color w:val="000000" w:themeColor="text1"/>
          <w:spacing w:val="37"/>
          <w:w w:val="115"/>
          <w:sz w:val="24"/>
          <w:u w:val="none"/>
        </w:rPr>
        <w:t xml:space="preserve"> </w:t>
      </w:r>
      <w:r w:rsidRPr="005B0686">
        <w:rPr>
          <w:rFonts w:ascii="Bookman Old Style" w:hAnsi="Bookman Old Style"/>
          <w:b w:val="0"/>
          <w:color w:val="000000" w:themeColor="text1"/>
          <w:w w:val="115"/>
          <w:sz w:val="24"/>
          <w:u w:val="none"/>
        </w:rPr>
        <w:t>Bid</w:t>
      </w:r>
      <w:r w:rsidRPr="005B0686">
        <w:rPr>
          <w:rFonts w:ascii="Bookman Old Style" w:hAnsi="Bookman Old Style"/>
          <w:b w:val="0"/>
          <w:color w:val="000000" w:themeColor="text1"/>
          <w:spacing w:val="30"/>
          <w:w w:val="115"/>
          <w:sz w:val="24"/>
          <w:u w:val="none"/>
        </w:rPr>
        <w:t xml:space="preserve"> </w:t>
      </w:r>
      <w:r w:rsidRPr="005B0686">
        <w:rPr>
          <w:rFonts w:ascii="Bookman Old Style" w:hAnsi="Bookman Old Style"/>
          <w:b w:val="0"/>
          <w:color w:val="000000" w:themeColor="text1"/>
          <w:w w:val="115"/>
          <w:sz w:val="24"/>
          <w:u w:val="none"/>
        </w:rPr>
        <w:t>Documents</w:t>
      </w:r>
      <w:r w:rsidRPr="005B0686">
        <w:rPr>
          <w:rFonts w:ascii="Bookman Old Style" w:hAnsi="Bookman Old Style"/>
          <w:b w:val="0"/>
          <w:color w:val="000000" w:themeColor="text1"/>
          <w:spacing w:val="31"/>
          <w:w w:val="115"/>
          <w:sz w:val="24"/>
          <w:u w:val="none"/>
        </w:rPr>
        <w:t xml:space="preserve"> </w:t>
      </w:r>
      <w:r w:rsidRPr="005B0686">
        <w:rPr>
          <w:rFonts w:ascii="Bookman Old Style" w:hAnsi="Bookman Old Style"/>
          <w:b w:val="0"/>
          <w:color w:val="000000" w:themeColor="text1"/>
          <w:w w:val="115"/>
          <w:sz w:val="24"/>
          <w:u w:val="none"/>
        </w:rPr>
        <w:t>relating</w:t>
      </w:r>
      <w:r w:rsidRPr="005B0686">
        <w:rPr>
          <w:rFonts w:ascii="Bookman Old Style" w:hAnsi="Bookman Old Style"/>
          <w:b w:val="0"/>
          <w:color w:val="000000" w:themeColor="text1"/>
          <w:spacing w:val="24"/>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27"/>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30"/>
          <w:w w:val="115"/>
          <w:sz w:val="24"/>
          <w:u w:val="none"/>
        </w:rPr>
        <w:t xml:space="preserve"> </w:t>
      </w:r>
      <w:r w:rsidRPr="005B0686">
        <w:rPr>
          <w:rFonts w:ascii="Bookman Old Style" w:hAnsi="Bookman Old Style"/>
          <w:b w:val="0"/>
          <w:color w:val="000000" w:themeColor="text1"/>
          <w:w w:val="115"/>
          <w:sz w:val="24"/>
          <w:u w:val="none"/>
        </w:rPr>
        <w:t>Tender</w:t>
      </w:r>
      <w:r w:rsidRPr="005B0686">
        <w:rPr>
          <w:rFonts w:ascii="Bookman Old Style" w:hAnsi="Bookman Old Style"/>
          <w:b w:val="0"/>
          <w:color w:val="000000" w:themeColor="text1"/>
          <w:spacing w:val="34"/>
          <w:w w:val="115"/>
          <w:sz w:val="24"/>
          <w:u w:val="none"/>
        </w:rPr>
        <w:t xml:space="preserve"> </w:t>
      </w:r>
      <w:r w:rsidRPr="005B0686">
        <w:rPr>
          <w:rFonts w:ascii="Bookman Old Style" w:hAnsi="Bookman Old Style"/>
          <w:b w:val="0"/>
          <w:color w:val="000000" w:themeColor="text1"/>
          <w:w w:val="115"/>
          <w:sz w:val="24"/>
          <w:u w:val="none"/>
        </w:rPr>
        <w:t>Enquiry</w:t>
      </w:r>
      <w:r w:rsidRPr="005B0686">
        <w:rPr>
          <w:rFonts w:ascii="Bookman Old Style" w:hAnsi="Bookman Old Style"/>
          <w:b w:val="0"/>
          <w:color w:val="000000" w:themeColor="text1"/>
          <w:spacing w:val="29"/>
          <w:w w:val="115"/>
          <w:sz w:val="24"/>
          <w:u w:val="none"/>
        </w:rPr>
        <w:t xml:space="preserve"> </w:t>
      </w:r>
      <w:r w:rsidRPr="005B0686">
        <w:rPr>
          <w:rFonts w:ascii="Bookman Old Style" w:hAnsi="Bookman Old Style"/>
          <w:b w:val="0"/>
          <w:color w:val="000000" w:themeColor="text1"/>
          <w:w w:val="115"/>
          <w:sz w:val="24"/>
          <w:u w:val="none"/>
        </w:rPr>
        <w:t>No.</w:t>
      </w:r>
    </w:p>
    <w:p w14:paraId="1811142C" w14:textId="77777777" w:rsidR="00954D98" w:rsidRPr="005B0686" w:rsidRDefault="00954D98" w:rsidP="00BE234C">
      <w:pPr>
        <w:pStyle w:val="BodyText"/>
        <w:tabs>
          <w:tab w:val="left" w:leader="dot" w:pos="5804"/>
        </w:tabs>
        <w:spacing w:line="231" w:lineRule="exact"/>
        <w:ind w:left="1553"/>
        <w:jc w:val="both"/>
        <w:rPr>
          <w:rFonts w:ascii="Bookman Old Style" w:hAnsi="Bookman Old Style"/>
          <w:b w:val="0"/>
          <w:color w:val="000000" w:themeColor="text1"/>
          <w:sz w:val="24"/>
          <w:u w:val="none"/>
        </w:rPr>
      </w:pPr>
      <w:r w:rsidRPr="005B0686">
        <w:rPr>
          <w:rFonts w:ascii="Bookman Old Style" w:hAnsi="Bookman Old Style"/>
          <w:b w:val="0"/>
          <w:color w:val="000000" w:themeColor="text1"/>
          <w:spacing w:val="14"/>
          <w:w w:val="115"/>
          <w:sz w:val="24"/>
          <w:u w:val="none"/>
        </w:rPr>
        <w:t>…………………</w:t>
      </w:r>
      <w:r w:rsidRPr="005B0686">
        <w:rPr>
          <w:rFonts w:ascii="Bookman Old Style" w:hAnsi="Bookman Old Style"/>
          <w:b w:val="0"/>
          <w:color w:val="000000" w:themeColor="text1"/>
          <w:spacing w:val="45"/>
          <w:w w:val="115"/>
          <w:sz w:val="24"/>
          <w:u w:val="none"/>
        </w:rPr>
        <w:t xml:space="preserve">  </w:t>
      </w:r>
      <w:r w:rsidRPr="005B0686">
        <w:rPr>
          <w:rFonts w:ascii="Bookman Old Style" w:hAnsi="Bookman Old Style"/>
          <w:b w:val="0"/>
          <w:color w:val="000000" w:themeColor="text1"/>
          <w:spacing w:val="-5"/>
          <w:w w:val="115"/>
          <w:sz w:val="24"/>
          <w:u w:val="none"/>
        </w:rPr>
        <w:t>for</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w w:val="115"/>
          <w:sz w:val="24"/>
          <w:u w:val="none"/>
        </w:rPr>
        <w:t>(full</w:t>
      </w:r>
      <w:r w:rsidRPr="005B0686">
        <w:rPr>
          <w:rFonts w:ascii="Bookman Old Style" w:hAnsi="Bookman Old Style"/>
          <w:b w:val="0"/>
          <w:color w:val="000000" w:themeColor="text1"/>
          <w:spacing w:val="3"/>
          <w:w w:val="115"/>
          <w:sz w:val="24"/>
          <w:u w:val="none"/>
        </w:rPr>
        <w:t xml:space="preserve"> </w:t>
      </w:r>
      <w:r w:rsidRPr="005B0686">
        <w:rPr>
          <w:rFonts w:ascii="Bookman Old Style" w:hAnsi="Bookman Old Style"/>
          <w:b w:val="0"/>
          <w:color w:val="000000" w:themeColor="text1"/>
          <w:w w:val="115"/>
          <w:sz w:val="24"/>
          <w:u w:val="none"/>
        </w:rPr>
        <w:t>scope</w:t>
      </w:r>
      <w:r w:rsidRPr="005B0686">
        <w:rPr>
          <w:rFonts w:ascii="Bookman Old Style" w:hAnsi="Bookman Old Style"/>
          <w:b w:val="0"/>
          <w:color w:val="000000" w:themeColor="text1"/>
          <w:spacing w:val="2"/>
          <w:w w:val="115"/>
          <w:sz w:val="24"/>
          <w:u w:val="none"/>
        </w:rPr>
        <w:t xml:space="preserve"> </w:t>
      </w:r>
      <w:r w:rsidRPr="005B0686">
        <w:rPr>
          <w:rFonts w:ascii="Bookman Old Style" w:hAnsi="Bookman Old Style"/>
          <w:b w:val="0"/>
          <w:color w:val="000000" w:themeColor="text1"/>
          <w:w w:val="115"/>
          <w:sz w:val="24"/>
          <w:u w:val="none"/>
        </w:rPr>
        <w:t>of</w:t>
      </w:r>
      <w:r w:rsidRPr="005B0686">
        <w:rPr>
          <w:rFonts w:ascii="Bookman Old Style" w:hAnsi="Bookman Old Style"/>
          <w:b w:val="0"/>
          <w:color w:val="000000" w:themeColor="text1"/>
          <w:spacing w:val="7"/>
          <w:w w:val="115"/>
          <w:sz w:val="24"/>
          <w:u w:val="none"/>
        </w:rPr>
        <w:t xml:space="preserve"> </w:t>
      </w:r>
      <w:r w:rsidRPr="005B0686">
        <w:rPr>
          <w:rFonts w:ascii="Bookman Old Style" w:hAnsi="Bookman Old Style"/>
          <w:b w:val="0"/>
          <w:color w:val="000000" w:themeColor="text1"/>
          <w:spacing w:val="-2"/>
          <w:w w:val="115"/>
          <w:sz w:val="24"/>
          <w:u w:val="none"/>
        </w:rPr>
        <w:t>Work).</w:t>
      </w:r>
    </w:p>
    <w:p w14:paraId="623F8F3C" w14:textId="77777777" w:rsidR="00954D98" w:rsidRPr="005B0686" w:rsidRDefault="00954D98" w:rsidP="00BE234C">
      <w:pPr>
        <w:pStyle w:val="BodyText"/>
        <w:spacing w:before="157"/>
        <w:ind w:left="1553"/>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I*/We*</w:t>
      </w:r>
      <w:r w:rsidRPr="005B0686">
        <w:rPr>
          <w:rFonts w:ascii="Bookman Old Style" w:hAnsi="Bookman Old Style"/>
          <w:b w:val="0"/>
          <w:color w:val="000000" w:themeColor="text1"/>
          <w:spacing w:val="2"/>
          <w:w w:val="115"/>
          <w:sz w:val="24"/>
          <w:u w:val="none"/>
        </w:rPr>
        <w:t xml:space="preserve"> </w:t>
      </w:r>
      <w:r w:rsidRPr="005B0686">
        <w:rPr>
          <w:rFonts w:ascii="Bookman Old Style" w:hAnsi="Bookman Old Style"/>
          <w:b w:val="0"/>
          <w:color w:val="000000" w:themeColor="text1"/>
          <w:w w:val="115"/>
          <w:sz w:val="24"/>
          <w:u w:val="none"/>
        </w:rPr>
        <w:t>hereby</w:t>
      </w:r>
      <w:r w:rsidRPr="005B0686">
        <w:rPr>
          <w:rFonts w:ascii="Bookman Old Style" w:hAnsi="Bookman Old Style"/>
          <w:b w:val="0"/>
          <w:color w:val="000000" w:themeColor="text1"/>
          <w:spacing w:val="7"/>
          <w:w w:val="115"/>
          <w:sz w:val="24"/>
          <w:u w:val="none"/>
        </w:rPr>
        <w:t xml:space="preserve"> </w:t>
      </w:r>
      <w:r w:rsidRPr="005B0686">
        <w:rPr>
          <w:rFonts w:ascii="Bookman Old Style" w:hAnsi="Bookman Old Style"/>
          <w:b w:val="0"/>
          <w:color w:val="000000" w:themeColor="text1"/>
          <w:w w:val="115"/>
          <w:sz w:val="24"/>
          <w:u w:val="none"/>
        </w:rPr>
        <w:t>undertake</w:t>
      </w:r>
      <w:r w:rsidRPr="005B0686">
        <w:rPr>
          <w:rFonts w:ascii="Bookman Old Style" w:hAnsi="Bookman Old Style"/>
          <w:b w:val="0"/>
          <w:color w:val="000000" w:themeColor="text1"/>
          <w:spacing w:val="1"/>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4"/>
          <w:w w:val="115"/>
          <w:sz w:val="24"/>
          <w:u w:val="none"/>
        </w:rPr>
        <w:t xml:space="preserve"> </w:t>
      </w:r>
      <w:r w:rsidRPr="005B0686">
        <w:rPr>
          <w:rFonts w:ascii="Bookman Old Style" w:hAnsi="Bookman Old Style"/>
          <w:b w:val="0"/>
          <w:color w:val="000000" w:themeColor="text1"/>
          <w:w w:val="115"/>
          <w:sz w:val="24"/>
          <w:u w:val="none"/>
        </w:rPr>
        <w:t>declare</w:t>
      </w:r>
      <w:r w:rsidRPr="005B0686">
        <w:rPr>
          <w:rFonts w:ascii="Bookman Old Style" w:hAnsi="Bookman Old Style"/>
          <w:b w:val="0"/>
          <w:color w:val="000000" w:themeColor="text1"/>
          <w:spacing w:val="6"/>
          <w:w w:val="115"/>
          <w:sz w:val="24"/>
          <w:u w:val="none"/>
        </w:rPr>
        <w:t xml:space="preserve"> </w:t>
      </w:r>
      <w:r w:rsidRPr="005B0686">
        <w:rPr>
          <w:rFonts w:ascii="Bookman Old Style" w:hAnsi="Bookman Old Style"/>
          <w:b w:val="0"/>
          <w:color w:val="000000" w:themeColor="text1"/>
          <w:spacing w:val="-4"/>
          <w:w w:val="115"/>
          <w:sz w:val="24"/>
          <w:u w:val="none"/>
        </w:rPr>
        <w:t>that</w:t>
      </w:r>
    </w:p>
    <w:p w14:paraId="3B66D3ED" w14:textId="77777777" w:rsidR="00954D98" w:rsidRPr="005B0686" w:rsidRDefault="00954D98" w:rsidP="002939F8">
      <w:pPr>
        <w:pStyle w:val="TableParagraph"/>
        <w:numPr>
          <w:ilvl w:val="0"/>
          <w:numId w:val="67"/>
        </w:numPr>
        <w:spacing w:before="3" w:line="360" w:lineRule="auto"/>
        <w:ind w:left="2160" w:right="84" w:hanging="450"/>
        <w:jc w:val="both"/>
        <w:rPr>
          <w:rFonts w:ascii="Bookman Old Style" w:hAnsi="Bookman Old Style"/>
          <w:i/>
          <w:color w:val="000000" w:themeColor="text1"/>
          <w:sz w:val="24"/>
          <w:szCs w:val="24"/>
        </w:rPr>
      </w:pPr>
      <w:r w:rsidRPr="005B0686">
        <w:rPr>
          <w:rFonts w:ascii="Bookman Old Style" w:hAnsi="Bookman Old Style"/>
          <w:color w:val="000000" w:themeColor="text1"/>
          <w:w w:val="115"/>
          <w:sz w:val="24"/>
          <w:szCs w:val="24"/>
        </w:rPr>
        <w:t>Have</w:t>
      </w:r>
      <w:r w:rsidRPr="005B0686">
        <w:rPr>
          <w:rFonts w:ascii="Bookman Old Style" w:hAnsi="Bookman Old Style"/>
          <w:color w:val="000000" w:themeColor="text1"/>
          <w:spacing w:val="80"/>
          <w:w w:val="110"/>
          <w:sz w:val="24"/>
          <w:szCs w:val="24"/>
        </w:rPr>
        <w:t xml:space="preserve"> </w:t>
      </w:r>
      <w:r w:rsidRPr="005B0686">
        <w:rPr>
          <w:rFonts w:ascii="Bookman Old Style" w:hAnsi="Bookman Old Style"/>
          <w:color w:val="000000" w:themeColor="text1"/>
          <w:w w:val="115"/>
          <w:sz w:val="24"/>
          <w:szCs w:val="24"/>
        </w:rPr>
        <w:t>not</w:t>
      </w:r>
      <w:r w:rsidRPr="005B0686">
        <w:rPr>
          <w:rFonts w:ascii="Bookman Old Style" w:hAnsi="Bookman Old Style"/>
          <w:color w:val="000000" w:themeColor="text1"/>
          <w:spacing w:val="80"/>
          <w:w w:val="110"/>
          <w:sz w:val="24"/>
          <w:szCs w:val="24"/>
        </w:rPr>
        <w:t xml:space="preserve"> </w:t>
      </w:r>
      <w:r w:rsidRPr="005B0686">
        <w:rPr>
          <w:rFonts w:ascii="Bookman Old Style" w:hAnsi="Bookman Old Style"/>
          <w:i/>
          <w:color w:val="000000" w:themeColor="text1"/>
          <w:w w:val="110"/>
          <w:sz w:val="24"/>
          <w:szCs w:val="24"/>
        </w:rPr>
        <w:t>made</w:t>
      </w:r>
      <w:r w:rsidRPr="005B0686">
        <w:rPr>
          <w:rFonts w:ascii="Bookman Old Style" w:hAnsi="Bookman Old Style"/>
          <w:i/>
          <w:color w:val="000000" w:themeColor="text1"/>
          <w:spacing w:val="40"/>
          <w:w w:val="110"/>
          <w:sz w:val="24"/>
          <w:szCs w:val="24"/>
        </w:rPr>
        <w:t xml:space="preserve"> </w:t>
      </w:r>
      <w:r w:rsidRPr="005B0686">
        <w:rPr>
          <w:rFonts w:ascii="Bookman Old Style" w:hAnsi="Bookman Old Style"/>
          <w:i/>
          <w:color w:val="000000" w:themeColor="text1"/>
          <w:w w:val="110"/>
          <w:sz w:val="24"/>
          <w:szCs w:val="24"/>
        </w:rPr>
        <w:t>misleading</w:t>
      </w:r>
      <w:r w:rsidRPr="005B0686">
        <w:rPr>
          <w:rFonts w:ascii="Bookman Old Style" w:hAnsi="Bookman Old Style"/>
          <w:i/>
          <w:color w:val="000000" w:themeColor="text1"/>
          <w:spacing w:val="40"/>
          <w:w w:val="110"/>
          <w:sz w:val="24"/>
          <w:szCs w:val="24"/>
        </w:rPr>
        <w:t xml:space="preserve"> </w:t>
      </w:r>
      <w:r w:rsidRPr="005B0686">
        <w:rPr>
          <w:rFonts w:ascii="Bookman Old Style" w:hAnsi="Bookman Old Style"/>
          <w:i/>
          <w:color w:val="000000" w:themeColor="text1"/>
          <w:w w:val="110"/>
          <w:sz w:val="24"/>
          <w:szCs w:val="24"/>
        </w:rPr>
        <w:t>or</w:t>
      </w:r>
      <w:r w:rsidRPr="005B0686">
        <w:rPr>
          <w:rFonts w:ascii="Bookman Old Style" w:hAnsi="Bookman Old Style"/>
          <w:i/>
          <w:color w:val="000000" w:themeColor="text1"/>
          <w:spacing w:val="40"/>
          <w:w w:val="110"/>
          <w:sz w:val="24"/>
          <w:szCs w:val="24"/>
        </w:rPr>
        <w:t xml:space="preserve"> </w:t>
      </w:r>
      <w:r w:rsidRPr="005B0686">
        <w:rPr>
          <w:rFonts w:ascii="Bookman Old Style" w:hAnsi="Bookman Old Style"/>
          <w:i/>
          <w:color w:val="000000" w:themeColor="text1"/>
          <w:w w:val="110"/>
          <w:sz w:val="24"/>
          <w:szCs w:val="24"/>
        </w:rPr>
        <w:t>false</w:t>
      </w:r>
      <w:r w:rsidRPr="005B0686">
        <w:rPr>
          <w:rFonts w:ascii="Bookman Old Style" w:hAnsi="Bookman Old Style"/>
          <w:i/>
          <w:color w:val="000000" w:themeColor="text1"/>
          <w:spacing w:val="40"/>
          <w:w w:val="110"/>
          <w:sz w:val="24"/>
          <w:szCs w:val="24"/>
        </w:rPr>
        <w:t xml:space="preserve"> </w:t>
      </w:r>
      <w:r w:rsidRPr="005B0686">
        <w:rPr>
          <w:rFonts w:ascii="Bookman Old Style" w:hAnsi="Bookman Old Style"/>
          <w:i/>
          <w:color w:val="000000" w:themeColor="text1"/>
          <w:w w:val="110"/>
          <w:sz w:val="24"/>
          <w:szCs w:val="24"/>
        </w:rPr>
        <w:t>representations</w:t>
      </w:r>
      <w:r w:rsidRPr="005B0686">
        <w:rPr>
          <w:rFonts w:ascii="Bookman Old Style" w:hAnsi="Bookman Old Style"/>
          <w:i/>
          <w:color w:val="000000" w:themeColor="text1"/>
          <w:spacing w:val="40"/>
          <w:w w:val="110"/>
          <w:sz w:val="24"/>
          <w:szCs w:val="24"/>
        </w:rPr>
        <w:t xml:space="preserve"> </w:t>
      </w:r>
      <w:r w:rsidRPr="005B0686">
        <w:rPr>
          <w:rFonts w:ascii="Bookman Old Style" w:hAnsi="Bookman Old Style"/>
          <w:i/>
          <w:color w:val="000000" w:themeColor="text1"/>
          <w:w w:val="110"/>
          <w:sz w:val="24"/>
          <w:szCs w:val="24"/>
        </w:rPr>
        <w:t>in the forms, statements and attachments submitted in proof of the qualification requirements; and/or</w:t>
      </w:r>
    </w:p>
    <w:p w14:paraId="72DD10D9" w14:textId="39259753" w:rsidR="00954D98" w:rsidRPr="005B0686" w:rsidRDefault="00954D98" w:rsidP="002939F8">
      <w:pPr>
        <w:pStyle w:val="TableParagraph"/>
        <w:numPr>
          <w:ilvl w:val="0"/>
          <w:numId w:val="67"/>
        </w:numPr>
        <w:spacing w:before="44" w:line="360" w:lineRule="auto"/>
        <w:ind w:left="2070" w:right="88" w:hanging="450"/>
        <w:jc w:val="both"/>
        <w:rPr>
          <w:rFonts w:ascii="Bookman Old Style" w:hAnsi="Bookman Old Style"/>
          <w:i/>
          <w:color w:val="000000" w:themeColor="text1"/>
          <w:w w:val="110"/>
          <w:sz w:val="24"/>
          <w:szCs w:val="24"/>
        </w:rPr>
      </w:pPr>
      <w:r w:rsidRPr="005B0686">
        <w:rPr>
          <w:rFonts w:ascii="Bookman Old Style" w:hAnsi="Bookman Old Style"/>
          <w:i/>
          <w:color w:val="000000" w:themeColor="text1"/>
          <w:w w:val="110"/>
          <w:sz w:val="24"/>
          <w:szCs w:val="24"/>
        </w:rPr>
        <w:t>Do not have record</w:t>
      </w:r>
      <w:r w:rsidRPr="005B0686">
        <w:rPr>
          <w:rFonts w:ascii="Bookman Old Style" w:hAnsi="Bookman Old Style"/>
          <w:i/>
          <w:color w:val="000000" w:themeColor="text1"/>
          <w:spacing w:val="72"/>
          <w:w w:val="150"/>
          <w:sz w:val="24"/>
          <w:szCs w:val="24"/>
        </w:rPr>
        <w:t xml:space="preserve"> </w:t>
      </w:r>
      <w:r w:rsidRPr="005B0686">
        <w:rPr>
          <w:rFonts w:ascii="Bookman Old Style" w:hAnsi="Bookman Old Style"/>
          <w:i/>
          <w:color w:val="000000" w:themeColor="text1"/>
          <w:w w:val="110"/>
          <w:sz w:val="24"/>
          <w:szCs w:val="24"/>
        </w:rPr>
        <w:t>of</w:t>
      </w:r>
      <w:r w:rsidRPr="005B0686">
        <w:rPr>
          <w:rFonts w:ascii="Bookman Old Style" w:hAnsi="Bookman Old Style"/>
          <w:i/>
          <w:color w:val="000000" w:themeColor="text1"/>
          <w:spacing w:val="71"/>
          <w:w w:val="150"/>
          <w:sz w:val="24"/>
          <w:szCs w:val="24"/>
        </w:rPr>
        <w:t xml:space="preserve"> </w:t>
      </w:r>
      <w:r w:rsidRPr="005B0686">
        <w:rPr>
          <w:rFonts w:ascii="Bookman Old Style" w:hAnsi="Bookman Old Style"/>
          <w:i/>
          <w:color w:val="000000" w:themeColor="text1"/>
          <w:w w:val="110"/>
          <w:sz w:val="24"/>
          <w:szCs w:val="24"/>
        </w:rPr>
        <w:t xml:space="preserve">poor performance </w:t>
      </w:r>
      <w:r w:rsidR="0047212D" w:rsidRPr="005B0686">
        <w:rPr>
          <w:rFonts w:ascii="Bookman Old Style" w:hAnsi="Bookman Old Style"/>
          <w:i/>
          <w:color w:val="000000" w:themeColor="text1"/>
          <w:w w:val="110"/>
          <w:sz w:val="24"/>
          <w:szCs w:val="24"/>
        </w:rPr>
        <w:t>such</w:t>
      </w:r>
      <w:r w:rsidR="0047212D" w:rsidRPr="005B0686">
        <w:rPr>
          <w:rFonts w:ascii="Bookman Old Style" w:hAnsi="Bookman Old Style"/>
          <w:i/>
          <w:color w:val="000000" w:themeColor="text1"/>
          <w:spacing w:val="74"/>
          <w:w w:val="150"/>
          <w:sz w:val="24"/>
          <w:szCs w:val="24"/>
        </w:rPr>
        <w:t xml:space="preserve"> </w:t>
      </w:r>
      <w:r w:rsidR="0047212D" w:rsidRPr="0047212D">
        <w:rPr>
          <w:rFonts w:ascii="Bookman Old Style" w:hAnsi="Bookman Old Style"/>
          <w:i/>
          <w:color w:val="000000" w:themeColor="text1"/>
          <w:w w:val="110"/>
          <w:sz w:val="24"/>
          <w:szCs w:val="24"/>
        </w:rPr>
        <w:t>as</w:t>
      </w:r>
      <w:r w:rsidRPr="005B0686">
        <w:rPr>
          <w:rFonts w:ascii="Bookman Old Style" w:hAnsi="Bookman Old Style"/>
          <w:i/>
          <w:color w:val="000000" w:themeColor="text1"/>
          <w:spacing w:val="-5"/>
          <w:w w:val="110"/>
          <w:sz w:val="24"/>
          <w:szCs w:val="24"/>
        </w:rPr>
        <w:t xml:space="preserve"> </w:t>
      </w:r>
      <w:r w:rsidRPr="005B0686">
        <w:rPr>
          <w:rFonts w:ascii="Bookman Old Style" w:hAnsi="Bookman Old Style"/>
          <w:i/>
          <w:color w:val="000000" w:themeColor="text1"/>
          <w:w w:val="110"/>
          <w:sz w:val="24"/>
          <w:szCs w:val="24"/>
        </w:rPr>
        <w:t>abandoning</w:t>
      </w:r>
      <w:r w:rsidRPr="005B0686">
        <w:rPr>
          <w:rFonts w:ascii="Bookman Old Style" w:hAnsi="Bookman Old Style"/>
          <w:i/>
          <w:color w:val="000000" w:themeColor="text1"/>
          <w:spacing w:val="40"/>
          <w:w w:val="110"/>
          <w:sz w:val="24"/>
          <w:szCs w:val="24"/>
        </w:rPr>
        <w:t xml:space="preserve"> </w:t>
      </w:r>
      <w:r w:rsidRPr="005B0686">
        <w:rPr>
          <w:rFonts w:ascii="Bookman Old Style" w:hAnsi="Bookman Old Style"/>
          <w:i/>
          <w:color w:val="000000" w:themeColor="text1"/>
          <w:w w:val="110"/>
          <w:sz w:val="24"/>
          <w:szCs w:val="24"/>
        </w:rPr>
        <w:t>the</w:t>
      </w:r>
      <w:r w:rsidRPr="005B0686">
        <w:rPr>
          <w:rFonts w:ascii="Bookman Old Style" w:hAnsi="Bookman Old Style"/>
          <w:i/>
          <w:color w:val="000000" w:themeColor="text1"/>
          <w:spacing w:val="40"/>
          <w:w w:val="110"/>
          <w:sz w:val="24"/>
          <w:szCs w:val="24"/>
        </w:rPr>
        <w:t xml:space="preserve"> </w:t>
      </w:r>
      <w:r w:rsidRPr="005B0686">
        <w:rPr>
          <w:rFonts w:ascii="Bookman Old Style" w:hAnsi="Bookman Old Style"/>
          <w:i/>
          <w:color w:val="000000" w:themeColor="text1"/>
          <w:w w:val="110"/>
          <w:sz w:val="24"/>
          <w:szCs w:val="24"/>
        </w:rPr>
        <w:t>works,</w:t>
      </w:r>
      <w:r w:rsidRPr="005B0686">
        <w:rPr>
          <w:rFonts w:ascii="Bookman Old Style" w:hAnsi="Bookman Old Style"/>
          <w:i/>
          <w:color w:val="000000" w:themeColor="text1"/>
          <w:spacing w:val="40"/>
          <w:w w:val="110"/>
          <w:sz w:val="24"/>
          <w:szCs w:val="24"/>
        </w:rPr>
        <w:t xml:space="preserve"> </w:t>
      </w:r>
      <w:r w:rsidRPr="005B0686">
        <w:rPr>
          <w:rFonts w:ascii="Bookman Old Style" w:hAnsi="Bookman Old Style"/>
          <w:i/>
          <w:color w:val="000000" w:themeColor="text1"/>
          <w:w w:val="110"/>
          <w:sz w:val="24"/>
          <w:szCs w:val="24"/>
        </w:rPr>
        <w:t>not</w:t>
      </w:r>
      <w:r w:rsidRPr="005B0686">
        <w:rPr>
          <w:rFonts w:ascii="Bookman Old Style" w:hAnsi="Bookman Old Style"/>
          <w:i/>
          <w:color w:val="000000" w:themeColor="text1"/>
          <w:spacing w:val="40"/>
          <w:w w:val="110"/>
          <w:sz w:val="24"/>
          <w:szCs w:val="24"/>
        </w:rPr>
        <w:t xml:space="preserve"> </w:t>
      </w:r>
      <w:r w:rsidRPr="005B0686">
        <w:rPr>
          <w:rFonts w:ascii="Bookman Old Style" w:hAnsi="Bookman Old Style"/>
          <w:i/>
          <w:color w:val="000000" w:themeColor="text1"/>
          <w:w w:val="110"/>
          <w:sz w:val="24"/>
          <w:szCs w:val="24"/>
        </w:rPr>
        <w:t>properly completing the contract, inordinate delays in completion, litigation history, or financial failures etc.; and/or</w:t>
      </w:r>
    </w:p>
    <w:p w14:paraId="25DC484C" w14:textId="77777777" w:rsidR="00954D98" w:rsidRPr="005B0686" w:rsidRDefault="00954D98" w:rsidP="002939F8">
      <w:pPr>
        <w:pStyle w:val="TableParagraph"/>
        <w:numPr>
          <w:ilvl w:val="0"/>
          <w:numId w:val="67"/>
        </w:numPr>
        <w:spacing w:line="360" w:lineRule="auto"/>
        <w:ind w:left="2070" w:hanging="450"/>
        <w:jc w:val="both"/>
        <w:rPr>
          <w:rFonts w:ascii="Bookman Old Style" w:hAnsi="Bookman Old Style"/>
          <w:i/>
          <w:color w:val="000000" w:themeColor="text1"/>
          <w:sz w:val="24"/>
          <w:szCs w:val="24"/>
        </w:rPr>
      </w:pPr>
      <w:r w:rsidRPr="005B0686">
        <w:rPr>
          <w:rFonts w:ascii="Bookman Old Style" w:hAnsi="Bookman Old Style"/>
          <w:i/>
          <w:color w:val="000000" w:themeColor="text1"/>
          <w:w w:val="110"/>
          <w:sz w:val="24"/>
          <w:szCs w:val="24"/>
        </w:rPr>
        <w:t>There is no history of us quoting</w:t>
      </w:r>
      <w:r w:rsidRPr="005B0686">
        <w:rPr>
          <w:rFonts w:ascii="Bookman Old Style" w:hAnsi="Bookman Old Style"/>
          <w:i/>
          <w:color w:val="000000" w:themeColor="text1"/>
          <w:spacing w:val="40"/>
          <w:w w:val="110"/>
          <w:sz w:val="24"/>
          <w:szCs w:val="24"/>
        </w:rPr>
        <w:t xml:space="preserve"> </w:t>
      </w:r>
      <w:r w:rsidRPr="005B0686">
        <w:rPr>
          <w:rFonts w:ascii="Bookman Old Style" w:hAnsi="Bookman Old Style"/>
          <w:i/>
          <w:color w:val="000000" w:themeColor="text1"/>
          <w:w w:val="110"/>
          <w:sz w:val="24"/>
          <w:szCs w:val="24"/>
        </w:rPr>
        <w:t>unreasonably</w:t>
      </w:r>
      <w:r w:rsidRPr="005B0686">
        <w:rPr>
          <w:rFonts w:ascii="Bookman Old Style" w:hAnsi="Bookman Old Style"/>
          <w:i/>
          <w:color w:val="000000" w:themeColor="text1"/>
          <w:spacing w:val="80"/>
          <w:w w:val="110"/>
          <w:sz w:val="24"/>
          <w:szCs w:val="24"/>
        </w:rPr>
        <w:t xml:space="preserve"> </w:t>
      </w:r>
      <w:r w:rsidRPr="005B0686">
        <w:rPr>
          <w:rFonts w:ascii="Bookman Old Style" w:hAnsi="Bookman Old Style"/>
          <w:i/>
          <w:color w:val="000000" w:themeColor="text1"/>
          <w:w w:val="110"/>
          <w:sz w:val="24"/>
          <w:szCs w:val="24"/>
        </w:rPr>
        <w:t>high tender prices and could not furnish</w:t>
      </w:r>
      <w:r w:rsidRPr="005B0686">
        <w:rPr>
          <w:rFonts w:ascii="Bookman Old Style" w:hAnsi="Bookman Old Style"/>
          <w:i/>
          <w:color w:val="000000" w:themeColor="text1"/>
          <w:spacing w:val="40"/>
          <w:w w:val="110"/>
          <w:sz w:val="24"/>
          <w:szCs w:val="24"/>
        </w:rPr>
        <w:t xml:space="preserve"> </w:t>
      </w:r>
      <w:r w:rsidRPr="005B0686">
        <w:rPr>
          <w:rFonts w:ascii="Bookman Old Style" w:hAnsi="Bookman Old Style"/>
          <w:i/>
          <w:color w:val="000000" w:themeColor="text1"/>
          <w:w w:val="110"/>
          <w:sz w:val="24"/>
          <w:szCs w:val="24"/>
        </w:rPr>
        <w:t>rational justification previously for similar nature of work. and/or</w:t>
      </w:r>
    </w:p>
    <w:p w14:paraId="0ECE6201" w14:textId="77777777" w:rsidR="00954D98" w:rsidRPr="005B0686" w:rsidRDefault="00954D98" w:rsidP="002939F8">
      <w:pPr>
        <w:pStyle w:val="TableParagraph"/>
        <w:numPr>
          <w:ilvl w:val="0"/>
          <w:numId w:val="67"/>
        </w:numPr>
        <w:spacing w:line="360" w:lineRule="auto"/>
        <w:ind w:left="2070" w:right="83" w:hanging="450"/>
        <w:jc w:val="both"/>
        <w:rPr>
          <w:rFonts w:ascii="Bookman Old Style" w:hAnsi="Bookman Old Style"/>
          <w:i/>
          <w:color w:val="000000" w:themeColor="text1"/>
          <w:sz w:val="24"/>
          <w:szCs w:val="24"/>
        </w:rPr>
      </w:pPr>
      <w:r w:rsidRPr="005B0686">
        <w:rPr>
          <w:rFonts w:ascii="Bookman Old Style" w:hAnsi="Bookman Old Style"/>
          <w:i/>
          <w:color w:val="000000" w:themeColor="text1"/>
          <w:w w:val="120"/>
          <w:sz w:val="24"/>
          <w:szCs w:val="24"/>
        </w:rPr>
        <w:t>We have not been Blacklisted due to non-performance in execution of works by any Central/State Govt.</w:t>
      </w:r>
      <w:r w:rsidRPr="005B0686">
        <w:rPr>
          <w:rFonts w:ascii="Bookman Old Style" w:hAnsi="Bookman Old Style"/>
          <w:i/>
          <w:color w:val="000000" w:themeColor="text1"/>
          <w:spacing w:val="40"/>
          <w:w w:val="120"/>
          <w:sz w:val="24"/>
          <w:szCs w:val="24"/>
        </w:rPr>
        <w:t xml:space="preserve"> </w:t>
      </w:r>
      <w:r w:rsidRPr="005B0686">
        <w:rPr>
          <w:rFonts w:ascii="Bookman Old Style" w:hAnsi="Bookman Old Style"/>
          <w:i/>
          <w:color w:val="000000" w:themeColor="text1"/>
          <w:w w:val="120"/>
          <w:sz w:val="24"/>
          <w:szCs w:val="24"/>
        </w:rPr>
        <w:t>undertaking</w:t>
      </w:r>
      <w:r w:rsidRPr="005B0686">
        <w:rPr>
          <w:rFonts w:ascii="Bookman Old Style" w:hAnsi="Bookman Old Style"/>
          <w:i/>
          <w:color w:val="000000" w:themeColor="text1"/>
          <w:spacing w:val="40"/>
          <w:w w:val="120"/>
          <w:sz w:val="24"/>
          <w:szCs w:val="24"/>
        </w:rPr>
        <w:t xml:space="preserve"> </w:t>
      </w:r>
      <w:r w:rsidRPr="005B0686">
        <w:rPr>
          <w:rFonts w:ascii="Bookman Old Style" w:hAnsi="Bookman Old Style"/>
          <w:i/>
          <w:color w:val="000000" w:themeColor="text1"/>
          <w:w w:val="120"/>
          <w:sz w:val="24"/>
          <w:szCs w:val="24"/>
        </w:rPr>
        <w:t>Electrical</w:t>
      </w:r>
      <w:r w:rsidRPr="005B0686">
        <w:rPr>
          <w:rFonts w:ascii="Bookman Old Style" w:hAnsi="Bookman Old Style"/>
          <w:i/>
          <w:color w:val="000000" w:themeColor="text1"/>
          <w:spacing w:val="40"/>
          <w:w w:val="120"/>
          <w:sz w:val="24"/>
          <w:szCs w:val="24"/>
        </w:rPr>
        <w:t xml:space="preserve"> </w:t>
      </w:r>
      <w:r w:rsidRPr="005B0686">
        <w:rPr>
          <w:rFonts w:ascii="Bookman Old Style" w:hAnsi="Bookman Old Style"/>
          <w:i/>
          <w:color w:val="000000" w:themeColor="text1"/>
          <w:w w:val="120"/>
          <w:sz w:val="24"/>
          <w:szCs w:val="24"/>
        </w:rPr>
        <w:t>utility/Govt. Dept.</w:t>
      </w:r>
      <w:r w:rsidRPr="005B0686">
        <w:rPr>
          <w:rFonts w:ascii="Bookman Old Style" w:hAnsi="Bookman Old Style"/>
          <w:i/>
          <w:color w:val="000000" w:themeColor="text1"/>
          <w:spacing w:val="12"/>
          <w:w w:val="120"/>
          <w:sz w:val="24"/>
          <w:szCs w:val="24"/>
        </w:rPr>
        <w:t xml:space="preserve"> </w:t>
      </w:r>
      <w:r w:rsidRPr="005B0686">
        <w:rPr>
          <w:rFonts w:ascii="Bookman Old Style" w:hAnsi="Bookman Old Style"/>
          <w:i/>
          <w:color w:val="000000" w:themeColor="text1"/>
          <w:w w:val="120"/>
          <w:sz w:val="24"/>
          <w:szCs w:val="24"/>
        </w:rPr>
        <w:t>as</w:t>
      </w:r>
      <w:r w:rsidRPr="005B0686">
        <w:rPr>
          <w:rFonts w:ascii="Bookman Old Style" w:hAnsi="Bookman Old Style"/>
          <w:i/>
          <w:color w:val="000000" w:themeColor="text1"/>
          <w:spacing w:val="9"/>
          <w:w w:val="120"/>
          <w:sz w:val="24"/>
          <w:szCs w:val="24"/>
        </w:rPr>
        <w:t xml:space="preserve"> </w:t>
      </w:r>
      <w:r w:rsidRPr="005B0686">
        <w:rPr>
          <w:rFonts w:ascii="Bookman Old Style" w:hAnsi="Bookman Old Style"/>
          <w:i/>
          <w:color w:val="000000" w:themeColor="text1"/>
          <w:w w:val="120"/>
          <w:sz w:val="24"/>
          <w:szCs w:val="24"/>
        </w:rPr>
        <w:t>on</w:t>
      </w:r>
      <w:r w:rsidRPr="005B0686">
        <w:rPr>
          <w:rFonts w:ascii="Bookman Old Style" w:hAnsi="Bookman Old Style"/>
          <w:i/>
          <w:color w:val="000000" w:themeColor="text1"/>
          <w:spacing w:val="2"/>
          <w:w w:val="120"/>
          <w:sz w:val="24"/>
          <w:szCs w:val="24"/>
        </w:rPr>
        <w:t xml:space="preserve"> </w:t>
      </w:r>
      <w:r w:rsidRPr="005B0686">
        <w:rPr>
          <w:rFonts w:ascii="Bookman Old Style" w:hAnsi="Bookman Old Style"/>
          <w:i/>
          <w:color w:val="000000" w:themeColor="text1"/>
          <w:w w:val="120"/>
          <w:sz w:val="24"/>
          <w:szCs w:val="24"/>
        </w:rPr>
        <w:t>date</w:t>
      </w:r>
      <w:r w:rsidRPr="005B0686">
        <w:rPr>
          <w:rFonts w:ascii="Bookman Old Style" w:hAnsi="Bookman Old Style"/>
          <w:i/>
          <w:color w:val="000000" w:themeColor="text1"/>
          <w:spacing w:val="4"/>
          <w:w w:val="120"/>
          <w:sz w:val="24"/>
          <w:szCs w:val="24"/>
        </w:rPr>
        <w:t xml:space="preserve"> </w:t>
      </w:r>
      <w:r w:rsidRPr="005B0686">
        <w:rPr>
          <w:rFonts w:ascii="Bookman Old Style" w:hAnsi="Bookman Old Style"/>
          <w:i/>
          <w:color w:val="000000" w:themeColor="text1"/>
          <w:w w:val="120"/>
          <w:sz w:val="24"/>
          <w:szCs w:val="24"/>
        </w:rPr>
        <w:t>of</w:t>
      </w:r>
      <w:r w:rsidRPr="005B0686">
        <w:rPr>
          <w:rFonts w:ascii="Bookman Old Style" w:hAnsi="Bookman Old Style"/>
          <w:i/>
          <w:color w:val="000000" w:themeColor="text1"/>
          <w:spacing w:val="12"/>
          <w:w w:val="120"/>
          <w:sz w:val="24"/>
          <w:szCs w:val="24"/>
        </w:rPr>
        <w:t xml:space="preserve"> </w:t>
      </w:r>
      <w:r w:rsidRPr="005B0686">
        <w:rPr>
          <w:rFonts w:ascii="Bookman Old Style" w:hAnsi="Bookman Old Style"/>
          <w:i/>
          <w:color w:val="000000" w:themeColor="text1"/>
          <w:w w:val="120"/>
          <w:sz w:val="24"/>
          <w:szCs w:val="24"/>
        </w:rPr>
        <w:t>bid</w:t>
      </w:r>
      <w:r w:rsidRPr="005B0686">
        <w:rPr>
          <w:rFonts w:ascii="Bookman Old Style" w:hAnsi="Bookman Old Style"/>
          <w:i/>
          <w:color w:val="000000" w:themeColor="text1"/>
          <w:spacing w:val="5"/>
          <w:w w:val="120"/>
          <w:sz w:val="24"/>
          <w:szCs w:val="24"/>
        </w:rPr>
        <w:t xml:space="preserve"> </w:t>
      </w:r>
      <w:r w:rsidRPr="005B0686">
        <w:rPr>
          <w:rFonts w:ascii="Bookman Old Style" w:hAnsi="Bookman Old Style"/>
          <w:i/>
          <w:color w:val="000000" w:themeColor="text1"/>
          <w:w w:val="120"/>
          <w:sz w:val="24"/>
          <w:szCs w:val="24"/>
        </w:rPr>
        <w:t>submission.</w:t>
      </w:r>
      <w:r w:rsidRPr="005B0686">
        <w:rPr>
          <w:rFonts w:ascii="Bookman Old Style" w:hAnsi="Bookman Old Style"/>
          <w:i/>
          <w:color w:val="000000" w:themeColor="text1"/>
          <w:spacing w:val="9"/>
          <w:w w:val="120"/>
          <w:sz w:val="24"/>
          <w:szCs w:val="24"/>
        </w:rPr>
        <w:t xml:space="preserve"> </w:t>
      </w:r>
      <w:r w:rsidRPr="005B0686">
        <w:rPr>
          <w:rFonts w:ascii="Bookman Old Style" w:hAnsi="Bookman Old Style"/>
          <w:i/>
          <w:color w:val="000000" w:themeColor="text1"/>
          <w:spacing w:val="-2"/>
          <w:w w:val="120"/>
          <w:sz w:val="24"/>
          <w:szCs w:val="24"/>
        </w:rPr>
        <w:lastRenderedPageBreak/>
        <w:t>and/or</w:t>
      </w:r>
    </w:p>
    <w:p w14:paraId="1E928467" w14:textId="77777777" w:rsidR="00954D98" w:rsidRPr="005B0686" w:rsidRDefault="00954D98" w:rsidP="002939F8">
      <w:pPr>
        <w:pStyle w:val="TableParagraph"/>
        <w:numPr>
          <w:ilvl w:val="0"/>
          <w:numId w:val="67"/>
        </w:numPr>
        <w:spacing w:line="360" w:lineRule="auto"/>
        <w:ind w:left="2070" w:hanging="450"/>
        <w:jc w:val="both"/>
        <w:rPr>
          <w:rFonts w:ascii="Bookman Old Style" w:hAnsi="Bookman Old Style"/>
          <w:color w:val="000000" w:themeColor="text1"/>
          <w:sz w:val="24"/>
          <w:szCs w:val="24"/>
        </w:rPr>
      </w:pPr>
      <w:r w:rsidRPr="005B0686">
        <w:rPr>
          <w:rFonts w:ascii="Bookman Old Style" w:hAnsi="Bookman Old Style"/>
          <w:i/>
          <w:color w:val="000000" w:themeColor="text1"/>
          <w:spacing w:val="-2"/>
          <w:w w:val="115"/>
          <w:sz w:val="24"/>
          <w:szCs w:val="24"/>
        </w:rPr>
        <w:t>We have not been Defaulted/short</w:t>
      </w:r>
      <w:r w:rsidRPr="005B0686">
        <w:rPr>
          <w:rFonts w:ascii="Bookman Old Style" w:hAnsi="Bookman Old Style"/>
          <w:i/>
          <w:color w:val="000000" w:themeColor="text1"/>
          <w:sz w:val="24"/>
          <w:szCs w:val="24"/>
        </w:rPr>
        <w:tab/>
      </w:r>
      <w:r w:rsidRPr="005B0686">
        <w:rPr>
          <w:rFonts w:ascii="Bookman Old Style" w:hAnsi="Bookman Old Style"/>
          <w:i/>
          <w:color w:val="000000" w:themeColor="text1"/>
          <w:spacing w:val="-2"/>
          <w:w w:val="115"/>
          <w:sz w:val="24"/>
          <w:szCs w:val="24"/>
        </w:rPr>
        <w:t>closed</w:t>
      </w:r>
      <w:r w:rsidRPr="005B0686">
        <w:rPr>
          <w:rFonts w:ascii="Bookman Old Style" w:hAnsi="Bookman Old Style"/>
          <w:i/>
          <w:color w:val="000000" w:themeColor="text1"/>
          <w:sz w:val="24"/>
          <w:szCs w:val="24"/>
        </w:rPr>
        <w:tab/>
      </w:r>
      <w:r w:rsidRPr="005B0686">
        <w:rPr>
          <w:rFonts w:ascii="Bookman Old Style" w:hAnsi="Bookman Old Style"/>
          <w:i/>
          <w:color w:val="000000" w:themeColor="text1"/>
          <w:spacing w:val="-4"/>
          <w:w w:val="115"/>
          <w:sz w:val="24"/>
          <w:szCs w:val="24"/>
        </w:rPr>
        <w:t>due</w:t>
      </w:r>
      <w:r w:rsidRPr="005B0686">
        <w:rPr>
          <w:rFonts w:ascii="Bookman Old Style" w:hAnsi="Bookman Old Style"/>
          <w:i/>
          <w:color w:val="000000" w:themeColor="text1"/>
          <w:sz w:val="24"/>
          <w:szCs w:val="24"/>
        </w:rPr>
        <w:tab/>
      </w:r>
      <w:r w:rsidRPr="005B0686">
        <w:rPr>
          <w:rFonts w:ascii="Bookman Old Style" w:hAnsi="Bookman Old Style"/>
          <w:i/>
          <w:color w:val="000000" w:themeColor="text1"/>
          <w:spacing w:val="-6"/>
          <w:w w:val="115"/>
          <w:sz w:val="24"/>
          <w:szCs w:val="24"/>
        </w:rPr>
        <w:t>to</w:t>
      </w:r>
      <w:r w:rsidRPr="005B0686">
        <w:rPr>
          <w:rFonts w:ascii="Bookman Old Style" w:hAnsi="Bookman Old Style"/>
          <w:i/>
          <w:color w:val="000000" w:themeColor="text1"/>
          <w:sz w:val="24"/>
          <w:szCs w:val="24"/>
        </w:rPr>
        <w:tab/>
      </w:r>
      <w:r w:rsidRPr="005B0686">
        <w:rPr>
          <w:rFonts w:ascii="Bookman Old Style" w:hAnsi="Bookman Old Style"/>
          <w:i/>
          <w:color w:val="000000" w:themeColor="text1"/>
          <w:spacing w:val="-4"/>
          <w:w w:val="115"/>
          <w:sz w:val="24"/>
          <w:szCs w:val="24"/>
        </w:rPr>
        <w:t>non-</w:t>
      </w:r>
      <w:r w:rsidRPr="005B0686">
        <w:rPr>
          <w:rFonts w:ascii="Bookman Old Style" w:hAnsi="Bookman Old Style"/>
          <w:i/>
          <w:color w:val="000000" w:themeColor="text1"/>
          <w:w w:val="115"/>
          <w:sz w:val="24"/>
          <w:szCs w:val="24"/>
        </w:rPr>
        <w:t>performance</w:t>
      </w:r>
      <w:r w:rsidRPr="005B0686">
        <w:rPr>
          <w:rFonts w:ascii="Bookman Old Style" w:hAnsi="Bookman Old Style"/>
          <w:i/>
          <w:color w:val="000000" w:themeColor="text1"/>
          <w:spacing w:val="40"/>
          <w:w w:val="115"/>
          <w:sz w:val="24"/>
          <w:szCs w:val="24"/>
        </w:rPr>
        <w:t xml:space="preserve"> </w:t>
      </w:r>
      <w:r w:rsidRPr="005B0686">
        <w:rPr>
          <w:rFonts w:ascii="Bookman Old Style" w:hAnsi="Bookman Old Style"/>
          <w:i/>
          <w:color w:val="000000" w:themeColor="text1"/>
          <w:w w:val="115"/>
          <w:sz w:val="24"/>
          <w:szCs w:val="24"/>
        </w:rPr>
        <w:t>in</w:t>
      </w:r>
      <w:r w:rsidRPr="005B0686">
        <w:rPr>
          <w:rFonts w:ascii="Bookman Old Style" w:hAnsi="Bookman Old Style"/>
          <w:i/>
          <w:color w:val="000000" w:themeColor="text1"/>
          <w:spacing w:val="40"/>
          <w:w w:val="115"/>
          <w:sz w:val="24"/>
          <w:szCs w:val="24"/>
        </w:rPr>
        <w:t xml:space="preserve"> </w:t>
      </w:r>
      <w:r w:rsidRPr="005B0686">
        <w:rPr>
          <w:rFonts w:ascii="Bookman Old Style" w:hAnsi="Bookman Old Style"/>
          <w:i/>
          <w:color w:val="000000" w:themeColor="text1"/>
          <w:w w:val="115"/>
          <w:sz w:val="24"/>
          <w:szCs w:val="24"/>
        </w:rPr>
        <w:t>execution</w:t>
      </w:r>
      <w:r w:rsidRPr="005B0686">
        <w:rPr>
          <w:rFonts w:ascii="Bookman Old Style" w:hAnsi="Bookman Old Style"/>
          <w:i/>
          <w:color w:val="000000" w:themeColor="text1"/>
          <w:spacing w:val="40"/>
          <w:w w:val="115"/>
          <w:sz w:val="24"/>
          <w:szCs w:val="24"/>
        </w:rPr>
        <w:t xml:space="preserve"> </w:t>
      </w:r>
      <w:r w:rsidRPr="005B0686">
        <w:rPr>
          <w:rFonts w:ascii="Bookman Old Style" w:hAnsi="Bookman Old Style"/>
          <w:i/>
          <w:color w:val="000000" w:themeColor="text1"/>
          <w:w w:val="115"/>
          <w:sz w:val="24"/>
          <w:szCs w:val="24"/>
        </w:rPr>
        <w:t>of</w:t>
      </w:r>
      <w:r w:rsidRPr="005B0686">
        <w:rPr>
          <w:rFonts w:ascii="Bookman Old Style" w:hAnsi="Bookman Old Style"/>
          <w:i/>
          <w:color w:val="000000" w:themeColor="text1"/>
          <w:spacing w:val="40"/>
          <w:w w:val="115"/>
          <w:sz w:val="24"/>
          <w:szCs w:val="24"/>
        </w:rPr>
        <w:t xml:space="preserve"> </w:t>
      </w:r>
      <w:r w:rsidRPr="005B0686">
        <w:rPr>
          <w:rFonts w:ascii="Bookman Old Style" w:hAnsi="Bookman Old Style"/>
          <w:i/>
          <w:color w:val="000000" w:themeColor="text1"/>
          <w:w w:val="115"/>
          <w:sz w:val="24"/>
          <w:szCs w:val="24"/>
        </w:rPr>
        <w:t>works</w:t>
      </w:r>
      <w:r w:rsidRPr="005B0686">
        <w:rPr>
          <w:rFonts w:ascii="Bookman Old Style" w:hAnsi="Bookman Old Style"/>
          <w:i/>
          <w:color w:val="000000" w:themeColor="text1"/>
          <w:spacing w:val="40"/>
          <w:w w:val="115"/>
          <w:sz w:val="24"/>
          <w:szCs w:val="24"/>
        </w:rPr>
        <w:t xml:space="preserve"> </w:t>
      </w:r>
      <w:r w:rsidRPr="005B0686">
        <w:rPr>
          <w:rFonts w:ascii="Bookman Old Style" w:hAnsi="Bookman Old Style"/>
          <w:i/>
          <w:color w:val="000000" w:themeColor="text1"/>
          <w:w w:val="115"/>
          <w:sz w:val="24"/>
          <w:szCs w:val="24"/>
        </w:rPr>
        <w:t>against the</w:t>
      </w:r>
      <w:r w:rsidRPr="005B0686">
        <w:rPr>
          <w:rFonts w:ascii="Bookman Old Style" w:hAnsi="Bookman Old Style"/>
          <w:i/>
          <w:color w:val="000000" w:themeColor="text1"/>
          <w:spacing w:val="40"/>
          <w:w w:val="115"/>
          <w:sz w:val="24"/>
          <w:szCs w:val="24"/>
        </w:rPr>
        <w:t xml:space="preserve"> </w:t>
      </w:r>
      <w:r w:rsidRPr="005B0686">
        <w:rPr>
          <w:rFonts w:ascii="Bookman Old Style" w:hAnsi="Bookman Old Style"/>
          <w:i/>
          <w:color w:val="000000" w:themeColor="text1"/>
          <w:w w:val="115"/>
          <w:sz w:val="24"/>
          <w:szCs w:val="24"/>
        </w:rPr>
        <w:t>order</w:t>
      </w:r>
      <w:r w:rsidRPr="005B0686">
        <w:rPr>
          <w:rFonts w:ascii="Bookman Old Style" w:hAnsi="Bookman Old Style"/>
          <w:i/>
          <w:color w:val="000000" w:themeColor="text1"/>
          <w:spacing w:val="40"/>
          <w:w w:val="115"/>
          <w:sz w:val="24"/>
          <w:szCs w:val="24"/>
        </w:rPr>
        <w:t xml:space="preserve"> </w:t>
      </w:r>
      <w:r w:rsidRPr="005B0686">
        <w:rPr>
          <w:rFonts w:ascii="Bookman Old Style" w:hAnsi="Bookman Old Style"/>
          <w:i/>
          <w:color w:val="000000" w:themeColor="text1"/>
          <w:w w:val="115"/>
          <w:sz w:val="24"/>
          <w:szCs w:val="24"/>
        </w:rPr>
        <w:t>placed</w:t>
      </w:r>
      <w:r w:rsidRPr="005B0686">
        <w:rPr>
          <w:rFonts w:ascii="Bookman Old Style" w:hAnsi="Bookman Old Style"/>
          <w:i/>
          <w:color w:val="000000" w:themeColor="text1"/>
          <w:spacing w:val="40"/>
          <w:w w:val="115"/>
          <w:sz w:val="24"/>
          <w:szCs w:val="24"/>
        </w:rPr>
        <w:t xml:space="preserve"> </w:t>
      </w:r>
      <w:r w:rsidRPr="005B0686">
        <w:rPr>
          <w:rFonts w:ascii="Bookman Old Style" w:hAnsi="Bookman Old Style"/>
          <w:i/>
          <w:color w:val="000000" w:themeColor="text1"/>
          <w:w w:val="115"/>
          <w:sz w:val="24"/>
          <w:szCs w:val="24"/>
        </w:rPr>
        <w:t>by</w:t>
      </w:r>
      <w:r w:rsidRPr="005B0686">
        <w:rPr>
          <w:rFonts w:ascii="Bookman Old Style" w:hAnsi="Bookman Old Style"/>
          <w:i/>
          <w:color w:val="000000" w:themeColor="text1"/>
          <w:spacing w:val="40"/>
          <w:w w:val="115"/>
          <w:sz w:val="24"/>
          <w:szCs w:val="24"/>
        </w:rPr>
        <w:t xml:space="preserve"> </w:t>
      </w:r>
      <w:r w:rsidRPr="005B0686">
        <w:rPr>
          <w:rFonts w:ascii="Bookman Old Style" w:hAnsi="Bookman Old Style"/>
          <w:i/>
          <w:color w:val="000000" w:themeColor="text1"/>
          <w:w w:val="115"/>
          <w:sz w:val="24"/>
          <w:szCs w:val="24"/>
        </w:rPr>
        <w:t>any</w:t>
      </w:r>
      <w:r w:rsidRPr="005B0686">
        <w:rPr>
          <w:rFonts w:ascii="Bookman Old Style" w:hAnsi="Bookman Old Style"/>
          <w:i/>
          <w:color w:val="000000" w:themeColor="text1"/>
          <w:spacing w:val="40"/>
          <w:w w:val="115"/>
          <w:sz w:val="24"/>
          <w:szCs w:val="24"/>
        </w:rPr>
        <w:t xml:space="preserve"> </w:t>
      </w:r>
      <w:r w:rsidRPr="005B0686">
        <w:rPr>
          <w:rFonts w:ascii="Bookman Old Style" w:hAnsi="Bookman Old Style"/>
          <w:i/>
          <w:color w:val="000000" w:themeColor="text1"/>
          <w:w w:val="115"/>
          <w:sz w:val="24"/>
          <w:szCs w:val="24"/>
        </w:rPr>
        <w:t>Central/State</w:t>
      </w:r>
      <w:r w:rsidRPr="005B0686">
        <w:rPr>
          <w:rFonts w:ascii="Bookman Old Style" w:hAnsi="Bookman Old Style"/>
          <w:i/>
          <w:color w:val="000000" w:themeColor="text1"/>
          <w:spacing w:val="40"/>
          <w:w w:val="115"/>
          <w:sz w:val="24"/>
          <w:szCs w:val="24"/>
        </w:rPr>
        <w:t xml:space="preserve"> </w:t>
      </w:r>
      <w:r w:rsidRPr="005B0686">
        <w:rPr>
          <w:rFonts w:ascii="Bookman Old Style" w:hAnsi="Bookman Old Style"/>
          <w:i/>
          <w:color w:val="000000" w:themeColor="text1"/>
          <w:w w:val="115"/>
          <w:sz w:val="24"/>
          <w:szCs w:val="24"/>
        </w:rPr>
        <w:t>Govt. undertaking</w:t>
      </w:r>
      <w:r w:rsidRPr="005B0686">
        <w:rPr>
          <w:rFonts w:ascii="Bookman Old Style" w:hAnsi="Bookman Old Style"/>
          <w:i/>
          <w:color w:val="000000" w:themeColor="text1"/>
          <w:spacing w:val="80"/>
          <w:w w:val="115"/>
          <w:sz w:val="24"/>
          <w:szCs w:val="24"/>
        </w:rPr>
        <w:t xml:space="preserve"> </w:t>
      </w:r>
      <w:r w:rsidRPr="005B0686">
        <w:rPr>
          <w:rFonts w:ascii="Bookman Old Style" w:hAnsi="Bookman Old Style"/>
          <w:i/>
          <w:color w:val="000000" w:themeColor="text1"/>
          <w:w w:val="115"/>
          <w:sz w:val="24"/>
          <w:szCs w:val="24"/>
        </w:rPr>
        <w:t>Electrical</w:t>
      </w:r>
      <w:r w:rsidRPr="005B0686">
        <w:rPr>
          <w:rFonts w:ascii="Bookman Old Style" w:hAnsi="Bookman Old Style"/>
          <w:i/>
          <w:color w:val="000000" w:themeColor="text1"/>
          <w:spacing w:val="80"/>
          <w:w w:val="115"/>
          <w:sz w:val="24"/>
          <w:szCs w:val="24"/>
        </w:rPr>
        <w:t xml:space="preserve"> </w:t>
      </w:r>
      <w:r w:rsidRPr="005B0686">
        <w:rPr>
          <w:rFonts w:ascii="Bookman Old Style" w:hAnsi="Bookman Old Style"/>
          <w:i/>
          <w:color w:val="000000" w:themeColor="text1"/>
          <w:w w:val="115"/>
          <w:sz w:val="24"/>
          <w:szCs w:val="24"/>
        </w:rPr>
        <w:t>utility/Government Dept. as on date of bid submission.</w:t>
      </w:r>
    </w:p>
    <w:p w14:paraId="75EE1431" w14:textId="77777777" w:rsidR="00954D98" w:rsidRPr="005B0686" w:rsidRDefault="00954D98" w:rsidP="00BE234C">
      <w:pPr>
        <w:pStyle w:val="BodyText"/>
        <w:spacing w:before="34"/>
        <w:jc w:val="both"/>
        <w:rPr>
          <w:rFonts w:ascii="Bookman Old Style" w:hAnsi="Bookman Old Style"/>
          <w:b w:val="0"/>
          <w:color w:val="000000" w:themeColor="text1"/>
          <w:sz w:val="24"/>
          <w:u w:val="none"/>
        </w:rPr>
      </w:pPr>
    </w:p>
    <w:p w14:paraId="4989A585" w14:textId="37ED3AF5" w:rsidR="00954D98" w:rsidRPr="005B0686" w:rsidRDefault="00954D98" w:rsidP="00082E8A">
      <w:pPr>
        <w:pStyle w:val="BodyText"/>
        <w:spacing w:line="285" w:lineRule="auto"/>
        <w:ind w:left="567" w:right="310"/>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This</w:t>
      </w:r>
      <w:r w:rsidRPr="005B0686">
        <w:rPr>
          <w:rFonts w:ascii="Bookman Old Style" w:hAnsi="Bookman Old Style"/>
          <w:b w:val="0"/>
          <w:color w:val="000000" w:themeColor="text1"/>
          <w:spacing w:val="25"/>
          <w:w w:val="115"/>
          <w:sz w:val="24"/>
          <w:u w:val="none"/>
        </w:rPr>
        <w:t xml:space="preserve"> </w:t>
      </w:r>
      <w:r w:rsidRPr="005B0686">
        <w:rPr>
          <w:rFonts w:ascii="Bookman Old Style" w:hAnsi="Bookman Old Style"/>
          <w:b w:val="0"/>
          <w:color w:val="000000" w:themeColor="text1"/>
          <w:w w:val="115"/>
          <w:sz w:val="24"/>
          <w:u w:val="none"/>
        </w:rPr>
        <w:t>undertaking</w:t>
      </w:r>
      <w:r w:rsidRPr="005B0686">
        <w:rPr>
          <w:rFonts w:ascii="Bookman Old Style" w:hAnsi="Bookman Old Style"/>
          <w:b w:val="0"/>
          <w:color w:val="000000" w:themeColor="text1"/>
          <w:spacing w:val="25"/>
          <w:w w:val="115"/>
          <w:sz w:val="24"/>
          <w:u w:val="none"/>
        </w:rPr>
        <w:t xml:space="preserve"> </w:t>
      </w:r>
      <w:r w:rsidRPr="005B0686">
        <w:rPr>
          <w:rFonts w:ascii="Bookman Old Style" w:hAnsi="Bookman Old Style"/>
          <w:b w:val="0"/>
          <w:color w:val="000000" w:themeColor="text1"/>
          <w:w w:val="115"/>
          <w:sz w:val="24"/>
          <w:u w:val="none"/>
        </w:rPr>
        <w:t>is in</w:t>
      </w:r>
      <w:r w:rsidRPr="005B0686">
        <w:rPr>
          <w:rFonts w:ascii="Bookman Old Style" w:hAnsi="Bookman Old Style"/>
          <w:b w:val="0"/>
          <w:color w:val="000000" w:themeColor="text1"/>
          <w:spacing w:val="22"/>
          <w:w w:val="115"/>
          <w:sz w:val="24"/>
          <w:u w:val="none"/>
        </w:rPr>
        <w:t xml:space="preserve"> </w:t>
      </w:r>
      <w:r w:rsidRPr="005B0686">
        <w:rPr>
          <w:rFonts w:ascii="Bookman Old Style" w:hAnsi="Bookman Old Style"/>
          <w:b w:val="0"/>
          <w:color w:val="000000" w:themeColor="text1"/>
          <w:w w:val="115"/>
          <w:sz w:val="24"/>
          <w:u w:val="none"/>
        </w:rPr>
        <w:t>consideration</w:t>
      </w:r>
      <w:r w:rsidRPr="005B0686">
        <w:rPr>
          <w:rFonts w:ascii="Bookman Old Style" w:hAnsi="Bookman Old Style"/>
          <w:b w:val="0"/>
          <w:color w:val="000000" w:themeColor="text1"/>
          <w:spacing w:val="29"/>
          <w:w w:val="115"/>
          <w:sz w:val="24"/>
          <w:u w:val="none"/>
        </w:rPr>
        <w:t xml:space="preserve"> </w:t>
      </w:r>
      <w:r w:rsidRPr="005B0686">
        <w:rPr>
          <w:rFonts w:ascii="Bookman Old Style" w:hAnsi="Bookman Old Style"/>
          <w:b w:val="0"/>
          <w:color w:val="000000" w:themeColor="text1"/>
          <w:w w:val="115"/>
          <w:sz w:val="24"/>
          <w:u w:val="none"/>
        </w:rPr>
        <w:t>of</w:t>
      </w:r>
      <w:r w:rsidRPr="005B0686">
        <w:rPr>
          <w:rFonts w:ascii="Bookman Old Style" w:hAnsi="Bookman Old Style"/>
          <w:b w:val="0"/>
          <w:color w:val="000000" w:themeColor="text1"/>
          <w:spacing w:val="23"/>
          <w:w w:val="115"/>
          <w:sz w:val="24"/>
          <w:u w:val="none"/>
        </w:rPr>
        <w:t xml:space="preserve"> </w:t>
      </w:r>
      <w:r w:rsidRPr="005B0686">
        <w:rPr>
          <w:rFonts w:ascii="Bookman Old Style" w:hAnsi="Bookman Old Style"/>
          <w:b w:val="0"/>
          <w:color w:val="000000" w:themeColor="text1"/>
          <w:w w:val="115"/>
          <w:sz w:val="24"/>
          <w:u w:val="none"/>
        </w:rPr>
        <w:t>BESCOM</w:t>
      </w:r>
      <w:r w:rsidRPr="005B0686">
        <w:rPr>
          <w:rFonts w:ascii="Bookman Old Style" w:hAnsi="Bookman Old Style"/>
          <w:b w:val="0"/>
          <w:color w:val="000000" w:themeColor="text1"/>
          <w:spacing w:val="23"/>
          <w:w w:val="115"/>
          <w:sz w:val="24"/>
          <w:u w:val="none"/>
        </w:rPr>
        <w:t xml:space="preserve"> </w:t>
      </w:r>
      <w:r w:rsidRPr="005B0686">
        <w:rPr>
          <w:rFonts w:ascii="Bookman Old Style" w:hAnsi="Bookman Old Style"/>
          <w:b w:val="0"/>
          <w:color w:val="000000" w:themeColor="text1"/>
          <w:w w:val="115"/>
          <w:sz w:val="24"/>
          <w:u w:val="none"/>
        </w:rPr>
        <w:t>agreeing</w:t>
      </w:r>
      <w:r w:rsidRPr="005B0686">
        <w:rPr>
          <w:rFonts w:ascii="Bookman Old Style" w:hAnsi="Bookman Old Style"/>
          <w:b w:val="0"/>
          <w:color w:val="000000" w:themeColor="text1"/>
          <w:spacing w:val="24"/>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21"/>
          <w:w w:val="115"/>
          <w:sz w:val="24"/>
          <w:u w:val="none"/>
        </w:rPr>
        <w:t xml:space="preserve"> </w:t>
      </w:r>
      <w:r w:rsidRPr="005B0686">
        <w:rPr>
          <w:rFonts w:ascii="Bookman Old Style" w:hAnsi="Bookman Old Style"/>
          <w:b w:val="0"/>
          <w:color w:val="000000" w:themeColor="text1"/>
          <w:w w:val="115"/>
          <w:sz w:val="24"/>
          <w:u w:val="none"/>
        </w:rPr>
        <w:t>open</w:t>
      </w:r>
      <w:r w:rsidRPr="005B0686">
        <w:rPr>
          <w:rFonts w:ascii="Bookman Old Style" w:hAnsi="Bookman Old Style"/>
          <w:b w:val="0"/>
          <w:color w:val="000000" w:themeColor="text1"/>
          <w:spacing w:val="21"/>
          <w:w w:val="115"/>
          <w:sz w:val="24"/>
          <w:u w:val="none"/>
        </w:rPr>
        <w:t xml:space="preserve"> </w:t>
      </w:r>
      <w:r w:rsidRPr="005B0686">
        <w:rPr>
          <w:rFonts w:ascii="Bookman Old Style" w:hAnsi="Bookman Old Style"/>
          <w:b w:val="0"/>
          <w:color w:val="000000" w:themeColor="text1"/>
          <w:w w:val="115"/>
          <w:sz w:val="24"/>
          <w:u w:val="none"/>
        </w:rPr>
        <w:t>my/our</w:t>
      </w:r>
      <w:r w:rsidRPr="005B0686">
        <w:rPr>
          <w:rFonts w:ascii="Bookman Old Style" w:hAnsi="Bookman Old Style"/>
          <w:b w:val="0"/>
          <w:color w:val="000000" w:themeColor="text1"/>
          <w:spacing w:val="22"/>
          <w:w w:val="115"/>
          <w:sz w:val="24"/>
          <w:u w:val="none"/>
        </w:rPr>
        <w:t xml:space="preserve"> </w:t>
      </w:r>
      <w:r w:rsidRPr="005B0686">
        <w:rPr>
          <w:rFonts w:ascii="Bookman Old Style" w:hAnsi="Bookman Old Style"/>
          <w:b w:val="0"/>
          <w:color w:val="000000" w:themeColor="text1"/>
          <w:w w:val="115"/>
          <w:sz w:val="24"/>
          <w:u w:val="none"/>
        </w:rPr>
        <w:t>Bid</w:t>
      </w:r>
      <w:r w:rsidRPr="005B0686">
        <w:rPr>
          <w:rFonts w:ascii="Bookman Old Style" w:hAnsi="Bookman Old Style"/>
          <w:b w:val="0"/>
          <w:color w:val="000000" w:themeColor="text1"/>
          <w:spacing w:val="21"/>
          <w:w w:val="115"/>
          <w:sz w:val="24"/>
          <w:u w:val="none"/>
        </w:rPr>
        <w:t xml:space="preserve"> </w:t>
      </w:r>
      <w:r w:rsidRPr="005B0686">
        <w:rPr>
          <w:rFonts w:ascii="Bookman Old Style" w:hAnsi="Bookman Old Style"/>
          <w:b w:val="0"/>
          <w:color w:val="000000" w:themeColor="text1"/>
          <w:w w:val="115"/>
          <w:sz w:val="24"/>
          <w:u w:val="none"/>
        </w:rPr>
        <w:t>and consider and evaluate the same for the purpose of award of work in terms of provisions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of</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clause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entitled</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"Award</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of</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Contract"</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Section</w:t>
      </w:r>
      <w:r w:rsidRPr="005B0686">
        <w:rPr>
          <w:rFonts w:ascii="Bookman Old Style" w:hAnsi="Bookman Old Style"/>
          <w:b w:val="0"/>
          <w:color w:val="000000" w:themeColor="text1"/>
          <w:spacing w:val="39"/>
          <w:w w:val="115"/>
          <w:sz w:val="24"/>
          <w:u w:val="none"/>
        </w:rPr>
        <w:t xml:space="preserve"> </w:t>
      </w:r>
      <w:r w:rsidRPr="005B0686">
        <w:rPr>
          <w:rFonts w:ascii="Bookman Old Style" w:hAnsi="Bookman Old Style"/>
          <w:b w:val="0"/>
          <w:color w:val="000000" w:themeColor="text1"/>
          <w:w w:val="115"/>
          <w:sz w:val="24"/>
          <w:u w:val="none"/>
        </w:rPr>
        <w:t>ITT,</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conditions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of contract in the bid documents.</w:t>
      </w:r>
    </w:p>
    <w:p w14:paraId="409FB3C3" w14:textId="77777777" w:rsidR="00954D98" w:rsidRPr="005B0686" w:rsidRDefault="00954D98" w:rsidP="00082E8A">
      <w:pPr>
        <w:pStyle w:val="BodyText"/>
        <w:spacing w:line="285" w:lineRule="auto"/>
        <w:ind w:left="567" w:right="310"/>
        <w:jc w:val="left"/>
        <w:rPr>
          <w:rFonts w:ascii="Bookman Old Style" w:hAnsi="Bookman Old Style"/>
          <w:sz w:val="24"/>
        </w:rPr>
      </w:pPr>
    </w:p>
    <w:p w14:paraId="42C4753B" w14:textId="77777777" w:rsidR="00082E8A" w:rsidRPr="005B0686" w:rsidRDefault="00082E8A" w:rsidP="00082E8A">
      <w:pPr>
        <w:pStyle w:val="BodyText"/>
        <w:spacing w:line="285" w:lineRule="auto"/>
        <w:ind w:left="567" w:right="310"/>
        <w:jc w:val="left"/>
        <w:rPr>
          <w:rFonts w:ascii="Bookman Old Style" w:hAnsi="Bookman Old Style"/>
          <w:sz w:val="24"/>
        </w:rPr>
      </w:pPr>
    </w:p>
    <w:p w14:paraId="49C00E84" w14:textId="2D2BC3A8" w:rsidR="00954D98" w:rsidRPr="005B0686" w:rsidRDefault="00842A6B" w:rsidP="00082E8A">
      <w:pPr>
        <w:pStyle w:val="BodyText"/>
        <w:tabs>
          <w:tab w:val="left" w:pos="5888"/>
        </w:tabs>
        <w:spacing w:before="77"/>
        <w:ind w:left="1548" w:hanging="981"/>
        <w:jc w:val="left"/>
        <w:rPr>
          <w:rFonts w:ascii="Bookman Old Style" w:hAnsi="Bookman Old Style"/>
          <w:b w:val="0"/>
          <w:color w:val="000000" w:themeColor="text1"/>
          <w:sz w:val="24"/>
          <w:u w:val="none"/>
        </w:rPr>
      </w:pPr>
      <w:r>
        <w:rPr>
          <w:b w:val="0"/>
          <w:noProof/>
          <w:color w:val="000000" w:themeColor="text1"/>
          <w:sz w:val="24"/>
          <w:u w:val="none"/>
        </w:rPr>
        <w:pict w14:anchorId="41BCC716">
          <v:shape id="Graphic 77" o:spid="_x0000_s1059" style="position:absolute;left:0;text-align:left;margin-left:46.95pt;margin-top:731.85pt;width:516.45pt;height:4.2pt;z-index:251671552;visibility:visible;mso-wrap-style:square;mso-wrap-distance-left:0;mso-wrap-distance-top:0;mso-wrap-distance-right:0;mso-wrap-distance-bottom:0;mso-position-horizontal:absolute;mso-position-horizontal-relative:page;mso-position-vertical:absolute;mso-position-vertical-relative:page;v-text-anchor:top" coordsize="6558915,533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" adj="0,,0" path="m6558915,44196l,44196r,9144l6558915,53340r,-9144xem6558915,l,,,35052r6558915,l6558915,xe" fillcolor="#612222" stroked="f">
            <v:stroke joinstyle="round"/>
            <v:formulas/>
            <v:path arrowok="t" o:connecttype="segments"/>
            <w10:wrap anchorx="page" anchory="page"/>
          </v:shape>
        </w:pict>
      </w:r>
      <w:r w:rsidR="00954D98" w:rsidRPr="005B0686">
        <w:rPr>
          <w:rFonts w:ascii="Bookman Old Style" w:hAnsi="Bookman Old Style"/>
          <w:b w:val="0"/>
          <w:color w:val="000000" w:themeColor="text1"/>
          <w:spacing w:val="-2"/>
          <w:w w:val="120"/>
          <w:sz w:val="24"/>
          <w:u w:val="none"/>
        </w:rPr>
        <w:t>Date:</w:t>
      </w:r>
      <w:r w:rsidR="00954D98" w:rsidRPr="005B0686">
        <w:rPr>
          <w:rFonts w:ascii="Bookman Old Style" w:hAnsi="Bookman Old Style"/>
          <w:b w:val="0"/>
          <w:color w:val="000000" w:themeColor="text1"/>
          <w:sz w:val="24"/>
          <w:u w:val="none"/>
        </w:rPr>
        <w:tab/>
      </w:r>
      <w:r w:rsidR="00082E8A" w:rsidRPr="005B0686">
        <w:rPr>
          <w:rFonts w:ascii="Bookman Old Style" w:hAnsi="Bookman Old Style"/>
          <w:b w:val="0"/>
          <w:color w:val="000000" w:themeColor="text1"/>
          <w:sz w:val="24"/>
          <w:u w:val="none"/>
        </w:rPr>
        <w:t xml:space="preserve">                                                       </w:t>
      </w:r>
      <w:r w:rsidR="00954D98" w:rsidRPr="005B0686">
        <w:rPr>
          <w:rFonts w:ascii="Bookman Old Style" w:hAnsi="Bookman Old Style"/>
          <w:b w:val="0"/>
          <w:color w:val="000000" w:themeColor="text1"/>
          <w:w w:val="120"/>
          <w:sz w:val="24"/>
          <w:u w:val="none"/>
        </w:rPr>
        <w:t>Signature</w:t>
      </w:r>
      <w:r w:rsidR="00954D98" w:rsidRPr="005B0686">
        <w:rPr>
          <w:rFonts w:ascii="Bookman Old Style" w:hAnsi="Bookman Old Style"/>
          <w:b w:val="0"/>
          <w:color w:val="000000" w:themeColor="text1"/>
          <w:spacing w:val="-8"/>
          <w:w w:val="120"/>
          <w:sz w:val="24"/>
          <w:u w:val="none"/>
        </w:rPr>
        <w:t xml:space="preserve"> </w:t>
      </w:r>
      <w:r w:rsidR="00954D98" w:rsidRPr="005B0686">
        <w:rPr>
          <w:rFonts w:ascii="Bookman Old Style" w:hAnsi="Bookman Old Style"/>
          <w:b w:val="0"/>
          <w:color w:val="000000" w:themeColor="text1"/>
          <w:w w:val="120"/>
          <w:sz w:val="24"/>
          <w:u w:val="none"/>
        </w:rPr>
        <w:t>along</w:t>
      </w:r>
      <w:r w:rsidR="00954D98" w:rsidRPr="005B0686">
        <w:rPr>
          <w:rFonts w:ascii="Bookman Old Style" w:hAnsi="Bookman Old Style"/>
          <w:b w:val="0"/>
          <w:color w:val="000000" w:themeColor="text1"/>
          <w:spacing w:val="-4"/>
          <w:w w:val="120"/>
          <w:sz w:val="24"/>
          <w:u w:val="none"/>
        </w:rPr>
        <w:t xml:space="preserve"> </w:t>
      </w:r>
      <w:r w:rsidR="00954D98" w:rsidRPr="005B0686">
        <w:rPr>
          <w:rFonts w:ascii="Bookman Old Style" w:hAnsi="Bookman Old Style"/>
          <w:b w:val="0"/>
          <w:color w:val="000000" w:themeColor="text1"/>
          <w:w w:val="120"/>
          <w:sz w:val="24"/>
          <w:u w:val="none"/>
        </w:rPr>
        <w:t>with</w:t>
      </w:r>
      <w:r w:rsidR="00954D98" w:rsidRPr="005B0686">
        <w:rPr>
          <w:rFonts w:ascii="Bookman Old Style" w:hAnsi="Bookman Old Style"/>
          <w:b w:val="0"/>
          <w:color w:val="000000" w:themeColor="text1"/>
          <w:spacing w:val="-4"/>
          <w:w w:val="120"/>
          <w:sz w:val="24"/>
          <w:u w:val="none"/>
        </w:rPr>
        <w:t xml:space="preserve"> </w:t>
      </w:r>
      <w:r w:rsidR="00954D98" w:rsidRPr="005B0686">
        <w:rPr>
          <w:rFonts w:ascii="Bookman Old Style" w:hAnsi="Bookman Old Style"/>
          <w:b w:val="0"/>
          <w:color w:val="000000" w:themeColor="text1"/>
          <w:w w:val="120"/>
          <w:sz w:val="24"/>
          <w:u w:val="none"/>
        </w:rPr>
        <w:t>Seal</w:t>
      </w:r>
      <w:r w:rsidR="00954D98" w:rsidRPr="005B0686">
        <w:rPr>
          <w:rFonts w:ascii="Bookman Old Style" w:hAnsi="Bookman Old Style"/>
          <w:b w:val="0"/>
          <w:color w:val="000000" w:themeColor="text1"/>
          <w:spacing w:val="-3"/>
          <w:w w:val="120"/>
          <w:sz w:val="24"/>
          <w:u w:val="none"/>
        </w:rPr>
        <w:t xml:space="preserve"> </w:t>
      </w:r>
      <w:r w:rsidR="00954D98" w:rsidRPr="005B0686">
        <w:rPr>
          <w:rFonts w:ascii="Bookman Old Style" w:hAnsi="Bookman Old Style"/>
          <w:b w:val="0"/>
          <w:color w:val="000000" w:themeColor="text1"/>
          <w:w w:val="120"/>
          <w:sz w:val="24"/>
          <w:u w:val="none"/>
        </w:rPr>
        <w:t>of</w:t>
      </w:r>
      <w:r w:rsidR="00954D98" w:rsidRPr="005B0686">
        <w:rPr>
          <w:rFonts w:ascii="Bookman Old Style" w:hAnsi="Bookman Old Style"/>
          <w:b w:val="0"/>
          <w:color w:val="000000" w:themeColor="text1"/>
          <w:spacing w:val="-3"/>
          <w:w w:val="120"/>
          <w:sz w:val="24"/>
          <w:u w:val="none"/>
        </w:rPr>
        <w:t xml:space="preserve"> </w:t>
      </w:r>
      <w:r w:rsidR="00954D98" w:rsidRPr="005B0686">
        <w:rPr>
          <w:rFonts w:ascii="Bookman Old Style" w:hAnsi="Bookman Old Style"/>
          <w:b w:val="0"/>
          <w:color w:val="000000" w:themeColor="text1"/>
          <w:spacing w:val="-5"/>
          <w:w w:val="120"/>
          <w:sz w:val="24"/>
          <w:u w:val="none"/>
        </w:rPr>
        <w:t>Co.</w:t>
      </w:r>
    </w:p>
    <w:p w14:paraId="67F9AD26" w14:textId="77777777" w:rsidR="00954D98" w:rsidRPr="005B0686" w:rsidRDefault="00954D98" w:rsidP="00954D98">
      <w:pPr>
        <w:spacing w:before="44"/>
        <w:ind w:left="5891"/>
        <w:rPr>
          <w:rFonts w:ascii="Bookman Old Style" w:hAnsi="Bookman Old Style"/>
          <w:color w:val="000000" w:themeColor="text1"/>
        </w:rPr>
      </w:pPr>
      <w:r w:rsidRPr="005B0686">
        <w:rPr>
          <w:rFonts w:ascii="Bookman Old Style" w:hAnsi="Bookman Old Style"/>
          <w:color w:val="000000" w:themeColor="text1"/>
          <w:spacing w:val="-2"/>
          <w:w w:val="140"/>
        </w:rPr>
        <w:t>…………………………….</w:t>
      </w:r>
    </w:p>
    <w:p w14:paraId="70748AC8" w14:textId="77777777" w:rsidR="00954D98" w:rsidRPr="005B0686" w:rsidRDefault="00954D98" w:rsidP="00954D98">
      <w:pPr>
        <w:pStyle w:val="BodyText"/>
        <w:spacing w:before="47" w:line="288" w:lineRule="auto"/>
        <w:ind w:left="5891" w:right="875"/>
        <w:jc w:val="left"/>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(Duly</w:t>
      </w:r>
      <w:r w:rsidRPr="005B0686">
        <w:rPr>
          <w:rFonts w:ascii="Bookman Old Style" w:hAnsi="Bookman Old Style"/>
          <w:b w:val="0"/>
          <w:color w:val="000000" w:themeColor="text1"/>
          <w:spacing w:val="-7"/>
          <w:w w:val="115"/>
          <w:sz w:val="24"/>
          <w:u w:val="none"/>
        </w:rPr>
        <w:t xml:space="preserve"> </w:t>
      </w:r>
      <w:r w:rsidRPr="005B0686">
        <w:rPr>
          <w:rFonts w:ascii="Bookman Old Style" w:hAnsi="Bookman Old Style"/>
          <w:b w:val="0"/>
          <w:color w:val="000000" w:themeColor="text1"/>
          <w:w w:val="115"/>
          <w:sz w:val="24"/>
          <w:u w:val="none"/>
        </w:rPr>
        <w:t>authorized</w:t>
      </w:r>
      <w:r w:rsidRPr="005B0686">
        <w:rPr>
          <w:rFonts w:ascii="Bookman Old Style" w:hAnsi="Bookman Old Style"/>
          <w:b w:val="0"/>
          <w:color w:val="000000" w:themeColor="text1"/>
          <w:spacing w:val="-9"/>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9"/>
          <w:w w:val="115"/>
          <w:sz w:val="24"/>
          <w:u w:val="none"/>
        </w:rPr>
        <w:t xml:space="preserve"> </w:t>
      </w:r>
      <w:r w:rsidRPr="005B0686">
        <w:rPr>
          <w:rFonts w:ascii="Bookman Old Style" w:hAnsi="Bookman Old Style"/>
          <w:b w:val="0"/>
          <w:color w:val="000000" w:themeColor="text1"/>
          <w:w w:val="115"/>
          <w:sz w:val="24"/>
          <w:u w:val="none"/>
        </w:rPr>
        <w:t>sign</w:t>
      </w:r>
      <w:r w:rsidRPr="005B0686">
        <w:rPr>
          <w:rFonts w:ascii="Bookman Old Style" w:hAnsi="Bookman Old Style"/>
          <w:b w:val="0"/>
          <w:color w:val="000000" w:themeColor="text1"/>
          <w:spacing w:val="-8"/>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8"/>
          <w:w w:val="115"/>
          <w:sz w:val="24"/>
          <w:u w:val="none"/>
        </w:rPr>
        <w:t xml:space="preserve"> </w:t>
      </w:r>
      <w:r w:rsidRPr="005B0686">
        <w:rPr>
          <w:rFonts w:ascii="Bookman Old Style" w:hAnsi="Bookman Old Style"/>
          <w:b w:val="0"/>
          <w:color w:val="000000" w:themeColor="text1"/>
          <w:w w:val="115"/>
          <w:sz w:val="24"/>
          <w:u w:val="none"/>
        </w:rPr>
        <w:t>Tender</w:t>
      </w:r>
      <w:r w:rsidRPr="005B0686">
        <w:rPr>
          <w:rFonts w:ascii="Bookman Old Style" w:hAnsi="Bookman Old Style"/>
          <w:b w:val="0"/>
          <w:color w:val="000000" w:themeColor="text1"/>
          <w:spacing w:val="-10"/>
          <w:w w:val="115"/>
          <w:sz w:val="24"/>
          <w:u w:val="none"/>
        </w:rPr>
        <w:t xml:space="preserve"> </w:t>
      </w:r>
      <w:r w:rsidRPr="005B0686">
        <w:rPr>
          <w:rFonts w:ascii="Bookman Old Style" w:hAnsi="Bookman Old Style"/>
          <w:b w:val="0"/>
          <w:color w:val="000000" w:themeColor="text1"/>
          <w:w w:val="115"/>
          <w:sz w:val="24"/>
          <w:u w:val="none"/>
        </w:rPr>
        <w:t>On behalf of the Bidder)</w:t>
      </w:r>
    </w:p>
    <w:p w14:paraId="41FCFDC9" w14:textId="77777777" w:rsidR="00954D98" w:rsidRPr="005B0686" w:rsidRDefault="00954D98" w:rsidP="00954D98">
      <w:pPr>
        <w:pStyle w:val="BodyText"/>
        <w:tabs>
          <w:tab w:val="left" w:pos="6740"/>
        </w:tabs>
        <w:spacing w:line="226" w:lineRule="exact"/>
        <w:ind w:left="5891"/>
        <w:jc w:val="left"/>
        <w:rPr>
          <w:rFonts w:ascii="Bookman Old Style" w:hAnsi="Bookman Old Style"/>
          <w:b w:val="0"/>
          <w:color w:val="000000" w:themeColor="text1"/>
          <w:sz w:val="24"/>
          <w:u w:val="none"/>
        </w:rPr>
      </w:pPr>
      <w:r w:rsidRPr="005B0686">
        <w:rPr>
          <w:rFonts w:ascii="Bookman Old Style" w:hAnsi="Bookman Old Style"/>
          <w:b w:val="0"/>
          <w:color w:val="000000" w:themeColor="text1"/>
          <w:spacing w:val="-4"/>
          <w:w w:val="130"/>
          <w:sz w:val="24"/>
          <w:u w:val="none"/>
        </w:rPr>
        <w:t>Name</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pacing w:val="-2"/>
          <w:w w:val="130"/>
          <w:sz w:val="24"/>
          <w:u w:val="none"/>
        </w:rPr>
        <w:t>........................................</w:t>
      </w:r>
    </w:p>
    <w:p w14:paraId="21A0EDD9" w14:textId="77777777" w:rsidR="00954D98" w:rsidRPr="005B0686" w:rsidRDefault="00954D98" w:rsidP="00954D98">
      <w:pPr>
        <w:pStyle w:val="BodyText"/>
        <w:spacing w:before="46"/>
        <w:ind w:left="5891"/>
        <w:jc w:val="left"/>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Designation</w:t>
      </w:r>
      <w:r w:rsidRPr="005B0686">
        <w:rPr>
          <w:rFonts w:ascii="Bookman Old Style" w:hAnsi="Bookman Old Style"/>
          <w:b w:val="0"/>
          <w:color w:val="000000" w:themeColor="text1"/>
          <w:spacing w:val="72"/>
          <w:w w:val="150"/>
          <w:sz w:val="24"/>
          <w:u w:val="none"/>
        </w:rPr>
        <w:t xml:space="preserve"> </w:t>
      </w:r>
      <w:r w:rsidRPr="005B0686">
        <w:rPr>
          <w:rFonts w:ascii="Bookman Old Style" w:hAnsi="Bookman Old Style"/>
          <w:b w:val="0"/>
          <w:color w:val="000000" w:themeColor="text1"/>
          <w:spacing w:val="-2"/>
          <w:w w:val="130"/>
          <w:sz w:val="24"/>
          <w:u w:val="none"/>
        </w:rPr>
        <w:t>...............................</w:t>
      </w:r>
    </w:p>
    <w:p w14:paraId="35D171E7" w14:textId="77777777" w:rsidR="00954D98" w:rsidRPr="005B0686" w:rsidRDefault="00954D98" w:rsidP="00954D98">
      <w:pPr>
        <w:pStyle w:val="BodyText"/>
        <w:spacing w:before="49"/>
        <w:ind w:left="5891"/>
        <w:jc w:val="left"/>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Name</w:t>
      </w:r>
      <w:r w:rsidRPr="005B0686">
        <w:rPr>
          <w:rFonts w:ascii="Bookman Old Style" w:hAnsi="Bookman Old Style"/>
          <w:b w:val="0"/>
          <w:color w:val="000000" w:themeColor="text1"/>
          <w:spacing w:val="33"/>
          <w:w w:val="120"/>
          <w:sz w:val="24"/>
          <w:u w:val="none"/>
        </w:rPr>
        <w:t xml:space="preserve">  </w:t>
      </w:r>
      <w:r w:rsidRPr="005B0686">
        <w:rPr>
          <w:rFonts w:ascii="Bookman Old Style" w:hAnsi="Bookman Old Style"/>
          <w:b w:val="0"/>
          <w:color w:val="000000" w:themeColor="text1"/>
          <w:w w:val="120"/>
          <w:sz w:val="24"/>
          <w:u w:val="none"/>
        </w:rPr>
        <w:t>of</w:t>
      </w:r>
      <w:r w:rsidRPr="005B0686">
        <w:rPr>
          <w:rFonts w:ascii="Bookman Old Style" w:hAnsi="Bookman Old Style"/>
          <w:b w:val="0"/>
          <w:color w:val="000000" w:themeColor="text1"/>
          <w:spacing w:val="37"/>
          <w:w w:val="120"/>
          <w:sz w:val="24"/>
          <w:u w:val="none"/>
        </w:rPr>
        <w:t xml:space="preserve">  </w:t>
      </w:r>
      <w:r w:rsidRPr="005B0686">
        <w:rPr>
          <w:rFonts w:ascii="Bookman Old Style" w:hAnsi="Bookman Old Style"/>
          <w:b w:val="0"/>
          <w:color w:val="000000" w:themeColor="text1"/>
          <w:w w:val="120"/>
          <w:sz w:val="24"/>
          <w:u w:val="none"/>
        </w:rPr>
        <w:t>Company</w:t>
      </w:r>
      <w:r w:rsidRPr="005B0686">
        <w:rPr>
          <w:rFonts w:ascii="Bookman Old Style" w:hAnsi="Bookman Old Style"/>
          <w:b w:val="0"/>
          <w:color w:val="000000" w:themeColor="text1"/>
          <w:spacing w:val="38"/>
          <w:w w:val="120"/>
          <w:sz w:val="24"/>
          <w:u w:val="none"/>
        </w:rPr>
        <w:t xml:space="preserve">  </w:t>
      </w:r>
      <w:r w:rsidRPr="005B0686">
        <w:rPr>
          <w:rFonts w:ascii="Bookman Old Style" w:hAnsi="Bookman Old Style"/>
          <w:b w:val="0"/>
          <w:color w:val="000000" w:themeColor="text1"/>
          <w:spacing w:val="-2"/>
          <w:w w:val="120"/>
          <w:sz w:val="24"/>
          <w:u w:val="none"/>
        </w:rPr>
        <w:t>................................</w:t>
      </w:r>
    </w:p>
    <w:p w14:paraId="3F0B7D1D" w14:textId="77777777" w:rsidR="00954D98" w:rsidRPr="005B0686" w:rsidRDefault="00954D98" w:rsidP="00954D98">
      <w:pPr>
        <w:pStyle w:val="BodyText"/>
        <w:spacing w:before="39"/>
        <w:ind w:left="5891"/>
        <w:jc w:val="left"/>
        <w:rPr>
          <w:rFonts w:ascii="Bookman Old Style" w:hAnsi="Bookman Old Style"/>
          <w:b w:val="0"/>
          <w:color w:val="000000" w:themeColor="text1"/>
          <w:sz w:val="24"/>
          <w:u w:val="none"/>
        </w:rPr>
      </w:pPr>
      <w:r w:rsidRPr="005B0686">
        <w:rPr>
          <w:rFonts w:ascii="Bookman Old Style" w:hAnsi="Bookman Old Style"/>
          <w:b w:val="0"/>
          <w:color w:val="000000" w:themeColor="text1"/>
          <w:w w:val="110"/>
          <w:sz w:val="24"/>
          <w:u w:val="none"/>
        </w:rPr>
        <w:t>(in</w:t>
      </w:r>
      <w:r w:rsidRPr="005B0686">
        <w:rPr>
          <w:rFonts w:ascii="Bookman Old Style" w:hAnsi="Bookman Old Style"/>
          <w:b w:val="0"/>
          <w:color w:val="000000" w:themeColor="text1"/>
          <w:spacing w:val="28"/>
          <w:w w:val="110"/>
          <w:sz w:val="24"/>
          <w:u w:val="none"/>
        </w:rPr>
        <w:t xml:space="preserve"> </w:t>
      </w:r>
      <w:r w:rsidRPr="005B0686">
        <w:rPr>
          <w:rFonts w:ascii="Bookman Old Style" w:hAnsi="Bookman Old Style"/>
          <w:b w:val="0"/>
          <w:color w:val="000000" w:themeColor="text1"/>
          <w:w w:val="110"/>
          <w:sz w:val="24"/>
          <w:u w:val="none"/>
        </w:rPr>
        <w:t>Block</w:t>
      </w:r>
      <w:r w:rsidRPr="005B0686">
        <w:rPr>
          <w:rFonts w:ascii="Bookman Old Style" w:hAnsi="Bookman Old Style"/>
          <w:b w:val="0"/>
          <w:color w:val="000000" w:themeColor="text1"/>
          <w:spacing w:val="28"/>
          <w:w w:val="110"/>
          <w:sz w:val="24"/>
          <w:u w:val="none"/>
        </w:rPr>
        <w:t xml:space="preserve"> </w:t>
      </w:r>
      <w:r w:rsidRPr="005B0686">
        <w:rPr>
          <w:rFonts w:ascii="Bookman Old Style" w:hAnsi="Bookman Old Style"/>
          <w:b w:val="0"/>
          <w:color w:val="000000" w:themeColor="text1"/>
          <w:spacing w:val="-2"/>
          <w:w w:val="110"/>
          <w:sz w:val="24"/>
          <w:u w:val="none"/>
        </w:rPr>
        <w:t>Letters)</w:t>
      </w:r>
    </w:p>
    <w:p w14:paraId="36CBA557" w14:textId="77777777" w:rsidR="00954D98" w:rsidRPr="005B0686" w:rsidRDefault="00954D98" w:rsidP="00954D98">
      <w:pPr>
        <w:pStyle w:val="BodyText"/>
        <w:jc w:val="left"/>
        <w:rPr>
          <w:rFonts w:ascii="Bookman Old Style" w:hAnsi="Bookman Old Style"/>
          <w:sz w:val="24"/>
        </w:rPr>
      </w:pPr>
    </w:p>
    <w:p w14:paraId="3D92D259" w14:textId="77777777" w:rsidR="00954D98" w:rsidRPr="005B0686" w:rsidRDefault="00954D98" w:rsidP="00954D98">
      <w:pPr>
        <w:pStyle w:val="BodyText"/>
        <w:spacing w:before="136"/>
        <w:jc w:val="left"/>
        <w:rPr>
          <w:rFonts w:ascii="Bookman Old Style" w:hAnsi="Bookman Old Style"/>
          <w:sz w:val="24"/>
        </w:rPr>
      </w:pPr>
    </w:p>
    <w:p w14:paraId="449C6EB5" w14:textId="77777777" w:rsidR="00954D98" w:rsidRPr="005B0686" w:rsidRDefault="00954D98" w:rsidP="00954D98">
      <w:pPr>
        <w:pStyle w:val="Heading7"/>
        <w:ind w:left="1152" w:firstLine="0"/>
        <w:jc w:val="left"/>
        <w:rPr>
          <w:rFonts w:ascii="Bookman Old Style" w:hAnsi="Bookman Old Style"/>
        </w:rPr>
      </w:pPr>
      <w:r w:rsidRPr="005B0686">
        <w:rPr>
          <w:rFonts w:ascii="Bookman Old Style" w:hAnsi="Bookman Old Style"/>
          <w:w w:val="115"/>
        </w:rPr>
        <w:t>*Strike</w:t>
      </w:r>
      <w:r w:rsidRPr="005B0686">
        <w:rPr>
          <w:rFonts w:ascii="Bookman Old Style" w:hAnsi="Bookman Old Style"/>
          <w:spacing w:val="10"/>
          <w:w w:val="115"/>
        </w:rPr>
        <w:t xml:space="preserve"> </w:t>
      </w:r>
      <w:r w:rsidRPr="005B0686">
        <w:rPr>
          <w:rFonts w:ascii="Bookman Old Style" w:hAnsi="Bookman Old Style"/>
          <w:w w:val="115"/>
        </w:rPr>
        <w:t>out</w:t>
      </w:r>
      <w:r w:rsidRPr="005B0686">
        <w:rPr>
          <w:rFonts w:ascii="Bookman Old Style" w:hAnsi="Bookman Old Style"/>
          <w:spacing w:val="16"/>
          <w:w w:val="115"/>
        </w:rPr>
        <w:t xml:space="preserve"> </w:t>
      </w:r>
      <w:r w:rsidRPr="005B0686">
        <w:rPr>
          <w:rFonts w:ascii="Bookman Old Style" w:hAnsi="Bookman Old Style"/>
          <w:w w:val="115"/>
        </w:rPr>
        <w:t>whichever</w:t>
      </w:r>
      <w:r w:rsidRPr="005B0686">
        <w:rPr>
          <w:rFonts w:ascii="Bookman Old Style" w:hAnsi="Bookman Old Style"/>
          <w:spacing w:val="17"/>
          <w:w w:val="115"/>
        </w:rPr>
        <w:t xml:space="preserve"> </w:t>
      </w:r>
      <w:r w:rsidRPr="005B0686">
        <w:rPr>
          <w:rFonts w:ascii="Bookman Old Style" w:hAnsi="Bookman Old Style"/>
          <w:w w:val="115"/>
        </w:rPr>
        <w:t>is</w:t>
      </w:r>
      <w:r w:rsidRPr="005B0686">
        <w:rPr>
          <w:rFonts w:ascii="Bookman Old Style" w:hAnsi="Bookman Old Style"/>
          <w:spacing w:val="11"/>
          <w:w w:val="115"/>
        </w:rPr>
        <w:t xml:space="preserve"> </w:t>
      </w:r>
      <w:r w:rsidRPr="005B0686">
        <w:rPr>
          <w:rFonts w:ascii="Bookman Old Style" w:hAnsi="Bookman Old Style"/>
          <w:w w:val="115"/>
        </w:rPr>
        <w:t>not</w:t>
      </w:r>
      <w:r w:rsidRPr="005B0686">
        <w:rPr>
          <w:rFonts w:ascii="Bookman Old Style" w:hAnsi="Bookman Old Style"/>
          <w:spacing w:val="13"/>
          <w:w w:val="115"/>
        </w:rPr>
        <w:t xml:space="preserve"> </w:t>
      </w:r>
      <w:r w:rsidRPr="005B0686">
        <w:rPr>
          <w:rFonts w:ascii="Bookman Old Style" w:hAnsi="Bookman Old Style"/>
          <w:spacing w:val="-2"/>
          <w:w w:val="115"/>
        </w:rPr>
        <w:t>applicable.</w:t>
      </w:r>
    </w:p>
    <w:p w14:paraId="404FEF72" w14:textId="77777777" w:rsidR="00954D98" w:rsidRPr="005B0686" w:rsidRDefault="00954D98" w:rsidP="00954D98">
      <w:pPr>
        <w:pStyle w:val="Heading7"/>
        <w:jc w:val="left"/>
        <w:rPr>
          <w:rFonts w:ascii="Bookman Old Style" w:hAnsi="Bookman Old Style"/>
        </w:rPr>
        <w:sectPr w:rsidR="00954D98" w:rsidRPr="005B0686">
          <w:pgSz w:w="12240" w:h="15840"/>
          <w:pgMar w:top="1120" w:right="720" w:bottom="1100" w:left="720" w:header="0" w:footer="907" w:gutter="0"/>
          <w:pgBorders w:offsetFrom="page">
            <w:top w:val="single" w:sz="12" w:space="24" w:color="00AFEF"/>
            <w:left w:val="single" w:sz="12" w:space="24" w:color="00AFEF"/>
            <w:bottom w:val="single" w:sz="12" w:space="24" w:color="00AFEF"/>
            <w:right w:val="single" w:sz="12" w:space="24" w:color="00AFEF"/>
          </w:pgBorders>
          <w:cols w:space="720"/>
        </w:sectPr>
      </w:pPr>
    </w:p>
    <w:p w14:paraId="55A1AC26" w14:textId="77777777" w:rsidR="00954D98" w:rsidRPr="005B0686" w:rsidRDefault="00954D98" w:rsidP="00954D98">
      <w:pPr>
        <w:spacing w:before="78"/>
        <w:ind w:right="864"/>
        <w:jc w:val="right"/>
        <w:rPr>
          <w:rFonts w:ascii="Bookman Old Style" w:hAnsi="Bookman Old Style"/>
          <w:b/>
          <w:i/>
        </w:rPr>
      </w:pPr>
      <w:r w:rsidRPr="005B0686">
        <w:rPr>
          <w:rFonts w:ascii="Bookman Old Style" w:hAnsi="Bookman Old Style"/>
          <w:b/>
          <w:i/>
          <w:w w:val="115"/>
        </w:rPr>
        <w:lastRenderedPageBreak/>
        <w:t>ANNEXURE-</w:t>
      </w:r>
      <w:r w:rsidRPr="005B0686">
        <w:rPr>
          <w:rFonts w:ascii="Bookman Old Style" w:hAnsi="Bookman Old Style"/>
          <w:b/>
          <w:i/>
          <w:spacing w:val="57"/>
          <w:w w:val="115"/>
        </w:rPr>
        <w:t xml:space="preserve"> </w:t>
      </w:r>
      <w:r w:rsidRPr="005B0686">
        <w:rPr>
          <w:rFonts w:ascii="Bookman Old Style" w:hAnsi="Bookman Old Style"/>
          <w:b/>
          <w:i/>
          <w:spacing w:val="-5"/>
          <w:w w:val="115"/>
        </w:rPr>
        <w:t>II</w:t>
      </w:r>
    </w:p>
    <w:p w14:paraId="1E9B092A" w14:textId="77777777" w:rsidR="00954D98" w:rsidRPr="00F5469D" w:rsidRDefault="00954D98" w:rsidP="00F5469D">
      <w:pPr>
        <w:pStyle w:val="Heading6"/>
        <w:spacing w:line="285" w:lineRule="auto"/>
        <w:ind w:left="3240" w:right="875" w:hanging="3109"/>
        <w:rPr>
          <w:rFonts w:ascii="Bookman Old Style" w:hAnsi="Bookman Old Style"/>
          <w:b/>
          <w:sz w:val="24"/>
          <w:szCs w:val="24"/>
        </w:rPr>
      </w:pPr>
      <w:r w:rsidRPr="00F5469D">
        <w:rPr>
          <w:rFonts w:ascii="Bookman Old Style" w:hAnsi="Bookman Old Style"/>
          <w:b/>
          <w:w w:val="120"/>
          <w:sz w:val="24"/>
          <w:szCs w:val="24"/>
        </w:rPr>
        <w:t>PROFORMA</w:t>
      </w:r>
      <w:r w:rsidRPr="00F5469D">
        <w:rPr>
          <w:rFonts w:ascii="Bookman Old Style" w:hAnsi="Bookman Old Style"/>
          <w:b/>
          <w:spacing w:val="-6"/>
          <w:w w:val="120"/>
          <w:sz w:val="24"/>
          <w:szCs w:val="24"/>
        </w:rPr>
        <w:t xml:space="preserve"> </w:t>
      </w:r>
      <w:r w:rsidRPr="00F5469D">
        <w:rPr>
          <w:rFonts w:ascii="Bookman Old Style" w:hAnsi="Bookman Old Style"/>
          <w:b/>
          <w:w w:val="120"/>
          <w:sz w:val="24"/>
          <w:szCs w:val="24"/>
        </w:rPr>
        <w:t>OF</w:t>
      </w:r>
      <w:r w:rsidRPr="00F5469D">
        <w:rPr>
          <w:rFonts w:ascii="Bookman Old Style" w:hAnsi="Bookman Old Style"/>
          <w:b/>
          <w:spacing w:val="-6"/>
          <w:w w:val="120"/>
          <w:sz w:val="24"/>
          <w:szCs w:val="24"/>
        </w:rPr>
        <w:t xml:space="preserve"> </w:t>
      </w:r>
      <w:r w:rsidRPr="00F5469D">
        <w:rPr>
          <w:rFonts w:ascii="Bookman Old Style" w:hAnsi="Bookman Old Style"/>
          <w:b/>
          <w:w w:val="120"/>
          <w:sz w:val="24"/>
          <w:szCs w:val="24"/>
        </w:rPr>
        <w:t>SELF</w:t>
      </w:r>
      <w:r w:rsidRPr="00F5469D">
        <w:rPr>
          <w:rFonts w:ascii="Bookman Old Style" w:hAnsi="Bookman Old Style"/>
          <w:b/>
          <w:spacing w:val="-6"/>
          <w:w w:val="120"/>
          <w:sz w:val="24"/>
          <w:szCs w:val="24"/>
        </w:rPr>
        <w:t xml:space="preserve"> </w:t>
      </w:r>
      <w:r w:rsidRPr="00F5469D">
        <w:rPr>
          <w:rFonts w:ascii="Bookman Old Style" w:hAnsi="Bookman Old Style"/>
          <w:b/>
          <w:w w:val="120"/>
          <w:sz w:val="24"/>
          <w:szCs w:val="24"/>
        </w:rPr>
        <w:t>DECLARATION</w:t>
      </w:r>
      <w:r w:rsidRPr="00F5469D">
        <w:rPr>
          <w:rFonts w:ascii="Bookman Old Style" w:hAnsi="Bookman Old Style"/>
          <w:b/>
          <w:spacing w:val="-5"/>
          <w:w w:val="120"/>
          <w:sz w:val="24"/>
          <w:szCs w:val="24"/>
        </w:rPr>
        <w:t xml:space="preserve"> </w:t>
      </w:r>
      <w:r w:rsidRPr="00F5469D">
        <w:rPr>
          <w:rFonts w:ascii="Bookman Old Style" w:hAnsi="Bookman Old Style"/>
          <w:b/>
          <w:w w:val="120"/>
          <w:sz w:val="24"/>
          <w:szCs w:val="24"/>
        </w:rPr>
        <w:t>FOR</w:t>
      </w:r>
      <w:r w:rsidRPr="00F5469D">
        <w:rPr>
          <w:rFonts w:ascii="Bookman Old Style" w:hAnsi="Bookman Old Style"/>
          <w:b/>
          <w:spacing w:val="-6"/>
          <w:w w:val="120"/>
          <w:sz w:val="24"/>
          <w:szCs w:val="24"/>
        </w:rPr>
        <w:t xml:space="preserve"> </w:t>
      </w:r>
      <w:r w:rsidRPr="00F5469D">
        <w:rPr>
          <w:rFonts w:ascii="Bookman Old Style" w:hAnsi="Bookman Old Style"/>
          <w:b/>
          <w:w w:val="120"/>
          <w:sz w:val="24"/>
          <w:szCs w:val="24"/>
        </w:rPr>
        <w:t>BORDER</w:t>
      </w:r>
      <w:r w:rsidRPr="00F5469D">
        <w:rPr>
          <w:rFonts w:ascii="Bookman Old Style" w:hAnsi="Bookman Old Style"/>
          <w:b/>
          <w:spacing w:val="-6"/>
          <w:w w:val="120"/>
          <w:sz w:val="24"/>
          <w:szCs w:val="24"/>
        </w:rPr>
        <w:t xml:space="preserve"> </w:t>
      </w:r>
      <w:r w:rsidRPr="00F5469D">
        <w:rPr>
          <w:rFonts w:ascii="Bookman Old Style" w:hAnsi="Bookman Old Style"/>
          <w:b/>
          <w:w w:val="120"/>
          <w:sz w:val="24"/>
          <w:szCs w:val="24"/>
        </w:rPr>
        <w:t>SHARING</w:t>
      </w:r>
      <w:r w:rsidRPr="00F5469D">
        <w:rPr>
          <w:rFonts w:ascii="Bookman Old Style" w:hAnsi="Bookman Old Style"/>
          <w:b/>
          <w:spacing w:val="-5"/>
          <w:w w:val="120"/>
          <w:sz w:val="24"/>
          <w:szCs w:val="24"/>
        </w:rPr>
        <w:t xml:space="preserve"> </w:t>
      </w:r>
      <w:r w:rsidRPr="00F5469D">
        <w:rPr>
          <w:rFonts w:ascii="Bookman Old Style" w:hAnsi="Bookman Old Style"/>
          <w:b/>
          <w:w w:val="120"/>
          <w:sz w:val="24"/>
          <w:szCs w:val="24"/>
        </w:rPr>
        <w:t>OR</w:t>
      </w:r>
      <w:r w:rsidRPr="00F5469D">
        <w:rPr>
          <w:rFonts w:ascii="Bookman Old Style" w:hAnsi="Bookman Old Style"/>
          <w:b/>
          <w:spacing w:val="-6"/>
          <w:w w:val="120"/>
          <w:sz w:val="24"/>
          <w:szCs w:val="24"/>
        </w:rPr>
        <w:t xml:space="preserve"> </w:t>
      </w:r>
      <w:r w:rsidRPr="00F5469D">
        <w:rPr>
          <w:rFonts w:ascii="Bookman Old Style" w:hAnsi="Bookman Old Style"/>
          <w:b/>
          <w:w w:val="120"/>
          <w:sz w:val="24"/>
          <w:szCs w:val="24"/>
        </w:rPr>
        <w:t>NOT</w:t>
      </w:r>
      <w:r w:rsidRPr="00F5469D">
        <w:rPr>
          <w:rFonts w:ascii="Bookman Old Style" w:hAnsi="Bookman Old Style"/>
          <w:b/>
          <w:spacing w:val="-6"/>
          <w:w w:val="120"/>
          <w:sz w:val="24"/>
          <w:szCs w:val="24"/>
        </w:rPr>
        <w:t xml:space="preserve"> </w:t>
      </w:r>
      <w:r w:rsidRPr="00F5469D">
        <w:rPr>
          <w:rFonts w:ascii="Bookman Old Style" w:hAnsi="Bookman Old Style"/>
          <w:b/>
          <w:w w:val="120"/>
          <w:sz w:val="24"/>
          <w:szCs w:val="24"/>
        </w:rPr>
        <w:t>SHARING BORDER BY BIDDERS</w:t>
      </w:r>
    </w:p>
    <w:p w14:paraId="3CBB630E" w14:textId="77777777" w:rsidR="00954D98" w:rsidRPr="005B0686" w:rsidRDefault="00954D98" w:rsidP="00954D98">
      <w:pPr>
        <w:spacing w:line="229" w:lineRule="exact"/>
        <w:ind w:left="2803"/>
        <w:rPr>
          <w:rFonts w:ascii="Bookman Old Style" w:hAnsi="Bookman Old Style"/>
          <w:i/>
        </w:rPr>
      </w:pPr>
      <w:r w:rsidRPr="005B0686">
        <w:rPr>
          <w:rFonts w:ascii="Bookman Old Style" w:hAnsi="Bookman Old Style"/>
          <w:i/>
          <w:w w:val="110"/>
        </w:rPr>
        <w:t>(To</w:t>
      </w:r>
      <w:r w:rsidRPr="005B0686">
        <w:rPr>
          <w:rFonts w:ascii="Bookman Old Style" w:hAnsi="Bookman Old Style"/>
          <w:i/>
          <w:spacing w:val="46"/>
          <w:w w:val="110"/>
        </w:rPr>
        <w:t xml:space="preserve"> </w:t>
      </w:r>
      <w:r w:rsidRPr="005B0686">
        <w:rPr>
          <w:rFonts w:ascii="Bookman Old Style" w:hAnsi="Bookman Old Style"/>
          <w:i/>
          <w:w w:val="110"/>
        </w:rPr>
        <w:t>be</w:t>
      </w:r>
      <w:r w:rsidRPr="005B0686">
        <w:rPr>
          <w:rFonts w:ascii="Bookman Old Style" w:hAnsi="Bookman Old Style"/>
          <w:i/>
          <w:spacing w:val="36"/>
          <w:w w:val="110"/>
        </w:rPr>
        <w:t xml:space="preserve"> </w:t>
      </w:r>
      <w:r w:rsidRPr="005B0686">
        <w:rPr>
          <w:rFonts w:ascii="Bookman Old Style" w:hAnsi="Bookman Old Style"/>
          <w:i/>
          <w:w w:val="110"/>
        </w:rPr>
        <w:t>furnished</w:t>
      </w:r>
      <w:r w:rsidRPr="005B0686">
        <w:rPr>
          <w:rFonts w:ascii="Bookman Old Style" w:hAnsi="Bookman Old Style"/>
          <w:i/>
          <w:spacing w:val="46"/>
          <w:w w:val="110"/>
        </w:rPr>
        <w:t xml:space="preserve"> </w:t>
      </w:r>
      <w:r w:rsidRPr="005B0686">
        <w:rPr>
          <w:rFonts w:ascii="Bookman Old Style" w:hAnsi="Bookman Old Style"/>
          <w:i/>
          <w:w w:val="110"/>
        </w:rPr>
        <w:t>on</w:t>
      </w:r>
      <w:r w:rsidRPr="005B0686">
        <w:rPr>
          <w:rFonts w:ascii="Bookman Old Style" w:hAnsi="Bookman Old Style"/>
          <w:i/>
          <w:spacing w:val="43"/>
          <w:w w:val="110"/>
        </w:rPr>
        <w:t xml:space="preserve"> </w:t>
      </w:r>
      <w:r w:rsidRPr="005B0686">
        <w:rPr>
          <w:rFonts w:ascii="Bookman Old Style" w:hAnsi="Bookman Old Style"/>
          <w:i/>
          <w:w w:val="110"/>
        </w:rPr>
        <w:t>notarized</w:t>
      </w:r>
      <w:r w:rsidRPr="005B0686">
        <w:rPr>
          <w:rFonts w:ascii="Bookman Old Style" w:hAnsi="Bookman Old Style"/>
          <w:i/>
          <w:spacing w:val="40"/>
          <w:w w:val="110"/>
        </w:rPr>
        <w:t xml:space="preserve"> </w:t>
      </w:r>
      <w:r w:rsidRPr="005B0686">
        <w:rPr>
          <w:rFonts w:ascii="Bookman Old Style" w:hAnsi="Bookman Old Style"/>
          <w:i/>
          <w:w w:val="110"/>
        </w:rPr>
        <w:t>stamp</w:t>
      </w:r>
      <w:r w:rsidRPr="005B0686">
        <w:rPr>
          <w:rFonts w:ascii="Bookman Old Style" w:hAnsi="Bookman Old Style"/>
          <w:i/>
          <w:spacing w:val="47"/>
          <w:w w:val="110"/>
        </w:rPr>
        <w:t xml:space="preserve"> </w:t>
      </w:r>
      <w:r w:rsidRPr="005B0686">
        <w:rPr>
          <w:rFonts w:ascii="Bookman Old Style" w:hAnsi="Bookman Old Style"/>
          <w:i/>
          <w:w w:val="110"/>
        </w:rPr>
        <w:t>paper</w:t>
      </w:r>
      <w:r w:rsidRPr="005B0686">
        <w:rPr>
          <w:rFonts w:ascii="Bookman Old Style" w:hAnsi="Bookman Old Style"/>
          <w:i/>
          <w:spacing w:val="44"/>
          <w:w w:val="110"/>
        </w:rPr>
        <w:t xml:space="preserve"> </w:t>
      </w:r>
      <w:r w:rsidRPr="005B0686">
        <w:rPr>
          <w:rFonts w:ascii="Bookman Old Style" w:hAnsi="Bookman Old Style"/>
          <w:i/>
          <w:w w:val="110"/>
        </w:rPr>
        <w:t>of</w:t>
      </w:r>
      <w:r w:rsidRPr="005B0686">
        <w:rPr>
          <w:rFonts w:ascii="Bookman Old Style" w:hAnsi="Bookman Old Style"/>
          <w:i/>
          <w:spacing w:val="43"/>
          <w:w w:val="110"/>
        </w:rPr>
        <w:t xml:space="preserve"> </w:t>
      </w:r>
      <w:r w:rsidRPr="005B0686">
        <w:rPr>
          <w:rFonts w:ascii="Bookman Old Style" w:hAnsi="Bookman Old Style"/>
          <w:i/>
          <w:w w:val="110"/>
        </w:rPr>
        <w:t>Rs.500/-</w:t>
      </w:r>
      <w:r w:rsidRPr="005B0686">
        <w:rPr>
          <w:rFonts w:ascii="Bookman Old Style" w:hAnsi="Bookman Old Style"/>
          <w:i/>
          <w:spacing w:val="-10"/>
          <w:w w:val="110"/>
        </w:rPr>
        <w:t>)</w:t>
      </w:r>
    </w:p>
    <w:p w14:paraId="3A2ABA2C" w14:textId="77777777" w:rsidR="00082E8A" w:rsidRPr="005B0686" w:rsidRDefault="00082E8A" w:rsidP="00082E8A">
      <w:pPr>
        <w:pStyle w:val="BodyText"/>
        <w:tabs>
          <w:tab w:val="left" w:pos="8596"/>
        </w:tabs>
        <w:spacing w:before="46"/>
        <w:ind w:left="1152"/>
        <w:jc w:val="both"/>
        <w:rPr>
          <w:rFonts w:ascii="Bookman Old Style" w:hAnsi="Bookman Old Style"/>
          <w:b w:val="0"/>
          <w:color w:val="000000" w:themeColor="text1"/>
          <w:w w:val="120"/>
          <w:sz w:val="24"/>
          <w:u w:val="none"/>
        </w:rPr>
      </w:pPr>
    </w:p>
    <w:p w14:paraId="7BD3DEE8" w14:textId="77777777" w:rsidR="00954D98" w:rsidRPr="005B0686" w:rsidRDefault="00954D98" w:rsidP="00082E8A">
      <w:pPr>
        <w:pStyle w:val="BodyText"/>
        <w:tabs>
          <w:tab w:val="left" w:pos="8596"/>
        </w:tabs>
        <w:spacing w:before="46"/>
        <w:ind w:left="1152"/>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Ref</w:t>
      </w:r>
      <w:r w:rsidRPr="005B0686">
        <w:rPr>
          <w:rFonts w:ascii="Bookman Old Style" w:hAnsi="Bookman Old Style"/>
          <w:b w:val="0"/>
          <w:color w:val="000000" w:themeColor="text1"/>
          <w:spacing w:val="-7"/>
          <w:w w:val="120"/>
          <w:sz w:val="24"/>
          <w:u w:val="none"/>
        </w:rPr>
        <w:t xml:space="preserve"> </w:t>
      </w:r>
      <w:r w:rsidRPr="005B0686">
        <w:rPr>
          <w:rFonts w:ascii="Bookman Old Style" w:hAnsi="Bookman Old Style"/>
          <w:b w:val="0"/>
          <w:color w:val="000000" w:themeColor="text1"/>
          <w:spacing w:val="-2"/>
          <w:w w:val="120"/>
          <w:sz w:val="24"/>
          <w:u w:val="none"/>
        </w:rPr>
        <w:t>……………</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pacing w:val="-4"/>
          <w:w w:val="120"/>
          <w:sz w:val="24"/>
          <w:u w:val="none"/>
        </w:rPr>
        <w:t>Date</w:t>
      </w:r>
    </w:p>
    <w:p w14:paraId="0A1B6DC9" w14:textId="77777777" w:rsidR="00954D98" w:rsidRPr="005B0686" w:rsidRDefault="00954D98" w:rsidP="00082E8A">
      <w:pPr>
        <w:spacing w:before="44"/>
        <w:ind w:left="1152"/>
        <w:jc w:val="both"/>
        <w:rPr>
          <w:rFonts w:ascii="Bookman Old Style" w:hAnsi="Bookman Old Style"/>
          <w:color w:val="000000" w:themeColor="text1"/>
        </w:rPr>
      </w:pPr>
      <w:r w:rsidRPr="005B0686">
        <w:rPr>
          <w:rFonts w:ascii="Bookman Old Style" w:hAnsi="Bookman Old Style"/>
          <w:color w:val="000000" w:themeColor="text1"/>
          <w:spacing w:val="-2"/>
          <w:w w:val="140"/>
        </w:rPr>
        <w:t>…………….</w:t>
      </w:r>
    </w:p>
    <w:p w14:paraId="594F631A" w14:textId="77777777" w:rsidR="00954D98" w:rsidRPr="005B0686" w:rsidRDefault="00954D98" w:rsidP="00082E8A">
      <w:pPr>
        <w:pStyle w:val="BodyText"/>
        <w:spacing w:before="1"/>
        <w:jc w:val="both"/>
        <w:rPr>
          <w:rFonts w:ascii="Bookman Old Style" w:hAnsi="Bookman Old Style"/>
          <w:b w:val="0"/>
          <w:color w:val="000000" w:themeColor="text1"/>
          <w:sz w:val="24"/>
          <w:u w:val="none"/>
        </w:rPr>
      </w:pPr>
    </w:p>
    <w:p w14:paraId="5599C74B" w14:textId="77777777" w:rsidR="00954D98" w:rsidRPr="005B0686" w:rsidRDefault="00954D98" w:rsidP="00082E8A">
      <w:pPr>
        <w:pStyle w:val="BodyText"/>
        <w:jc w:val="both"/>
        <w:rPr>
          <w:rFonts w:ascii="Bookman Old Style" w:hAnsi="Bookman Old Style"/>
          <w:b w:val="0"/>
          <w:color w:val="000000" w:themeColor="text1"/>
          <w:sz w:val="24"/>
          <w:u w:val="none"/>
        </w:rPr>
        <w:sectPr w:rsidR="00954D98" w:rsidRPr="005B0686">
          <w:pgSz w:w="12240" w:h="15840"/>
          <w:pgMar w:top="840" w:right="720" w:bottom="1100" w:left="720" w:header="0" w:footer="907" w:gutter="0"/>
          <w:pgBorders w:offsetFrom="page">
            <w:top w:val="single" w:sz="12" w:space="24" w:color="00AFEF"/>
            <w:left w:val="single" w:sz="12" w:space="24" w:color="00AFEF"/>
            <w:bottom w:val="single" w:sz="12" w:space="24" w:color="00AFEF"/>
            <w:right w:val="single" w:sz="12" w:space="24" w:color="00AFEF"/>
          </w:pgBorders>
          <w:cols w:space="720"/>
        </w:sectPr>
      </w:pPr>
    </w:p>
    <w:p w14:paraId="5ABAEC34" w14:textId="77777777" w:rsidR="00082E8A" w:rsidRPr="005B0686" w:rsidRDefault="00082E8A" w:rsidP="00082E8A">
      <w:pPr>
        <w:rPr>
          <w:rFonts w:ascii="Bookman Old Style" w:hAnsi="Bookman Old Style"/>
        </w:rPr>
      </w:pPr>
      <w:r w:rsidRPr="005B0686">
        <w:rPr>
          <w:rFonts w:ascii="Bookman Old Style" w:hAnsi="Bookman Old Style"/>
        </w:rPr>
        <w:lastRenderedPageBreak/>
        <w:t xml:space="preserve">To, </w:t>
      </w:r>
    </w:p>
    <w:p w14:paraId="5004733C" w14:textId="77777777" w:rsidR="00082E8A" w:rsidRPr="005B0686" w:rsidRDefault="00082E8A" w:rsidP="00082E8A">
      <w:pPr>
        <w:pStyle w:val="Default"/>
        <w:ind w:left="360"/>
        <w:rPr>
          <w:color w:val="auto"/>
        </w:rPr>
      </w:pPr>
      <w:r w:rsidRPr="005B0686">
        <w:rPr>
          <w:color w:val="auto"/>
        </w:rPr>
        <w:t>The Chief General Manager (Elec.),</w:t>
      </w:r>
    </w:p>
    <w:p w14:paraId="55C5B7A9" w14:textId="559FDEDD" w:rsidR="00082E8A" w:rsidRPr="005B0686" w:rsidRDefault="00082E8A" w:rsidP="00082E8A">
      <w:pPr>
        <w:pStyle w:val="Default"/>
        <w:ind w:left="360"/>
        <w:rPr>
          <w:rFonts w:cs="Times New Roman"/>
          <w:color w:val="auto"/>
        </w:rPr>
      </w:pPr>
      <w:r w:rsidRPr="005B0686">
        <w:rPr>
          <w:rFonts w:cs="Times New Roman"/>
          <w:color w:val="auto"/>
        </w:rPr>
        <w:t>Procurement Section, 2</w:t>
      </w:r>
      <w:r w:rsidRPr="005B0686">
        <w:rPr>
          <w:rFonts w:cs="Times New Roman"/>
          <w:color w:val="auto"/>
          <w:vertAlign w:val="superscript"/>
        </w:rPr>
        <w:t>nd</w:t>
      </w:r>
      <w:r w:rsidRPr="005B0686">
        <w:rPr>
          <w:rFonts w:cs="Times New Roman"/>
          <w:color w:val="auto"/>
        </w:rPr>
        <w:t xml:space="preserve">  Floor, </w:t>
      </w:r>
    </w:p>
    <w:p w14:paraId="1D23B9B2" w14:textId="77777777" w:rsidR="00082E8A" w:rsidRPr="005B0686" w:rsidRDefault="00082E8A" w:rsidP="00082E8A">
      <w:pPr>
        <w:pStyle w:val="Default"/>
        <w:ind w:left="360"/>
        <w:rPr>
          <w:rFonts w:cs="Times New Roman"/>
          <w:color w:val="auto"/>
        </w:rPr>
      </w:pPr>
      <w:r w:rsidRPr="005B0686">
        <w:rPr>
          <w:rFonts w:cs="Times New Roman"/>
          <w:color w:val="auto"/>
        </w:rPr>
        <w:t xml:space="preserve">Corporate Office, BESCOM </w:t>
      </w:r>
    </w:p>
    <w:p w14:paraId="7E979955" w14:textId="77777777" w:rsidR="00082E8A" w:rsidRPr="005B0686" w:rsidRDefault="00082E8A" w:rsidP="00082E8A">
      <w:pPr>
        <w:pStyle w:val="Default"/>
        <w:ind w:left="360"/>
        <w:rPr>
          <w:rFonts w:cs="Times New Roman"/>
          <w:color w:val="auto"/>
        </w:rPr>
      </w:pPr>
      <w:r w:rsidRPr="005B0686">
        <w:rPr>
          <w:rFonts w:cs="Times New Roman"/>
          <w:color w:val="auto"/>
        </w:rPr>
        <w:t xml:space="preserve">K.R.Circle, Bengaluru – 560001 </w:t>
      </w:r>
    </w:p>
    <w:p w14:paraId="6881E855" w14:textId="77777777" w:rsidR="00082E8A" w:rsidRPr="005B0686" w:rsidRDefault="00082E8A" w:rsidP="00082E8A">
      <w:pPr>
        <w:pStyle w:val="BodyText"/>
        <w:ind w:left="1152" w:hanging="868"/>
        <w:jc w:val="both"/>
        <w:rPr>
          <w:rFonts w:ascii="Bookman Old Style" w:hAnsi="Bookman Old Style"/>
          <w:b w:val="0"/>
          <w:color w:val="000000" w:themeColor="text1"/>
          <w:w w:val="120"/>
          <w:sz w:val="24"/>
          <w:u w:val="none"/>
        </w:rPr>
      </w:pPr>
    </w:p>
    <w:p w14:paraId="47FE00B4" w14:textId="77777777" w:rsidR="00954D98" w:rsidRPr="005B0686" w:rsidRDefault="00954D98" w:rsidP="00082E8A">
      <w:pPr>
        <w:pStyle w:val="BodyText"/>
        <w:ind w:left="1152" w:hanging="868"/>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Dear</w:t>
      </w:r>
      <w:r w:rsidRPr="005B0686">
        <w:rPr>
          <w:rFonts w:ascii="Bookman Old Style" w:hAnsi="Bookman Old Style"/>
          <w:b w:val="0"/>
          <w:color w:val="000000" w:themeColor="text1"/>
          <w:spacing w:val="-1"/>
          <w:w w:val="120"/>
          <w:sz w:val="24"/>
          <w:u w:val="none"/>
        </w:rPr>
        <w:t xml:space="preserve"> </w:t>
      </w:r>
      <w:r w:rsidRPr="005B0686">
        <w:rPr>
          <w:rFonts w:ascii="Bookman Old Style" w:hAnsi="Bookman Old Style"/>
          <w:b w:val="0"/>
          <w:color w:val="000000" w:themeColor="text1"/>
          <w:spacing w:val="-4"/>
          <w:w w:val="120"/>
          <w:sz w:val="24"/>
          <w:u w:val="none"/>
        </w:rPr>
        <w:t>Sir,</w:t>
      </w:r>
    </w:p>
    <w:p w14:paraId="766DCC42" w14:textId="77777777" w:rsidR="00954D98" w:rsidRPr="005B0686" w:rsidRDefault="00954D98" w:rsidP="00082E8A">
      <w:pPr>
        <w:pStyle w:val="BodyText"/>
        <w:spacing w:before="91"/>
        <w:jc w:val="both"/>
        <w:rPr>
          <w:rFonts w:ascii="Bookman Old Style" w:hAnsi="Bookman Old Style"/>
          <w:b w:val="0"/>
          <w:color w:val="000000" w:themeColor="text1"/>
          <w:sz w:val="24"/>
          <w:u w:val="none"/>
        </w:rPr>
      </w:pPr>
    </w:p>
    <w:p w14:paraId="6D41FC21" w14:textId="21CA07FB" w:rsidR="00954D98" w:rsidRPr="005B0686" w:rsidRDefault="00954D98" w:rsidP="00082E8A">
      <w:pPr>
        <w:pStyle w:val="BodyText"/>
        <w:tabs>
          <w:tab w:val="left" w:leader="dot" w:pos="7081"/>
        </w:tabs>
        <w:spacing w:line="285" w:lineRule="auto"/>
        <w:ind w:left="709" w:right="452"/>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I*/We* have read and examined the requirement of the tender condition stipulated against</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clause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No.</w:t>
      </w:r>
      <w:r w:rsidRPr="005B0686">
        <w:rPr>
          <w:rFonts w:ascii="Bookman Old Style" w:hAnsi="Bookman Old Style"/>
          <w:b w:val="0"/>
          <w:color w:val="000000" w:themeColor="text1"/>
          <w:spacing w:val="40"/>
          <w:w w:val="115"/>
          <w:sz w:val="24"/>
          <w:u w:val="none"/>
        </w:rPr>
        <w:t xml:space="preserve"> </w:t>
      </w:r>
      <w:r w:rsidR="00EC18FF">
        <w:rPr>
          <w:rFonts w:ascii="Bookman Old Style" w:hAnsi="Bookman Old Style"/>
          <w:b w:val="0"/>
          <w:color w:val="000000" w:themeColor="text1"/>
          <w:w w:val="115"/>
          <w:sz w:val="24"/>
          <w:u w:val="none"/>
        </w:rPr>
        <w:t>10</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of</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Section</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ITT</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of</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Bid</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Documents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relating</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Tender Enquiry No. ………………… for</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w w:val="115"/>
          <w:sz w:val="24"/>
          <w:u w:val="none"/>
        </w:rPr>
        <w:t>(full scope of Work)</w:t>
      </w:r>
    </w:p>
    <w:p w14:paraId="17727D72" w14:textId="77777777" w:rsidR="00954D98" w:rsidRPr="005B0686" w:rsidRDefault="00954D98" w:rsidP="00082E8A">
      <w:pPr>
        <w:pStyle w:val="BodyText"/>
        <w:ind w:left="709" w:right="452"/>
        <w:jc w:val="both"/>
        <w:rPr>
          <w:rFonts w:ascii="Bookman Old Style" w:hAnsi="Bookman Old Style"/>
          <w:b w:val="0"/>
          <w:color w:val="000000" w:themeColor="text1"/>
          <w:sz w:val="24"/>
          <w:u w:val="none"/>
        </w:rPr>
      </w:pPr>
    </w:p>
    <w:p w14:paraId="1E4330D8" w14:textId="77777777" w:rsidR="00954D98" w:rsidRPr="005B0686" w:rsidRDefault="00954D98" w:rsidP="00082E8A">
      <w:pPr>
        <w:pStyle w:val="BodyText"/>
        <w:spacing w:before="30"/>
        <w:ind w:left="709" w:right="452"/>
        <w:jc w:val="both"/>
        <w:rPr>
          <w:rFonts w:ascii="Bookman Old Style" w:hAnsi="Bookman Old Style"/>
          <w:b w:val="0"/>
          <w:color w:val="000000" w:themeColor="text1"/>
          <w:sz w:val="24"/>
          <w:u w:val="none"/>
        </w:rPr>
      </w:pPr>
    </w:p>
    <w:p w14:paraId="12B58B50" w14:textId="77777777" w:rsidR="00954D98" w:rsidRPr="005B0686" w:rsidRDefault="00954D98" w:rsidP="00082E8A">
      <w:pPr>
        <w:spacing w:line="288" w:lineRule="auto"/>
        <w:ind w:left="709" w:right="452"/>
        <w:jc w:val="both"/>
        <w:rPr>
          <w:rFonts w:ascii="Bookman Old Style" w:hAnsi="Bookman Old Style"/>
          <w:i/>
          <w:color w:val="000000" w:themeColor="text1"/>
        </w:rPr>
      </w:pPr>
      <w:r w:rsidRPr="005B0686">
        <w:rPr>
          <w:rFonts w:ascii="Bookman Old Style" w:hAnsi="Bookman Old Style"/>
          <w:color w:val="000000" w:themeColor="text1"/>
          <w:w w:val="120"/>
        </w:rPr>
        <w:t xml:space="preserve">I*/We* hereby undertake to declare that </w:t>
      </w:r>
      <w:r w:rsidRPr="005B0686">
        <w:rPr>
          <w:rFonts w:ascii="Bookman Old Style" w:hAnsi="Bookman Old Style"/>
          <w:i/>
          <w:color w:val="000000" w:themeColor="text1"/>
          <w:w w:val="120"/>
        </w:rPr>
        <w:t>(</w:t>
      </w:r>
      <w:r w:rsidRPr="005B0686">
        <w:rPr>
          <w:rFonts w:ascii="Bookman Old Style" w:hAnsi="Bookman Old Style"/>
          <w:b/>
          <w:i/>
          <w:color w:val="000000" w:themeColor="text1"/>
          <w:w w:val="120"/>
        </w:rPr>
        <w:t>Applicable in case of Bidders from Countries not sharing Border with India</w:t>
      </w:r>
      <w:r w:rsidRPr="005B0686">
        <w:rPr>
          <w:rFonts w:ascii="Bookman Old Style" w:hAnsi="Bookman Old Style"/>
          <w:i/>
          <w:color w:val="000000" w:themeColor="text1"/>
          <w:w w:val="120"/>
        </w:rPr>
        <w:t>)</w:t>
      </w:r>
    </w:p>
    <w:p w14:paraId="59AE426B" w14:textId="77777777" w:rsidR="00954D98" w:rsidRPr="005B0686" w:rsidRDefault="00954D98" w:rsidP="00082E8A">
      <w:pPr>
        <w:pStyle w:val="BodyText"/>
        <w:ind w:left="709" w:right="452"/>
        <w:jc w:val="both"/>
        <w:rPr>
          <w:rFonts w:ascii="Bookman Old Style" w:hAnsi="Bookman Old Style"/>
          <w:b w:val="0"/>
          <w:i/>
          <w:color w:val="000000" w:themeColor="text1"/>
          <w:sz w:val="24"/>
          <w:u w:val="none"/>
        </w:rPr>
      </w:pPr>
    </w:p>
    <w:p w14:paraId="0FF6FEAD" w14:textId="77777777" w:rsidR="00954D98" w:rsidRPr="005B0686" w:rsidRDefault="00954D98" w:rsidP="00082E8A">
      <w:pPr>
        <w:pStyle w:val="BodyText"/>
        <w:spacing w:line="285" w:lineRule="auto"/>
        <w:ind w:left="709" w:right="452"/>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I*/We*</w:t>
      </w:r>
      <w:r w:rsidRPr="005B0686">
        <w:rPr>
          <w:rFonts w:ascii="Bookman Old Style" w:hAnsi="Bookman Old Style"/>
          <w:b w:val="0"/>
          <w:color w:val="000000" w:themeColor="text1"/>
          <w:spacing w:val="28"/>
          <w:w w:val="115"/>
          <w:sz w:val="24"/>
          <w:u w:val="none"/>
        </w:rPr>
        <w:t xml:space="preserve"> </w:t>
      </w:r>
      <w:r w:rsidRPr="005B0686">
        <w:rPr>
          <w:rFonts w:ascii="Bookman Old Style" w:hAnsi="Bookman Old Style"/>
          <w:b w:val="0"/>
          <w:color w:val="000000" w:themeColor="text1"/>
          <w:w w:val="115"/>
          <w:sz w:val="24"/>
          <w:u w:val="none"/>
        </w:rPr>
        <w:t>have</w:t>
      </w:r>
      <w:r w:rsidRPr="005B0686">
        <w:rPr>
          <w:rFonts w:ascii="Bookman Old Style" w:hAnsi="Bookman Old Style"/>
          <w:b w:val="0"/>
          <w:color w:val="000000" w:themeColor="text1"/>
          <w:spacing w:val="28"/>
          <w:w w:val="115"/>
          <w:sz w:val="24"/>
          <w:u w:val="none"/>
        </w:rPr>
        <w:t xml:space="preserve"> </w:t>
      </w:r>
      <w:r w:rsidRPr="005B0686">
        <w:rPr>
          <w:rFonts w:ascii="Bookman Old Style" w:hAnsi="Bookman Old Style"/>
          <w:b w:val="0"/>
          <w:color w:val="000000" w:themeColor="text1"/>
          <w:w w:val="115"/>
          <w:sz w:val="24"/>
          <w:u w:val="none"/>
        </w:rPr>
        <w:t>read</w:t>
      </w:r>
      <w:r w:rsidRPr="005B0686">
        <w:rPr>
          <w:rFonts w:ascii="Bookman Old Style" w:hAnsi="Bookman Old Style"/>
          <w:b w:val="0"/>
          <w:color w:val="000000" w:themeColor="text1"/>
          <w:spacing w:val="27"/>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28"/>
          <w:w w:val="115"/>
          <w:sz w:val="24"/>
          <w:u w:val="none"/>
        </w:rPr>
        <w:t xml:space="preserve"> </w:t>
      </w:r>
      <w:r w:rsidRPr="005B0686">
        <w:rPr>
          <w:rFonts w:ascii="Bookman Old Style" w:hAnsi="Bookman Old Style"/>
          <w:b w:val="0"/>
          <w:color w:val="000000" w:themeColor="text1"/>
          <w:w w:val="115"/>
          <w:sz w:val="24"/>
          <w:u w:val="none"/>
        </w:rPr>
        <w:t>clause</w:t>
      </w:r>
      <w:r w:rsidRPr="005B0686">
        <w:rPr>
          <w:rFonts w:ascii="Bookman Old Style" w:hAnsi="Bookman Old Style"/>
          <w:b w:val="0"/>
          <w:color w:val="000000" w:themeColor="text1"/>
          <w:spacing w:val="28"/>
          <w:w w:val="115"/>
          <w:sz w:val="24"/>
          <w:u w:val="none"/>
        </w:rPr>
        <w:t xml:space="preserve"> </w:t>
      </w:r>
      <w:r w:rsidRPr="005B0686">
        <w:rPr>
          <w:rFonts w:ascii="Bookman Old Style" w:hAnsi="Bookman Old Style"/>
          <w:b w:val="0"/>
          <w:color w:val="000000" w:themeColor="text1"/>
          <w:w w:val="115"/>
          <w:sz w:val="24"/>
          <w:u w:val="none"/>
        </w:rPr>
        <w:t>regarding</w:t>
      </w:r>
      <w:r w:rsidRPr="005B0686">
        <w:rPr>
          <w:rFonts w:ascii="Bookman Old Style" w:hAnsi="Bookman Old Style"/>
          <w:b w:val="0"/>
          <w:color w:val="000000" w:themeColor="text1"/>
          <w:spacing w:val="29"/>
          <w:w w:val="115"/>
          <w:sz w:val="24"/>
          <w:u w:val="none"/>
        </w:rPr>
        <w:t xml:space="preserve"> </w:t>
      </w:r>
      <w:r w:rsidRPr="005B0686">
        <w:rPr>
          <w:rFonts w:ascii="Bookman Old Style" w:hAnsi="Bookman Old Style"/>
          <w:b w:val="0"/>
          <w:color w:val="000000" w:themeColor="text1"/>
          <w:w w:val="115"/>
          <w:sz w:val="24"/>
          <w:u w:val="none"/>
        </w:rPr>
        <w:t>restrictions</w:t>
      </w:r>
      <w:r w:rsidRPr="005B0686">
        <w:rPr>
          <w:rFonts w:ascii="Bookman Old Style" w:hAnsi="Bookman Old Style"/>
          <w:b w:val="0"/>
          <w:color w:val="000000" w:themeColor="text1"/>
          <w:spacing w:val="29"/>
          <w:w w:val="115"/>
          <w:sz w:val="24"/>
          <w:u w:val="none"/>
        </w:rPr>
        <w:t xml:space="preserve"> </w:t>
      </w:r>
      <w:r w:rsidRPr="005B0686">
        <w:rPr>
          <w:rFonts w:ascii="Bookman Old Style" w:hAnsi="Bookman Old Style"/>
          <w:b w:val="0"/>
          <w:color w:val="000000" w:themeColor="text1"/>
          <w:w w:val="115"/>
          <w:sz w:val="24"/>
          <w:u w:val="none"/>
        </w:rPr>
        <w:t>on</w:t>
      </w:r>
      <w:r w:rsidRPr="005B0686">
        <w:rPr>
          <w:rFonts w:ascii="Bookman Old Style" w:hAnsi="Bookman Old Style"/>
          <w:b w:val="0"/>
          <w:color w:val="000000" w:themeColor="text1"/>
          <w:spacing w:val="32"/>
          <w:w w:val="115"/>
          <w:sz w:val="24"/>
          <w:u w:val="none"/>
        </w:rPr>
        <w:t xml:space="preserve"> </w:t>
      </w:r>
      <w:r w:rsidRPr="005B0686">
        <w:rPr>
          <w:rFonts w:ascii="Bookman Old Style" w:hAnsi="Bookman Old Style"/>
          <w:b w:val="0"/>
          <w:color w:val="000000" w:themeColor="text1"/>
          <w:w w:val="115"/>
          <w:sz w:val="24"/>
          <w:u w:val="none"/>
        </w:rPr>
        <w:t>procurement</w:t>
      </w:r>
      <w:r w:rsidRPr="005B0686">
        <w:rPr>
          <w:rFonts w:ascii="Bookman Old Style" w:hAnsi="Bookman Old Style"/>
          <w:b w:val="0"/>
          <w:color w:val="000000" w:themeColor="text1"/>
          <w:spacing w:val="29"/>
          <w:w w:val="115"/>
          <w:sz w:val="24"/>
          <w:u w:val="none"/>
        </w:rPr>
        <w:t xml:space="preserve"> </w:t>
      </w:r>
      <w:r w:rsidRPr="005B0686">
        <w:rPr>
          <w:rFonts w:ascii="Bookman Old Style" w:hAnsi="Bookman Old Style"/>
          <w:b w:val="0"/>
          <w:color w:val="000000" w:themeColor="text1"/>
          <w:w w:val="115"/>
          <w:sz w:val="24"/>
          <w:u w:val="none"/>
        </w:rPr>
        <w:t>from</w:t>
      </w:r>
      <w:r w:rsidRPr="005B0686">
        <w:rPr>
          <w:rFonts w:ascii="Bookman Old Style" w:hAnsi="Bookman Old Style"/>
          <w:b w:val="0"/>
          <w:color w:val="000000" w:themeColor="text1"/>
          <w:spacing w:val="33"/>
          <w:w w:val="115"/>
          <w:sz w:val="24"/>
          <w:u w:val="none"/>
        </w:rPr>
        <w:t xml:space="preserve"> </w:t>
      </w:r>
      <w:r w:rsidRPr="005B0686">
        <w:rPr>
          <w:rFonts w:ascii="Bookman Old Style" w:hAnsi="Bookman Old Style"/>
          <w:b w:val="0"/>
          <w:color w:val="000000" w:themeColor="text1"/>
          <w:w w:val="115"/>
          <w:sz w:val="24"/>
          <w:u w:val="none"/>
        </w:rPr>
        <w:t>a</w:t>
      </w:r>
      <w:r w:rsidRPr="005B0686">
        <w:rPr>
          <w:rFonts w:ascii="Bookman Old Style" w:hAnsi="Bookman Old Style"/>
          <w:b w:val="0"/>
          <w:color w:val="000000" w:themeColor="text1"/>
          <w:spacing w:val="27"/>
          <w:w w:val="115"/>
          <w:sz w:val="24"/>
          <w:u w:val="none"/>
        </w:rPr>
        <w:t xml:space="preserve"> </w:t>
      </w:r>
      <w:r w:rsidRPr="005B0686">
        <w:rPr>
          <w:rFonts w:ascii="Bookman Old Style" w:hAnsi="Bookman Old Style"/>
          <w:b w:val="0"/>
          <w:color w:val="000000" w:themeColor="text1"/>
          <w:w w:val="115"/>
          <w:sz w:val="24"/>
          <w:u w:val="none"/>
        </w:rPr>
        <w:t>Bidder of</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 country which shares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 land border with India;</w:t>
      </w:r>
    </w:p>
    <w:p w14:paraId="1194EC65" w14:textId="77777777" w:rsidR="00954D98" w:rsidRPr="005B0686" w:rsidRDefault="00954D98" w:rsidP="00082E8A">
      <w:pPr>
        <w:pStyle w:val="BodyText"/>
        <w:tabs>
          <w:tab w:val="left" w:leader="dot" w:pos="4538"/>
        </w:tabs>
        <w:spacing w:before="112"/>
        <w:ind w:left="709" w:right="452"/>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I*/We*</w:t>
      </w:r>
      <w:r w:rsidRPr="005B0686">
        <w:rPr>
          <w:rFonts w:ascii="Bookman Old Style" w:hAnsi="Bookman Old Style"/>
          <w:b w:val="0"/>
          <w:color w:val="000000" w:themeColor="text1"/>
          <w:spacing w:val="17"/>
          <w:w w:val="120"/>
          <w:sz w:val="24"/>
          <w:u w:val="none"/>
        </w:rPr>
        <w:t xml:space="preserve"> </w:t>
      </w:r>
      <w:r w:rsidRPr="005B0686">
        <w:rPr>
          <w:rFonts w:ascii="Bookman Old Style" w:hAnsi="Bookman Old Style"/>
          <w:b w:val="0"/>
          <w:color w:val="000000" w:themeColor="text1"/>
          <w:w w:val="120"/>
          <w:sz w:val="24"/>
          <w:u w:val="none"/>
        </w:rPr>
        <w:t>certify</w:t>
      </w:r>
      <w:r w:rsidRPr="005B0686">
        <w:rPr>
          <w:rFonts w:ascii="Bookman Old Style" w:hAnsi="Bookman Old Style"/>
          <w:b w:val="0"/>
          <w:color w:val="000000" w:themeColor="text1"/>
          <w:spacing w:val="18"/>
          <w:w w:val="120"/>
          <w:sz w:val="24"/>
          <w:u w:val="none"/>
        </w:rPr>
        <w:t xml:space="preserve"> </w:t>
      </w:r>
      <w:r w:rsidRPr="005B0686">
        <w:rPr>
          <w:rFonts w:ascii="Bookman Old Style" w:hAnsi="Bookman Old Style"/>
          <w:b w:val="0"/>
          <w:color w:val="000000" w:themeColor="text1"/>
          <w:spacing w:val="-4"/>
          <w:w w:val="120"/>
          <w:sz w:val="24"/>
          <w:u w:val="none"/>
        </w:rPr>
        <w:t>that</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w w:val="120"/>
          <w:sz w:val="24"/>
          <w:u w:val="none"/>
        </w:rPr>
        <w:t>(Bidder)</w:t>
      </w:r>
      <w:r w:rsidRPr="005B0686">
        <w:rPr>
          <w:rFonts w:ascii="Bookman Old Style" w:hAnsi="Bookman Old Style"/>
          <w:b w:val="0"/>
          <w:color w:val="000000" w:themeColor="text1"/>
          <w:spacing w:val="19"/>
          <w:w w:val="120"/>
          <w:sz w:val="24"/>
          <w:u w:val="none"/>
        </w:rPr>
        <w:t xml:space="preserve"> </w:t>
      </w:r>
      <w:r w:rsidRPr="005B0686">
        <w:rPr>
          <w:rFonts w:ascii="Bookman Old Style" w:hAnsi="Bookman Old Style"/>
          <w:b w:val="0"/>
          <w:color w:val="000000" w:themeColor="text1"/>
          <w:w w:val="120"/>
          <w:sz w:val="24"/>
          <w:u w:val="none"/>
        </w:rPr>
        <w:t>is</w:t>
      </w:r>
      <w:r w:rsidRPr="005B0686">
        <w:rPr>
          <w:rFonts w:ascii="Bookman Old Style" w:hAnsi="Bookman Old Style"/>
          <w:b w:val="0"/>
          <w:color w:val="000000" w:themeColor="text1"/>
          <w:spacing w:val="20"/>
          <w:w w:val="120"/>
          <w:sz w:val="24"/>
          <w:u w:val="none"/>
        </w:rPr>
        <w:t xml:space="preserve"> </w:t>
      </w:r>
      <w:r w:rsidRPr="005B0686">
        <w:rPr>
          <w:rFonts w:ascii="Bookman Old Style" w:hAnsi="Bookman Old Style"/>
          <w:b w:val="0"/>
          <w:color w:val="000000" w:themeColor="text1"/>
          <w:w w:val="120"/>
          <w:sz w:val="24"/>
          <w:u w:val="none"/>
        </w:rPr>
        <w:t>not</w:t>
      </w:r>
      <w:r w:rsidRPr="005B0686">
        <w:rPr>
          <w:rFonts w:ascii="Bookman Old Style" w:hAnsi="Bookman Old Style"/>
          <w:b w:val="0"/>
          <w:color w:val="000000" w:themeColor="text1"/>
          <w:spacing w:val="20"/>
          <w:w w:val="120"/>
          <w:sz w:val="24"/>
          <w:u w:val="none"/>
        </w:rPr>
        <w:t xml:space="preserve"> </w:t>
      </w:r>
      <w:r w:rsidRPr="005B0686">
        <w:rPr>
          <w:rFonts w:ascii="Bookman Old Style" w:hAnsi="Bookman Old Style"/>
          <w:b w:val="0"/>
          <w:color w:val="000000" w:themeColor="text1"/>
          <w:w w:val="120"/>
          <w:sz w:val="24"/>
          <w:u w:val="none"/>
        </w:rPr>
        <w:t>from</w:t>
      </w:r>
      <w:r w:rsidRPr="005B0686">
        <w:rPr>
          <w:rFonts w:ascii="Bookman Old Style" w:hAnsi="Bookman Old Style"/>
          <w:b w:val="0"/>
          <w:color w:val="000000" w:themeColor="text1"/>
          <w:spacing w:val="21"/>
          <w:w w:val="120"/>
          <w:sz w:val="24"/>
          <w:u w:val="none"/>
        </w:rPr>
        <w:t xml:space="preserve"> </w:t>
      </w:r>
      <w:r w:rsidRPr="005B0686">
        <w:rPr>
          <w:rFonts w:ascii="Bookman Old Style" w:hAnsi="Bookman Old Style"/>
          <w:b w:val="0"/>
          <w:color w:val="000000" w:themeColor="text1"/>
          <w:w w:val="120"/>
          <w:sz w:val="24"/>
          <w:u w:val="none"/>
        </w:rPr>
        <w:t>such</w:t>
      </w:r>
      <w:r w:rsidRPr="005B0686">
        <w:rPr>
          <w:rFonts w:ascii="Bookman Old Style" w:hAnsi="Bookman Old Style"/>
          <w:b w:val="0"/>
          <w:color w:val="000000" w:themeColor="text1"/>
          <w:spacing w:val="20"/>
          <w:w w:val="120"/>
          <w:sz w:val="24"/>
          <w:u w:val="none"/>
        </w:rPr>
        <w:t xml:space="preserve"> </w:t>
      </w:r>
      <w:r w:rsidRPr="005B0686">
        <w:rPr>
          <w:rFonts w:ascii="Bookman Old Style" w:hAnsi="Bookman Old Style"/>
          <w:b w:val="0"/>
          <w:color w:val="000000" w:themeColor="text1"/>
          <w:w w:val="120"/>
          <w:sz w:val="24"/>
          <w:u w:val="none"/>
        </w:rPr>
        <w:t>a</w:t>
      </w:r>
      <w:r w:rsidRPr="005B0686">
        <w:rPr>
          <w:rFonts w:ascii="Bookman Old Style" w:hAnsi="Bookman Old Style"/>
          <w:b w:val="0"/>
          <w:color w:val="000000" w:themeColor="text1"/>
          <w:spacing w:val="18"/>
          <w:w w:val="120"/>
          <w:sz w:val="24"/>
          <w:u w:val="none"/>
        </w:rPr>
        <w:t xml:space="preserve"> </w:t>
      </w:r>
      <w:r w:rsidRPr="005B0686">
        <w:rPr>
          <w:rFonts w:ascii="Bookman Old Style" w:hAnsi="Bookman Old Style"/>
          <w:b w:val="0"/>
          <w:color w:val="000000" w:themeColor="text1"/>
          <w:w w:val="120"/>
          <w:sz w:val="24"/>
          <w:u w:val="none"/>
        </w:rPr>
        <w:t>country</w:t>
      </w:r>
      <w:r w:rsidRPr="005B0686">
        <w:rPr>
          <w:rFonts w:ascii="Bookman Old Style" w:hAnsi="Bookman Old Style"/>
          <w:b w:val="0"/>
          <w:color w:val="000000" w:themeColor="text1"/>
          <w:spacing w:val="20"/>
          <w:w w:val="120"/>
          <w:sz w:val="24"/>
          <w:u w:val="none"/>
        </w:rPr>
        <w:t xml:space="preserve"> </w:t>
      </w:r>
      <w:r w:rsidRPr="005B0686">
        <w:rPr>
          <w:rFonts w:ascii="Bookman Old Style" w:hAnsi="Bookman Old Style"/>
          <w:b w:val="0"/>
          <w:color w:val="000000" w:themeColor="text1"/>
          <w:w w:val="120"/>
          <w:sz w:val="24"/>
          <w:u w:val="none"/>
        </w:rPr>
        <w:t>which</w:t>
      </w:r>
      <w:r w:rsidRPr="005B0686">
        <w:rPr>
          <w:rFonts w:ascii="Bookman Old Style" w:hAnsi="Bookman Old Style"/>
          <w:b w:val="0"/>
          <w:color w:val="000000" w:themeColor="text1"/>
          <w:spacing w:val="21"/>
          <w:w w:val="120"/>
          <w:sz w:val="24"/>
          <w:u w:val="none"/>
        </w:rPr>
        <w:t xml:space="preserve"> </w:t>
      </w:r>
      <w:r w:rsidRPr="005B0686">
        <w:rPr>
          <w:rFonts w:ascii="Bookman Old Style" w:hAnsi="Bookman Old Style"/>
          <w:b w:val="0"/>
          <w:color w:val="000000" w:themeColor="text1"/>
          <w:w w:val="120"/>
          <w:sz w:val="24"/>
          <w:u w:val="none"/>
        </w:rPr>
        <w:t>shares</w:t>
      </w:r>
      <w:r w:rsidRPr="005B0686">
        <w:rPr>
          <w:rFonts w:ascii="Bookman Old Style" w:hAnsi="Bookman Old Style"/>
          <w:b w:val="0"/>
          <w:color w:val="000000" w:themeColor="text1"/>
          <w:spacing w:val="22"/>
          <w:w w:val="120"/>
          <w:sz w:val="24"/>
          <w:u w:val="none"/>
        </w:rPr>
        <w:t xml:space="preserve"> </w:t>
      </w:r>
      <w:r w:rsidRPr="005B0686">
        <w:rPr>
          <w:rFonts w:ascii="Bookman Old Style" w:hAnsi="Bookman Old Style"/>
          <w:b w:val="0"/>
          <w:color w:val="000000" w:themeColor="text1"/>
          <w:spacing w:val="-10"/>
          <w:w w:val="120"/>
          <w:sz w:val="24"/>
          <w:u w:val="none"/>
        </w:rPr>
        <w:t>a</w:t>
      </w:r>
    </w:p>
    <w:p w14:paraId="193DA55A" w14:textId="77777777" w:rsidR="00954D98" w:rsidRPr="005B0686" w:rsidRDefault="00954D98" w:rsidP="00082E8A">
      <w:pPr>
        <w:pStyle w:val="BodyText"/>
        <w:spacing w:before="44" w:line="285" w:lineRule="auto"/>
        <w:ind w:left="709" w:right="452"/>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land</w:t>
      </w:r>
      <w:r w:rsidRPr="005B0686">
        <w:rPr>
          <w:rFonts w:ascii="Bookman Old Style" w:hAnsi="Bookman Old Style"/>
          <w:b w:val="0"/>
          <w:color w:val="000000" w:themeColor="text1"/>
          <w:spacing w:val="29"/>
          <w:w w:val="120"/>
          <w:sz w:val="24"/>
          <w:u w:val="none"/>
        </w:rPr>
        <w:t xml:space="preserve"> </w:t>
      </w:r>
      <w:r w:rsidRPr="005B0686">
        <w:rPr>
          <w:rFonts w:ascii="Bookman Old Style" w:hAnsi="Bookman Old Style"/>
          <w:b w:val="0"/>
          <w:color w:val="000000" w:themeColor="text1"/>
          <w:w w:val="120"/>
          <w:sz w:val="24"/>
          <w:u w:val="none"/>
        </w:rPr>
        <w:t>border</w:t>
      </w:r>
      <w:r w:rsidRPr="005B0686">
        <w:rPr>
          <w:rFonts w:ascii="Bookman Old Style" w:hAnsi="Bookman Old Style"/>
          <w:b w:val="0"/>
          <w:color w:val="000000" w:themeColor="text1"/>
          <w:spacing w:val="26"/>
          <w:w w:val="120"/>
          <w:sz w:val="24"/>
          <w:u w:val="none"/>
        </w:rPr>
        <w:t xml:space="preserve"> </w:t>
      </w:r>
      <w:r w:rsidRPr="005B0686">
        <w:rPr>
          <w:rFonts w:ascii="Bookman Old Style" w:hAnsi="Bookman Old Style"/>
          <w:b w:val="0"/>
          <w:color w:val="000000" w:themeColor="text1"/>
          <w:w w:val="120"/>
          <w:sz w:val="24"/>
          <w:u w:val="none"/>
        </w:rPr>
        <w:t>with</w:t>
      </w:r>
      <w:r w:rsidRPr="005B0686">
        <w:rPr>
          <w:rFonts w:ascii="Bookman Old Style" w:hAnsi="Bookman Old Style"/>
          <w:b w:val="0"/>
          <w:color w:val="000000" w:themeColor="text1"/>
          <w:spacing w:val="27"/>
          <w:w w:val="120"/>
          <w:sz w:val="24"/>
          <w:u w:val="none"/>
        </w:rPr>
        <w:t xml:space="preserve"> </w:t>
      </w:r>
      <w:r w:rsidRPr="005B0686">
        <w:rPr>
          <w:rFonts w:ascii="Bookman Old Style" w:hAnsi="Bookman Old Style"/>
          <w:b w:val="0"/>
          <w:color w:val="000000" w:themeColor="text1"/>
          <w:w w:val="120"/>
          <w:sz w:val="24"/>
          <w:u w:val="none"/>
        </w:rPr>
        <w:t>India.</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I</w:t>
      </w:r>
      <w:r w:rsidRPr="005B0686">
        <w:rPr>
          <w:rFonts w:ascii="Bookman Old Style" w:hAnsi="Bookman Old Style"/>
          <w:b w:val="0"/>
          <w:color w:val="000000" w:themeColor="text1"/>
          <w:spacing w:val="26"/>
          <w:w w:val="120"/>
          <w:sz w:val="24"/>
          <w:u w:val="none"/>
        </w:rPr>
        <w:t xml:space="preserve"> </w:t>
      </w:r>
      <w:r w:rsidRPr="005B0686">
        <w:rPr>
          <w:rFonts w:ascii="Bookman Old Style" w:hAnsi="Bookman Old Style"/>
          <w:b w:val="0"/>
          <w:color w:val="000000" w:themeColor="text1"/>
          <w:w w:val="120"/>
          <w:sz w:val="24"/>
          <w:u w:val="none"/>
        </w:rPr>
        <w:t>hereby</w:t>
      </w:r>
      <w:r w:rsidRPr="005B0686">
        <w:rPr>
          <w:rFonts w:ascii="Bookman Old Style" w:hAnsi="Bookman Old Style"/>
          <w:b w:val="0"/>
          <w:color w:val="000000" w:themeColor="text1"/>
          <w:spacing w:val="26"/>
          <w:w w:val="120"/>
          <w:sz w:val="24"/>
          <w:u w:val="none"/>
        </w:rPr>
        <w:t xml:space="preserve"> </w:t>
      </w:r>
      <w:r w:rsidRPr="005B0686">
        <w:rPr>
          <w:rFonts w:ascii="Bookman Old Style" w:hAnsi="Bookman Old Style"/>
          <w:b w:val="0"/>
          <w:color w:val="000000" w:themeColor="text1"/>
          <w:w w:val="120"/>
          <w:sz w:val="24"/>
          <w:u w:val="none"/>
        </w:rPr>
        <w:t>certify</w:t>
      </w:r>
      <w:r w:rsidRPr="005B0686">
        <w:rPr>
          <w:rFonts w:ascii="Bookman Old Style" w:hAnsi="Bookman Old Style"/>
          <w:b w:val="0"/>
          <w:color w:val="000000" w:themeColor="text1"/>
          <w:spacing w:val="26"/>
          <w:w w:val="120"/>
          <w:sz w:val="24"/>
          <w:u w:val="none"/>
        </w:rPr>
        <w:t xml:space="preserve"> </w:t>
      </w:r>
      <w:r w:rsidRPr="005B0686">
        <w:rPr>
          <w:rFonts w:ascii="Bookman Old Style" w:hAnsi="Bookman Old Style"/>
          <w:b w:val="0"/>
          <w:color w:val="000000" w:themeColor="text1"/>
          <w:w w:val="120"/>
          <w:sz w:val="24"/>
          <w:u w:val="none"/>
        </w:rPr>
        <w:t>that</w:t>
      </w:r>
      <w:r w:rsidRPr="005B0686">
        <w:rPr>
          <w:rFonts w:ascii="Bookman Old Style" w:hAnsi="Bookman Old Style"/>
          <w:b w:val="0"/>
          <w:color w:val="000000" w:themeColor="text1"/>
          <w:spacing w:val="27"/>
          <w:w w:val="120"/>
          <w:sz w:val="24"/>
          <w:u w:val="none"/>
        </w:rPr>
        <w:t xml:space="preserve"> </w:t>
      </w:r>
      <w:r w:rsidRPr="005B0686">
        <w:rPr>
          <w:rFonts w:ascii="Bookman Old Style" w:hAnsi="Bookman Old Style"/>
          <w:b w:val="0"/>
          <w:color w:val="000000" w:themeColor="text1"/>
          <w:w w:val="120"/>
          <w:sz w:val="24"/>
          <w:u w:val="none"/>
        </w:rPr>
        <w:t>our</w:t>
      </w:r>
      <w:r w:rsidRPr="005B0686">
        <w:rPr>
          <w:rFonts w:ascii="Bookman Old Style" w:hAnsi="Bookman Old Style"/>
          <w:b w:val="0"/>
          <w:color w:val="000000" w:themeColor="text1"/>
          <w:spacing w:val="27"/>
          <w:w w:val="120"/>
          <w:sz w:val="24"/>
          <w:u w:val="none"/>
        </w:rPr>
        <w:t xml:space="preserve"> </w:t>
      </w:r>
      <w:r w:rsidRPr="005B0686">
        <w:rPr>
          <w:rFonts w:ascii="Bookman Old Style" w:hAnsi="Bookman Old Style"/>
          <w:b w:val="0"/>
          <w:color w:val="000000" w:themeColor="text1"/>
          <w:w w:val="120"/>
          <w:sz w:val="24"/>
          <w:u w:val="none"/>
        </w:rPr>
        <w:t>bid</w:t>
      </w:r>
      <w:r w:rsidRPr="005B0686">
        <w:rPr>
          <w:rFonts w:ascii="Bookman Old Style" w:hAnsi="Bookman Old Style"/>
          <w:b w:val="0"/>
          <w:color w:val="000000" w:themeColor="text1"/>
          <w:spacing w:val="26"/>
          <w:w w:val="120"/>
          <w:sz w:val="24"/>
          <w:u w:val="none"/>
        </w:rPr>
        <w:t xml:space="preserve"> </w:t>
      </w:r>
      <w:r w:rsidRPr="005B0686">
        <w:rPr>
          <w:rFonts w:ascii="Bookman Old Style" w:hAnsi="Bookman Old Style"/>
          <w:b w:val="0"/>
          <w:color w:val="000000" w:themeColor="text1"/>
          <w:w w:val="120"/>
          <w:sz w:val="24"/>
          <w:u w:val="none"/>
        </w:rPr>
        <w:t>fulfills</w:t>
      </w:r>
      <w:r w:rsidRPr="005B0686">
        <w:rPr>
          <w:rFonts w:ascii="Bookman Old Style" w:hAnsi="Bookman Old Style"/>
          <w:b w:val="0"/>
          <w:color w:val="000000" w:themeColor="text1"/>
          <w:spacing w:val="27"/>
          <w:w w:val="120"/>
          <w:sz w:val="24"/>
          <w:u w:val="none"/>
        </w:rPr>
        <w:t xml:space="preserve"> </w:t>
      </w:r>
      <w:r w:rsidRPr="005B0686">
        <w:rPr>
          <w:rFonts w:ascii="Bookman Old Style" w:hAnsi="Bookman Old Style"/>
          <w:b w:val="0"/>
          <w:color w:val="000000" w:themeColor="text1"/>
          <w:w w:val="120"/>
          <w:sz w:val="24"/>
          <w:u w:val="none"/>
        </w:rPr>
        <w:t>all</w:t>
      </w:r>
      <w:r w:rsidRPr="005B0686">
        <w:rPr>
          <w:rFonts w:ascii="Bookman Old Style" w:hAnsi="Bookman Old Style"/>
          <w:b w:val="0"/>
          <w:color w:val="000000" w:themeColor="text1"/>
          <w:spacing w:val="27"/>
          <w:w w:val="120"/>
          <w:sz w:val="24"/>
          <w:u w:val="none"/>
        </w:rPr>
        <w:t xml:space="preserve"> </w:t>
      </w:r>
      <w:r w:rsidRPr="005B0686">
        <w:rPr>
          <w:rFonts w:ascii="Bookman Old Style" w:hAnsi="Bookman Old Style"/>
          <w:b w:val="0"/>
          <w:color w:val="000000" w:themeColor="text1"/>
          <w:w w:val="120"/>
          <w:sz w:val="24"/>
          <w:u w:val="none"/>
        </w:rPr>
        <w:t>requirements</w:t>
      </w:r>
      <w:r w:rsidRPr="005B0686">
        <w:rPr>
          <w:rFonts w:ascii="Bookman Old Style" w:hAnsi="Bookman Old Style"/>
          <w:b w:val="0"/>
          <w:color w:val="000000" w:themeColor="text1"/>
          <w:spacing w:val="27"/>
          <w:w w:val="120"/>
          <w:sz w:val="24"/>
          <w:u w:val="none"/>
        </w:rPr>
        <w:t xml:space="preserve"> </w:t>
      </w:r>
      <w:r w:rsidRPr="005B0686">
        <w:rPr>
          <w:rFonts w:ascii="Bookman Old Style" w:hAnsi="Bookman Old Style"/>
          <w:b w:val="0"/>
          <w:color w:val="000000" w:themeColor="text1"/>
          <w:w w:val="120"/>
          <w:sz w:val="24"/>
          <w:u w:val="none"/>
        </w:rPr>
        <w:t>in this regard and is eligible to be considered.</w:t>
      </w:r>
    </w:p>
    <w:p w14:paraId="6CFD2C2F" w14:textId="77777777" w:rsidR="00954D98" w:rsidRPr="005B0686" w:rsidRDefault="00954D98" w:rsidP="00082E8A">
      <w:pPr>
        <w:pStyle w:val="Heading6"/>
        <w:spacing w:before="112"/>
        <w:ind w:left="709" w:right="452" w:firstLine="0"/>
        <w:jc w:val="center"/>
        <w:rPr>
          <w:rFonts w:ascii="Bookman Old Style" w:hAnsi="Bookman Old Style"/>
          <w:b/>
          <w:color w:val="000000" w:themeColor="text1"/>
          <w:sz w:val="24"/>
          <w:szCs w:val="24"/>
        </w:rPr>
      </w:pPr>
      <w:r w:rsidRPr="005B0686">
        <w:rPr>
          <w:rFonts w:ascii="Bookman Old Style" w:hAnsi="Bookman Old Style"/>
          <w:b/>
          <w:color w:val="000000" w:themeColor="text1"/>
          <w:spacing w:val="-5"/>
          <w:w w:val="120"/>
          <w:sz w:val="24"/>
          <w:szCs w:val="24"/>
        </w:rPr>
        <w:t>OR</w:t>
      </w:r>
    </w:p>
    <w:p w14:paraId="4794F3A5" w14:textId="77777777" w:rsidR="00954D98" w:rsidRPr="005B0686" w:rsidRDefault="00954D98" w:rsidP="00082E8A">
      <w:pPr>
        <w:spacing w:before="154" w:line="290" w:lineRule="auto"/>
        <w:ind w:left="709" w:right="452"/>
        <w:jc w:val="both"/>
        <w:rPr>
          <w:rFonts w:ascii="Bookman Old Style" w:hAnsi="Bookman Old Style"/>
          <w:i/>
          <w:color w:val="000000" w:themeColor="text1"/>
        </w:rPr>
      </w:pPr>
      <w:r w:rsidRPr="005B0686">
        <w:rPr>
          <w:rFonts w:ascii="Bookman Old Style" w:hAnsi="Bookman Old Style"/>
          <w:color w:val="000000" w:themeColor="text1"/>
          <w:w w:val="120"/>
        </w:rPr>
        <w:t>I*/We*</w:t>
      </w:r>
      <w:r w:rsidRPr="005B0686">
        <w:rPr>
          <w:rFonts w:ascii="Bookman Old Style" w:hAnsi="Bookman Old Style"/>
          <w:color w:val="000000" w:themeColor="text1"/>
          <w:spacing w:val="31"/>
          <w:w w:val="120"/>
        </w:rPr>
        <w:t xml:space="preserve"> </w:t>
      </w:r>
      <w:r w:rsidRPr="005B0686">
        <w:rPr>
          <w:rFonts w:ascii="Bookman Old Style" w:hAnsi="Bookman Old Style"/>
          <w:color w:val="000000" w:themeColor="text1"/>
          <w:w w:val="120"/>
        </w:rPr>
        <w:t>hereby</w:t>
      </w:r>
      <w:r w:rsidRPr="005B0686">
        <w:rPr>
          <w:rFonts w:ascii="Bookman Old Style" w:hAnsi="Bookman Old Style"/>
          <w:color w:val="000000" w:themeColor="text1"/>
          <w:spacing w:val="32"/>
          <w:w w:val="120"/>
        </w:rPr>
        <w:t xml:space="preserve"> </w:t>
      </w:r>
      <w:r w:rsidRPr="005B0686">
        <w:rPr>
          <w:rFonts w:ascii="Bookman Old Style" w:hAnsi="Bookman Old Style"/>
          <w:color w:val="000000" w:themeColor="text1"/>
          <w:w w:val="120"/>
        </w:rPr>
        <w:t>undertake</w:t>
      </w:r>
      <w:r w:rsidRPr="005B0686">
        <w:rPr>
          <w:rFonts w:ascii="Bookman Old Style" w:hAnsi="Bookman Old Style"/>
          <w:color w:val="000000" w:themeColor="text1"/>
          <w:spacing w:val="35"/>
          <w:w w:val="120"/>
        </w:rPr>
        <w:t xml:space="preserve"> </w:t>
      </w:r>
      <w:r w:rsidRPr="005B0686">
        <w:rPr>
          <w:rFonts w:ascii="Bookman Old Style" w:hAnsi="Bookman Old Style"/>
          <w:color w:val="000000" w:themeColor="text1"/>
          <w:w w:val="120"/>
        </w:rPr>
        <w:t>to</w:t>
      </w:r>
      <w:r w:rsidRPr="005B0686">
        <w:rPr>
          <w:rFonts w:ascii="Bookman Old Style" w:hAnsi="Bookman Old Style"/>
          <w:color w:val="000000" w:themeColor="text1"/>
          <w:spacing w:val="36"/>
          <w:w w:val="120"/>
        </w:rPr>
        <w:t xml:space="preserve"> </w:t>
      </w:r>
      <w:r w:rsidRPr="005B0686">
        <w:rPr>
          <w:rFonts w:ascii="Bookman Old Style" w:hAnsi="Bookman Old Style"/>
          <w:color w:val="000000" w:themeColor="text1"/>
          <w:w w:val="120"/>
        </w:rPr>
        <w:t>declare</w:t>
      </w:r>
      <w:r w:rsidRPr="005B0686">
        <w:rPr>
          <w:rFonts w:ascii="Bookman Old Style" w:hAnsi="Bookman Old Style"/>
          <w:color w:val="000000" w:themeColor="text1"/>
          <w:spacing w:val="32"/>
          <w:w w:val="120"/>
        </w:rPr>
        <w:t xml:space="preserve"> </w:t>
      </w:r>
      <w:r w:rsidRPr="005B0686">
        <w:rPr>
          <w:rFonts w:ascii="Bookman Old Style" w:hAnsi="Bookman Old Style"/>
          <w:color w:val="000000" w:themeColor="text1"/>
          <w:w w:val="120"/>
        </w:rPr>
        <w:t>that</w:t>
      </w:r>
      <w:r w:rsidRPr="005B0686">
        <w:rPr>
          <w:rFonts w:ascii="Bookman Old Style" w:hAnsi="Bookman Old Style"/>
          <w:color w:val="000000" w:themeColor="text1"/>
          <w:spacing w:val="36"/>
          <w:w w:val="120"/>
        </w:rPr>
        <w:t xml:space="preserve"> </w:t>
      </w:r>
      <w:r w:rsidRPr="005B0686">
        <w:rPr>
          <w:rFonts w:ascii="Bookman Old Style" w:hAnsi="Bookman Old Style"/>
          <w:i/>
          <w:color w:val="000000" w:themeColor="text1"/>
          <w:w w:val="120"/>
        </w:rPr>
        <w:t>(</w:t>
      </w:r>
      <w:r w:rsidRPr="005B0686">
        <w:rPr>
          <w:rFonts w:ascii="Bookman Old Style" w:hAnsi="Bookman Old Style"/>
          <w:b/>
          <w:i/>
          <w:color w:val="000000" w:themeColor="text1"/>
          <w:w w:val="120"/>
        </w:rPr>
        <w:t>Applicable</w:t>
      </w:r>
      <w:r w:rsidRPr="005B0686">
        <w:rPr>
          <w:rFonts w:ascii="Bookman Old Style" w:hAnsi="Bookman Old Style"/>
          <w:b/>
          <w:i/>
          <w:color w:val="000000" w:themeColor="text1"/>
          <w:spacing w:val="34"/>
          <w:w w:val="120"/>
        </w:rPr>
        <w:t xml:space="preserve"> </w:t>
      </w:r>
      <w:r w:rsidRPr="005B0686">
        <w:rPr>
          <w:rFonts w:ascii="Bookman Old Style" w:hAnsi="Bookman Old Style"/>
          <w:b/>
          <w:i/>
          <w:color w:val="000000" w:themeColor="text1"/>
          <w:w w:val="120"/>
        </w:rPr>
        <w:t>in</w:t>
      </w:r>
      <w:r w:rsidRPr="005B0686">
        <w:rPr>
          <w:rFonts w:ascii="Bookman Old Style" w:hAnsi="Bookman Old Style"/>
          <w:b/>
          <w:i/>
          <w:color w:val="000000" w:themeColor="text1"/>
          <w:spacing w:val="33"/>
          <w:w w:val="120"/>
        </w:rPr>
        <w:t xml:space="preserve"> </w:t>
      </w:r>
      <w:r w:rsidRPr="005B0686">
        <w:rPr>
          <w:rFonts w:ascii="Bookman Old Style" w:hAnsi="Bookman Old Style"/>
          <w:b/>
          <w:i/>
          <w:color w:val="000000" w:themeColor="text1"/>
          <w:w w:val="120"/>
        </w:rPr>
        <w:t>case</w:t>
      </w:r>
      <w:r w:rsidRPr="005B0686">
        <w:rPr>
          <w:rFonts w:ascii="Bookman Old Style" w:hAnsi="Bookman Old Style"/>
          <w:b/>
          <w:i/>
          <w:color w:val="000000" w:themeColor="text1"/>
          <w:spacing w:val="33"/>
          <w:w w:val="120"/>
        </w:rPr>
        <w:t xml:space="preserve"> </w:t>
      </w:r>
      <w:r w:rsidRPr="005B0686">
        <w:rPr>
          <w:rFonts w:ascii="Bookman Old Style" w:hAnsi="Bookman Old Style"/>
          <w:b/>
          <w:i/>
          <w:color w:val="000000" w:themeColor="text1"/>
          <w:w w:val="120"/>
        </w:rPr>
        <w:t>of</w:t>
      </w:r>
      <w:r w:rsidRPr="005B0686">
        <w:rPr>
          <w:rFonts w:ascii="Bookman Old Style" w:hAnsi="Bookman Old Style"/>
          <w:b/>
          <w:i/>
          <w:color w:val="000000" w:themeColor="text1"/>
          <w:spacing w:val="36"/>
          <w:w w:val="120"/>
        </w:rPr>
        <w:t xml:space="preserve"> </w:t>
      </w:r>
      <w:r w:rsidRPr="005B0686">
        <w:rPr>
          <w:rFonts w:ascii="Bookman Old Style" w:hAnsi="Bookman Old Style"/>
          <w:b/>
          <w:i/>
          <w:color w:val="000000" w:themeColor="text1"/>
          <w:w w:val="120"/>
        </w:rPr>
        <w:t>Bidders</w:t>
      </w:r>
      <w:r w:rsidRPr="005B0686">
        <w:rPr>
          <w:rFonts w:ascii="Bookman Old Style" w:hAnsi="Bookman Old Style"/>
          <w:b/>
          <w:i/>
          <w:color w:val="000000" w:themeColor="text1"/>
          <w:spacing w:val="34"/>
          <w:w w:val="120"/>
        </w:rPr>
        <w:t xml:space="preserve"> </w:t>
      </w:r>
      <w:r w:rsidRPr="005B0686">
        <w:rPr>
          <w:rFonts w:ascii="Bookman Old Style" w:hAnsi="Bookman Old Style"/>
          <w:b/>
          <w:i/>
          <w:color w:val="000000" w:themeColor="text1"/>
          <w:w w:val="120"/>
        </w:rPr>
        <w:t>from Countries sharing Border with India</w:t>
      </w:r>
      <w:r w:rsidRPr="005B0686">
        <w:rPr>
          <w:rFonts w:ascii="Bookman Old Style" w:hAnsi="Bookman Old Style"/>
          <w:i/>
          <w:color w:val="000000" w:themeColor="text1"/>
          <w:w w:val="120"/>
        </w:rPr>
        <w:t>)</w:t>
      </w:r>
    </w:p>
    <w:p w14:paraId="3853E26D" w14:textId="77777777" w:rsidR="00954D98" w:rsidRPr="005B0686" w:rsidRDefault="00954D98" w:rsidP="00082E8A">
      <w:pPr>
        <w:pStyle w:val="BodyText"/>
        <w:ind w:left="709" w:right="452"/>
        <w:jc w:val="both"/>
        <w:rPr>
          <w:rFonts w:ascii="Bookman Old Style" w:hAnsi="Bookman Old Style"/>
          <w:b w:val="0"/>
          <w:i/>
          <w:color w:val="000000" w:themeColor="text1"/>
          <w:sz w:val="24"/>
          <w:u w:val="none"/>
        </w:rPr>
      </w:pPr>
    </w:p>
    <w:p w14:paraId="05222F24" w14:textId="77777777" w:rsidR="00954D98" w:rsidRPr="005B0686" w:rsidRDefault="00954D98" w:rsidP="00082E8A">
      <w:pPr>
        <w:pStyle w:val="BodyText"/>
        <w:spacing w:before="27"/>
        <w:ind w:left="709" w:right="452"/>
        <w:jc w:val="both"/>
        <w:rPr>
          <w:rFonts w:ascii="Bookman Old Style" w:hAnsi="Bookman Old Style"/>
          <w:b w:val="0"/>
          <w:i/>
          <w:color w:val="000000" w:themeColor="text1"/>
          <w:sz w:val="24"/>
          <w:u w:val="none"/>
        </w:rPr>
      </w:pPr>
    </w:p>
    <w:p w14:paraId="0B772CC2" w14:textId="77777777" w:rsidR="00954D98" w:rsidRPr="005B0686" w:rsidRDefault="00954D98" w:rsidP="00082E8A">
      <w:pPr>
        <w:pStyle w:val="BodyText"/>
        <w:spacing w:line="290" w:lineRule="auto"/>
        <w:ind w:left="709" w:right="452"/>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I*/We*</w:t>
      </w:r>
      <w:r w:rsidRPr="005B0686">
        <w:rPr>
          <w:rFonts w:ascii="Bookman Old Style" w:hAnsi="Bookman Old Style"/>
          <w:b w:val="0"/>
          <w:color w:val="000000" w:themeColor="text1"/>
          <w:spacing w:val="28"/>
          <w:w w:val="115"/>
          <w:sz w:val="24"/>
          <w:u w:val="none"/>
        </w:rPr>
        <w:t xml:space="preserve"> </w:t>
      </w:r>
      <w:r w:rsidRPr="005B0686">
        <w:rPr>
          <w:rFonts w:ascii="Bookman Old Style" w:hAnsi="Bookman Old Style"/>
          <w:b w:val="0"/>
          <w:color w:val="000000" w:themeColor="text1"/>
          <w:w w:val="115"/>
          <w:sz w:val="24"/>
          <w:u w:val="none"/>
        </w:rPr>
        <w:t>have</w:t>
      </w:r>
      <w:r w:rsidRPr="005B0686">
        <w:rPr>
          <w:rFonts w:ascii="Bookman Old Style" w:hAnsi="Bookman Old Style"/>
          <w:b w:val="0"/>
          <w:color w:val="000000" w:themeColor="text1"/>
          <w:spacing w:val="28"/>
          <w:w w:val="115"/>
          <w:sz w:val="24"/>
          <w:u w:val="none"/>
        </w:rPr>
        <w:t xml:space="preserve"> </w:t>
      </w:r>
      <w:r w:rsidRPr="005B0686">
        <w:rPr>
          <w:rFonts w:ascii="Bookman Old Style" w:hAnsi="Bookman Old Style"/>
          <w:b w:val="0"/>
          <w:color w:val="000000" w:themeColor="text1"/>
          <w:w w:val="115"/>
          <w:sz w:val="24"/>
          <w:u w:val="none"/>
        </w:rPr>
        <w:t>read</w:t>
      </w:r>
      <w:r w:rsidRPr="005B0686">
        <w:rPr>
          <w:rFonts w:ascii="Bookman Old Style" w:hAnsi="Bookman Old Style"/>
          <w:b w:val="0"/>
          <w:color w:val="000000" w:themeColor="text1"/>
          <w:spacing w:val="27"/>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28"/>
          <w:w w:val="115"/>
          <w:sz w:val="24"/>
          <w:u w:val="none"/>
        </w:rPr>
        <w:t xml:space="preserve"> </w:t>
      </w:r>
      <w:r w:rsidRPr="005B0686">
        <w:rPr>
          <w:rFonts w:ascii="Bookman Old Style" w:hAnsi="Bookman Old Style"/>
          <w:b w:val="0"/>
          <w:color w:val="000000" w:themeColor="text1"/>
          <w:w w:val="115"/>
          <w:sz w:val="24"/>
          <w:u w:val="none"/>
        </w:rPr>
        <w:t>clause</w:t>
      </w:r>
      <w:r w:rsidRPr="005B0686">
        <w:rPr>
          <w:rFonts w:ascii="Bookman Old Style" w:hAnsi="Bookman Old Style"/>
          <w:b w:val="0"/>
          <w:color w:val="000000" w:themeColor="text1"/>
          <w:spacing w:val="28"/>
          <w:w w:val="115"/>
          <w:sz w:val="24"/>
          <w:u w:val="none"/>
        </w:rPr>
        <w:t xml:space="preserve"> </w:t>
      </w:r>
      <w:r w:rsidRPr="005B0686">
        <w:rPr>
          <w:rFonts w:ascii="Bookman Old Style" w:hAnsi="Bookman Old Style"/>
          <w:b w:val="0"/>
          <w:color w:val="000000" w:themeColor="text1"/>
          <w:w w:val="115"/>
          <w:sz w:val="24"/>
          <w:u w:val="none"/>
        </w:rPr>
        <w:t>regarding</w:t>
      </w:r>
      <w:r w:rsidRPr="005B0686">
        <w:rPr>
          <w:rFonts w:ascii="Bookman Old Style" w:hAnsi="Bookman Old Style"/>
          <w:b w:val="0"/>
          <w:color w:val="000000" w:themeColor="text1"/>
          <w:spacing w:val="29"/>
          <w:w w:val="115"/>
          <w:sz w:val="24"/>
          <w:u w:val="none"/>
        </w:rPr>
        <w:t xml:space="preserve"> </w:t>
      </w:r>
      <w:r w:rsidRPr="005B0686">
        <w:rPr>
          <w:rFonts w:ascii="Bookman Old Style" w:hAnsi="Bookman Old Style"/>
          <w:b w:val="0"/>
          <w:color w:val="000000" w:themeColor="text1"/>
          <w:w w:val="115"/>
          <w:sz w:val="24"/>
          <w:u w:val="none"/>
        </w:rPr>
        <w:t>restrictions</w:t>
      </w:r>
      <w:r w:rsidRPr="005B0686">
        <w:rPr>
          <w:rFonts w:ascii="Bookman Old Style" w:hAnsi="Bookman Old Style"/>
          <w:b w:val="0"/>
          <w:color w:val="000000" w:themeColor="text1"/>
          <w:spacing w:val="29"/>
          <w:w w:val="115"/>
          <w:sz w:val="24"/>
          <w:u w:val="none"/>
        </w:rPr>
        <w:t xml:space="preserve"> </w:t>
      </w:r>
      <w:r w:rsidRPr="005B0686">
        <w:rPr>
          <w:rFonts w:ascii="Bookman Old Style" w:hAnsi="Bookman Old Style"/>
          <w:b w:val="0"/>
          <w:color w:val="000000" w:themeColor="text1"/>
          <w:w w:val="115"/>
          <w:sz w:val="24"/>
          <w:u w:val="none"/>
        </w:rPr>
        <w:t>on</w:t>
      </w:r>
      <w:r w:rsidRPr="005B0686">
        <w:rPr>
          <w:rFonts w:ascii="Bookman Old Style" w:hAnsi="Bookman Old Style"/>
          <w:b w:val="0"/>
          <w:color w:val="000000" w:themeColor="text1"/>
          <w:spacing w:val="32"/>
          <w:w w:val="115"/>
          <w:sz w:val="24"/>
          <w:u w:val="none"/>
        </w:rPr>
        <w:t xml:space="preserve"> </w:t>
      </w:r>
      <w:r w:rsidRPr="005B0686">
        <w:rPr>
          <w:rFonts w:ascii="Bookman Old Style" w:hAnsi="Bookman Old Style"/>
          <w:b w:val="0"/>
          <w:color w:val="000000" w:themeColor="text1"/>
          <w:w w:val="115"/>
          <w:sz w:val="24"/>
          <w:u w:val="none"/>
        </w:rPr>
        <w:t>procurement</w:t>
      </w:r>
      <w:r w:rsidRPr="005B0686">
        <w:rPr>
          <w:rFonts w:ascii="Bookman Old Style" w:hAnsi="Bookman Old Style"/>
          <w:b w:val="0"/>
          <w:color w:val="000000" w:themeColor="text1"/>
          <w:spacing w:val="29"/>
          <w:w w:val="115"/>
          <w:sz w:val="24"/>
          <w:u w:val="none"/>
        </w:rPr>
        <w:t xml:space="preserve"> </w:t>
      </w:r>
      <w:r w:rsidRPr="005B0686">
        <w:rPr>
          <w:rFonts w:ascii="Bookman Old Style" w:hAnsi="Bookman Old Style"/>
          <w:b w:val="0"/>
          <w:color w:val="000000" w:themeColor="text1"/>
          <w:w w:val="115"/>
          <w:sz w:val="24"/>
          <w:u w:val="none"/>
        </w:rPr>
        <w:t>from</w:t>
      </w:r>
      <w:r w:rsidRPr="005B0686">
        <w:rPr>
          <w:rFonts w:ascii="Bookman Old Style" w:hAnsi="Bookman Old Style"/>
          <w:b w:val="0"/>
          <w:color w:val="000000" w:themeColor="text1"/>
          <w:spacing w:val="33"/>
          <w:w w:val="115"/>
          <w:sz w:val="24"/>
          <w:u w:val="none"/>
        </w:rPr>
        <w:t xml:space="preserve"> </w:t>
      </w:r>
      <w:r w:rsidRPr="005B0686">
        <w:rPr>
          <w:rFonts w:ascii="Bookman Old Style" w:hAnsi="Bookman Old Style"/>
          <w:b w:val="0"/>
          <w:color w:val="000000" w:themeColor="text1"/>
          <w:w w:val="115"/>
          <w:sz w:val="24"/>
          <w:u w:val="none"/>
        </w:rPr>
        <w:t>a</w:t>
      </w:r>
      <w:r w:rsidRPr="005B0686">
        <w:rPr>
          <w:rFonts w:ascii="Bookman Old Style" w:hAnsi="Bookman Old Style"/>
          <w:b w:val="0"/>
          <w:color w:val="000000" w:themeColor="text1"/>
          <w:spacing w:val="27"/>
          <w:w w:val="115"/>
          <w:sz w:val="24"/>
          <w:u w:val="none"/>
        </w:rPr>
        <w:t xml:space="preserve"> </w:t>
      </w:r>
      <w:r w:rsidRPr="005B0686">
        <w:rPr>
          <w:rFonts w:ascii="Bookman Old Style" w:hAnsi="Bookman Old Style"/>
          <w:b w:val="0"/>
          <w:color w:val="000000" w:themeColor="text1"/>
          <w:w w:val="115"/>
          <w:sz w:val="24"/>
          <w:u w:val="none"/>
        </w:rPr>
        <w:t>Bidder of</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 country which shares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 land border with India;</w:t>
      </w:r>
    </w:p>
    <w:p w14:paraId="75FCB630" w14:textId="77777777" w:rsidR="00954D98" w:rsidRPr="005B0686" w:rsidRDefault="00954D98" w:rsidP="00082E8A">
      <w:pPr>
        <w:pStyle w:val="BodyText"/>
        <w:spacing w:before="107" w:line="285" w:lineRule="auto"/>
        <w:ind w:left="709" w:right="452"/>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I*/We*</w:t>
      </w:r>
      <w:r w:rsidRPr="005B0686">
        <w:rPr>
          <w:rFonts w:ascii="Bookman Old Style" w:hAnsi="Bookman Old Style"/>
          <w:b w:val="0"/>
          <w:color w:val="000000" w:themeColor="text1"/>
          <w:spacing w:val="-13"/>
          <w:w w:val="115"/>
          <w:sz w:val="24"/>
          <w:u w:val="none"/>
        </w:rPr>
        <w:t xml:space="preserve"> </w:t>
      </w:r>
      <w:r w:rsidRPr="005B0686">
        <w:rPr>
          <w:rFonts w:ascii="Bookman Old Style" w:hAnsi="Bookman Old Style"/>
          <w:b w:val="0"/>
          <w:color w:val="000000" w:themeColor="text1"/>
          <w:w w:val="115"/>
          <w:sz w:val="24"/>
          <w:u w:val="none"/>
        </w:rPr>
        <w:t>certify</w:t>
      </w:r>
      <w:r w:rsidRPr="005B0686">
        <w:rPr>
          <w:rFonts w:ascii="Bookman Old Style" w:hAnsi="Bookman Old Style"/>
          <w:b w:val="0"/>
          <w:color w:val="000000" w:themeColor="text1"/>
          <w:spacing w:val="-13"/>
          <w:w w:val="115"/>
          <w:sz w:val="24"/>
          <w:u w:val="none"/>
        </w:rPr>
        <w:t xml:space="preserve"> </w:t>
      </w:r>
      <w:r w:rsidRPr="005B0686">
        <w:rPr>
          <w:rFonts w:ascii="Bookman Old Style" w:hAnsi="Bookman Old Style"/>
          <w:b w:val="0"/>
          <w:color w:val="000000" w:themeColor="text1"/>
          <w:w w:val="115"/>
          <w:sz w:val="24"/>
          <w:u w:val="none"/>
        </w:rPr>
        <w:t>that</w:t>
      </w:r>
      <w:r w:rsidRPr="005B0686">
        <w:rPr>
          <w:rFonts w:ascii="Bookman Old Style" w:hAnsi="Bookman Old Style"/>
          <w:b w:val="0"/>
          <w:color w:val="000000" w:themeColor="text1"/>
          <w:spacing w:val="-12"/>
          <w:w w:val="115"/>
          <w:sz w:val="24"/>
          <w:u w:val="none"/>
        </w:rPr>
        <w:t xml:space="preserve"> </w:t>
      </w:r>
      <w:r w:rsidRPr="005B0686">
        <w:rPr>
          <w:rFonts w:ascii="Bookman Old Style" w:hAnsi="Bookman Old Style"/>
          <w:b w:val="0"/>
          <w:color w:val="000000" w:themeColor="text1"/>
          <w:w w:val="115"/>
          <w:sz w:val="24"/>
          <w:u w:val="none"/>
        </w:rPr>
        <w:t>.......................</w:t>
      </w:r>
      <w:r w:rsidRPr="005B0686">
        <w:rPr>
          <w:rFonts w:ascii="Bookman Old Style" w:hAnsi="Bookman Old Style"/>
          <w:b w:val="0"/>
          <w:color w:val="000000" w:themeColor="text1"/>
          <w:spacing w:val="-15"/>
          <w:w w:val="115"/>
          <w:sz w:val="24"/>
          <w:u w:val="none"/>
        </w:rPr>
        <w:t xml:space="preserve"> </w:t>
      </w:r>
      <w:r w:rsidRPr="005B0686">
        <w:rPr>
          <w:rFonts w:ascii="Bookman Old Style" w:hAnsi="Bookman Old Style"/>
          <w:b w:val="0"/>
          <w:color w:val="000000" w:themeColor="text1"/>
          <w:w w:val="115"/>
          <w:sz w:val="24"/>
          <w:u w:val="none"/>
        </w:rPr>
        <w:t>(Bidder)</w:t>
      </w:r>
      <w:r w:rsidRPr="005B0686">
        <w:rPr>
          <w:rFonts w:ascii="Bookman Old Style" w:hAnsi="Bookman Old Style"/>
          <w:b w:val="0"/>
          <w:color w:val="000000" w:themeColor="text1"/>
          <w:spacing w:val="-13"/>
          <w:w w:val="115"/>
          <w:sz w:val="24"/>
          <w:u w:val="none"/>
        </w:rPr>
        <w:t xml:space="preserve"> </w:t>
      </w:r>
      <w:r w:rsidRPr="005B0686">
        <w:rPr>
          <w:rFonts w:ascii="Bookman Old Style" w:hAnsi="Bookman Old Style"/>
          <w:b w:val="0"/>
          <w:color w:val="000000" w:themeColor="text1"/>
          <w:w w:val="115"/>
          <w:sz w:val="24"/>
          <w:u w:val="none"/>
        </w:rPr>
        <w:t>is from such a country which shares a land border with India</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 xml:space="preserve">and has been registered with the Competent Authority. I hereby certify that our bid fulfills all </w:t>
      </w:r>
      <w:r w:rsidRPr="005B0686">
        <w:rPr>
          <w:rFonts w:ascii="Bookman Old Style" w:hAnsi="Bookman Old Style"/>
          <w:b w:val="0"/>
          <w:color w:val="000000" w:themeColor="text1"/>
          <w:w w:val="115"/>
          <w:sz w:val="24"/>
          <w:u w:val="none"/>
        </w:rPr>
        <w:lastRenderedPageBreak/>
        <w:t>requirements in this regard and is eligible to be considered and also evidence of</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valid registration issued by the Competent</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Authority is uploaded.</w:t>
      </w:r>
    </w:p>
    <w:p w14:paraId="7AE6339D" w14:textId="7135B50D" w:rsidR="00954D98" w:rsidRPr="005B0686" w:rsidRDefault="00954D98" w:rsidP="00082E8A">
      <w:pPr>
        <w:pStyle w:val="BodyText"/>
        <w:spacing w:before="110" w:line="285" w:lineRule="auto"/>
        <w:ind w:left="709" w:right="452"/>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This undertaking is in consideration of BESCOM agreeing to open my/our Bid and consider and evaluate the same for the purpose of award of work in terms of provisions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of</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clause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entitled</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"Award</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of</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Contract"</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Section</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ITT,</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conditions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of contract in the bid documents.</w:t>
      </w:r>
    </w:p>
    <w:p w14:paraId="6C5708B1" w14:textId="77777777" w:rsidR="00954D98" w:rsidRPr="005B0686" w:rsidRDefault="00954D98" w:rsidP="00082E8A">
      <w:pPr>
        <w:pStyle w:val="BodyText"/>
        <w:spacing w:line="285" w:lineRule="auto"/>
        <w:ind w:left="709" w:right="452"/>
        <w:jc w:val="both"/>
        <w:rPr>
          <w:rFonts w:ascii="Bookman Old Style" w:hAnsi="Bookman Old Style"/>
          <w:b w:val="0"/>
          <w:color w:val="000000" w:themeColor="text1"/>
          <w:sz w:val="24"/>
          <w:u w:val="none"/>
        </w:rPr>
      </w:pPr>
    </w:p>
    <w:p w14:paraId="699F64E7" w14:textId="77777777" w:rsidR="00082E8A" w:rsidRPr="005B0686" w:rsidRDefault="00082E8A" w:rsidP="00082E8A">
      <w:pPr>
        <w:pStyle w:val="BodyText"/>
        <w:spacing w:line="285" w:lineRule="auto"/>
        <w:ind w:left="709" w:right="452"/>
        <w:jc w:val="both"/>
        <w:rPr>
          <w:rFonts w:ascii="Bookman Old Style" w:hAnsi="Bookman Old Style"/>
          <w:b w:val="0"/>
          <w:color w:val="000000" w:themeColor="text1"/>
          <w:sz w:val="24"/>
          <w:u w:val="none"/>
        </w:rPr>
      </w:pPr>
    </w:p>
    <w:p w14:paraId="4F9EDF53" w14:textId="77777777" w:rsidR="00082E8A" w:rsidRPr="005B0686" w:rsidRDefault="00082E8A" w:rsidP="00082E8A">
      <w:pPr>
        <w:pStyle w:val="BodyText2"/>
        <w:spacing w:line="276" w:lineRule="auto"/>
        <w:rPr>
          <w:rFonts w:ascii="Bookman Old Style" w:hAnsi="Bookman Old Style"/>
        </w:rPr>
      </w:pPr>
      <w:r w:rsidRPr="005B0686">
        <w:rPr>
          <w:rFonts w:ascii="Bookman Old Style" w:hAnsi="Bookman Old Style"/>
        </w:rPr>
        <w:t xml:space="preserve">      Date:                                                         Signature along with Seal of Co.</w:t>
      </w:r>
    </w:p>
    <w:p w14:paraId="1CEA6379" w14:textId="77777777" w:rsidR="00082E8A" w:rsidRPr="005B0686" w:rsidRDefault="00082E8A" w:rsidP="00082E8A">
      <w:pPr>
        <w:tabs>
          <w:tab w:val="left" w:pos="5385"/>
        </w:tabs>
        <w:ind w:left="5040"/>
        <w:rPr>
          <w:rFonts w:ascii="Bookman Old Style" w:hAnsi="Bookman Old Style"/>
        </w:rPr>
      </w:pPr>
      <w:r w:rsidRPr="005B0686">
        <w:rPr>
          <w:rFonts w:ascii="Bookman Old Style" w:hAnsi="Bookman Old Style"/>
        </w:rPr>
        <w:t>………………………………….</w:t>
      </w:r>
    </w:p>
    <w:p w14:paraId="66F6D725" w14:textId="77777777" w:rsidR="00082E8A" w:rsidRPr="005B0686" w:rsidRDefault="00082E8A" w:rsidP="00082E8A">
      <w:pPr>
        <w:tabs>
          <w:tab w:val="left" w:pos="5385"/>
        </w:tabs>
        <w:ind w:left="5040"/>
        <w:rPr>
          <w:rFonts w:ascii="Bookman Old Style" w:hAnsi="Bookman Old Style"/>
        </w:rPr>
      </w:pPr>
      <w:r w:rsidRPr="005B0686">
        <w:rPr>
          <w:rFonts w:ascii="Bookman Old Style" w:hAnsi="Bookman Old Style"/>
        </w:rPr>
        <w:t>(Duly authorised to sign the Tender On behalf of the Bidder)</w:t>
      </w:r>
    </w:p>
    <w:p w14:paraId="26A89D81" w14:textId="77777777" w:rsidR="00082E8A" w:rsidRPr="005B0686" w:rsidRDefault="00082E8A" w:rsidP="00082E8A">
      <w:pPr>
        <w:ind w:left="5040"/>
        <w:jc w:val="both"/>
        <w:rPr>
          <w:rFonts w:ascii="Bookman Old Style" w:hAnsi="Bookman Old Style"/>
        </w:rPr>
      </w:pPr>
      <w:r w:rsidRPr="005B0686">
        <w:rPr>
          <w:rFonts w:ascii="Bookman Old Style" w:hAnsi="Bookman Old Style"/>
        </w:rPr>
        <w:t>Name ........................................</w:t>
      </w:r>
    </w:p>
    <w:p w14:paraId="2DAF2964" w14:textId="77777777" w:rsidR="00082E8A" w:rsidRPr="005B0686" w:rsidRDefault="00082E8A" w:rsidP="00082E8A">
      <w:pPr>
        <w:ind w:left="5040"/>
        <w:jc w:val="both"/>
        <w:rPr>
          <w:rFonts w:ascii="Bookman Old Style" w:hAnsi="Bookman Old Style"/>
        </w:rPr>
      </w:pPr>
      <w:r w:rsidRPr="005B0686">
        <w:rPr>
          <w:rFonts w:ascii="Bookman Old Style" w:hAnsi="Bookman Old Style"/>
        </w:rPr>
        <w:t>Designation ...............................</w:t>
      </w:r>
    </w:p>
    <w:p w14:paraId="33D3BEC4" w14:textId="77777777" w:rsidR="00082E8A" w:rsidRPr="005B0686" w:rsidRDefault="00082E8A" w:rsidP="00082E8A">
      <w:pPr>
        <w:ind w:left="5040"/>
        <w:jc w:val="both"/>
        <w:rPr>
          <w:rFonts w:ascii="Bookman Old Style" w:hAnsi="Bookman Old Style"/>
        </w:rPr>
      </w:pPr>
      <w:r w:rsidRPr="005B0686">
        <w:rPr>
          <w:rFonts w:ascii="Bookman Old Style" w:hAnsi="Bookman Old Style"/>
        </w:rPr>
        <w:t>Name of Co ................................ (in Block Letters)</w:t>
      </w:r>
    </w:p>
    <w:p w14:paraId="2A49852D" w14:textId="77777777" w:rsidR="00082E8A" w:rsidRPr="005B0686" w:rsidRDefault="00082E8A" w:rsidP="00082E8A">
      <w:pPr>
        <w:jc w:val="both"/>
        <w:rPr>
          <w:rFonts w:ascii="Bookman Old Style" w:hAnsi="Bookman Old Style"/>
          <w:b/>
          <w:bCs/>
        </w:rPr>
      </w:pPr>
    </w:p>
    <w:p w14:paraId="5D4A2C15" w14:textId="77777777" w:rsidR="00082E8A" w:rsidRPr="005B0686" w:rsidRDefault="00082E8A" w:rsidP="00082E8A">
      <w:pPr>
        <w:jc w:val="both"/>
        <w:rPr>
          <w:rFonts w:ascii="Bookman Old Style" w:hAnsi="Bookman Old Style"/>
          <w:b/>
          <w:bCs/>
        </w:rPr>
      </w:pPr>
      <w:r w:rsidRPr="005B0686">
        <w:rPr>
          <w:rFonts w:ascii="Bookman Old Style" w:hAnsi="Bookman Old Style"/>
          <w:b/>
          <w:bCs/>
        </w:rPr>
        <w:t>*Strike out whichever is not applicable.</w:t>
      </w:r>
    </w:p>
    <w:p w14:paraId="018A1B64" w14:textId="77777777" w:rsidR="00082E8A" w:rsidRPr="005B0686" w:rsidRDefault="00082E8A" w:rsidP="00082E8A">
      <w:pPr>
        <w:jc w:val="both"/>
        <w:rPr>
          <w:rFonts w:ascii="Bookman Old Style" w:hAnsi="Bookman Old Style"/>
          <w:b/>
        </w:rPr>
      </w:pPr>
      <w:r w:rsidRPr="005B0686">
        <w:rPr>
          <w:rFonts w:ascii="Bookman Old Style" w:hAnsi="Bookman Old Style"/>
          <w:b/>
          <w:bCs/>
        </w:rPr>
        <w:t>Please Note:</w:t>
      </w:r>
      <w:r w:rsidRPr="005B0686">
        <w:rPr>
          <w:rFonts w:ascii="Bookman Old Style" w:hAnsi="Bookman Old Style"/>
        </w:rPr>
        <w:t xml:space="preserve"> </w:t>
      </w:r>
      <w:r w:rsidRPr="005B0686">
        <w:rPr>
          <w:rFonts w:ascii="Bookman Old Style" w:hAnsi="Bookman Old Style"/>
          <w:b/>
        </w:rPr>
        <w:t>Among the above two declarations, only one which is applicable is to be declared.</w:t>
      </w:r>
    </w:p>
    <w:p w14:paraId="22EEE2D6" w14:textId="77777777" w:rsidR="00082E8A" w:rsidRPr="005B0686" w:rsidRDefault="00082E8A" w:rsidP="00082E8A">
      <w:pPr>
        <w:pStyle w:val="BodyText"/>
        <w:spacing w:line="285" w:lineRule="auto"/>
        <w:ind w:left="709" w:right="452"/>
        <w:jc w:val="both"/>
        <w:rPr>
          <w:rFonts w:ascii="Bookman Old Style" w:hAnsi="Bookman Old Style"/>
          <w:b w:val="0"/>
          <w:color w:val="000000" w:themeColor="text1"/>
          <w:sz w:val="24"/>
          <w:u w:val="none"/>
        </w:rPr>
        <w:sectPr w:rsidR="00082E8A" w:rsidRPr="005B0686">
          <w:type w:val="continuous"/>
          <w:pgSz w:w="12240" w:h="15840"/>
          <w:pgMar w:top="1360" w:right="720" w:bottom="280" w:left="720" w:header="0" w:footer="907" w:gutter="0"/>
          <w:pgBorders w:offsetFrom="page">
            <w:top w:val="single" w:sz="12" w:space="24" w:color="00AFEF"/>
            <w:left w:val="single" w:sz="12" w:space="24" w:color="00AFEF"/>
            <w:bottom w:val="single" w:sz="12" w:space="24" w:color="00AFEF"/>
            <w:right w:val="single" w:sz="12" w:space="24" w:color="00AFEF"/>
          </w:pgBorders>
          <w:cols w:space="720"/>
        </w:sectPr>
      </w:pPr>
    </w:p>
    <w:p w14:paraId="23A0F4F3" w14:textId="77777777" w:rsidR="00954D98" w:rsidRPr="005B0686" w:rsidRDefault="00954D98" w:rsidP="00954D98">
      <w:pPr>
        <w:spacing w:before="77"/>
        <w:ind w:left="8011" w:right="851"/>
        <w:jc w:val="center"/>
        <w:rPr>
          <w:rFonts w:ascii="Bookman Old Style" w:hAnsi="Bookman Old Style"/>
          <w:b/>
          <w:i/>
        </w:rPr>
      </w:pPr>
      <w:r w:rsidRPr="005B0686">
        <w:rPr>
          <w:rFonts w:ascii="Bookman Old Style" w:hAnsi="Bookman Old Style"/>
          <w:b/>
          <w:i/>
          <w:w w:val="110"/>
        </w:rPr>
        <w:lastRenderedPageBreak/>
        <w:t>ANNEXURE-</w:t>
      </w:r>
      <w:r w:rsidRPr="005B0686">
        <w:rPr>
          <w:rFonts w:ascii="Bookman Old Style" w:hAnsi="Bookman Old Style"/>
          <w:b/>
          <w:i/>
          <w:spacing w:val="-5"/>
          <w:w w:val="115"/>
        </w:rPr>
        <w:t>III</w:t>
      </w:r>
    </w:p>
    <w:p w14:paraId="70E1D349" w14:textId="77777777" w:rsidR="00954D98" w:rsidRPr="005B0686" w:rsidRDefault="00954D98" w:rsidP="00954D98">
      <w:pPr>
        <w:spacing w:before="44"/>
        <w:ind w:left="1128" w:right="853"/>
        <w:jc w:val="center"/>
        <w:rPr>
          <w:rFonts w:ascii="Bookman Old Style" w:hAnsi="Bookman Old Style"/>
          <w:b/>
        </w:rPr>
      </w:pPr>
      <w:r w:rsidRPr="005B0686">
        <w:rPr>
          <w:rFonts w:ascii="Bookman Old Style" w:hAnsi="Bookman Old Style"/>
          <w:b/>
          <w:w w:val="120"/>
          <w:u w:val="single"/>
        </w:rPr>
        <w:t>FORM</w:t>
      </w:r>
      <w:r w:rsidRPr="005B0686">
        <w:rPr>
          <w:rFonts w:ascii="Bookman Old Style" w:hAnsi="Bookman Old Style"/>
          <w:b/>
          <w:spacing w:val="14"/>
          <w:w w:val="120"/>
          <w:u w:val="single"/>
        </w:rPr>
        <w:t xml:space="preserve"> </w:t>
      </w:r>
      <w:r w:rsidRPr="005B0686">
        <w:rPr>
          <w:rFonts w:ascii="Bookman Old Style" w:hAnsi="Bookman Old Style"/>
          <w:b/>
          <w:w w:val="120"/>
          <w:u w:val="single"/>
        </w:rPr>
        <w:t>OF</w:t>
      </w:r>
      <w:r w:rsidRPr="005B0686">
        <w:rPr>
          <w:rFonts w:ascii="Bookman Old Style" w:hAnsi="Bookman Old Style"/>
          <w:b/>
          <w:spacing w:val="15"/>
          <w:w w:val="120"/>
          <w:u w:val="single"/>
        </w:rPr>
        <w:t xml:space="preserve"> </w:t>
      </w:r>
      <w:r w:rsidRPr="005B0686">
        <w:rPr>
          <w:rFonts w:ascii="Bookman Old Style" w:hAnsi="Bookman Old Style"/>
          <w:b/>
          <w:spacing w:val="-2"/>
          <w:w w:val="120"/>
          <w:u w:val="single"/>
        </w:rPr>
        <w:t>TENDER</w:t>
      </w:r>
    </w:p>
    <w:p w14:paraId="22737C86" w14:textId="77777777" w:rsidR="00954D98" w:rsidRPr="005B0686" w:rsidRDefault="00954D98" w:rsidP="00954D98">
      <w:pPr>
        <w:pStyle w:val="BodyText"/>
        <w:spacing w:before="90"/>
        <w:jc w:val="left"/>
        <w:rPr>
          <w:rFonts w:ascii="Bookman Old Style" w:hAnsi="Bookman Old Style"/>
          <w:b w:val="0"/>
          <w:sz w:val="24"/>
        </w:rPr>
      </w:pPr>
    </w:p>
    <w:p w14:paraId="2BC91BD2" w14:textId="34C73BF7" w:rsidR="00954D98" w:rsidRPr="005B0686" w:rsidRDefault="00954D98" w:rsidP="00CC1D01">
      <w:pPr>
        <w:pStyle w:val="Heading7"/>
        <w:ind w:left="284" w:right="-115" w:firstLine="0"/>
        <w:jc w:val="left"/>
        <w:rPr>
          <w:rFonts w:ascii="Bookman Old Style" w:hAnsi="Bookman Old Style"/>
          <w:b w:val="0"/>
          <w:i/>
        </w:rPr>
      </w:pPr>
      <w:r w:rsidRPr="005B0686">
        <w:rPr>
          <w:rFonts w:ascii="Bookman Old Style" w:hAnsi="Bookman Old Style"/>
          <w:w w:val="115"/>
        </w:rPr>
        <w:t>Description</w:t>
      </w:r>
      <w:r w:rsidRPr="005B0686">
        <w:rPr>
          <w:rFonts w:ascii="Bookman Old Style" w:hAnsi="Bookman Old Style"/>
          <w:spacing w:val="17"/>
          <w:w w:val="115"/>
        </w:rPr>
        <w:t xml:space="preserve"> </w:t>
      </w:r>
      <w:r w:rsidRPr="005B0686">
        <w:rPr>
          <w:rFonts w:ascii="Bookman Old Style" w:hAnsi="Bookman Old Style"/>
          <w:w w:val="115"/>
        </w:rPr>
        <w:t>of</w:t>
      </w:r>
      <w:r w:rsidRPr="005B0686">
        <w:rPr>
          <w:rFonts w:ascii="Bookman Old Style" w:hAnsi="Bookman Old Style"/>
          <w:spacing w:val="16"/>
          <w:w w:val="115"/>
        </w:rPr>
        <w:t xml:space="preserve"> </w:t>
      </w:r>
      <w:r w:rsidRPr="005B0686">
        <w:rPr>
          <w:rFonts w:ascii="Bookman Old Style" w:hAnsi="Bookman Old Style"/>
          <w:w w:val="115"/>
        </w:rPr>
        <w:t>the</w:t>
      </w:r>
      <w:r w:rsidRPr="005B0686">
        <w:rPr>
          <w:rFonts w:ascii="Bookman Old Style" w:hAnsi="Bookman Old Style"/>
          <w:spacing w:val="19"/>
          <w:w w:val="115"/>
        </w:rPr>
        <w:t xml:space="preserve"> </w:t>
      </w:r>
      <w:r w:rsidRPr="005B0686">
        <w:rPr>
          <w:rFonts w:ascii="Bookman Old Style" w:hAnsi="Bookman Old Style"/>
          <w:spacing w:val="-2"/>
          <w:w w:val="115"/>
        </w:rPr>
        <w:t>Work</w:t>
      </w:r>
      <w:r w:rsidRPr="005B0686">
        <w:rPr>
          <w:rFonts w:ascii="Bookman Old Style" w:hAnsi="Bookman Old Style"/>
          <w:b w:val="0"/>
          <w:spacing w:val="-2"/>
          <w:w w:val="115"/>
        </w:rPr>
        <w:t>:</w:t>
      </w:r>
      <w:r w:rsidR="00082E8A" w:rsidRPr="005B0686">
        <w:rPr>
          <w:rFonts w:ascii="Bookman Old Style" w:hAnsi="Bookman Old Style"/>
          <w:b w:val="0"/>
          <w:spacing w:val="-2"/>
          <w:w w:val="115"/>
        </w:rPr>
        <w:t xml:space="preserve"> </w:t>
      </w:r>
      <w:r w:rsidR="00082E8A" w:rsidRPr="005B0686">
        <w:rPr>
          <w:rFonts w:ascii="Bookman Old Style" w:hAnsi="Bookman Old Style"/>
          <w:b w:val="0"/>
          <w:i/>
          <w:w w:val="125"/>
        </w:rPr>
        <w:t>---------------------------------</w:t>
      </w:r>
    </w:p>
    <w:p w14:paraId="5D3D009C" w14:textId="77777777" w:rsidR="00954D98" w:rsidRPr="005B0686" w:rsidRDefault="00954D98" w:rsidP="00CC1D01">
      <w:pPr>
        <w:pStyle w:val="BodyText"/>
        <w:spacing w:before="41"/>
        <w:ind w:left="284" w:right="-115"/>
        <w:jc w:val="left"/>
        <w:rPr>
          <w:rFonts w:ascii="Bookman Old Style" w:hAnsi="Bookman Old Style"/>
          <w:b w:val="0"/>
          <w:i/>
          <w:sz w:val="24"/>
        </w:rPr>
      </w:pPr>
    </w:p>
    <w:p w14:paraId="084D38CB" w14:textId="77777777" w:rsidR="00954D98" w:rsidRPr="005B0686" w:rsidRDefault="00954D98" w:rsidP="00CC1D01">
      <w:pPr>
        <w:pStyle w:val="BodyText"/>
        <w:ind w:left="284" w:right="-115"/>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Tender</w:t>
      </w:r>
      <w:r w:rsidRPr="005B0686">
        <w:rPr>
          <w:rFonts w:ascii="Bookman Old Style" w:hAnsi="Bookman Old Style"/>
          <w:b w:val="0"/>
          <w:color w:val="000000" w:themeColor="text1"/>
          <w:spacing w:val="72"/>
          <w:w w:val="115"/>
          <w:sz w:val="24"/>
          <w:u w:val="none"/>
        </w:rPr>
        <w:t xml:space="preserve"> </w:t>
      </w:r>
      <w:r w:rsidRPr="005B0686">
        <w:rPr>
          <w:rFonts w:ascii="Bookman Old Style" w:hAnsi="Bookman Old Style"/>
          <w:b w:val="0"/>
          <w:color w:val="000000" w:themeColor="text1"/>
          <w:w w:val="115"/>
          <w:sz w:val="24"/>
          <w:u w:val="none"/>
        </w:rPr>
        <w:t>reference/Bid</w:t>
      </w:r>
      <w:r w:rsidRPr="005B0686">
        <w:rPr>
          <w:rFonts w:ascii="Bookman Old Style" w:hAnsi="Bookman Old Style"/>
          <w:b w:val="0"/>
          <w:color w:val="000000" w:themeColor="text1"/>
          <w:spacing w:val="66"/>
          <w:w w:val="150"/>
          <w:sz w:val="24"/>
          <w:u w:val="none"/>
        </w:rPr>
        <w:t xml:space="preserve"> </w:t>
      </w:r>
      <w:r w:rsidRPr="005B0686">
        <w:rPr>
          <w:rFonts w:ascii="Bookman Old Style" w:hAnsi="Bookman Old Style"/>
          <w:b w:val="0"/>
          <w:color w:val="000000" w:themeColor="text1"/>
          <w:w w:val="115"/>
          <w:sz w:val="24"/>
          <w:u w:val="none"/>
        </w:rPr>
        <w:t>Enquiry</w:t>
      </w:r>
      <w:r w:rsidRPr="005B0686">
        <w:rPr>
          <w:rFonts w:ascii="Bookman Old Style" w:hAnsi="Bookman Old Style"/>
          <w:b w:val="0"/>
          <w:color w:val="000000" w:themeColor="text1"/>
          <w:spacing w:val="78"/>
          <w:w w:val="115"/>
          <w:sz w:val="24"/>
          <w:u w:val="none"/>
        </w:rPr>
        <w:t xml:space="preserve"> </w:t>
      </w:r>
      <w:r w:rsidRPr="005B0686">
        <w:rPr>
          <w:rFonts w:ascii="Bookman Old Style" w:hAnsi="Bookman Old Style"/>
          <w:b w:val="0"/>
          <w:color w:val="000000" w:themeColor="text1"/>
          <w:w w:val="115"/>
          <w:sz w:val="24"/>
          <w:u w:val="none"/>
        </w:rPr>
        <w:t>no:</w:t>
      </w:r>
      <w:r w:rsidRPr="005B0686">
        <w:rPr>
          <w:rFonts w:ascii="Bookman Old Style" w:hAnsi="Bookman Old Style"/>
          <w:b w:val="0"/>
          <w:color w:val="000000" w:themeColor="text1"/>
          <w:spacing w:val="75"/>
          <w:w w:val="115"/>
          <w:sz w:val="24"/>
          <w:u w:val="none"/>
        </w:rPr>
        <w:t xml:space="preserve">  </w:t>
      </w:r>
      <w:r w:rsidRPr="005B0686">
        <w:rPr>
          <w:rFonts w:ascii="Bookman Old Style" w:hAnsi="Bookman Old Style"/>
          <w:b w:val="0"/>
          <w:color w:val="000000" w:themeColor="text1"/>
          <w:spacing w:val="-2"/>
          <w:w w:val="115"/>
          <w:sz w:val="24"/>
          <w:u w:val="none"/>
        </w:rPr>
        <w:t>…………………………………….</w:t>
      </w:r>
    </w:p>
    <w:p w14:paraId="1588683D" w14:textId="77777777" w:rsidR="00954D98" w:rsidRPr="005B0686" w:rsidRDefault="00954D98" w:rsidP="00CC1D01">
      <w:pPr>
        <w:pStyle w:val="BodyText"/>
        <w:ind w:left="284" w:right="-115"/>
        <w:jc w:val="left"/>
        <w:rPr>
          <w:rFonts w:ascii="Bookman Old Style" w:hAnsi="Bookman Old Style"/>
          <w:sz w:val="24"/>
        </w:rPr>
      </w:pPr>
    </w:p>
    <w:p w14:paraId="6783837E" w14:textId="77777777" w:rsidR="00954D98" w:rsidRPr="005B0686" w:rsidRDefault="00954D98" w:rsidP="00CC1D01">
      <w:pPr>
        <w:pStyle w:val="Heading7"/>
        <w:ind w:left="284" w:right="-115" w:firstLine="0"/>
        <w:jc w:val="left"/>
        <w:rPr>
          <w:rFonts w:ascii="Bookman Old Style" w:hAnsi="Bookman Old Style"/>
        </w:rPr>
      </w:pPr>
      <w:r w:rsidRPr="005B0686">
        <w:rPr>
          <w:rFonts w:ascii="Bookman Old Style" w:hAnsi="Bookman Old Style"/>
          <w:spacing w:val="-5"/>
          <w:w w:val="115"/>
        </w:rPr>
        <w:t>To:</w:t>
      </w:r>
    </w:p>
    <w:p w14:paraId="3B586F29" w14:textId="77777777" w:rsidR="00954D98" w:rsidRPr="005B0686" w:rsidRDefault="00954D98" w:rsidP="00CC1D01">
      <w:pPr>
        <w:pStyle w:val="BodyText"/>
        <w:spacing w:before="35"/>
        <w:ind w:left="284" w:right="-115"/>
        <w:jc w:val="left"/>
        <w:rPr>
          <w:rFonts w:ascii="Bookman Old Style" w:hAnsi="Bookman Old Style"/>
          <w:b w:val="0"/>
          <w:sz w:val="24"/>
        </w:rPr>
      </w:pPr>
    </w:p>
    <w:p w14:paraId="16CB7443" w14:textId="77777777" w:rsidR="00CF7642" w:rsidRDefault="00954D98" w:rsidP="00CC1D01">
      <w:pPr>
        <w:spacing w:line="285" w:lineRule="auto"/>
        <w:ind w:left="284" w:right="-115"/>
        <w:rPr>
          <w:rFonts w:ascii="Bookman Old Style" w:hAnsi="Bookman Old Style"/>
          <w:b/>
          <w:w w:val="120"/>
        </w:rPr>
      </w:pPr>
      <w:r w:rsidRPr="005B0686">
        <w:rPr>
          <w:rFonts w:ascii="Bookman Old Style" w:hAnsi="Bookman Old Style"/>
          <w:b/>
          <w:w w:val="120"/>
        </w:rPr>
        <w:t>The</w:t>
      </w:r>
      <w:r w:rsidRPr="005B0686">
        <w:rPr>
          <w:rFonts w:ascii="Bookman Old Style" w:hAnsi="Bookman Old Style"/>
          <w:b/>
          <w:spacing w:val="-14"/>
          <w:w w:val="120"/>
        </w:rPr>
        <w:t xml:space="preserve"> </w:t>
      </w:r>
      <w:r w:rsidRPr="005B0686">
        <w:rPr>
          <w:rFonts w:ascii="Bookman Old Style" w:hAnsi="Bookman Old Style"/>
          <w:b/>
          <w:w w:val="120"/>
        </w:rPr>
        <w:t>Chief</w:t>
      </w:r>
      <w:r w:rsidRPr="005B0686">
        <w:rPr>
          <w:rFonts w:ascii="Bookman Old Style" w:hAnsi="Bookman Old Style"/>
          <w:b/>
          <w:spacing w:val="-13"/>
          <w:w w:val="120"/>
        </w:rPr>
        <w:t xml:space="preserve"> </w:t>
      </w:r>
      <w:r w:rsidRPr="005B0686">
        <w:rPr>
          <w:rFonts w:ascii="Bookman Old Style" w:hAnsi="Bookman Old Style"/>
          <w:b/>
          <w:w w:val="120"/>
        </w:rPr>
        <w:t>General</w:t>
      </w:r>
      <w:r w:rsidRPr="005B0686">
        <w:rPr>
          <w:rFonts w:ascii="Bookman Old Style" w:hAnsi="Bookman Old Style"/>
          <w:b/>
          <w:spacing w:val="-13"/>
          <w:w w:val="120"/>
        </w:rPr>
        <w:t xml:space="preserve"> </w:t>
      </w:r>
      <w:r w:rsidRPr="005B0686">
        <w:rPr>
          <w:rFonts w:ascii="Bookman Old Style" w:hAnsi="Bookman Old Style"/>
          <w:b/>
          <w:w w:val="120"/>
        </w:rPr>
        <w:t>Manager,</w:t>
      </w:r>
      <w:r w:rsidRPr="005B0686">
        <w:rPr>
          <w:rFonts w:ascii="Bookman Old Style" w:hAnsi="Bookman Old Style"/>
          <w:b/>
          <w:spacing w:val="-13"/>
          <w:w w:val="120"/>
        </w:rPr>
        <w:t xml:space="preserve"> </w:t>
      </w:r>
      <w:r w:rsidRPr="005B0686">
        <w:rPr>
          <w:rFonts w:ascii="Bookman Old Style" w:hAnsi="Bookman Old Style"/>
          <w:b/>
          <w:w w:val="120"/>
        </w:rPr>
        <w:t xml:space="preserve">Electy., </w:t>
      </w:r>
    </w:p>
    <w:p w14:paraId="79AAF76A" w14:textId="77777777" w:rsidR="00CF7642" w:rsidRDefault="00954D98" w:rsidP="00CC1D01">
      <w:pPr>
        <w:spacing w:line="285" w:lineRule="auto"/>
        <w:ind w:left="284" w:right="-115"/>
        <w:rPr>
          <w:rFonts w:ascii="Bookman Old Style" w:hAnsi="Bookman Old Style"/>
          <w:w w:val="120"/>
        </w:rPr>
      </w:pPr>
      <w:r w:rsidRPr="005B0686">
        <w:rPr>
          <w:rFonts w:ascii="Bookman Old Style" w:hAnsi="Bookman Old Style"/>
          <w:w w:val="120"/>
        </w:rPr>
        <w:t xml:space="preserve">Procurement, 2nd Floor, </w:t>
      </w:r>
    </w:p>
    <w:p w14:paraId="431D2B14" w14:textId="77777777" w:rsidR="00CF7642" w:rsidRDefault="00954D98" w:rsidP="00CC1D01">
      <w:pPr>
        <w:spacing w:line="285" w:lineRule="auto"/>
        <w:ind w:left="284" w:right="-115"/>
        <w:rPr>
          <w:rFonts w:ascii="Bookman Old Style" w:hAnsi="Bookman Old Style"/>
          <w:w w:val="120"/>
        </w:rPr>
      </w:pPr>
      <w:r w:rsidRPr="005B0686">
        <w:rPr>
          <w:rFonts w:ascii="Bookman Old Style" w:hAnsi="Bookman Old Style"/>
          <w:w w:val="120"/>
        </w:rPr>
        <w:t xml:space="preserve">Corporate office, BESCOM, </w:t>
      </w:r>
    </w:p>
    <w:p w14:paraId="4AAD516F" w14:textId="2EE28536" w:rsidR="00954D98" w:rsidRPr="005B0686" w:rsidRDefault="00954D98" w:rsidP="00CC1D01">
      <w:pPr>
        <w:spacing w:line="285" w:lineRule="auto"/>
        <w:ind w:left="284" w:right="-115"/>
        <w:rPr>
          <w:rFonts w:ascii="Bookman Old Style" w:hAnsi="Bookman Old Style"/>
        </w:rPr>
      </w:pPr>
      <w:r w:rsidRPr="005B0686">
        <w:rPr>
          <w:rFonts w:ascii="Bookman Old Style" w:hAnsi="Bookman Old Style"/>
          <w:w w:val="120"/>
        </w:rPr>
        <w:t>Bengaluru- 560001.</w:t>
      </w:r>
    </w:p>
    <w:p w14:paraId="7619EB7C" w14:textId="77777777" w:rsidR="00954D98" w:rsidRPr="005B0686" w:rsidRDefault="00954D98" w:rsidP="00CC1D01">
      <w:pPr>
        <w:pStyle w:val="BodyText"/>
        <w:spacing w:before="42"/>
        <w:ind w:left="284" w:right="-115"/>
        <w:jc w:val="left"/>
        <w:rPr>
          <w:rFonts w:ascii="Bookman Old Style" w:hAnsi="Bookman Old Style"/>
          <w:sz w:val="24"/>
        </w:rPr>
      </w:pPr>
    </w:p>
    <w:p w14:paraId="5B6BDDEB" w14:textId="058AC926" w:rsidR="00954D98" w:rsidRPr="005B0686" w:rsidRDefault="00954D98" w:rsidP="00CC1D01">
      <w:pPr>
        <w:pStyle w:val="Heading7"/>
        <w:spacing w:before="1"/>
        <w:ind w:left="284" w:right="-115" w:firstLine="0"/>
        <w:jc w:val="left"/>
        <w:rPr>
          <w:rFonts w:ascii="Bookman Old Style" w:hAnsi="Bookman Old Style"/>
        </w:rPr>
      </w:pPr>
      <w:r w:rsidRPr="005B0686">
        <w:rPr>
          <w:rFonts w:ascii="Bookman Old Style" w:hAnsi="Bookman Old Style"/>
          <w:spacing w:val="-2"/>
          <w:w w:val="120"/>
        </w:rPr>
        <w:t>Sir,</w:t>
      </w:r>
    </w:p>
    <w:p w14:paraId="6EB62F93" w14:textId="77777777" w:rsidR="00954D98" w:rsidRPr="005B0686" w:rsidRDefault="00954D98" w:rsidP="00CC1D01">
      <w:pPr>
        <w:pStyle w:val="BodyText"/>
        <w:spacing w:line="285" w:lineRule="auto"/>
        <w:ind w:left="284" w:right="-115"/>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We offer to execute the works described above in accordance with the Conditions of Contract accompanying this Tender with the Contract Price quoted in Item-wise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Financial</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Offer</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in</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Karnataka</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Public-procurement</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portal.</w:t>
      </w:r>
    </w:p>
    <w:p w14:paraId="5E4C0E51" w14:textId="77777777" w:rsidR="00954D98" w:rsidRPr="005B0686" w:rsidRDefault="00954D98" w:rsidP="00CC1D01">
      <w:pPr>
        <w:pStyle w:val="BodyText"/>
        <w:spacing w:before="42"/>
        <w:ind w:left="284" w:right="-115"/>
        <w:jc w:val="both"/>
        <w:rPr>
          <w:rFonts w:ascii="Bookman Old Style" w:hAnsi="Bookman Old Style"/>
          <w:b w:val="0"/>
          <w:color w:val="000000" w:themeColor="text1"/>
          <w:sz w:val="24"/>
          <w:u w:val="none"/>
        </w:rPr>
      </w:pPr>
    </w:p>
    <w:p w14:paraId="26CE1344" w14:textId="77777777" w:rsidR="00954D98" w:rsidRPr="005B0686" w:rsidRDefault="00954D98" w:rsidP="00CC1D01">
      <w:pPr>
        <w:pStyle w:val="BodyText"/>
        <w:spacing w:line="285" w:lineRule="auto"/>
        <w:ind w:left="284" w:right="-115"/>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This Tender and your written acceptance of it shall constitute a binding contract between</w:t>
      </w:r>
      <w:r w:rsidRPr="005B0686">
        <w:rPr>
          <w:rFonts w:ascii="Bookman Old Style" w:hAnsi="Bookman Old Style"/>
          <w:b w:val="0"/>
          <w:color w:val="000000" w:themeColor="text1"/>
          <w:spacing w:val="-3"/>
          <w:w w:val="120"/>
          <w:sz w:val="24"/>
          <w:u w:val="none"/>
        </w:rPr>
        <w:t xml:space="preserve"> </w:t>
      </w:r>
      <w:r w:rsidRPr="005B0686">
        <w:rPr>
          <w:rFonts w:ascii="Bookman Old Style" w:hAnsi="Bookman Old Style"/>
          <w:b w:val="0"/>
          <w:color w:val="000000" w:themeColor="text1"/>
          <w:w w:val="120"/>
          <w:sz w:val="24"/>
          <w:u w:val="none"/>
        </w:rPr>
        <w:t>us.</w:t>
      </w:r>
      <w:r w:rsidRPr="005B0686">
        <w:rPr>
          <w:rFonts w:ascii="Bookman Old Style" w:hAnsi="Bookman Old Style"/>
          <w:b w:val="0"/>
          <w:color w:val="000000" w:themeColor="text1"/>
          <w:spacing w:val="-1"/>
          <w:w w:val="120"/>
          <w:sz w:val="24"/>
          <w:u w:val="none"/>
        </w:rPr>
        <w:t xml:space="preserve"> </w:t>
      </w:r>
      <w:r w:rsidRPr="005B0686">
        <w:rPr>
          <w:rFonts w:ascii="Bookman Old Style" w:hAnsi="Bookman Old Style"/>
          <w:b w:val="0"/>
          <w:color w:val="000000" w:themeColor="text1"/>
          <w:w w:val="120"/>
          <w:sz w:val="24"/>
          <w:u w:val="none"/>
        </w:rPr>
        <w:t>We</w:t>
      </w:r>
      <w:r w:rsidRPr="005B0686">
        <w:rPr>
          <w:rFonts w:ascii="Bookman Old Style" w:hAnsi="Bookman Old Style"/>
          <w:b w:val="0"/>
          <w:color w:val="000000" w:themeColor="text1"/>
          <w:spacing w:val="-7"/>
          <w:w w:val="120"/>
          <w:sz w:val="24"/>
          <w:u w:val="none"/>
        </w:rPr>
        <w:t xml:space="preserve"> </w:t>
      </w:r>
      <w:r w:rsidRPr="005B0686">
        <w:rPr>
          <w:rFonts w:ascii="Bookman Old Style" w:hAnsi="Bookman Old Style"/>
          <w:b w:val="0"/>
          <w:color w:val="000000" w:themeColor="text1"/>
          <w:w w:val="120"/>
          <w:sz w:val="24"/>
          <w:u w:val="none"/>
        </w:rPr>
        <w:t>understand</w:t>
      </w:r>
      <w:r w:rsidRPr="005B0686">
        <w:rPr>
          <w:rFonts w:ascii="Bookman Old Style" w:hAnsi="Bookman Old Style"/>
          <w:b w:val="0"/>
          <w:color w:val="000000" w:themeColor="text1"/>
          <w:spacing w:val="-3"/>
          <w:w w:val="120"/>
          <w:sz w:val="24"/>
          <w:u w:val="none"/>
        </w:rPr>
        <w:t xml:space="preserve"> </w:t>
      </w:r>
      <w:r w:rsidRPr="005B0686">
        <w:rPr>
          <w:rFonts w:ascii="Bookman Old Style" w:hAnsi="Bookman Old Style"/>
          <w:b w:val="0"/>
          <w:color w:val="000000" w:themeColor="text1"/>
          <w:w w:val="120"/>
          <w:sz w:val="24"/>
          <w:u w:val="none"/>
        </w:rPr>
        <w:t>that</w:t>
      </w:r>
      <w:r w:rsidRPr="005B0686">
        <w:rPr>
          <w:rFonts w:ascii="Bookman Old Style" w:hAnsi="Bookman Old Style"/>
          <w:b w:val="0"/>
          <w:color w:val="000000" w:themeColor="text1"/>
          <w:spacing w:val="-3"/>
          <w:w w:val="120"/>
          <w:sz w:val="24"/>
          <w:u w:val="none"/>
        </w:rPr>
        <w:t xml:space="preserve"> </w:t>
      </w:r>
      <w:r w:rsidRPr="005B0686">
        <w:rPr>
          <w:rFonts w:ascii="Bookman Old Style" w:hAnsi="Bookman Old Style"/>
          <w:b w:val="0"/>
          <w:color w:val="000000" w:themeColor="text1"/>
          <w:w w:val="120"/>
          <w:sz w:val="24"/>
          <w:u w:val="none"/>
        </w:rPr>
        <w:t>you</w:t>
      </w:r>
      <w:r w:rsidRPr="005B0686">
        <w:rPr>
          <w:rFonts w:ascii="Bookman Old Style" w:hAnsi="Bookman Old Style"/>
          <w:b w:val="0"/>
          <w:color w:val="000000" w:themeColor="text1"/>
          <w:spacing w:val="-1"/>
          <w:w w:val="120"/>
          <w:sz w:val="24"/>
          <w:u w:val="none"/>
        </w:rPr>
        <w:t xml:space="preserve"> </w:t>
      </w:r>
      <w:r w:rsidRPr="005B0686">
        <w:rPr>
          <w:rFonts w:ascii="Bookman Old Style" w:hAnsi="Bookman Old Style"/>
          <w:b w:val="0"/>
          <w:color w:val="000000" w:themeColor="text1"/>
          <w:w w:val="120"/>
          <w:sz w:val="24"/>
          <w:u w:val="none"/>
        </w:rPr>
        <w:t>are</w:t>
      </w:r>
      <w:r w:rsidRPr="005B0686">
        <w:rPr>
          <w:rFonts w:ascii="Bookman Old Style" w:hAnsi="Bookman Old Style"/>
          <w:b w:val="0"/>
          <w:color w:val="000000" w:themeColor="text1"/>
          <w:spacing w:val="-3"/>
          <w:w w:val="120"/>
          <w:sz w:val="24"/>
          <w:u w:val="none"/>
        </w:rPr>
        <w:t xml:space="preserve"> </w:t>
      </w:r>
      <w:r w:rsidRPr="005B0686">
        <w:rPr>
          <w:rFonts w:ascii="Bookman Old Style" w:hAnsi="Bookman Old Style"/>
          <w:b w:val="0"/>
          <w:color w:val="000000" w:themeColor="text1"/>
          <w:w w:val="120"/>
          <w:sz w:val="24"/>
          <w:u w:val="none"/>
        </w:rPr>
        <w:t>not bound</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w w:val="120"/>
          <w:sz w:val="24"/>
          <w:u w:val="none"/>
        </w:rPr>
        <w:t>to</w:t>
      </w:r>
      <w:r w:rsidRPr="005B0686">
        <w:rPr>
          <w:rFonts w:ascii="Bookman Old Style" w:hAnsi="Bookman Old Style"/>
          <w:b w:val="0"/>
          <w:color w:val="000000" w:themeColor="text1"/>
          <w:spacing w:val="-4"/>
          <w:w w:val="120"/>
          <w:sz w:val="24"/>
          <w:u w:val="none"/>
        </w:rPr>
        <w:t xml:space="preserve"> </w:t>
      </w:r>
      <w:r w:rsidRPr="005B0686">
        <w:rPr>
          <w:rFonts w:ascii="Bookman Old Style" w:hAnsi="Bookman Old Style"/>
          <w:b w:val="0"/>
          <w:color w:val="000000" w:themeColor="text1"/>
          <w:w w:val="120"/>
          <w:sz w:val="24"/>
          <w:u w:val="none"/>
        </w:rPr>
        <w:t>accept</w:t>
      </w:r>
      <w:r w:rsidRPr="005B0686">
        <w:rPr>
          <w:rFonts w:ascii="Bookman Old Style" w:hAnsi="Bookman Old Style"/>
          <w:b w:val="0"/>
          <w:color w:val="000000" w:themeColor="text1"/>
          <w:spacing w:val="-4"/>
          <w:w w:val="120"/>
          <w:sz w:val="24"/>
          <w:u w:val="none"/>
        </w:rPr>
        <w:t xml:space="preserve"> </w:t>
      </w:r>
      <w:r w:rsidRPr="005B0686">
        <w:rPr>
          <w:rFonts w:ascii="Bookman Old Style" w:hAnsi="Bookman Old Style"/>
          <w:b w:val="0"/>
          <w:color w:val="000000" w:themeColor="text1"/>
          <w:w w:val="120"/>
          <w:sz w:val="24"/>
          <w:u w:val="none"/>
        </w:rPr>
        <w:t>the</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w w:val="120"/>
          <w:sz w:val="24"/>
          <w:u w:val="none"/>
        </w:rPr>
        <w:t>lowest</w:t>
      </w:r>
      <w:r w:rsidRPr="005B0686">
        <w:rPr>
          <w:rFonts w:ascii="Bookman Old Style" w:hAnsi="Bookman Old Style"/>
          <w:b w:val="0"/>
          <w:color w:val="000000" w:themeColor="text1"/>
          <w:spacing w:val="-3"/>
          <w:w w:val="120"/>
          <w:sz w:val="24"/>
          <w:u w:val="none"/>
        </w:rPr>
        <w:t xml:space="preserve"> </w:t>
      </w:r>
      <w:r w:rsidRPr="005B0686">
        <w:rPr>
          <w:rFonts w:ascii="Bookman Old Style" w:hAnsi="Bookman Old Style"/>
          <w:b w:val="0"/>
          <w:color w:val="000000" w:themeColor="text1"/>
          <w:w w:val="120"/>
          <w:sz w:val="24"/>
          <w:u w:val="none"/>
        </w:rPr>
        <w:t>or</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w w:val="120"/>
          <w:sz w:val="24"/>
          <w:u w:val="none"/>
        </w:rPr>
        <w:t>any</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w w:val="120"/>
          <w:sz w:val="24"/>
          <w:u w:val="none"/>
        </w:rPr>
        <w:t>tender you receive.</w:t>
      </w:r>
    </w:p>
    <w:p w14:paraId="4AC5E960" w14:textId="77777777" w:rsidR="00954D98" w:rsidRPr="005B0686" w:rsidRDefault="00954D98" w:rsidP="00CC1D01">
      <w:pPr>
        <w:pStyle w:val="BodyText"/>
        <w:spacing w:before="42"/>
        <w:ind w:left="284" w:right="-115"/>
        <w:jc w:val="both"/>
        <w:rPr>
          <w:rFonts w:ascii="Bookman Old Style" w:hAnsi="Bookman Old Style"/>
          <w:b w:val="0"/>
          <w:color w:val="000000" w:themeColor="text1"/>
          <w:sz w:val="24"/>
          <w:u w:val="none"/>
        </w:rPr>
      </w:pPr>
    </w:p>
    <w:p w14:paraId="2596E144" w14:textId="77777777" w:rsidR="00954D98" w:rsidRPr="005B0686" w:rsidRDefault="00954D98" w:rsidP="00CC1D01">
      <w:pPr>
        <w:pStyle w:val="BodyText"/>
        <w:spacing w:before="1" w:line="285" w:lineRule="auto"/>
        <w:ind w:left="284" w:right="-115"/>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We undertake that, in competing for (and, if the award is made to us, in executing) the above</w:t>
      </w:r>
      <w:r w:rsidRPr="005B0686">
        <w:rPr>
          <w:rFonts w:ascii="Bookman Old Style" w:hAnsi="Bookman Old Style"/>
          <w:b w:val="0"/>
          <w:color w:val="000000" w:themeColor="text1"/>
          <w:spacing w:val="28"/>
          <w:w w:val="115"/>
          <w:sz w:val="24"/>
          <w:u w:val="none"/>
        </w:rPr>
        <w:t xml:space="preserve"> </w:t>
      </w:r>
      <w:r w:rsidRPr="005B0686">
        <w:rPr>
          <w:rFonts w:ascii="Bookman Old Style" w:hAnsi="Bookman Old Style"/>
          <w:b w:val="0"/>
          <w:color w:val="000000" w:themeColor="text1"/>
          <w:w w:val="115"/>
          <w:sz w:val="24"/>
          <w:u w:val="none"/>
        </w:rPr>
        <w:t>contract,</w:t>
      </w:r>
      <w:r w:rsidRPr="005B0686">
        <w:rPr>
          <w:rFonts w:ascii="Bookman Old Style" w:hAnsi="Bookman Old Style"/>
          <w:b w:val="0"/>
          <w:color w:val="000000" w:themeColor="text1"/>
          <w:spacing w:val="28"/>
          <w:w w:val="115"/>
          <w:sz w:val="24"/>
          <w:u w:val="none"/>
        </w:rPr>
        <w:t xml:space="preserve"> </w:t>
      </w:r>
      <w:r w:rsidRPr="005B0686">
        <w:rPr>
          <w:rFonts w:ascii="Bookman Old Style" w:hAnsi="Bookman Old Style"/>
          <w:b w:val="0"/>
          <w:color w:val="000000" w:themeColor="text1"/>
          <w:w w:val="115"/>
          <w:sz w:val="24"/>
          <w:u w:val="none"/>
        </w:rPr>
        <w:t>we</w:t>
      </w:r>
      <w:r w:rsidRPr="005B0686">
        <w:rPr>
          <w:rFonts w:ascii="Bookman Old Style" w:hAnsi="Bookman Old Style"/>
          <w:b w:val="0"/>
          <w:color w:val="000000" w:themeColor="text1"/>
          <w:spacing w:val="28"/>
          <w:w w:val="115"/>
          <w:sz w:val="24"/>
          <w:u w:val="none"/>
        </w:rPr>
        <w:t xml:space="preserve"> </w:t>
      </w:r>
      <w:r w:rsidRPr="005B0686">
        <w:rPr>
          <w:rFonts w:ascii="Bookman Old Style" w:hAnsi="Bookman Old Style"/>
          <w:b w:val="0"/>
          <w:color w:val="000000" w:themeColor="text1"/>
          <w:w w:val="115"/>
          <w:sz w:val="24"/>
          <w:u w:val="none"/>
        </w:rPr>
        <w:t>will</w:t>
      </w:r>
      <w:r w:rsidRPr="005B0686">
        <w:rPr>
          <w:rFonts w:ascii="Bookman Old Style" w:hAnsi="Bookman Old Style"/>
          <w:b w:val="0"/>
          <w:color w:val="000000" w:themeColor="text1"/>
          <w:spacing w:val="31"/>
          <w:w w:val="115"/>
          <w:sz w:val="24"/>
          <w:u w:val="none"/>
        </w:rPr>
        <w:t xml:space="preserve"> </w:t>
      </w:r>
      <w:r w:rsidRPr="005B0686">
        <w:rPr>
          <w:rFonts w:ascii="Bookman Old Style" w:hAnsi="Bookman Old Style"/>
          <w:b w:val="0"/>
          <w:color w:val="000000" w:themeColor="text1"/>
          <w:w w:val="115"/>
          <w:sz w:val="24"/>
          <w:u w:val="none"/>
        </w:rPr>
        <w:t>strictly</w:t>
      </w:r>
      <w:r w:rsidRPr="005B0686">
        <w:rPr>
          <w:rFonts w:ascii="Bookman Old Style" w:hAnsi="Bookman Old Style"/>
          <w:b w:val="0"/>
          <w:color w:val="000000" w:themeColor="text1"/>
          <w:spacing w:val="27"/>
          <w:w w:val="115"/>
          <w:sz w:val="24"/>
          <w:u w:val="none"/>
        </w:rPr>
        <w:t xml:space="preserve"> </w:t>
      </w:r>
      <w:r w:rsidRPr="005B0686">
        <w:rPr>
          <w:rFonts w:ascii="Bookman Old Style" w:hAnsi="Bookman Old Style"/>
          <w:b w:val="0"/>
          <w:color w:val="000000" w:themeColor="text1"/>
          <w:w w:val="115"/>
          <w:sz w:val="24"/>
          <w:u w:val="none"/>
        </w:rPr>
        <w:t>observe</w:t>
      </w:r>
      <w:r w:rsidRPr="005B0686">
        <w:rPr>
          <w:rFonts w:ascii="Bookman Old Style" w:hAnsi="Bookman Old Style"/>
          <w:b w:val="0"/>
          <w:color w:val="000000" w:themeColor="text1"/>
          <w:spacing w:val="26"/>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26"/>
          <w:w w:val="115"/>
          <w:sz w:val="24"/>
          <w:u w:val="none"/>
        </w:rPr>
        <w:t xml:space="preserve"> </w:t>
      </w:r>
      <w:r w:rsidRPr="005B0686">
        <w:rPr>
          <w:rFonts w:ascii="Bookman Old Style" w:hAnsi="Bookman Old Style"/>
          <w:b w:val="0"/>
          <w:color w:val="000000" w:themeColor="text1"/>
          <w:w w:val="115"/>
          <w:sz w:val="24"/>
          <w:u w:val="none"/>
        </w:rPr>
        <w:t>laws</w:t>
      </w:r>
      <w:r w:rsidRPr="005B0686">
        <w:rPr>
          <w:rFonts w:ascii="Bookman Old Style" w:hAnsi="Bookman Old Style"/>
          <w:b w:val="0"/>
          <w:color w:val="000000" w:themeColor="text1"/>
          <w:spacing w:val="27"/>
          <w:w w:val="115"/>
          <w:sz w:val="24"/>
          <w:u w:val="none"/>
        </w:rPr>
        <w:t xml:space="preserve"> </w:t>
      </w:r>
      <w:r w:rsidRPr="005B0686">
        <w:rPr>
          <w:rFonts w:ascii="Bookman Old Style" w:hAnsi="Bookman Old Style"/>
          <w:b w:val="0"/>
          <w:color w:val="000000" w:themeColor="text1"/>
          <w:w w:val="115"/>
          <w:sz w:val="24"/>
          <w:u w:val="none"/>
        </w:rPr>
        <w:t>against</w:t>
      </w:r>
      <w:r w:rsidRPr="005B0686">
        <w:rPr>
          <w:rFonts w:ascii="Bookman Old Style" w:hAnsi="Bookman Old Style"/>
          <w:b w:val="0"/>
          <w:color w:val="000000" w:themeColor="text1"/>
          <w:spacing w:val="24"/>
          <w:w w:val="115"/>
          <w:sz w:val="24"/>
          <w:u w:val="none"/>
        </w:rPr>
        <w:t xml:space="preserve"> </w:t>
      </w:r>
      <w:r w:rsidRPr="005B0686">
        <w:rPr>
          <w:rFonts w:ascii="Bookman Old Style" w:hAnsi="Bookman Old Style"/>
          <w:b w:val="0"/>
          <w:color w:val="000000" w:themeColor="text1"/>
          <w:w w:val="115"/>
          <w:sz w:val="24"/>
          <w:u w:val="none"/>
        </w:rPr>
        <w:t>fraud</w:t>
      </w:r>
      <w:r w:rsidRPr="005B0686">
        <w:rPr>
          <w:rFonts w:ascii="Bookman Old Style" w:hAnsi="Bookman Old Style"/>
          <w:b w:val="0"/>
          <w:color w:val="000000" w:themeColor="text1"/>
          <w:spacing w:val="28"/>
          <w:w w:val="115"/>
          <w:sz w:val="24"/>
          <w:u w:val="none"/>
        </w:rPr>
        <w:t xml:space="preserve"> </w:t>
      </w:r>
      <w:r w:rsidRPr="005B0686">
        <w:rPr>
          <w:rFonts w:ascii="Bookman Old Style" w:hAnsi="Bookman Old Style"/>
          <w:b w:val="0"/>
          <w:color w:val="000000" w:themeColor="text1"/>
          <w:w w:val="115"/>
          <w:sz w:val="24"/>
          <w:u w:val="none"/>
        </w:rPr>
        <w:t>and</w:t>
      </w:r>
      <w:r w:rsidRPr="005B0686">
        <w:rPr>
          <w:rFonts w:ascii="Bookman Old Style" w:hAnsi="Bookman Old Style"/>
          <w:b w:val="0"/>
          <w:color w:val="000000" w:themeColor="text1"/>
          <w:spacing w:val="27"/>
          <w:w w:val="115"/>
          <w:sz w:val="24"/>
          <w:u w:val="none"/>
        </w:rPr>
        <w:t xml:space="preserve"> </w:t>
      </w:r>
      <w:r w:rsidRPr="005B0686">
        <w:rPr>
          <w:rFonts w:ascii="Bookman Old Style" w:hAnsi="Bookman Old Style"/>
          <w:b w:val="0"/>
          <w:color w:val="000000" w:themeColor="text1"/>
          <w:w w:val="115"/>
          <w:sz w:val="24"/>
          <w:u w:val="none"/>
        </w:rPr>
        <w:t>corruption</w:t>
      </w:r>
      <w:r w:rsidRPr="005B0686">
        <w:rPr>
          <w:rFonts w:ascii="Bookman Old Style" w:hAnsi="Bookman Old Style"/>
          <w:b w:val="0"/>
          <w:color w:val="000000" w:themeColor="text1"/>
          <w:spacing w:val="27"/>
          <w:w w:val="115"/>
          <w:sz w:val="24"/>
          <w:u w:val="none"/>
        </w:rPr>
        <w:t xml:space="preserve"> </w:t>
      </w:r>
      <w:r w:rsidRPr="005B0686">
        <w:rPr>
          <w:rFonts w:ascii="Bookman Old Style" w:hAnsi="Bookman Old Style"/>
          <w:b w:val="0"/>
          <w:color w:val="000000" w:themeColor="text1"/>
          <w:w w:val="115"/>
          <w:sz w:val="24"/>
          <w:u w:val="none"/>
        </w:rPr>
        <w:t>in</w:t>
      </w:r>
      <w:r w:rsidRPr="005B0686">
        <w:rPr>
          <w:rFonts w:ascii="Bookman Old Style" w:hAnsi="Bookman Old Style"/>
          <w:b w:val="0"/>
          <w:color w:val="000000" w:themeColor="text1"/>
          <w:spacing w:val="28"/>
          <w:w w:val="115"/>
          <w:sz w:val="24"/>
          <w:u w:val="none"/>
        </w:rPr>
        <w:t xml:space="preserve"> </w:t>
      </w:r>
      <w:r w:rsidRPr="005B0686">
        <w:rPr>
          <w:rFonts w:ascii="Bookman Old Style" w:hAnsi="Bookman Old Style"/>
          <w:b w:val="0"/>
          <w:color w:val="000000" w:themeColor="text1"/>
          <w:w w:val="115"/>
          <w:sz w:val="24"/>
          <w:u w:val="none"/>
        </w:rPr>
        <w:t>force in India namely “Prevention of Corruption Act 1988”.</w:t>
      </w:r>
    </w:p>
    <w:p w14:paraId="284CBBEE" w14:textId="77777777" w:rsidR="00954D98" w:rsidRPr="005B0686" w:rsidRDefault="00954D98" w:rsidP="00CC1D01">
      <w:pPr>
        <w:pStyle w:val="BodyText"/>
        <w:spacing w:before="46"/>
        <w:ind w:left="284" w:right="-115"/>
        <w:jc w:val="both"/>
        <w:rPr>
          <w:rFonts w:ascii="Bookman Old Style" w:hAnsi="Bookman Old Style"/>
          <w:b w:val="0"/>
          <w:color w:val="000000" w:themeColor="text1"/>
          <w:sz w:val="24"/>
          <w:u w:val="none"/>
        </w:rPr>
      </w:pPr>
    </w:p>
    <w:p w14:paraId="22D26537" w14:textId="77777777" w:rsidR="00954D98" w:rsidRPr="005B0686" w:rsidRDefault="00954D98" w:rsidP="00CC1D01">
      <w:pPr>
        <w:pStyle w:val="BodyText"/>
        <w:spacing w:before="1" w:line="285" w:lineRule="auto"/>
        <w:ind w:left="284" w:right="-115"/>
        <w:jc w:val="both"/>
        <w:rPr>
          <w:rFonts w:ascii="Bookman Old Style" w:hAnsi="Bookman Old Style"/>
          <w:b w:val="0"/>
          <w:color w:val="000000" w:themeColor="text1"/>
          <w:w w:val="115"/>
          <w:sz w:val="24"/>
          <w:u w:val="none"/>
        </w:rPr>
      </w:pPr>
      <w:r w:rsidRPr="005B0686">
        <w:rPr>
          <w:rFonts w:ascii="Bookman Old Style" w:hAnsi="Bookman Old Style"/>
          <w:b w:val="0"/>
          <w:color w:val="000000" w:themeColor="text1"/>
          <w:w w:val="115"/>
          <w:sz w:val="24"/>
          <w:u w:val="none"/>
        </w:rPr>
        <w:t>We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hereby</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confirm</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that</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this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Tender</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complies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with</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Tender</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validity</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and</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Earnest Money Deposit required by the Tender documents.</w:t>
      </w:r>
    </w:p>
    <w:p w14:paraId="7CD8D1C9" w14:textId="77777777" w:rsidR="00CC1D01" w:rsidRPr="005B0686" w:rsidRDefault="00CC1D01" w:rsidP="00CC1D01">
      <w:pPr>
        <w:pStyle w:val="BodyText"/>
        <w:spacing w:before="1" w:line="285" w:lineRule="auto"/>
        <w:ind w:left="284" w:right="-115"/>
        <w:jc w:val="both"/>
        <w:rPr>
          <w:rFonts w:ascii="Bookman Old Style" w:hAnsi="Bookman Old Style"/>
          <w:b w:val="0"/>
          <w:color w:val="000000" w:themeColor="text1"/>
          <w:w w:val="115"/>
          <w:sz w:val="24"/>
          <w:u w:val="none"/>
        </w:rPr>
      </w:pPr>
    </w:p>
    <w:p w14:paraId="24F4FB71" w14:textId="655ED56C" w:rsidR="00CC1D01" w:rsidRPr="005B0686" w:rsidRDefault="00CC1D01" w:rsidP="00CC1D01">
      <w:pPr>
        <w:pStyle w:val="BodyText"/>
        <w:spacing w:before="1" w:line="285" w:lineRule="auto"/>
        <w:ind w:left="284" w:right="-115"/>
        <w:jc w:val="both"/>
        <w:rPr>
          <w:rFonts w:ascii="Bookman Old Style" w:hAnsi="Bookman Old Style"/>
          <w:b w:val="0"/>
          <w:color w:val="000000" w:themeColor="text1"/>
          <w:spacing w:val="-2"/>
          <w:w w:val="120"/>
          <w:sz w:val="24"/>
          <w:u w:val="none"/>
        </w:rPr>
      </w:pPr>
      <w:r w:rsidRPr="005B0686">
        <w:rPr>
          <w:rFonts w:ascii="Bookman Old Style" w:hAnsi="Bookman Old Style"/>
          <w:b w:val="0"/>
          <w:color w:val="000000" w:themeColor="text1"/>
          <w:spacing w:val="-2"/>
          <w:w w:val="120"/>
          <w:sz w:val="24"/>
          <w:u w:val="none"/>
        </w:rPr>
        <w:t>We</w:t>
      </w:r>
      <w:r w:rsidRPr="005B0686">
        <w:rPr>
          <w:rFonts w:ascii="Bookman Old Style" w:hAnsi="Bookman Old Style"/>
          <w:b w:val="0"/>
          <w:color w:val="000000" w:themeColor="text1"/>
          <w:spacing w:val="-8"/>
          <w:w w:val="120"/>
          <w:sz w:val="24"/>
          <w:u w:val="none"/>
        </w:rPr>
        <w:t xml:space="preserve"> </w:t>
      </w:r>
      <w:r w:rsidRPr="005B0686">
        <w:rPr>
          <w:rFonts w:ascii="Bookman Old Style" w:hAnsi="Bookman Old Style"/>
          <w:b w:val="0"/>
          <w:color w:val="000000" w:themeColor="text1"/>
          <w:spacing w:val="-2"/>
          <w:w w:val="120"/>
          <w:sz w:val="24"/>
          <w:u w:val="none"/>
        </w:rPr>
        <w:t>attach</w:t>
      </w:r>
      <w:r w:rsidRPr="005B0686">
        <w:rPr>
          <w:rFonts w:ascii="Bookman Old Style" w:hAnsi="Bookman Old Style"/>
          <w:b w:val="0"/>
          <w:color w:val="000000" w:themeColor="text1"/>
          <w:spacing w:val="-8"/>
          <w:w w:val="120"/>
          <w:sz w:val="24"/>
          <w:u w:val="none"/>
        </w:rPr>
        <w:t xml:space="preserve"> </w:t>
      </w:r>
      <w:r w:rsidRPr="005B0686">
        <w:rPr>
          <w:rFonts w:ascii="Bookman Old Style" w:hAnsi="Bookman Old Style"/>
          <w:b w:val="0"/>
          <w:color w:val="000000" w:themeColor="text1"/>
          <w:spacing w:val="-2"/>
          <w:w w:val="120"/>
          <w:sz w:val="24"/>
          <w:u w:val="none"/>
        </w:rPr>
        <w:t>herewith</w:t>
      </w:r>
      <w:r w:rsidRPr="005B0686">
        <w:rPr>
          <w:rFonts w:ascii="Bookman Old Style" w:hAnsi="Bookman Old Style"/>
          <w:b w:val="0"/>
          <w:color w:val="000000" w:themeColor="text1"/>
          <w:spacing w:val="-7"/>
          <w:w w:val="120"/>
          <w:sz w:val="24"/>
          <w:u w:val="none"/>
        </w:rPr>
        <w:t xml:space="preserve"> </w:t>
      </w:r>
      <w:r w:rsidRPr="005B0686">
        <w:rPr>
          <w:rFonts w:ascii="Bookman Old Style" w:hAnsi="Bookman Old Style"/>
          <w:b w:val="0"/>
          <w:color w:val="000000" w:themeColor="text1"/>
          <w:spacing w:val="-2"/>
          <w:w w:val="120"/>
          <w:sz w:val="24"/>
          <w:u w:val="none"/>
        </w:rPr>
        <w:t>our</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spacing w:val="-2"/>
          <w:w w:val="120"/>
          <w:sz w:val="24"/>
          <w:u w:val="none"/>
        </w:rPr>
        <w:t>current</w:t>
      </w:r>
      <w:r w:rsidRPr="005B0686">
        <w:rPr>
          <w:rFonts w:ascii="Bookman Old Style" w:hAnsi="Bookman Old Style"/>
          <w:b w:val="0"/>
          <w:color w:val="000000" w:themeColor="text1"/>
          <w:spacing w:val="-9"/>
          <w:w w:val="120"/>
          <w:sz w:val="24"/>
          <w:u w:val="none"/>
        </w:rPr>
        <w:t xml:space="preserve"> </w:t>
      </w:r>
      <w:r w:rsidRPr="005B0686">
        <w:rPr>
          <w:rFonts w:ascii="Bookman Old Style" w:hAnsi="Bookman Old Style"/>
          <w:b w:val="0"/>
          <w:color w:val="000000" w:themeColor="text1"/>
          <w:spacing w:val="-2"/>
          <w:w w:val="120"/>
          <w:sz w:val="24"/>
          <w:u w:val="none"/>
        </w:rPr>
        <w:t>income-tax</w:t>
      </w:r>
      <w:r w:rsidRPr="005B0686">
        <w:rPr>
          <w:rFonts w:ascii="Bookman Old Style" w:hAnsi="Bookman Old Style"/>
          <w:b w:val="0"/>
          <w:color w:val="000000" w:themeColor="text1"/>
          <w:spacing w:val="-9"/>
          <w:w w:val="120"/>
          <w:sz w:val="24"/>
          <w:u w:val="none"/>
        </w:rPr>
        <w:t xml:space="preserve"> </w:t>
      </w:r>
      <w:r w:rsidRPr="005B0686">
        <w:rPr>
          <w:rFonts w:ascii="Bookman Old Style" w:hAnsi="Bookman Old Style"/>
          <w:b w:val="0"/>
          <w:color w:val="000000" w:themeColor="text1"/>
          <w:spacing w:val="-2"/>
          <w:w w:val="120"/>
          <w:sz w:val="24"/>
          <w:u w:val="none"/>
        </w:rPr>
        <w:t>clearance</w:t>
      </w:r>
      <w:r w:rsidRPr="005B0686">
        <w:rPr>
          <w:rFonts w:ascii="Bookman Old Style" w:hAnsi="Bookman Old Style"/>
          <w:b w:val="0"/>
          <w:color w:val="000000" w:themeColor="text1"/>
          <w:spacing w:val="-10"/>
          <w:w w:val="120"/>
          <w:sz w:val="24"/>
          <w:u w:val="none"/>
        </w:rPr>
        <w:t xml:space="preserve"> </w:t>
      </w:r>
      <w:r w:rsidRPr="005B0686">
        <w:rPr>
          <w:rFonts w:ascii="Bookman Old Style" w:hAnsi="Bookman Old Style"/>
          <w:b w:val="0"/>
          <w:color w:val="000000" w:themeColor="text1"/>
          <w:spacing w:val="-2"/>
          <w:w w:val="120"/>
          <w:sz w:val="24"/>
          <w:u w:val="none"/>
        </w:rPr>
        <w:t>certificate.</w:t>
      </w:r>
    </w:p>
    <w:p w14:paraId="1739A647" w14:textId="77777777" w:rsidR="00CC1D01" w:rsidRPr="005B0686" w:rsidRDefault="00CC1D01" w:rsidP="00CC1D01">
      <w:pPr>
        <w:pStyle w:val="BodyText2"/>
        <w:spacing w:line="276" w:lineRule="auto"/>
        <w:rPr>
          <w:rFonts w:ascii="Bookman Old Style" w:hAnsi="Bookman Old Style"/>
        </w:rPr>
      </w:pPr>
    </w:p>
    <w:p w14:paraId="19ACA964" w14:textId="77777777" w:rsidR="00CC1D01" w:rsidRPr="005B0686" w:rsidRDefault="00CC1D01" w:rsidP="00CC1D01">
      <w:pPr>
        <w:pStyle w:val="BodyText2"/>
        <w:spacing w:line="276" w:lineRule="auto"/>
        <w:rPr>
          <w:rFonts w:ascii="Bookman Old Style" w:hAnsi="Bookman Old Style"/>
        </w:rPr>
      </w:pPr>
    </w:p>
    <w:p w14:paraId="0C1F41F1" w14:textId="77777777" w:rsidR="00CC1D01" w:rsidRPr="005B0686" w:rsidRDefault="00CC1D01" w:rsidP="00CC1D01">
      <w:pPr>
        <w:pStyle w:val="BodyText2"/>
        <w:spacing w:line="276" w:lineRule="auto"/>
        <w:rPr>
          <w:rFonts w:ascii="Bookman Old Style" w:hAnsi="Bookman Old Style"/>
        </w:rPr>
      </w:pPr>
      <w:r w:rsidRPr="005B0686">
        <w:rPr>
          <w:rFonts w:ascii="Bookman Old Style" w:hAnsi="Bookman Old Style"/>
        </w:rPr>
        <w:t>Date:                                                         Signature along with Seal of Co.</w:t>
      </w:r>
    </w:p>
    <w:p w14:paraId="26318256" w14:textId="77777777" w:rsidR="00CC1D01" w:rsidRPr="005B0686" w:rsidRDefault="00CC1D01" w:rsidP="00CC1D01">
      <w:pPr>
        <w:tabs>
          <w:tab w:val="left" w:pos="5385"/>
        </w:tabs>
        <w:ind w:left="5040"/>
        <w:rPr>
          <w:rFonts w:ascii="Bookman Old Style" w:hAnsi="Bookman Old Style"/>
        </w:rPr>
      </w:pPr>
      <w:r w:rsidRPr="005B0686">
        <w:rPr>
          <w:rFonts w:ascii="Bookman Old Style" w:hAnsi="Bookman Old Style"/>
        </w:rPr>
        <w:t>………………………………….</w:t>
      </w:r>
    </w:p>
    <w:p w14:paraId="5461D12B" w14:textId="77777777" w:rsidR="00CC1D01" w:rsidRPr="005B0686" w:rsidRDefault="00CC1D01" w:rsidP="00CC1D01">
      <w:pPr>
        <w:tabs>
          <w:tab w:val="left" w:pos="5385"/>
        </w:tabs>
        <w:ind w:left="5040"/>
        <w:rPr>
          <w:rFonts w:ascii="Bookman Old Style" w:hAnsi="Bookman Old Style"/>
        </w:rPr>
      </w:pPr>
      <w:r w:rsidRPr="005B0686">
        <w:rPr>
          <w:rFonts w:ascii="Bookman Old Style" w:hAnsi="Bookman Old Style"/>
        </w:rPr>
        <w:t>(Duly authorised to sign the Tender On behalf of the Bidder)</w:t>
      </w:r>
    </w:p>
    <w:p w14:paraId="47A233BD" w14:textId="77777777" w:rsidR="00CC1D01" w:rsidRPr="005B0686" w:rsidRDefault="00CC1D01" w:rsidP="00CC1D01">
      <w:pPr>
        <w:ind w:left="5040"/>
        <w:jc w:val="both"/>
        <w:rPr>
          <w:rFonts w:ascii="Bookman Old Style" w:hAnsi="Bookman Old Style"/>
        </w:rPr>
      </w:pPr>
      <w:r w:rsidRPr="005B0686">
        <w:rPr>
          <w:rFonts w:ascii="Bookman Old Style" w:hAnsi="Bookman Old Style"/>
        </w:rPr>
        <w:t>Name ........................................</w:t>
      </w:r>
    </w:p>
    <w:p w14:paraId="34A7C0B0" w14:textId="77777777" w:rsidR="00CC1D01" w:rsidRPr="005B0686" w:rsidRDefault="00CC1D01" w:rsidP="00CC1D01">
      <w:pPr>
        <w:ind w:left="5040"/>
        <w:jc w:val="both"/>
        <w:rPr>
          <w:rFonts w:ascii="Bookman Old Style" w:hAnsi="Bookman Old Style"/>
        </w:rPr>
      </w:pPr>
      <w:r w:rsidRPr="005B0686">
        <w:rPr>
          <w:rFonts w:ascii="Bookman Old Style" w:hAnsi="Bookman Old Style"/>
        </w:rPr>
        <w:t>Designation ...............................</w:t>
      </w:r>
    </w:p>
    <w:p w14:paraId="2297F06A" w14:textId="77777777" w:rsidR="00CC1D01" w:rsidRPr="005B0686" w:rsidRDefault="00CC1D01" w:rsidP="00CC1D01">
      <w:pPr>
        <w:ind w:left="5040"/>
        <w:jc w:val="both"/>
        <w:rPr>
          <w:rFonts w:ascii="Bookman Old Style" w:hAnsi="Bookman Old Style"/>
        </w:rPr>
      </w:pPr>
      <w:r w:rsidRPr="005B0686">
        <w:rPr>
          <w:rFonts w:ascii="Bookman Old Style" w:hAnsi="Bookman Old Style"/>
        </w:rPr>
        <w:t>Name of Co ................................ (in Block Letters)</w:t>
      </w:r>
    </w:p>
    <w:p w14:paraId="09663F8D" w14:textId="77777777" w:rsidR="00954D98" w:rsidRPr="005E4142" w:rsidRDefault="00954D98" w:rsidP="00954D98">
      <w:pPr>
        <w:pStyle w:val="Heading6"/>
        <w:spacing w:before="78"/>
        <w:ind w:left="0" w:right="871"/>
        <w:jc w:val="right"/>
        <w:rPr>
          <w:rFonts w:ascii="Bookman Old Style" w:hAnsi="Bookman Old Style"/>
          <w:b/>
          <w:i w:val="0"/>
          <w:sz w:val="24"/>
          <w:szCs w:val="24"/>
        </w:rPr>
      </w:pPr>
      <w:r w:rsidRPr="005E4142">
        <w:rPr>
          <w:rFonts w:ascii="Bookman Old Style" w:hAnsi="Bookman Old Style"/>
          <w:b/>
          <w:i w:val="0"/>
          <w:w w:val="110"/>
          <w:sz w:val="24"/>
          <w:szCs w:val="24"/>
        </w:rPr>
        <w:lastRenderedPageBreak/>
        <w:t>ANNEXURE-</w:t>
      </w:r>
      <w:r w:rsidRPr="005E4142">
        <w:rPr>
          <w:rFonts w:ascii="Bookman Old Style" w:hAnsi="Bookman Old Style"/>
          <w:b/>
          <w:i w:val="0"/>
          <w:spacing w:val="-5"/>
          <w:w w:val="115"/>
          <w:sz w:val="24"/>
          <w:szCs w:val="24"/>
        </w:rPr>
        <w:t>IV</w:t>
      </w:r>
    </w:p>
    <w:p w14:paraId="32A0C0D7" w14:textId="77777777" w:rsidR="00954D98" w:rsidRPr="005B0686" w:rsidRDefault="00954D98" w:rsidP="00954D98">
      <w:pPr>
        <w:spacing w:before="131"/>
        <w:ind w:left="947"/>
        <w:jc w:val="center"/>
        <w:rPr>
          <w:rFonts w:ascii="Bookman Old Style" w:hAnsi="Bookman Old Style"/>
          <w:b/>
        </w:rPr>
      </w:pPr>
      <w:r w:rsidRPr="005B0686">
        <w:rPr>
          <w:rFonts w:ascii="Bookman Old Style" w:hAnsi="Bookman Old Style"/>
          <w:b/>
          <w:w w:val="120"/>
        </w:rPr>
        <w:t>IMPORTANT:</w:t>
      </w:r>
      <w:r w:rsidRPr="005B0686">
        <w:rPr>
          <w:rFonts w:ascii="Bookman Old Style" w:hAnsi="Bookman Old Style"/>
          <w:b/>
          <w:spacing w:val="-9"/>
          <w:w w:val="120"/>
        </w:rPr>
        <w:t xml:space="preserve"> </w:t>
      </w:r>
      <w:r w:rsidRPr="005B0686">
        <w:rPr>
          <w:rFonts w:ascii="Bookman Old Style" w:hAnsi="Bookman Old Style"/>
          <w:b/>
          <w:w w:val="120"/>
        </w:rPr>
        <w:t>TO</w:t>
      </w:r>
      <w:r w:rsidRPr="005B0686">
        <w:rPr>
          <w:rFonts w:ascii="Bookman Old Style" w:hAnsi="Bookman Old Style"/>
          <w:b/>
          <w:spacing w:val="-7"/>
          <w:w w:val="120"/>
        </w:rPr>
        <w:t xml:space="preserve"> </w:t>
      </w:r>
      <w:r w:rsidRPr="005B0686">
        <w:rPr>
          <w:rFonts w:ascii="Bookman Old Style" w:hAnsi="Bookman Old Style"/>
          <w:b/>
          <w:w w:val="120"/>
        </w:rPr>
        <w:t>BE SUBMITTED</w:t>
      </w:r>
      <w:r w:rsidRPr="005B0686">
        <w:rPr>
          <w:rFonts w:ascii="Bookman Old Style" w:hAnsi="Bookman Old Style"/>
          <w:b/>
          <w:spacing w:val="-4"/>
          <w:w w:val="120"/>
        </w:rPr>
        <w:t xml:space="preserve"> </w:t>
      </w:r>
      <w:r w:rsidRPr="005B0686">
        <w:rPr>
          <w:rFonts w:ascii="Bookman Old Style" w:hAnsi="Bookman Old Style"/>
          <w:b/>
          <w:w w:val="120"/>
        </w:rPr>
        <w:t>IN</w:t>
      </w:r>
      <w:r w:rsidRPr="005B0686">
        <w:rPr>
          <w:rFonts w:ascii="Bookman Old Style" w:hAnsi="Bookman Old Style"/>
          <w:b/>
          <w:spacing w:val="-7"/>
          <w:w w:val="120"/>
        </w:rPr>
        <w:t xml:space="preserve"> </w:t>
      </w:r>
      <w:r w:rsidRPr="005B0686">
        <w:rPr>
          <w:rFonts w:ascii="Bookman Old Style" w:hAnsi="Bookman Old Style"/>
          <w:b/>
          <w:w w:val="120"/>
        </w:rPr>
        <w:t>SEPARATE</w:t>
      </w:r>
      <w:r w:rsidRPr="005B0686">
        <w:rPr>
          <w:rFonts w:ascii="Bookman Old Style" w:hAnsi="Bookman Old Style"/>
          <w:b/>
          <w:spacing w:val="-7"/>
          <w:w w:val="120"/>
        </w:rPr>
        <w:t xml:space="preserve"> </w:t>
      </w:r>
      <w:r w:rsidRPr="005B0686">
        <w:rPr>
          <w:rFonts w:ascii="Bookman Old Style" w:hAnsi="Bookman Old Style"/>
          <w:b/>
          <w:w w:val="120"/>
        </w:rPr>
        <w:t>SEALED</w:t>
      </w:r>
      <w:r w:rsidRPr="005B0686">
        <w:rPr>
          <w:rFonts w:ascii="Bookman Old Style" w:hAnsi="Bookman Old Style"/>
          <w:b/>
          <w:spacing w:val="-6"/>
          <w:w w:val="120"/>
        </w:rPr>
        <w:t xml:space="preserve"> </w:t>
      </w:r>
      <w:r w:rsidRPr="005B0686">
        <w:rPr>
          <w:rFonts w:ascii="Bookman Old Style" w:hAnsi="Bookman Old Style"/>
          <w:b/>
          <w:spacing w:val="-2"/>
          <w:w w:val="120"/>
        </w:rPr>
        <w:t>COVER</w:t>
      </w:r>
    </w:p>
    <w:p w14:paraId="5C12CFEC" w14:textId="77777777" w:rsidR="00954D98" w:rsidRPr="005B0686" w:rsidRDefault="00954D98" w:rsidP="00954D98">
      <w:pPr>
        <w:spacing w:before="44"/>
        <w:ind w:left="945"/>
        <w:jc w:val="center"/>
        <w:rPr>
          <w:rFonts w:ascii="Bookman Old Style" w:hAnsi="Bookman Old Style"/>
          <w:i/>
        </w:rPr>
      </w:pPr>
      <w:r w:rsidRPr="005B0686">
        <w:rPr>
          <w:rFonts w:ascii="Bookman Old Style" w:hAnsi="Bookman Old Style"/>
          <w:i/>
          <w:w w:val="110"/>
        </w:rPr>
        <w:t>(To</w:t>
      </w:r>
      <w:r w:rsidRPr="005B0686">
        <w:rPr>
          <w:rFonts w:ascii="Bookman Old Style" w:hAnsi="Bookman Old Style"/>
          <w:i/>
          <w:spacing w:val="32"/>
          <w:w w:val="110"/>
        </w:rPr>
        <w:t xml:space="preserve"> </w:t>
      </w:r>
      <w:r w:rsidRPr="005B0686">
        <w:rPr>
          <w:rFonts w:ascii="Bookman Old Style" w:hAnsi="Bookman Old Style"/>
          <w:i/>
          <w:w w:val="110"/>
        </w:rPr>
        <w:t>be</w:t>
      </w:r>
      <w:r w:rsidRPr="005B0686">
        <w:rPr>
          <w:rFonts w:ascii="Bookman Old Style" w:hAnsi="Bookman Old Style"/>
          <w:i/>
          <w:spacing w:val="27"/>
          <w:w w:val="110"/>
        </w:rPr>
        <w:t xml:space="preserve"> </w:t>
      </w:r>
      <w:r w:rsidRPr="005B0686">
        <w:rPr>
          <w:rFonts w:ascii="Bookman Old Style" w:hAnsi="Bookman Old Style"/>
          <w:i/>
          <w:w w:val="110"/>
        </w:rPr>
        <w:t>furnished</w:t>
      </w:r>
      <w:r w:rsidRPr="005B0686">
        <w:rPr>
          <w:rFonts w:ascii="Bookman Old Style" w:hAnsi="Bookman Old Style"/>
          <w:i/>
          <w:spacing w:val="32"/>
          <w:w w:val="110"/>
        </w:rPr>
        <w:t xml:space="preserve"> </w:t>
      </w:r>
      <w:r w:rsidRPr="005B0686">
        <w:rPr>
          <w:rFonts w:ascii="Bookman Old Style" w:hAnsi="Bookman Old Style"/>
          <w:i/>
          <w:w w:val="110"/>
        </w:rPr>
        <w:t>on</w:t>
      </w:r>
      <w:r w:rsidRPr="005B0686">
        <w:rPr>
          <w:rFonts w:ascii="Bookman Old Style" w:hAnsi="Bookman Old Style"/>
          <w:i/>
          <w:spacing w:val="33"/>
          <w:w w:val="110"/>
        </w:rPr>
        <w:t xml:space="preserve"> </w:t>
      </w:r>
      <w:r w:rsidRPr="005B0686">
        <w:rPr>
          <w:rFonts w:ascii="Bookman Old Style" w:hAnsi="Bookman Old Style"/>
          <w:i/>
          <w:w w:val="110"/>
        </w:rPr>
        <w:t>the</w:t>
      </w:r>
      <w:r w:rsidRPr="005B0686">
        <w:rPr>
          <w:rFonts w:ascii="Bookman Old Style" w:hAnsi="Bookman Old Style"/>
          <w:i/>
          <w:spacing w:val="37"/>
          <w:w w:val="110"/>
        </w:rPr>
        <w:t xml:space="preserve"> </w:t>
      </w:r>
      <w:r w:rsidRPr="005B0686">
        <w:rPr>
          <w:rFonts w:ascii="Bookman Old Style" w:hAnsi="Bookman Old Style"/>
          <w:i/>
          <w:w w:val="110"/>
        </w:rPr>
        <w:t>Bidder’s</w:t>
      </w:r>
      <w:r w:rsidRPr="005B0686">
        <w:rPr>
          <w:rFonts w:ascii="Bookman Old Style" w:hAnsi="Bookman Old Style"/>
          <w:i/>
          <w:spacing w:val="38"/>
          <w:w w:val="110"/>
        </w:rPr>
        <w:t xml:space="preserve"> </w:t>
      </w:r>
      <w:r w:rsidRPr="005B0686">
        <w:rPr>
          <w:rFonts w:ascii="Bookman Old Style" w:hAnsi="Bookman Old Style"/>
          <w:i/>
          <w:w w:val="110"/>
        </w:rPr>
        <w:t>Letter</w:t>
      </w:r>
      <w:r w:rsidRPr="005B0686">
        <w:rPr>
          <w:rFonts w:ascii="Bookman Old Style" w:hAnsi="Bookman Old Style"/>
          <w:i/>
          <w:spacing w:val="33"/>
          <w:w w:val="110"/>
        </w:rPr>
        <w:t xml:space="preserve"> </w:t>
      </w:r>
      <w:r w:rsidRPr="005B0686">
        <w:rPr>
          <w:rFonts w:ascii="Bookman Old Style" w:hAnsi="Bookman Old Style"/>
          <w:i/>
          <w:spacing w:val="-4"/>
          <w:w w:val="110"/>
        </w:rPr>
        <w:t>Head)</w:t>
      </w:r>
    </w:p>
    <w:p w14:paraId="58BF6614" w14:textId="77777777" w:rsidR="00954D98" w:rsidRPr="005B0686" w:rsidRDefault="00954D98" w:rsidP="00954D98">
      <w:pPr>
        <w:pStyle w:val="BodyText"/>
        <w:spacing w:before="90"/>
        <w:jc w:val="left"/>
        <w:rPr>
          <w:rFonts w:ascii="Bookman Old Style" w:hAnsi="Bookman Old Style"/>
          <w:i/>
          <w:sz w:val="24"/>
        </w:rPr>
      </w:pPr>
    </w:p>
    <w:p w14:paraId="6919A8A7" w14:textId="77777777" w:rsidR="00CC1D01" w:rsidRPr="005B0686" w:rsidRDefault="00CC1D01" w:rsidP="00CC1D01">
      <w:pPr>
        <w:spacing w:line="276" w:lineRule="auto"/>
        <w:rPr>
          <w:rFonts w:ascii="Bookman Old Style" w:hAnsi="Bookman Old Style"/>
        </w:rPr>
      </w:pPr>
      <w:r w:rsidRPr="005B0686">
        <w:rPr>
          <w:rFonts w:ascii="Bookman Old Style" w:hAnsi="Bookman Old Style"/>
        </w:rPr>
        <w:t>To,</w:t>
      </w:r>
    </w:p>
    <w:p w14:paraId="18680C7A" w14:textId="77777777" w:rsidR="00CC1D01" w:rsidRPr="005B0686" w:rsidRDefault="00CC1D01" w:rsidP="00CC1D01">
      <w:pPr>
        <w:pStyle w:val="Default"/>
        <w:spacing w:line="276" w:lineRule="auto"/>
        <w:ind w:left="360"/>
        <w:rPr>
          <w:color w:val="auto"/>
        </w:rPr>
      </w:pPr>
      <w:r w:rsidRPr="005B0686">
        <w:rPr>
          <w:color w:val="auto"/>
        </w:rPr>
        <w:t>The Chief General Manager (Elec.),</w:t>
      </w:r>
    </w:p>
    <w:p w14:paraId="6AB356D2" w14:textId="3ECDCDA3" w:rsidR="00CC1D01" w:rsidRPr="005B0686" w:rsidRDefault="00CC1D01" w:rsidP="00CC1D01">
      <w:pPr>
        <w:pStyle w:val="Default"/>
        <w:spacing w:line="276" w:lineRule="auto"/>
        <w:ind w:left="360"/>
        <w:rPr>
          <w:rFonts w:cs="Times New Roman"/>
          <w:color w:val="auto"/>
        </w:rPr>
      </w:pPr>
      <w:r w:rsidRPr="005B0686">
        <w:rPr>
          <w:rFonts w:cs="Times New Roman"/>
          <w:color w:val="auto"/>
        </w:rPr>
        <w:t>Procurement Section, 2</w:t>
      </w:r>
      <w:r w:rsidRPr="005B0686">
        <w:rPr>
          <w:rFonts w:cs="Times New Roman"/>
          <w:color w:val="auto"/>
          <w:vertAlign w:val="superscript"/>
        </w:rPr>
        <w:t>nd</w:t>
      </w:r>
      <w:r w:rsidRPr="005B0686">
        <w:rPr>
          <w:rFonts w:cs="Times New Roman"/>
          <w:color w:val="auto"/>
        </w:rPr>
        <w:t xml:space="preserve">  Floor, </w:t>
      </w:r>
    </w:p>
    <w:p w14:paraId="7D16A076" w14:textId="77777777" w:rsidR="00CC1D01" w:rsidRPr="005B0686" w:rsidRDefault="00CC1D01" w:rsidP="00CC1D01">
      <w:pPr>
        <w:pStyle w:val="Default"/>
        <w:spacing w:line="276" w:lineRule="auto"/>
        <w:ind w:left="360"/>
        <w:rPr>
          <w:rFonts w:cs="Times New Roman"/>
          <w:color w:val="auto"/>
        </w:rPr>
      </w:pPr>
      <w:r w:rsidRPr="005B0686">
        <w:rPr>
          <w:rFonts w:cs="Times New Roman"/>
          <w:color w:val="auto"/>
        </w:rPr>
        <w:t xml:space="preserve">Corporate Office, BESCOM </w:t>
      </w:r>
    </w:p>
    <w:p w14:paraId="6816B777" w14:textId="77777777" w:rsidR="00CC1D01" w:rsidRPr="005B0686" w:rsidRDefault="00CC1D01" w:rsidP="00CC1D01">
      <w:pPr>
        <w:pStyle w:val="Default"/>
        <w:spacing w:line="276" w:lineRule="auto"/>
        <w:ind w:left="360"/>
        <w:rPr>
          <w:rFonts w:cs="Times New Roman"/>
          <w:color w:val="auto"/>
        </w:rPr>
      </w:pPr>
      <w:r w:rsidRPr="005B0686">
        <w:rPr>
          <w:rFonts w:cs="Times New Roman"/>
          <w:color w:val="auto"/>
        </w:rPr>
        <w:t xml:space="preserve">K.R.Circle, Bengaluru – 560001 </w:t>
      </w:r>
    </w:p>
    <w:p w14:paraId="4A893FF3" w14:textId="77777777" w:rsidR="00CC1D01" w:rsidRPr="005B0686" w:rsidRDefault="00CC1D01" w:rsidP="00CC1D01">
      <w:pPr>
        <w:ind w:left="4320" w:hanging="4178"/>
        <w:jc w:val="both"/>
        <w:rPr>
          <w:rFonts w:ascii="Bookman Old Style" w:hAnsi="Bookman Old Style"/>
        </w:rPr>
      </w:pPr>
    </w:p>
    <w:p w14:paraId="6EA8FB91" w14:textId="77777777" w:rsidR="00954D98" w:rsidRPr="005B0686" w:rsidRDefault="00954D98" w:rsidP="00CC1D01">
      <w:pPr>
        <w:pStyle w:val="Heading4"/>
        <w:ind w:left="261"/>
        <w:jc w:val="center"/>
        <w:rPr>
          <w:rFonts w:ascii="Bookman Old Style" w:hAnsi="Bookman Old Style"/>
          <w:color w:val="000000" w:themeColor="text1"/>
          <w:sz w:val="24"/>
          <w:szCs w:val="24"/>
        </w:rPr>
      </w:pPr>
      <w:r w:rsidRPr="005B0686">
        <w:rPr>
          <w:rFonts w:ascii="Bookman Old Style" w:hAnsi="Bookman Old Style"/>
          <w:color w:val="000000" w:themeColor="text1"/>
          <w:w w:val="115"/>
          <w:sz w:val="24"/>
          <w:szCs w:val="24"/>
        </w:rPr>
        <w:t>NO</w:t>
      </w:r>
      <w:r w:rsidRPr="005B0686">
        <w:rPr>
          <w:rFonts w:ascii="Bookman Old Style" w:hAnsi="Bookman Old Style"/>
          <w:color w:val="000000" w:themeColor="text1"/>
          <w:spacing w:val="10"/>
          <w:w w:val="115"/>
          <w:sz w:val="24"/>
          <w:szCs w:val="24"/>
        </w:rPr>
        <w:t xml:space="preserve"> </w:t>
      </w:r>
      <w:r w:rsidRPr="005B0686">
        <w:rPr>
          <w:rFonts w:ascii="Bookman Old Style" w:hAnsi="Bookman Old Style"/>
          <w:color w:val="000000" w:themeColor="text1"/>
          <w:w w:val="115"/>
          <w:sz w:val="24"/>
          <w:szCs w:val="24"/>
        </w:rPr>
        <w:t>DEVIATION</w:t>
      </w:r>
      <w:r w:rsidRPr="005B0686">
        <w:rPr>
          <w:rFonts w:ascii="Bookman Old Style" w:hAnsi="Bookman Old Style"/>
          <w:color w:val="000000" w:themeColor="text1"/>
          <w:spacing w:val="11"/>
          <w:w w:val="115"/>
          <w:sz w:val="24"/>
          <w:szCs w:val="24"/>
        </w:rPr>
        <w:t xml:space="preserve"> </w:t>
      </w:r>
      <w:r w:rsidRPr="005B0686">
        <w:rPr>
          <w:rFonts w:ascii="Bookman Old Style" w:hAnsi="Bookman Old Style"/>
          <w:color w:val="000000" w:themeColor="text1"/>
          <w:spacing w:val="-2"/>
          <w:w w:val="115"/>
          <w:sz w:val="24"/>
          <w:szCs w:val="24"/>
        </w:rPr>
        <w:t>CERTIFICATE</w:t>
      </w:r>
    </w:p>
    <w:p w14:paraId="63C7E4B5" w14:textId="77777777" w:rsidR="00954D98" w:rsidRPr="005B0686" w:rsidRDefault="00954D98" w:rsidP="00954D98">
      <w:pPr>
        <w:pStyle w:val="BodyText"/>
        <w:spacing w:before="72"/>
        <w:jc w:val="left"/>
        <w:rPr>
          <w:rFonts w:ascii="Bookman Old Style" w:hAnsi="Bookman Old Style"/>
          <w:b w:val="0"/>
          <w:color w:val="000000" w:themeColor="text1"/>
          <w:sz w:val="24"/>
          <w:u w:val="none"/>
        </w:rPr>
      </w:pPr>
    </w:p>
    <w:p w14:paraId="069DD77D" w14:textId="77777777" w:rsidR="00954D98" w:rsidRPr="005B0686" w:rsidRDefault="00954D98" w:rsidP="00CC1D01">
      <w:pPr>
        <w:pStyle w:val="BodyText"/>
        <w:spacing w:line="285" w:lineRule="auto"/>
        <w:ind w:left="567" w:right="594" w:hanging="141"/>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 xml:space="preserve">With reference to our Bid Proposal No…………. dated …….. for ………, we hereby confirm that we have read the provisions of the Contract, the stipulation of these Clauses is acceptable to us, and we have not taken any deviation whatsoever to these </w:t>
      </w:r>
      <w:r w:rsidRPr="005B0686">
        <w:rPr>
          <w:rFonts w:ascii="Bookman Old Style" w:hAnsi="Bookman Old Style"/>
          <w:b w:val="0"/>
          <w:color w:val="000000" w:themeColor="text1"/>
          <w:spacing w:val="-2"/>
          <w:w w:val="120"/>
          <w:sz w:val="24"/>
          <w:u w:val="none"/>
        </w:rPr>
        <w:t>Clauses:</w:t>
      </w:r>
    </w:p>
    <w:p w14:paraId="413ACAC9" w14:textId="77777777" w:rsidR="00954D98" w:rsidRPr="005B0686" w:rsidRDefault="00954D98" w:rsidP="002939F8">
      <w:pPr>
        <w:pStyle w:val="Heading7"/>
        <w:keepNext w:val="0"/>
        <w:widowControl w:val="0"/>
        <w:numPr>
          <w:ilvl w:val="0"/>
          <w:numId w:val="64"/>
        </w:numPr>
        <w:tabs>
          <w:tab w:val="left" w:pos="2060"/>
        </w:tabs>
        <w:autoSpaceDE w:val="0"/>
        <w:autoSpaceDN w:val="0"/>
        <w:spacing w:line="276" w:lineRule="auto"/>
        <w:ind w:left="2060" w:hanging="246"/>
        <w:jc w:val="both"/>
        <w:rPr>
          <w:rFonts w:ascii="Bookman Old Style" w:hAnsi="Bookman Old Style"/>
          <w:b w:val="0"/>
          <w:color w:val="000000" w:themeColor="text1"/>
        </w:rPr>
      </w:pPr>
      <w:r w:rsidRPr="005B0686">
        <w:rPr>
          <w:rFonts w:ascii="Bookman Old Style" w:hAnsi="Bookman Old Style"/>
          <w:b w:val="0"/>
          <w:color w:val="000000" w:themeColor="text1"/>
          <w:w w:val="115"/>
        </w:rPr>
        <w:t>Terms</w:t>
      </w:r>
      <w:r w:rsidRPr="005B0686">
        <w:rPr>
          <w:rFonts w:ascii="Bookman Old Style" w:hAnsi="Bookman Old Style"/>
          <w:b w:val="0"/>
          <w:color w:val="000000" w:themeColor="text1"/>
          <w:spacing w:val="5"/>
          <w:w w:val="115"/>
        </w:rPr>
        <w:t xml:space="preserve"> </w:t>
      </w:r>
      <w:r w:rsidRPr="005B0686">
        <w:rPr>
          <w:rFonts w:ascii="Bookman Old Style" w:hAnsi="Bookman Old Style"/>
          <w:b w:val="0"/>
          <w:color w:val="000000" w:themeColor="text1"/>
          <w:w w:val="115"/>
        </w:rPr>
        <w:t>of</w:t>
      </w:r>
      <w:r w:rsidRPr="005B0686">
        <w:rPr>
          <w:rFonts w:ascii="Bookman Old Style" w:hAnsi="Bookman Old Style"/>
          <w:b w:val="0"/>
          <w:color w:val="000000" w:themeColor="text1"/>
          <w:spacing w:val="8"/>
          <w:w w:val="115"/>
        </w:rPr>
        <w:t xml:space="preserve"> </w:t>
      </w:r>
      <w:r w:rsidRPr="005B0686">
        <w:rPr>
          <w:rFonts w:ascii="Bookman Old Style" w:hAnsi="Bookman Old Style"/>
          <w:b w:val="0"/>
          <w:color w:val="000000" w:themeColor="text1"/>
          <w:spacing w:val="-2"/>
          <w:w w:val="115"/>
        </w:rPr>
        <w:t>Payment:</w:t>
      </w:r>
    </w:p>
    <w:p w14:paraId="2ED33C5F" w14:textId="77777777" w:rsidR="00954D98" w:rsidRPr="005B0686" w:rsidRDefault="00954D98" w:rsidP="002939F8">
      <w:pPr>
        <w:pStyle w:val="Heading7"/>
        <w:keepNext w:val="0"/>
        <w:widowControl w:val="0"/>
        <w:numPr>
          <w:ilvl w:val="0"/>
          <w:numId w:val="64"/>
        </w:numPr>
        <w:tabs>
          <w:tab w:val="left" w:pos="2082"/>
        </w:tabs>
        <w:autoSpaceDE w:val="0"/>
        <w:autoSpaceDN w:val="0"/>
        <w:spacing w:line="276" w:lineRule="auto"/>
        <w:ind w:left="2082" w:hanging="253"/>
        <w:jc w:val="both"/>
        <w:rPr>
          <w:rFonts w:ascii="Bookman Old Style" w:hAnsi="Bookman Old Style"/>
          <w:b w:val="0"/>
          <w:color w:val="000000" w:themeColor="text1"/>
        </w:rPr>
      </w:pPr>
      <w:r w:rsidRPr="005B0686">
        <w:rPr>
          <w:rFonts w:ascii="Bookman Old Style" w:hAnsi="Bookman Old Style"/>
          <w:b w:val="0"/>
          <w:color w:val="000000" w:themeColor="text1"/>
          <w:w w:val="120"/>
        </w:rPr>
        <w:t>Bid</w:t>
      </w:r>
      <w:r w:rsidRPr="005B0686">
        <w:rPr>
          <w:rFonts w:ascii="Bookman Old Style" w:hAnsi="Bookman Old Style"/>
          <w:b w:val="0"/>
          <w:color w:val="000000" w:themeColor="text1"/>
          <w:spacing w:val="-5"/>
          <w:w w:val="120"/>
        </w:rPr>
        <w:t xml:space="preserve"> </w:t>
      </w:r>
      <w:r w:rsidRPr="005B0686">
        <w:rPr>
          <w:rFonts w:ascii="Bookman Old Style" w:hAnsi="Bookman Old Style"/>
          <w:b w:val="0"/>
          <w:color w:val="000000" w:themeColor="text1"/>
          <w:w w:val="120"/>
        </w:rPr>
        <w:t>Security</w:t>
      </w:r>
      <w:r w:rsidRPr="005B0686">
        <w:rPr>
          <w:rFonts w:ascii="Bookman Old Style" w:hAnsi="Bookman Old Style"/>
          <w:b w:val="0"/>
          <w:color w:val="000000" w:themeColor="text1"/>
          <w:spacing w:val="-4"/>
          <w:w w:val="120"/>
        </w:rPr>
        <w:t xml:space="preserve"> /EMD:</w:t>
      </w:r>
    </w:p>
    <w:p w14:paraId="723F00AD" w14:textId="77777777" w:rsidR="00954D98" w:rsidRPr="005B0686" w:rsidRDefault="00954D98" w:rsidP="002939F8">
      <w:pPr>
        <w:pStyle w:val="Heading7"/>
        <w:keepNext w:val="0"/>
        <w:widowControl w:val="0"/>
        <w:numPr>
          <w:ilvl w:val="0"/>
          <w:numId w:val="64"/>
        </w:numPr>
        <w:tabs>
          <w:tab w:val="left" w:pos="2062"/>
        </w:tabs>
        <w:autoSpaceDE w:val="0"/>
        <w:autoSpaceDN w:val="0"/>
        <w:spacing w:before="44" w:line="276" w:lineRule="auto"/>
        <w:ind w:hanging="233"/>
        <w:jc w:val="both"/>
        <w:rPr>
          <w:rFonts w:ascii="Bookman Old Style" w:hAnsi="Bookman Old Style"/>
          <w:b w:val="0"/>
          <w:color w:val="000000" w:themeColor="text1"/>
        </w:rPr>
      </w:pPr>
      <w:r w:rsidRPr="005B0686">
        <w:rPr>
          <w:rFonts w:ascii="Bookman Old Style" w:hAnsi="Bookman Old Style"/>
          <w:b w:val="0"/>
          <w:color w:val="000000" w:themeColor="text1"/>
          <w:w w:val="115"/>
        </w:rPr>
        <w:t>Contract</w:t>
      </w:r>
      <w:r w:rsidRPr="005B0686">
        <w:rPr>
          <w:rFonts w:ascii="Bookman Old Style" w:hAnsi="Bookman Old Style"/>
          <w:b w:val="0"/>
          <w:color w:val="000000" w:themeColor="text1"/>
          <w:spacing w:val="12"/>
          <w:w w:val="115"/>
        </w:rPr>
        <w:t xml:space="preserve"> </w:t>
      </w:r>
      <w:r w:rsidRPr="005B0686">
        <w:rPr>
          <w:rFonts w:ascii="Bookman Old Style" w:hAnsi="Bookman Old Style"/>
          <w:b w:val="0"/>
          <w:color w:val="000000" w:themeColor="text1"/>
          <w:w w:val="115"/>
        </w:rPr>
        <w:t>Performance</w:t>
      </w:r>
      <w:r w:rsidRPr="005B0686">
        <w:rPr>
          <w:rFonts w:ascii="Bookman Old Style" w:hAnsi="Bookman Old Style"/>
          <w:b w:val="0"/>
          <w:color w:val="000000" w:themeColor="text1"/>
          <w:spacing w:val="10"/>
          <w:w w:val="115"/>
        </w:rPr>
        <w:t xml:space="preserve"> </w:t>
      </w:r>
      <w:r w:rsidRPr="005B0686">
        <w:rPr>
          <w:rFonts w:ascii="Bookman Old Style" w:hAnsi="Bookman Old Style"/>
          <w:b w:val="0"/>
          <w:color w:val="000000" w:themeColor="text1"/>
          <w:spacing w:val="-2"/>
          <w:w w:val="115"/>
        </w:rPr>
        <w:t>Guarantee.</w:t>
      </w:r>
    </w:p>
    <w:p w14:paraId="76EBD10D" w14:textId="77777777" w:rsidR="00954D98" w:rsidRPr="005B0686" w:rsidRDefault="00954D98" w:rsidP="002939F8">
      <w:pPr>
        <w:pStyle w:val="Heading7"/>
        <w:keepNext w:val="0"/>
        <w:widowControl w:val="0"/>
        <w:numPr>
          <w:ilvl w:val="0"/>
          <w:numId w:val="64"/>
        </w:numPr>
        <w:tabs>
          <w:tab w:val="left" w:pos="2082"/>
        </w:tabs>
        <w:autoSpaceDE w:val="0"/>
        <w:autoSpaceDN w:val="0"/>
        <w:spacing w:before="44" w:line="276" w:lineRule="auto"/>
        <w:ind w:left="2082" w:hanging="253"/>
        <w:jc w:val="both"/>
        <w:rPr>
          <w:rFonts w:ascii="Bookman Old Style" w:hAnsi="Bookman Old Style"/>
          <w:b w:val="0"/>
          <w:color w:val="000000" w:themeColor="text1"/>
        </w:rPr>
      </w:pPr>
      <w:r w:rsidRPr="005B0686">
        <w:rPr>
          <w:rFonts w:ascii="Bookman Old Style" w:hAnsi="Bookman Old Style"/>
          <w:b w:val="0"/>
          <w:color w:val="000000" w:themeColor="text1"/>
          <w:w w:val="115"/>
        </w:rPr>
        <w:t>Penalty</w:t>
      </w:r>
      <w:r w:rsidRPr="005B0686">
        <w:rPr>
          <w:rFonts w:ascii="Bookman Old Style" w:hAnsi="Bookman Old Style"/>
          <w:b w:val="0"/>
          <w:color w:val="000000" w:themeColor="text1"/>
          <w:spacing w:val="9"/>
          <w:w w:val="115"/>
        </w:rPr>
        <w:t xml:space="preserve"> </w:t>
      </w:r>
      <w:r w:rsidRPr="005B0686">
        <w:rPr>
          <w:rFonts w:ascii="Bookman Old Style" w:hAnsi="Bookman Old Style"/>
          <w:b w:val="0"/>
          <w:color w:val="000000" w:themeColor="text1"/>
          <w:w w:val="115"/>
        </w:rPr>
        <w:t>for</w:t>
      </w:r>
      <w:r w:rsidRPr="005B0686">
        <w:rPr>
          <w:rFonts w:ascii="Bookman Old Style" w:hAnsi="Bookman Old Style"/>
          <w:b w:val="0"/>
          <w:color w:val="000000" w:themeColor="text1"/>
          <w:spacing w:val="14"/>
          <w:w w:val="115"/>
        </w:rPr>
        <w:t xml:space="preserve"> </w:t>
      </w:r>
      <w:r w:rsidRPr="005B0686">
        <w:rPr>
          <w:rFonts w:ascii="Bookman Old Style" w:hAnsi="Bookman Old Style"/>
          <w:b w:val="0"/>
          <w:color w:val="000000" w:themeColor="text1"/>
          <w:w w:val="115"/>
        </w:rPr>
        <w:t>delay</w:t>
      </w:r>
      <w:r w:rsidRPr="005B0686">
        <w:rPr>
          <w:rFonts w:ascii="Bookman Old Style" w:hAnsi="Bookman Old Style"/>
          <w:b w:val="0"/>
          <w:color w:val="000000" w:themeColor="text1"/>
          <w:spacing w:val="9"/>
          <w:w w:val="115"/>
        </w:rPr>
        <w:t xml:space="preserve"> </w:t>
      </w:r>
      <w:r w:rsidRPr="005B0686">
        <w:rPr>
          <w:rFonts w:ascii="Bookman Old Style" w:hAnsi="Bookman Old Style"/>
          <w:b w:val="0"/>
          <w:color w:val="000000" w:themeColor="text1"/>
          <w:w w:val="115"/>
        </w:rPr>
        <w:t>in</w:t>
      </w:r>
      <w:r w:rsidRPr="005B0686">
        <w:rPr>
          <w:rFonts w:ascii="Bookman Old Style" w:hAnsi="Bookman Old Style"/>
          <w:b w:val="0"/>
          <w:color w:val="000000" w:themeColor="text1"/>
          <w:spacing w:val="10"/>
          <w:w w:val="115"/>
        </w:rPr>
        <w:t xml:space="preserve"> </w:t>
      </w:r>
      <w:r w:rsidRPr="005B0686">
        <w:rPr>
          <w:rFonts w:ascii="Bookman Old Style" w:hAnsi="Bookman Old Style"/>
          <w:b w:val="0"/>
          <w:color w:val="000000" w:themeColor="text1"/>
          <w:spacing w:val="-2"/>
          <w:w w:val="115"/>
        </w:rPr>
        <w:t>completion:</w:t>
      </w:r>
    </w:p>
    <w:p w14:paraId="0E2F6229" w14:textId="5BA0F5C8" w:rsidR="00954D98" w:rsidRPr="005B0686" w:rsidRDefault="00954D98" w:rsidP="002939F8">
      <w:pPr>
        <w:pStyle w:val="Heading7"/>
        <w:keepNext w:val="0"/>
        <w:widowControl w:val="0"/>
        <w:numPr>
          <w:ilvl w:val="0"/>
          <w:numId w:val="64"/>
        </w:numPr>
        <w:tabs>
          <w:tab w:val="left" w:pos="2082"/>
        </w:tabs>
        <w:autoSpaceDE w:val="0"/>
        <w:autoSpaceDN w:val="0"/>
        <w:spacing w:before="44" w:line="276" w:lineRule="auto"/>
        <w:ind w:left="2082" w:hanging="253"/>
        <w:jc w:val="both"/>
        <w:rPr>
          <w:rFonts w:ascii="Bookman Old Style" w:hAnsi="Bookman Old Style"/>
          <w:b w:val="0"/>
          <w:color w:val="000000" w:themeColor="text1"/>
        </w:rPr>
      </w:pPr>
      <w:r w:rsidRPr="005B0686">
        <w:rPr>
          <w:rFonts w:ascii="Bookman Old Style" w:hAnsi="Bookman Old Style"/>
          <w:b w:val="0"/>
          <w:color w:val="000000" w:themeColor="text1"/>
          <w:w w:val="115"/>
        </w:rPr>
        <w:t>Liquidated</w:t>
      </w:r>
      <w:r w:rsidRPr="005B0686">
        <w:rPr>
          <w:rFonts w:ascii="Bookman Old Style" w:hAnsi="Bookman Old Style"/>
          <w:b w:val="0"/>
          <w:color w:val="000000" w:themeColor="text1"/>
          <w:spacing w:val="7"/>
          <w:w w:val="115"/>
        </w:rPr>
        <w:t xml:space="preserve"> </w:t>
      </w:r>
      <w:r w:rsidRPr="005B0686">
        <w:rPr>
          <w:rFonts w:ascii="Bookman Old Style" w:hAnsi="Bookman Old Style"/>
          <w:b w:val="0"/>
          <w:color w:val="000000" w:themeColor="text1"/>
          <w:w w:val="115"/>
        </w:rPr>
        <w:t>Damages</w:t>
      </w:r>
      <w:r w:rsidRPr="005B0686">
        <w:rPr>
          <w:rFonts w:ascii="Bookman Old Style" w:hAnsi="Bookman Old Style"/>
          <w:b w:val="0"/>
          <w:color w:val="000000" w:themeColor="text1"/>
          <w:spacing w:val="7"/>
          <w:w w:val="115"/>
        </w:rPr>
        <w:t xml:space="preserve"> </w:t>
      </w:r>
      <w:r w:rsidRPr="005B0686">
        <w:rPr>
          <w:rFonts w:ascii="Bookman Old Style" w:hAnsi="Bookman Old Style"/>
          <w:b w:val="0"/>
          <w:color w:val="000000" w:themeColor="text1"/>
          <w:w w:val="115"/>
        </w:rPr>
        <w:t>for</w:t>
      </w:r>
      <w:r w:rsidRPr="005B0686">
        <w:rPr>
          <w:rFonts w:ascii="Bookman Old Style" w:hAnsi="Bookman Old Style"/>
          <w:b w:val="0"/>
          <w:color w:val="000000" w:themeColor="text1"/>
          <w:spacing w:val="5"/>
          <w:w w:val="115"/>
        </w:rPr>
        <w:t xml:space="preserve"> </w:t>
      </w:r>
      <w:r w:rsidRPr="005B0686">
        <w:rPr>
          <w:rFonts w:ascii="Bookman Old Style" w:hAnsi="Bookman Old Style"/>
          <w:b w:val="0"/>
          <w:color w:val="000000" w:themeColor="text1"/>
          <w:spacing w:val="-2"/>
          <w:w w:val="115"/>
        </w:rPr>
        <w:t>delay:</w:t>
      </w:r>
    </w:p>
    <w:p w14:paraId="79049E84" w14:textId="77777777" w:rsidR="00954D98" w:rsidRPr="005B0686" w:rsidRDefault="00954D98" w:rsidP="002939F8">
      <w:pPr>
        <w:pStyle w:val="Heading7"/>
        <w:keepNext w:val="0"/>
        <w:widowControl w:val="0"/>
        <w:numPr>
          <w:ilvl w:val="0"/>
          <w:numId w:val="64"/>
        </w:numPr>
        <w:tabs>
          <w:tab w:val="left" w:pos="2082"/>
        </w:tabs>
        <w:autoSpaceDE w:val="0"/>
        <w:autoSpaceDN w:val="0"/>
        <w:spacing w:before="44" w:line="276" w:lineRule="auto"/>
        <w:ind w:left="2082" w:hanging="253"/>
        <w:jc w:val="both"/>
        <w:rPr>
          <w:rFonts w:ascii="Bookman Old Style" w:hAnsi="Bookman Old Style"/>
          <w:b w:val="0"/>
          <w:color w:val="000000" w:themeColor="text1"/>
        </w:rPr>
      </w:pPr>
      <w:r w:rsidRPr="005B0686">
        <w:rPr>
          <w:rFonts w:ascii="Bookman Old Style" w:hAnsi="Bookman Old Style"/>
          <w:b w:val="0"/>
          <w:color w:val="000000" w:themeColor="text1"/>
          <w:w w:val="115"/>
        </w:rPr>
        <w:t>Price</w:t>
      </w:r>
      <w:r w:rsidRPr="005B0686">
        <w:rPr>
          <w:rFonts w:ascii="Bookman Old Style" w:hAnsi="Bookman Old Style"/>
          <w:b w:val="0"/>
          <w:color w:val="000000" w:themeColor="text1"/>
          <w:spacing w:val="4"/>
          <w:w w:val="115"/>
        </w:rPr>
        <w:t xml:space="preserve"> </w:t>
      </w:r>
      <w:r w:rsidRPr="005B0686">
        <w:rPr>
          <w:rFonts w:ascii="Bookman Old Style" w:hAnsi="Bookman Old Style"/>
          <w:b w:val="0"/>
          <w:color w:val="000000" w:themeColor="text1"/>
          <w:w w:val="115"/>
        </w:rPr>
        <w:t>basis</w:t>
      </w:r>
      <w:r w:rsidRPr="005B0686">
        <w:rPr>
          <w:rFonts w:ascii="Bookman Old Style" w:hAnsi="Bookman Old Style"/>
          <w:b w:val="0"/>
          <w:color w:val="000000" w:themeColor="text1"/>
          <w:spacing w:val="12"/>
          <w:w w:val="115"/>
        </w:rPr>
        <w:t xml:space="preserve"> </w:t>
      </w:r>
      <w:r w:rsidRPr="005B0686">
        <w:rPr>
          <w:rFonts w:ascii="Bookman Old Style" w:hAnsi="Bookman Old Style"/>
          <w:b w:val="0"/>
          <w:color w:val="000000" w:themeColor="text1"/>
          <w:w w:val="115"/>
        </w:rPr>
        <w:t>and</w:t>
      </w:r>
      <w:r w:rsidRPr="005B0686">
        <w:rPr>
          <w:rFonts w:ascii="Bookman Old Style" w:hAnsi="Bookman Old Style"/>
          <w:b w:val="0"/>
          <w:color w:val="000000" w:themeColor="text1"/>
          <w:spacing w:val="5"/>
          <w:w w:val="115"/>
        </w:rPr>
        <w:t xml:space="preserve"> </w:t>
      </w:r>
      <w:r w:rsidRPr="005B0686">
        <w:rPr>
          <w:rFonts w:ascii="Bookman Old Style" w:hAnsi="Bookman Old Style"/>
          <w:b w:val="0"/>
          <w:color w:val="000000" w:themeColor="text1"/>
          <w:w w:val="115"/>
        </w:rPr>
        <w:t>Price</w:t>
      </w:r>
      <w:r w:rsidRPr="005B0686">
        <w:rPr>
          <w:rFonts w:ascii="Bookman Old Style" w:hAnsi="Bookman Old Style"/>
          <w:b w:val="0"/>
          <w:color w:val="000000" w:themeColor="text1"/>
          <w:spacing w:val="4"/>
          <w:w w:val="115"/>
        </w:rPr>
        <w:t xml:space="preserve"> </w:t>
      </w:r>
      <w:r w:rsidRPr="005B0686">
        <w:rPr>
          <w:rFonts w:ascii="Bookman Old Style" w:hAnsi="Bookman Old Style"/>
          <w:b w:val="0"/>
          <w:color w:val="000000" w:themeColor="text1"/>
          <w:spacing w:val="-2"/>
          <w:w w:val="115"/>
        </w:rPr>
        <w:t>adjustment:</w:t>
      </w:r>
    </w:p>
    <w:p w14:paraId="24645586" w14:textId="77777777" w:rsidR="00954D98" w:rsidRPr="005B0686" w:rsidRDefault="00954D98" w:rsidP="002939F8">
      <w:pPr>
        <w:pStyle w:val="Heading7"/>
        <w:keepNext w:val="0"/>
        <w:widowControl w:val="0"/>
        <w:numPr>
          <w:ilvl w:val="0"/>
          <w:numId w:val="64"/>
        </w:numPr>
        <w:tabs>
          <w:tab w:val="left" w:pos="2082"/>
        </w:tabs>
        <w:autoSpaceDE w:val="0"/>
        <w:autoSpaceDN w:val="0"/>
        <w:spacing w:before="44" w:line="276" w:lineRule="auto"/>
        <w:ind w:left="2082" w:hanging="253"/>
        <w:jc w:val="both"/>
        <w:rPr>
          <w:rFonts w:ascii="Bookman Old Style" w:hAnsi="Bookman Old Style"/>
          <w:b w:val="0"/>
          <w:color w:val="000000" w:themeColor="text1"/>
        </w:rPr>
      </w:pPr>
      <w:r w:rsidRPr="005B0686">
        <w:rPr>
          <w:rFonts w:ascii="Bookman Old Style" w:hAnsi="Bookman Old Style"/>
          <w:b w:val="0"/>
          <w:color w:val="000000" w:themeColor="text1"/>
          <w:spacing w:val="-2"/>
          <w:w w:val="115"/>
        </w:rPr>
        <w:t>Guarantee:</w:t>
      </w:r>
    </w:p>
    <w:p w14:paraId="64F3CC89" w14:textId="77777777" w:rsidR="00954D98" w:rsidRPr="005B0686" w:rsidRDefault="00954D98" w:rsidP="002939F8">
      <w:pPr>
        <w:pStyle w:val="Heading7"/>
        <w:keepNext w:val="0"/>
        <w:widowControl w:val="0"/>
        <w:numPr>
          <w:ilvl w:val="0"/>
          <w:numId w:val="64"/>
        </w:numPr>
        <w:tabs>
          <w:tab w:val="left" w:pos="2082"/>
        </w:tabs>
        <w:autoSpaceDE w:val="0"/>
        <w:autoSpaceDN w:val="0"/>
        <w:spacing w:before="44" w:line="276" w:lineRule="auto"/>
        <w:ind w:left="2082" w:hanging="253"/>
        <w:jc w:val="both"/>
        <w:rPr>
          <w:rFonts w:ascii="Bookman Old Style" w:hAnsi="Bookman Old Style"/>
          <w:b w:val="0"/>
          <w:color w:val="000000" w:themeColor="text1"/>
        </w:rPr>
      </w:pPr>
      <w:r w:rsidRPr="005B0686">
        <w:rPr>
          <w:rFonts w:ascii="Bookman Old Style" w:hAnsi="Bookman Old Style"/>
          <w:b w:val="0"/>
          <w:color w:val="000000" w:themeColor="text1"/>
          <w:w w:val="110"/>
        </w:rPr>
        <w:t>Work</w:t>
      </w:r>
      <w:r w:rsidRPr="005B0686">
        <w:rPr>
          <w:rFonts w:ascii="Bookman Old Style" w:hAnsi="Bookman Old Style"/>
          <w:b w:val="0"/>
          <w:color w:val="000000" w:themeColor="text1"/>
          <w:spacing w:val="-5"/>
          <w:w w:val="110"/>
        </w:rPr>
        <w:t xml:space="preserve"> </w:t>
      </w:r>
      <w:r w:rsidRPr="005B0686">
        <w:rPr>
          <w:rFonts w:ascii="Bookman Old Style" w:hAnsi="Bookman Old Style"/>
          <w:b w:val="0"/>
          <w:color w:val="000000" w:themeColor="text1"/>
          <w:spacing w:val="-2"/>
          <w:w w:val="110"/>
        </w:rPr>
        <w:t>Schedule:</w:t>
      </w:r>
    </w:p>
    <w:p w14:paraId="3106DE27" w14:textId="43E19FF9" w:rsidR="00954D98" w:rsidRPr="005B0686" w:rsidRDefault="00954D98" w:rsidP="002939F8">
      <w:pPr>
        <w:pStyle w:val="Heading7"/>
        <w:keepNext w:val="0"/>
        <w:widowControl w:val="0"/>
        <w:numPr>
          <w:ilvl w:val="0"/>
          <w:numId w:val="64"/>
        </w:numPr>
        <w:tabs>
          <w:tab w:val="left" w:pos="2082"/>
        </w:tabs>
        <w:autoSpaceDE w:val="0"/>
        <w:autoSpaceDN w:val="0"/>
        <w:spacing w:before="44" w:line="276" w:lineRule="auto"/>
        <w:ind w:left="2082" w:hanging="253"/>
        <w:jc w:val="both"/>
        <w:rPr>
          <w:rFonts w:ascii="Bookman Old Style" w:hAnsi="Bookman Old Style"/>
          <w:b w:val="0"/>
          <w:color w:val="000000" w:themeColor="text1"/>
        </w:rPr>
      </w:pPr>
      <w:r w:rsidRPr="005B0686">
        <w:rPr>
          <w:rFonts w:ascii="Bookman Old Style" w:hAnsi="Bookman Old Style"/>
          <w:b w:val="0"/>
          <w:color w:val="000000" w:themeColor="text1"/>
          <w:w w:val="120"/>
        </w:rPr>
        <w:t>Taxes</w:t>
      </w:r>
      <w:r w:rsidRPr="005B0686">
        <w:rPr>
          <w:rFonts w:ascii="Bookman Old Style" w:hAnsi="Bookman Old Style"/>
          <w:b w:val="0"/>
          <w:color w:val="000000" w:themeColor="text1"/>
          <w:spacing w:val="7"/>
          <w:w w:val="120"/>
        </w:rPr>
        <w:t xml:space="preserve"> </w:t>
      </w:r>
      <w:r w:rsidRPr="005B0686">
        <w:rPr>
          <w:rFonts w:ascii="Bookman Old Style" w:hAnsi="Bookman Old Style"/>
          <w:b w:val="0"/>
          <w:color w:val="000000" w:themeColor="text1"/>
          <w:w w:val="120"/>
        </w:rPr>
        <w:t>and</w:t>
      </w:r>
      <w:r w:rsidRPr="005B0686">
        <w:rPr>
          <w:rFonts w:ascii="Bookman Old Style" w:hAnsi="Bookman Old Style"/>
          <w:b w:val="0"/>
          <w:color w:val="000000" w:themeColor="text1"/>
          <w:spacing w:val="3"/>
          <w:w w:val="120"/>
        </w:rPr>
        <w:t xml:space="preserve"> </w:t>
      </w:r>
      <w:r w:rsidRPr="005B0686">
        <w:rPr>
          <w:rFonts w:ascii="Bookman Old Style" w:hAnsi="Bookman Old Style"/>
          <w:b w:val="0"/>
          <w:color w:val="000000" w:themeColor="text1"/>
          <w:w w:val="120"/>
        </w:rPr>
        <w:t>Duties:</w:t>
      </w:r>
      <w:r w:rsidRPr="005B0686">
        <w:rPr>
          <w:rFonts w:ascii="Bookman Old Style" w:hAnsi="Bookman Old Style"/>
          <w:b w:val="0"/>
          <w:color w:val="000000" w:themeColor="text1"/>
          <w:spacing w:val="5"/>
          <w:w w:val="120"/>
        </w:rPr>
        <w:t xml:space="preserve"> </w:t>
      </w:r>
    </w:p>
    <w:p w14:paraId="6F8551A3" w14:textId="77777777" w:rsidR="00954D98" w:rsidRPr="005B0686" w:rsidRDefault="00954D98" w:rsidP="00954D98">
      <w:pPr>
        <w:pStyle w:val="BodyText"/>
        <w:spacing w:before="137"/>
        <w:jc w:val="left"/>
        <w:rPr>
          <w:rFonts w:ascii="Bookman Old Style" w:hAnsi="Bookman Old Style"/>
          <w:b w:val="0"/>
          <w:color w:val="000000" w:themeColor="text1"/>
          <w:sz w:val="24"/>
          <w:u w:val="none"/>
        </w:rPr>
      </w:pPr>
    </w:p>
    <w:p w14:paraId="6899C164" w14:textId="65A9A466" w:rsidR="00954D98" w:rsidRPr="005B0686" w:rsidRDefault="00CC1D01" w:rsidP="00CC1D01">
      <w:pPr>
        <w:pStyle w:val="BodyText"/>
        <w:spacing w:line="285" w:lineRule="auto"/>
        <w:ind w:left="567" w:right="594" w:hanging="141"/>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 xml:space="preserve"> </w:t>
      </w:r>
      <w:r w:rsidR="00954D98" w:rsidRPr="005B0686">
        <w:rPr>
          <w:rFonts w:ascii="Bookman Old Style" w:hAnsi="Bookman Old Style"/>
          <w:b w:val="0"/>
          <w:color w:val="000000" w:themeColor="text1"/>
          <w:w w:val="115"/>
          <w:sz w:val="24"/>
          <w:u w:val="none"/>
        </w:rPr>
        <w:t>We further confirm that any deviation to the above Clauses at SL. No. (a) to (i) found anywhere in our Bid Proposal, implicit or explicit, shall stand unconditionally</w:t>
      </w:r>
      <w:r w:rsidR="00954D98" w:rsidRPr="005B0686">
        <w:rPr>
          <w:rFonts w:ascii="Bookman Old Style" w:hAnsi="Bookman Old Style"/>
          <w:b w:val="0"/>
          <w:color w:val="000000" w:themeColor="text1"/>
          <w:spacing w:val="80"/>
          <w:w w:val="115"/>
          <w:sz w:val="24"/>
          <w:u w:val="none"/>
        </w:rPr>
        <w:t xml:space="preserve"> </w:t>
      </w:r>
      <w:r w:rsidR="00954D98" w:rsidRPr="005B0686">
        <w:rPr>
          <w:rFonts w:ascii="Bookman Old Style" w:hAnsi="Bookman Old Style"/>
          <w:b w:val="0"/>
          <w:color w:val="000000" w:themeColor="text1"/>
          <w:w w:val="115"/>
          <w:sz w:val="24"/>
          <w:u w:val="none"/>
        </w:rPr>
        <w:t>withdrawn, without any Cost implication whatsoever to.</w:t>
      </w:r>
    </w:p>
    <w:p w14:paraId="6D9CF7CF" w14:textId="77777777" w:rsidR="00954D98" w:rsidRPr="005B0686" w:rsidRDefault="00954D98" w:rsidP="00954D98">
      <w:pPr>
        <w:pStyle w:val="BodyText"/>
        <w:jc w:val="left"/>
        <w:rPr>
          <w:rFonts w:ascii="Bookman Old Style" w:hAnsi="Bookman Old Style"/>
          <w:b w:val="0"/>
          <w:color w:val="000000" w:themeColor="text1"/>
          <w:sz w:val="24"/>
          <w:u w:val="none"/>
        </w:rPr>
      </w:pPr>
    </w:p>
    <w:p w14:paraId="68224524" w14:textId="77777777" w:rsidR="00CC1D01" w:rsidRPr="005B0686" w:rsidRDefault="00CC1D01" w:rsidP="00CC1D01">
      <w:pPr>
        <w:pStyle w:val="BodyText2"/>
        <w:spacing w:line="276" w:lineRule="auto"/>
        <w:rPr>
          <w:rFonts w:ascii="Bookman Old Style" w:hAnsi="Bookman Old Style"/>
        </w:rPr>
      </w:pPr>
      <w:r w:rsidRPr="005B0686">
        <w:rPr>
          <w:rFonts w:ascii="Bookman Old Style" w:hAnsi="Bookman Old Style"/>
        </w:rPr>
        <w:t>Date:                                                         Signature along with Seal of Co.</w:t>
      </w:r>
    </w:p>
    <w:p w14:paraId="05C363A1" w14:textId="77777777" w:rsidR="00CC1D01" w:rsidRPr="005B0686" w:rsidRDefault="00CC1D01" w:rsidP="00CC1D01">
      <w:pPr>
        <w:tabs>
          <w:tab w:val="left" w:pos="5385"/>
        </w:tabs>
        <w:ind w:left="5040"/>
        <w:rPr>
          <w:rFonts w:ascii="Bookman Old Style" w:hAnsi="Bookman Old Style"/>
        </w:rPr>
      </w:pPr>
      <w:r w:rsidRPr="005B0686">
        <w:rPr>
          <w:rFonts w:ascii="Bookman Old Style" w:hAnsi="Bookman Old Style"/>
        </w:rPr>
        <w:t>………………………………….</w:t>
      </w:r>
    </w:p>
    <w:p w14:paraId="33D1BA08" w14:textId="77777777" w:rsidR="00CC1D01" w:rsidRPr="005B0686" w:rsidRDefault="00CC1D01" w:rsidP="00CC1D01">
      <w:pPr>
        <w:tabs>
          <w:tab w:val="left" w:pos="5385"/>
        </w:tabs>
        <w:ind w:left="5040"/>
        <w:rPr>
          <w:rFonts w:ascii="Bookman Old Style" w:hAnsi="Bookman Old Style"/>
        </w:rPr>
      </w:pPr>
      <w:r w:rsidRPr="005B0686">
        <w:rPr>
          <w:rFonts w:ascii="Bookman Old Style" w:hAnsi="Bookman Old Style"/>
        </w:rPr>
        <w:t>(Duly authorised to sign the Tender On behalf of the Bidder)</w:t>
      </w:r>
    </w:p>
    <w:p w14:paraId="0FDA94A2" w14:textId="77777777" w:rsidR="00CC1D01" w:rsidRPr="005B0686" w:rsidRDefault="00CC1D01" w:rsidP="00CC1D01">
      <w:pPr>
        <w:ind w:left="5040"/>
        <w:jc w:val="both"/>
        <w:rPr>
          <w:rFonts w:ascii="Bookman Old Style" w:hAnsi="Bookman Old Style"/>
        </w:rPr>
      </w:pPr>
      <w:r w:rsidRPr="005B0686">
        <w:rPr>
          <w:rFonts w:ascii="Bookman Old Style" w:hAnsi="Bookman Old Style"/>
        </w:rPr>
        <w:t>Name ........................................</w:t>
      </w:r>
    </w:p>
    <w:p w14:paraId="4F84C884" w14:textId="77777777" w:rsidR="00CC1D01" w:rsidRPr="005B0686" w:rsidRDefault="00CC1D01" w:rsidP="00CC1D01">
      <w:pPr>
        <w:ind w:left="5040"/>
        <w:jc w:val="both"/>
        <w:rPr>
          <w:rFonts w:ascii="Bookman Old Style" w:hAnsi="Bookman Old Style"/>
        </w:rPr>
      </w:pPr>
      <w:r w:rsidRPr="005B0686">
        <w:rPr>
          <w:rFonts w:ascii="Bookman Old Style" w:hAnsi="Bookman Old Style"/>
        </w:rPr>
        <w:t>Designation ...............................</w:t>
      </w:r>
    </w:p>
    <w:p w14:paraId="340D5C9A" w14:textId="77777777" w:rsidR="00CC1D01" w:rsidRPr="005B0686" w:rsidRDefault="00CC1D01" w:rsidP="00CC1D01">
      <w:pPr>
        <w:ind w:left="5040"/>
        <w:jc w:val="both"/>
        <w:rPr>
          <w:rFonts w:ascii="Bookman Old Style" w:hAnsi="Bookman Old Style"/>
        </w:rPr>
      </w:pPr>
      <w:r w:rsidRPr="005B0686">
        <w:rPr>
          <w:rFonts w:ascii="Bookman Old Style" w:hAnsi="Bookman Old Style"/>
        </w:rPr>
        <w:t>Name of Co ................................ (in Block Letters)</w:t>
      </w:r>
    </w:p>
    <w:p w14:paraId="1A580DDA" w14:textId="77777777" w:rsidR="00CF7642" w:rsidRDefault="00CF7642" w:rsidP="00954D98">
      <w:pPr>
        <w:spacing w:before="78"/>
        <w:ind w:left="7605"/>
        <w:jc w:val="center"/>
        <w:rPr>
          <w:rFonts w:ascii="Bookman Old Style" w:hAnsi="Bookman Old Style"/>
          <w:b/>
          <w:w w:val="110"/>
        </w:rPr>
      </w:pPr>
    </w:p>
    <w:p w14:paraId="4E174105" w14:textId="510A7C86" w:rsidR="00954D98" w:rsidRPr="005B0686" w:rsidRDefault="00954D98" w:rsidP="00954D98">
      <w:pPr>
        <w:spacing w:before="78"/>
        <w:ind w:left="7605"/>
        <w:jc w:val="center"/>
        <w:rPr>
          <w:rFonts w:ascii="Bookman Old Style" w:hAnsi="Bookman Old Style"/>
          <w:b/>
        </w:rPr>
      </w:pPr>
      <w:r w:rsidRPr="005B0686">
        <w:rPr>
          <w:rFonts w:ascii="Bookman Old Style" w:hAnsi="Bookman Old Style"/>
          <w:b/>
          <w:w w:val="110"/>
        </w:rPr>
        <w:lastRenderedPageBreak/>
        <w:t>ANNEXURE-</w:t>
      </w:r>
      <w:r w:rsidRPr="005B0686">
        <w:rPr>
          <w:rFonts w:ascii="Bookman Old Style" w:hAnsi="Bookman Old Style"/>
          <w:b/>
          <w:spacing w:val="-10"/>
          <w:w w:val="115"/>
        </w:rPr>
        <w:t>V</w:t>
      </w:r>
    </w:p>
    <w:p w14:paraId="6D26462A" w14:textId="77777777" w:rsidR="00954D98" w:rsidRPr="005B0686" w:rsidRDefault="00954D98" w:rsidP="00954D98">
      <w:pPr>
        <w:pStyle w:val="Heading4"/>
        <w:spacing w:before="124"/>
        <w:ind w:left="265"/>
        <w:rPr>
          <w:rFonts w:ascii="Bookman Old Style" w:hAnsi="Bookman Old Style"/>
          <w:sz w:val="24"/>
          <w:szCs w:val="24"/>
        </w:rPr>
      </w:pPr>
      <w:r w:rsidRPr="005B0686">
        <w:rPr>
          <w:rFonts w:ascii="Bookman Old Style" w:hAnsi="Bookman Old Style"/>
          <w:w w:val="120"/>
          <w:sz w:val="24"/>
          <w:szCs w:val="24"/>
        </w:rPr>
        <w:t>PROFORMA</w:t>
      </w:r>
      <w:r w:rsidRPr="005B0686">
        <w:rPr>
          <w:rFonts w:ascii="Bookman Old Style" w:hAnsi="Bookman Old Style"/>
          <w:spacing w:val="-10"/>
          <w:w w:val="120"/>
          <w:sz w:val="24"/>
          <w:szCs w:val="24"/>
        </w:rPr>
        <w:t xml:space="preserve"> </w:t>
      </w:r>
      <w:r w:rsidRPr="005B0686">
        <w:rPr>
          <w:rFonts w:ascii="Bookman Old Style" w:hAnsi="Bookman Old Style"/>
          <w:w w:val="120"/>
          <w:sz w:val="24"/>
          <w:szCs w:val="24"/>
        </w:rPr>
        <w:t>OF</w:t>
      </w:r>
      <w:r w:rsidRPr="005B0686">
        <w:rPr>
          <w:rFonts w:ascii="Bookman Old Style" w:hAnsi="Bookman Old Style"/>
          <w:spacing w:val="-11"/>
          <w:w w:val="120"/>
          <w:sz w:val="24"/>
          <w:szCs w:val="24"/>
        </w:rPr>
        <w:t xml:space="preserve"> </w:t>
      </w:r>
      <w:r w:rsidRPr="005B0686">
        <w:rPr>
          <w:rFonts w:ascii="Bookman Old Style" w:hAnsi="Bookman Old Style"/>
          <w:w w:val="120"/>
          <w:sz w:val="24"/>
          <w:szCs w:val="24"/>
        </w:rPr>
        <w:t>BANK</w:t>
      </w:r>
      <w:r w:rsidRPr="005B0686">
        <w:rPr>
          <w:rFonts w:ascii="Bookman Old Style" w:hAnsi="Bookman Old Style"/>
          <w:spacing w:val="-12"/>
          <w:w w:val="120"/>
          <w:sz w:val="24"/>
          <w:szCs w:val="24"/>
        </w:rPr>
        <w:t xml:space="preserve"> </w:t>
      </w:r>
      <w:r w:rsidRPr="005B0686">
        <w:rPr>
          <w:rFonts w:ascii="Bookman Old Style" w:hAnsi="Bookman Old Style"/>
          <w:w w:val="120"/>
          <w:sz w:val="24"/>
          <w:szCs w:val="24"/>
        </w:rPr>
        <w:t>GUARANTEE</w:t>
      </w:r>
      <w:r w:rsidRPr="005B0686">
        <w:rPr>
          <w:rFonts w:ascii="Bookman Old Style" w:hAnsi="Bookman Old Style"/>
          <w:spacing w:val="-9"/>
          <w:w w:val="120"/>
          <w:sz w:val="24"/>
          <w:szCs w:val="24"/>
        </w:rPr>
        <w:t xml:space="preserve"> </w:t>
      </w:r>
      <w:r w:rsidRPr="005B0686">
        <w:rPr>
          <w:rFonts w:ascii="Bookman Old Style" w:hAnsi="Bookman Old Style"/>
          <w:w w:val="120"/>
          <w:sz w:val="24"/>
          <w:szCs w:val="24"/>
        </w:rPr>
        <w:t>FOR</w:t>
      </w:r>
      <w:r w:rsidRPr="005B0686">
        <w:rPr>
          <w:rFonts w:ascii="Bookman Old Style" w:hAnsi="Bookman Old Style"/>
          <w:spacing w:val="-11"/>
          <w:w w:val="120"/>
          <w:sz w:val="24"/>
          <w:szCs w:val="24"/>
        </w:rPr>
        <w:t xml:space="preserve"> </w:t>
      </w:r>
      <w:r w:rsidRPr="005B0686">
        <w:rPr>
          <w:rFonts w:ascii="Bookman Old Style" w:hAnsi="Bookman Old Style"/>
          <w:w w:val="120"/>
          <w:sz w:val="24"/>
          <w:szCs w:val="24"/>
        </w:rPr>
        <w:t>BID</w:t>
      </w:r>
      <w:r w:rsidRPr="005B0686">
        <w:rPr>
          <w:rFonts w:ascii="Bookman Old Style" w:hAnsi="Bookman Old Style"/>
          <w:spacing w:val="-11"/>
          <w:w w:val="120"/>
          <w:sz w:val="24"/>
          <w:szCs w:val="24"/>
        </w:rPr>
        <w:t xml:space="preserve"> </w:t>
      </w:r>
      <w:r w:rsidRPr="005B0686">
        <w:rPr>
          <w:rFonts w:ascii="Bookman Old Style" w:hAnsi="Bookman Old Style"/>
          <w:spacing w:val="-2"/>
          <w:w w:val="120"/>
          <w:sz w:val="24"/>
          <w:szCs w:val="24"/>
        </w:rPr>
        <w:t>SECURITY</w:t>
      </w:r>
    </w:p>
    <w:p w14:paraId="705EA1EE" w14:textId="77777777" w:rsidR="00954D98" w:rsidRPr="005B0686" w:rsidRDefault="00954D98" w:rsidP="00954D98">
      <w:pPr>
        <w:spacing w:before="54" w:line="288" w:lineRule="auto"/>
        <w:ind w:left="1128" w:right="851"/>
        <w:jc w:val="center"/>
        <w:rPr>
          <w:rFonts w:ascii="Bookman Old Style" w:hAnsi="Bookman Old Style"/>
          <w:i/>
        </w:rPr>
      </w:pPr>
      <w:r w:rsidRPr="005B0686">
        <w:rPr>
          <w:rFonts w:ascii="Bookman Old Style" w:hAnsi="Bookman Old Style"/>
          <w:i/>
          <w:w w:val="110"/>
        </w:rPr>
        <w:t>(To</w:t>
      </w:r>
      <w:r w:rsidRPr="005B0686">
        <w:rPr>
          <w:rFonts w:ascii="Bookman Old Style" w:hAnsi="Bookman Old Style"/>
          <w:i/>
          <w:spacing w:val="21"/>
          <w:w w:val="110"/>
        </w:rPr>
        <w:t xml:space="preserve"> </w:t>
      </w:r>
      <w:r w:rsidRPr="005B0686">
        <w:rPr>
          <w:rFonts w:ascii="Bookman Old Style" w:hAnsi="Bookman Old Style"/>
          <w:i/>
          <w:w w:val="110"/>
        </w:rPr>
        <w:t>be</w:t>
      </w:r>
      <w:r w:rsidRPr="005B0686">
        <w:rPr>
          <w:rFonts w:ascii="Bookman Old Style" w:hAnsi="Bookman Old Style"/>
          <w:i/>
          <w:spacing w:val="20"/>
          <w:w w:val="110"/>
        </w:rPr>
        <w:t xml:space="preserve"> </w:t>
      </w:r>
      <w:r w:rsidRPr="005B0686">
        <w:rPr>
          <w:rFonts w:ascii="Bookman Old Style" w:hAnsi="Bookman Old Style"/>
          <w:i/>
          <w:w w:val="110"/>
        </w:rPr>
        <w:t>stamped in accordance</w:t>
      </w:r>
      <w:r w:rsidRPr="005B0686">
        <w:rPr>
          <w:rFonts w:ascii="Bookman Old Style" w:hAnsi="Bookman Old Style"/>
          <w:i/>
          <w:spacing w:val="20"/>
          <w:w w:val="110"/>
        </w:rPr>
        <w:t xml:space="preserve"> </w:t>
      </w:r>
      <w:r w:rsidRPr="005B0686">
        <w:rPr>
          <w:rFonts w:ascii="Bookman Old Style" w:hAnsi="Bookman Old Style"/>
          <w:i/>
          <w:w w:val="110"/>
        </w:rPr>
        <w:t>with</w:t>
      </w:r>
      <w:r w:rsidRPr="005B0686">
        <w:rPr>
          <w:rFonts w:ascii="Bookman Old Style" w:hAnsi="Bookman Old Style"/>
          <w:i/>
          <w:spacing w:val="20"/>
          <w:w w:val="110"/>
        </w:rPr>
        <w:t xml:space="preserve"> </w:t>
      </w:r>
      <w:r w:rsidRPr="005B0686">
        <w:rPr>
          <w:rFonts w:ascii="Bookman Old Style" w:hAnsi="Bookman Old Style"/>
          <w:i/>
          <w:w w:val="110"/>
        </w:rPr>
        <w:t>on</w:t>
      </w:r>
      <w:r w:rsidRPr="005B0686">
        <w:rPr>
          <w:rFonts w:ascii="Bookman Old Style" w:hAnsi="Bookman Old Style"/>
          <w:i/>
          <w:spacing w:val="21"/>
          <w:w w:val="110"/>
        </w:rPr>
        <w:t xml:space="preserve"> </w:t>
      </w:r>
      <w:r w:rsidRPr="005B0686">
        <w:rPr>
          <w:rFonts w:ascii="Bookman Old Style" w:hAnsi="Bookman Old Style"/>
          <w:i/>
          <w:w w:val="110"/>
        </w:rPr>
        <w:t>appropriate</w:t>
      </w:r>
      <w:r w:rsidRPr="005B0686">
        <w:rPr>
          <w:rFonts w:ascii="Bookman Old Style" w:hAnsi="Bookman Old Style"/>
          <w:i/>
          <w:spacing w:val="20"/>
          <w:w w:val="110"/>
        </w:rPr>
        <w:t xml:space="preserve"> </w:t>
      </w:r>
      <w:r w:rsidRPr="005B0686">
        <w:rPr>
          <w:rFonts w:ascii="Bookman Old Style" w:hAnsi="Bookman Old Style"/>
          <w:i/>
          <w:w w:val="110"/>
        </w:rPr>
        <w:t>face</w:t>
      </w:r>
      <w:r w:rsidRPr="005B0686">
        <w:rPr>
          <w:rFonts w:ascii="Bookman Old Style" w:hAnsi="Bookman Old Style"/>
          <w:i/>
          <w:spacing w:val="20"/>
          <w:w w:val="110"/>
        </w:rPr>
        <w:t xml:space="preserve"> </w:t>
      </w:r>
      <w:r w:rsidRPr="005B0686">
        <w:rPr>
          <w:rFonts w:ascii="Bookman Old Style" w:hAnsi="Bookman Old Style"/>
          <w:i/>
          <w:w w:val="110"/>
        </w:rPr>
        <w:t>value</w:t>
      </w:r>
      <w:r w:rsidRPr="005B0686">
        <w:rPr>
          <w:rFonts w:ascii="Bookman Old Style" w:hAnsi="Bookman Old Style"/>
          <w:i/>
          <w:spacing w:val="20"/>
          <w:w w:val="110"/>
        </w:rPr>
        <w:t xml:space="preserve"> </w:t>
      </w:r>
      <w:r w:rsidRPr="005B0686">
        <w:rPr>
          <w:rFonts w:ascii="Bookman Old Style" w:hAnsi="Bookman Old Style"/>
          <w:i/>
          <w:w w:val="110"/>
        </w:rPr>
        <w:t>of</w:t>
      </w:r>
      <w:r w:rsidRPr="005B0686">
        <w:rPr>
          <w:rFonts w:ascii="Bookman Old Style" w:hAnsi="Bookman Old Style"/>
          <w:i/>
          <w:spacing w:val="40"/>
          <w:w w:val="110"/>
        </w:rPr>
        <w:t xml:space="preserve"> </w:t>
      </w:r>
      <w:r w:rsidRPr="005B0686">
        <w:rPr>
          <w:rFonts w:ascii="Bookman Old Style" w:hAnsi="Bookman Old Style"/>
          <w:i/>
          <w:w w:val="110"/>
        </w:rPr>
        <w:t>stamp</w:t>
      </w:r>
      <w:r w:rsidRPr="005B0686">
        <w:rPr>
          <w:rFonts w:ascii="Bookman Old Style" w:hAnsi="Bookman Old Style"/>
          <w:i/>
          <w:spacing w:val="21"/>
          <w:w w:val="110"/>
        </w:rPr>
        <w:t xml:space="preserve"> </w:t>
      </w:r>
      <w:r w:rsidRPr="005B0686">
        <w:rPr>
          <w:rFonts w:ascii="Bookman Old Style" w:hAnsi="Bookman Old Style"/>
          <w:i/>
          <w:w w:val="110"/>
        </w:rPr>
        <w:t>paper as</w:t>
      </w:r>
      <w:r w:rsidRPr="005B0686">
        <w:rPr>
          <w:rFonts w:ascii="Bookman Old Style" w:hAnsi="Bookman Old Style"/>
          <w:i/>
          <w:spacing w:val="20"/>
          <w:w w:val="110"/>
        </w:rPr>
        <w:t xml:space="preserve"> </w:t>
      </w:r>
      <w:r w:rsidRPr="005B0686">
        <w:rPr>
          <w:rFonts w:ascii="Bookman Old Style" w:hAnsi="Bookman Old Style"/>
          <w:i/>
          <w:w w:val="110"/>
        </w:rPr>
        <w:t>per Karnataka stamp act)</w:t>
      </w:r>
    </w:p>
    <w:p w14:paraId="79771E38" w14:textId="77777777" w:rsidR="00954D98" w:rsidRPr="005B0686" w:rsidRDefault="00954D98" w:rsidP="00954D98">
      <w:pPr>
        <w:pStyle w:val="BodyText"/>
        <w:spacing w:before="35"/>
        <w:jc w:val="left"/>
        <w:rPr>
          <w:rFonts w:ascii="Bookman Old Style" w:hAnsi="Bookman Old Style"/>
          <w:i/>
          <w:sz w:val="24"/>
        </w:rPr>
      </w:pPr>
    </w:p>
    <w:p w14:paraId="69CF46CC" w14:textId="3F18309F" w:rsidR="00954D98" w:rsidRPr="005B0686" w:rsidRDefault="00954D98" w:rsidP="00954D98">
      <w:pPr>
        <w:spacing w:before="1" w:line="288" w:lineRule="auto"/>
        <w:ind w:left="1152"/>
        <w:rPr>
          <w:rFonts w:ascii="Bookman Old Style" w:hAnsi="Bookman Old Style"/>
          <w:i/>
        </w:rPr>
      </w:pPr>
      <w:r w:rsidRPr="005B0686">
        <w:rPr>
          <w:rFonts w:ascii="Bookman Old Style" w:hAnsi="Bookman Old Style"/>
          <w:i/>
          <w:w w:val="120"/>
        </w:rPr>
        <w:t>(Should be in</w:t>
      </w:r>
      <w:r w:rsidRPr="005B0686">
        <w:rPr>
          <w:rFonts w:ascii="Bookman Old Style" w:hAnsi="Bookman Old Style"/>
          <w:i/>
          <w:spacing w:val="22"/>
          <w:w w:val="120"/>
        </w:rPr>
        <w:t xml:space="preserve"> </w:t>
      </w:r>
      <w:r w:rsidRPr="005B0686">
        <w:rPr>
          <w:rFonts w:ascii="Bookman Old Style" w:hAnsi="Bookman Old Style"/>
          <w:i/>
          <w:w w:val="120"/>
        </w:rPr>
        <w:t>the name</w:t>
      </w:r>
      <w:r w:rsidRPr="005B0686">
        <w:rPr>
          <w:rFonts w:ascii="Bookman Old Style" w:hAnsi="Bookman Old Style"/>
          <w:i/>
          <w:spacing w:val="20"/>
          <w:w w:val="120"/>
        </w:rPr>
        <w:t xml:space="preserve"> </w:t>
      </w:r>
      <w:r w:rsidRPr="005B0686">
        <w:rPr>
          <w:rFonts w:ascii="Bookman Old Style" w:hAnsi="Bookman Old Style"/>
          <w:i/>
          <w:w w:val="120"/>
        </w:rPr>
        <w:t>of</w:t>
      </w:r>
      <w:r w:rsidRPr="005B0686">
        <w:rPr>
          <w:rFonts w:ascii="Bookman Old Style" w:hAnsi="Bookman Old Style"/>
          <w:i/>
          <w:spacing w:val="22"/>
          <w:w w:val="120"/>
        </w:rPr>
        <w:t xml:space="preserve"> </w:t>
      </w:r>
      <w:r w:rsidRPr="005B0686">
        <w:rPr>
          <w:rFonts w:ascii="Bookman Old Style" w:hAnsi="Bookman Old Style"/>
          <w:i/>
          <w:w w:val="120"/>
        </w:rPr>
        <w:t>issuing Bank</w:t>
      </w:r>
      <w:r w:rsidRPr="005B0686">
        <w:rPr>
          <w:rFonts w:ascii="Bookman Old Style" w:hAnsi="Bookman Old Style"/>
          <w:i/>
          <w:spacing w:val="24"/>
          <w:w w:val="120"/>
        </w:rPr>
        <w:t xml:space="preserve"> </w:t>
      </w:r>
      <w:r w:rsidRPr="005B0686">
        <w:rPr>
          <w:rFonts w:ascii="Bookman Old Style" w:hAnsi="Bookman Old Style"/>
          <w:i/>
          <w:w w:val="120"/>
        </w:rPr>
        <w:t>and</w:t>
      </w:r>
      <w:r w:rsidRPr="005B0686">
        <w:rPr>
          <w:rFonts w:ascii="Bookman Old Style" w:hAnsi="Bookman Old Style"/>
          <w:i/>
          <w:spacing w:val="22"/>
          <w:w w:val="120"/>
        </w:rPr>
        <w:t xml:space="preserve"> </w:t>
      </w:r>
      <w:r w:rsidRPr="005B0686">
        <w:rPr>
          <w:rFonts w:ascii="Bookman Old Style" w:hAnsi="Bookman Old Style"/>
          <w:i/>
          <w:w w:val="120"/>
        </w:rPr>
        <w:t>BG</w:t>
      </w:r>
      <w:r w:rsidRPr="005B0686">
        <w:rPr>
          <w:rFonts w:ascii="Bookman Old Style" w:hAnsi="Bookman Old Style"/>
          <w:i/>
          <w:spacing w:val="20"/>
          <w:w w:val="120"/>
        </w:rPr>
        <w:t xml:space="preserve"> </w:t>
      </w:r>
      <w:r w:rsidRPr="005B0686">
        <w:rPr>
          <w:rFonts w:ascii="Bookman Old Style" w:hAnsi="Bookman Old Style"/>
          <w:i/>
          <w:w w:val="120"/>
        </w:rPr>
        <w:t>is in</w:t>
      </w:r>
      <w:r w:rsidR="00CF7642">
        <w:rPr>
          <w:rFonts w:ascii="Bookman Old Style" w:hAnsi="Bookman Old Style"/>
          <w:i/>
          <w:w w:val="120"/>
        </w:rPr>
        <w:t xml:space="preserve"> </w:t>
      </w:r>
      <w:r w:rsidRPr="005B0686">
        <w:rPr>
          <w:rFonts w:ascii="Bookman Old Style" w:hAnsi="Bookman Old Style"/>
          <w:i/>
          <w:w w:val="120"/>
        </w:rPr>
        <w:t>favour of</w:t>
      </w:r>
      <w:r w:rsidRPr="005B0686">
        <w:rPr>
          <w:rFonts w:ascii="Bookman Old Style" w:hAnsi="Bookman Old Style"/>
          <w:i/>
          <w:spacing w:val="22"/>
          <w:w w:val="120"/>
        </w:rPr>
        <w:t xml:space="preserve"> </w:t>
      </w:r>
      <w:r w:rsidRPr="005B0686">
        <w:rPr>
          <w:rFonts w:ascii="Bookman Old Style" w:hAnsi="Bookman Old Style"/>
          <w:i/>
          <w:w w:val="120"/>
        </w:rPr>
        <w:t>Chief</w:t>
      </w:r>
      <w:r w:rsidRPr="005B0686">
        <w:rPr>
          <w:rFonts w:ascii="Bookman Old Style" w:hAnsi="Bookman Old Style"/>
          <w:i/>
          <w:spacing w:val="24"/>
          <w:w w:val="120"/>
        </w:rPr>
        <w:t xml:space="preserve"> </w:t>
      </w:r>
      <w:r w:rsidRPr="005B0686">
        <w:rPr>
          <w:rFonts w:ascii="Bookman Old Style" w:hAnsi="Bookman Old Style"/>
          <w:i/>
          <w:w w:val="120"/>
        </w:rPr>
        <w:t>General</w:t>
      </w:r>
      <w:r w:rsidRPr="005B0686">
        <w:rPr>
          <w:rFonts w:ascii="Bookman Old Style" w:hAnsi="Bookman Old Style"/>
          <w:i/>
          <w:spacing w:val="23"/>
          <w:w w:val="120"/>
        </w:rPr>
        <w:t xml:space="preserve"> </w:t>
      </w:r>
      <w:r w:rsidRPr="005B0686">
        <w:rPr>
          <w:rFonts w:ascii="Bookman Old Style" w:hAnsi="Bookman Old Style"/>
          <w:i/>
          <w:w w:val="120"/>
        </w:rPr>
        <w:t>Manager, Procurement, BESCOM)</w:t>
      </w:r>
    </w:p>
    <w:p w14:paraId="4FDBF512" w14:textId="77777777" w:rsidR="00954D98" w:rsidRPr="005B0686" w:rsidRDefault="00954D98" w:rsidP="00954D98">
      <w:pPr>
        <w:pStyle w:val="BodyText"/>
        <w:jc w:val="left"/>
        <w:rPr>
          <w:rFonts w:ascii="Bookman Old Style" w:hAnsi="Bookman Old Style"/>
          <w:i/>
          <w:sz w:val="24"/>
        </w:rPr>
      </w:pPr>
    </w:p>
    <w:p w14:paraId="4455A222" w14:textId="77777777" w:rsidR="00954D98" w:rsidRPr="005B0686" w:rsidRDefault="00954D98" w:rsidP="00954D98">
      <w:pPr>
        <w:pStyle w:val="BodyText"/>
        <w:jc w:val="left"/>
        <w:rPr>
          <w:rFonts w:ascii="Bookman Old Style" w:hAnsi="Bookman Old Style"/>
          <w:i/>
          <w:sz w:val="24"/>
        </w:rPr>
      </w:pPr>
    </w:p>
    <w:p w14:paraId="2439D017" w14:textId="77777777" w:rsidR="00954D98" w:rsidRPr="005B0686" w:rsidRDefault="00954D98" w:rsidP="00954D98">
      <w:pPr>
        <w:pStyle w:val="BodyText"/>
        <w:spacing w:before="77"/>
        <w:jc w:val="left"/>
        <w:rPr>
          <w:rFonts w:ascii="Bookman Old Style" w:hAnsi="Bookman Old Style"/>
          <w:i/>
          <w:sz w:val="24"/>
        </w:rPr>
      </w:pPr>
    </w:p>
    <w:p w14:paraId="58F0BEBF" w14:textId="77777777" w:rsidR="00954D98" w:rsidRPr="005B0686" w:rsidRDefault="00954D98" w:rsidP="00CC1D01">
      <w:pPr>
        <w:pStyle w:val="BodyText"/>
        <w:tabs>
          <w:tab w:val="left" w:pos="5888"/>
        </w:tabs>
        <w:spacing w:before="1"/>
        <w:ind w:left="1152"/>
        <w:jc w:val="both"/>
        <w:rPr>
          <w:rFonts w:ascii="Bookman Old Style" w:hAnsi="Bookman Old Style"/>
          <w:b w:val="0"/>
          <w:color w:val="000000" w:themeColor="text1"/>
          <w:sz w:val="24"/>
          <w:u w:val="none"/>
        </w:rPr>
      </w:pPr>
      <w:r w:rsidRPr="005B0686">
        <w:rPr>
          <w:rFonts w:ascii="Bookman Old Style" w:hAnsi="Bookman Old Style"/>
          <w:b w:val="0"/>
          <w:color w:val="000000" w:themeColor="text1"/>
          <w:spacing w:val="-2"/>
          <w:w w:val="120"/>
          <w:sz w:val="24"/>
          <w:u w:val="none"/>
        </w:rPr>
        <w:t>Ref……………..</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w w:val="120"/>
          <w:sz w:val="24"/>
          <w:u w:val="none"/>
        </w:rPr>
        <w:t>Bank</w:t>
      </w:r>
      <w:r w:rsidRPr="005B0686">
        <w:rPr>
          <w:rFonts w:ascii="Bookman Old Style" w:hAnsi="Bookman Old Style"/>
          <w:b w:val="0"/>
          <w:color w:val="000000" w:themeColor="text1"/>
          <w:spacing w:val="14"/>
          <w:w w:val="120"/>
          <w:sz w:val="24"/>
          <w:u w:val="none"/>
        </w:rPr>
        <w:t xml:space="preserve"> </w:t>
      </w:r>
      <w:r w:rsidRPr="005B0686">
        <w:rPr>
          <w:rFonts w:ascii="Bookman Old Style" w:hAnsi="Bookman Old Style"/>
          <w:b w:val="0"/>
          <w:color w:val="000000" w:themeColor="text1"/>
          <w:w w:val="120"/>
          <w:sz w:val="24"/>
          <w:u w:val="none"/>
        </w:rPr>
        <w:t>Guarantee</w:t>
      </w:r>
      <w:r w:rsidRPr="005B0686">
        <w:rPr>
          <w:rFonts w:ascii="Bookman Old Style" w:hAnsi="Bookman Old Style"/>
          <w:b w:val="0"/>
          <w:color w:val="000000" w:themeColor="text1"/>
          <w:spacing w:val="17"/>
          <w:w w:val="120"/>
          <w:sz w:val="24"/>
          <w:u w:val="none"/>
        </w:rPr>
        <w:t xml:space="preserve"> </w:t>
      </w:r>
      <w:r w:rsidRPr="005B0686">
        <w:rPr>
          <w:rFonts w:ascii="Bookman Old Style" w:hAnsi="Bookman Old Style"/>
          <w:b w:val="0"/>
          <w:color w:val="000000" w:themeColor="text1"/>
          <w:spacing w:val="-2"/>
          <w:w w:val="120"/>
          <w:sz w:val="24"/>
          <w:u w:val="none"/>
        </w:rPr>
        <w:t>No…..</w:t>
      </w:r>
    </w:p>
    <w:p w14:paraId="26D28EAA" w14:textId="77777777" w:rsidR="00954D98" w:rsidRPr="005B0686" w:rsidRDefault="00954D98" w:rsidP="00CC1D01">
      <w:pPr>
        <w:pStyle w:val="BodyText"/>
        <w:tabs>
          <w:tab w:val="left" w:pos="6618"/>
        </w:tabs>
        <w:spacing w:before="159"/>
        <w:ind w:left="5891"/>
        <w:jc w:val="both"/>
        <w:rPr>
          <w:rFonts w:ascii="Bookman Old Style" w:hAnsi="Bookman Old Style"/>
          <w:b w:val="0"/>
          <w:color w:val="000000" w:themeColor="text1"/>
          <w:sz w:val="24"/>
          <w:u w:val="none"/>
        </w:rPr>
      </w:pPr>
      <w:r w:rsidRPr="005B0686">
        <w:rPr>
          <w:rFonts w:ascii="Bookman Old Style" w:hAnsi="Bookman Old Style"/>
          <w:b w:val="0"/>
          <w:color w:val="000000" w:themeColor="text1"/>
          <w:spacing w:val="-4"/>
          <w:w w:val="135"/>
          <w:sz w:val="24"/>
          <w:u w:val="none"/>
        </w:rPr>
        <w:t>Date</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pacing w:val="-2"/>
          <w:w w:val="135"/>
          <w:sz w:val="24"/>
          <w:u w:val="none"/>
        </w:rPr>
        <w:t>......................................</w:t>
      </w:r>
    </w:p>
    <w:p w14:paraId="76B7CB19" w14:textId="77777777" w:rsidR="00954D98" w:rsidRPr="005B0686" w:rsidRDefault="00954D98" w:rsidP="00CC1D01">
      <w:pPr>
        <w:pStyle w:val="BodyText"/>
        <w:spacing w:before="44"/>
        <w:jc w:val="both"/>
        <w:rPr>
          <w:rFonts w:ascii="Bookman Old Style" w:hAnsi="Bookman Old Style"/>
          <w:b w:val="0"/>
          <w:color w:val="000000" w:themeColor="text1"/>
          <w:sz w:val="24"/>
          <w:u w:val="none"/>
        </w:rPr>
      </w:pPr>
      <w:r w:rsidRPr="005B0686">
        <w:rPr>
          <w:rFonts w:ascii="Bookman Old Style" w:hAnsi="Bookman Old Style"/>
          <w:b w:val="0"/>
          <w:color w:val="000000" w:themeColor="text1"/>
          <w:spacing w:val="-5"/>
          <w:w w:val="125"/>
          <w:sz w:val="24"/>
          <w:u w:val="none"/>
        </w:rPr>
        <w:t>To,</w:t>
      </w:r>
    </w:p>
    <w:p w14:paraId="03F778E5" w14:textId="77777777" w:rsidR="00954D98" w:rsidRPr="005B0686" w:rsidRDefault="00954D98" w:rsidP="00CC1D01">
      <w:pPr>
        <w:pStyle w:val="BodyText"/>
        <w:spacing w:before="87"/>
        <w:jc w:val="both"/>
        <w:rPr>
          <w:rFonts w:ascii="Bookman Old Style" w:hAnsi="Bookman Old Style"/>
          <w:b w:val="0"/>
          <w:color w:val="000000" w:themeColor="text1"/>
          <w:sz w:val="24"/>
          <w:u w:val="none"/>
        </w:rPr>
      </w:pPr>
    </w:p>
    <w:p w14:paraId="136EDF9C" w14:textId="77777777" w:rsidR="00CC1D01" w:rsidRPr="005B0686" w:rsidRDefault="00CC1D01" w:rsidP="00CC1D01">
      <w:pPr>
        <w:pStyle w:val="Default"/>
        <w:spacing w:line="276" w:lineRule="auto"/>
        <w:ind w:left="360"/>
        <w:rPr>
          <w:color w:val="auto"/>
        </w:rPr>
      </w:pPr>
      <w:r w:rsidRPr="005B0686">
        <w:rPr>
          <w:color w:val="auto"/>
        </w:rPr>
        <w:t>The Chief General Manager (Elec.),</w:t>
      </w:r>
    </w:p>
    <w:p w14:paraId="1F852636" w14:textId="77777777" w:rsidR="00CC1D01" w:rsidRPr="005B0686" w:rsidRDefault="00CC1D01" w:rsidP="00CC1D01">
      <w:pPr>
        <w:pStyle w:val="Default"/>
        <w:spacing w:line="276" w:lineRule="auto"/>
        <w:ind w:left="360"/>
        <w:rPr>
          <w:rFonts w:cs="Times New Roman"/>
          <w:color w:val="auto"/>
        </w:rPr>
      </w:pPr>
      <w:r w:rsidRPr="005B0686">
        <w:rPr>
          <w:rFonts w:cs="Times New Roman"/>
          <w:color w:val="auto"/>
        </w:rPr>
        <w:t>Procurement Section, 2</w:t>
      </w:r>
      <w:r w:rsidRPr="005B0686">
        <w:rPr>
          <w:rFonts w:cs="Times New Roman"/>
          <w:color w:val="auto"/>
          <w:vertAlign w:val="superscript"/>
        </w:rPr>
        <w:t>nd</w:t>
      </w:r>
      <w:r w:rsidRPr="005B0686">
        <w:rPr>
          <w:rFonts w:cs="Times New Roman"/>
          <w:color w:val="auto"/>
        </w:rPr>
        <w:t xml:space="preserve">  Floor, </w:t>
      </w:r>
    </w:p>
    <w:p w14:paraId="5217A47B" w14:textId="77777777" w:rsidR="00CC1D01" w:rsidRPr="005B0686" w:rsidRDefault="00CC1D01" w:rsidP="00CC1D01">
      <w:pPr>
        <w:pStyle w:val="Default"/>
        <w:spacing w:line="276" w:lineRule="auto"/>
        <w:ind w:left="360"/>
        <w:rPr>
          <w:rFonts w:cs="Times New Roman"/>
          <w:color w:val="auto"/>
        </w:rPr>
      </w:pPr>
      <w:r w:rsidRPr="005B0686">
        <w:rPr>
          <w:rFonts w:cs="Times New Roman"/>
          <w:color w:val="auto"/>
        </w:rPr>
        <w:t xml:space="preserve">Corporate Office, BESCOM </w:t>
      </w:r>
    </w:p>
    <w:p w14:paraId="700DEBBB" w14:textId="77777777" w:rsidR="00CC1D01" w:rsidRPr="005B0686" w:rsidRDefault="00CC1D01" w:rsidP="00CC1D01">
      <w:pPr>
        <w:pStyle w:val="Default"/>
        <w:spacing w:line="276" w:lineRule="auto"/>
        <w:ind w:left="360"/>
        <w:rPr>
          <w:rFonts w:cs="Times New Roman"/>
          <w:color w:val="auto"/>
        </w:rPr>
      </w:pPr>
      <w:r w:rsidRPr="005B0686">
        <w:rPr>
          <w:rFonts w:cs="Times New Roman"/>
          <w:color w:val="auto"/>
        </w:rPr>
        <w:t xml:space="preserve">K.R.Circle, Bengaluru – 560001 </w:t>
      </w:r>
    </w:p>
    <w:p w14:paraId="7EFA3767" w14:textId="77777777" w:rsidR="00CC1D01" w:rsidRPr="005B0686" w:rsidRDefault="00CC1D01" w:rsidP="00CC1D01">
      <w:pPr>
        <w:pStyle w:val="BodyText"/>
        <w:spacing w:before="87"/>
        <w:jc w:val="both"/>
        <w:rPr>
          <w:rFonts w:ascii="Bookman Old Style" w:hAnsi="Bookman Old Style"/>
          <w:b w:val="0"/>
          <w:color w:val="000000" w:themeColor="text1"/>
          <w:sz w:val="24"/>
          <w:u w:val="none"/>
        </w:rPr>
      </w:pPr>
    </w:p>
    <w:p w14:paraId="47E59194" w14:textId="77777777" w:rsidR="00954D98" w:rsidRPr="005B0686" w:rsidRDefault="00954D98" w:rsidP="00CC1D01">
      <w:pPr>
        <w:pStyle w:val="BodyText"/>
        <w:ind w:left="426" w:right="168"/>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Dear</w:t>
      </w:r>
      <w:r w:rsidRPr="005B0686">
        <w:rPr>
          <w:rFonts w:ascii="Bookman Old Style" w:hAnsi="Bookman Old Style"/>
          <w:b w:val="0"/>
          <w:color w:val="000000" w:themeColor="text1"/>
          <w:spacing w:val="-1"/>
          <w:w w:val="120"/>
          <w:sz w:val="24"/>
          <w:u w:val="none"/>
        </w:rPr>
        <w:t xml:space="preserve"> </w:t>
      </w:r>
      <w:r w:rsidRPr="005B0686">
        <w:rPr>
          <w:rFonts w:ascii="Bookman Old Style" w:hAnsi="Bookman Old Style"/>
          <w:b w:val="0"/>
          <w:color w:val="000000" w:themeColor="text1"/>
          <w:spacing w:val="-4"/>
          <w:w w:val="120"/>
          <w:sz w:val="24"/>
          <w:u w:val="none"/>
        </w:rPr>
        <w:t>Sir,</w:t>
      </w:r>
    </w:p>
    <w:p w14:paraId="4D0EB0EF" w14:textId="77777777" w:rsidR="00954D98" w:rsidRPr="005B0686" w:rsidRDefault="00954D98" w:rsidP="00CC1D01">
      <w:pPr>
        <w:pStyle w:val="BodyText"/>
        <w:spacing w:before="91"/>
        <w:ind w:left="426" w:right="168"/>
        <w:jc w:val="both"/>
        <w:rPr>
          <w:rFonts w:ascii="Bookman Old Style" w:hAnsi="Bookman Old Style"/>
          <w:b w:val="0"/>
          <w:color w:val="000000" w:themeColor="text1"/>
          <w:sz w:val="24"/>
          <w:u w:val="none"/>
        </w:rPr>
      </w:pPr>
    </w:p>
    <w:p w14:paraId="47A69651" w14:textId="77777777" w:rsidR="00954D98" w:rsidRPr="005B0686" w:rsidRDefault="00954D98" w:rsidP="00CC1D01">
      <w:pPr>
        <w:pStyle w:val="BodyText"/>
        <w:spacing w:line="285" w:lineRule="auto"/>
        <w:ind w:left="426" w:right="168"/>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In accordance with Invitation to Bid under your Specification No: ……………………. M/s…………………</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having</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its</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Registered/</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Head</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Office</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at</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 (hereinafter called the Bidder) wish to participate in the said Bid, as a special favour, have agreed to accept an irrevocable and unconditional</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Bank Guarantee for an amount</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of</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Rs.…........Valid</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up</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to</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w:t>
      </w:r>
      <w:r w:rsidRPr="005B0686">
        <w:rPr>
          <w:rFonts w:ascii="Bookman Old Style" w:hAnsi="Bookman Old Style"/>
          <w:b w:val="0"/>
          <w:color w:val="000000" w:themeColor="text1"/>
          <w:spacing w:val="39"/>
          <w:w w:val="120"/>
          <w:sz w:val="24"/>
          <w:u w:val="none"/>
        </w:rPr>
        <w:t xml:space="preserve"> </w:t>
      </w:r>
      <w:r w:rsidRPr="005B0686">
        <w:rPr>
          <w:rFonts w:ascii="Bookman Old Style" w:hAnsi="Bookman Old Style"/>
          <w:b w:val="0"/>
          <w:color w:val="000000" w:themeColor="text1"/>
          <w:w w:val="120"/>
          <w:sz w:val="24"/>
          <w:u w:val="none"/>
        </w:rPr>
        <w:t>on</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behalf</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of</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Bidder</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in</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lieu</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of</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the Bid deposit required to be made by the Bidder, as a Condition precedent for participation in the said Bid.</w:t>
      </w:r>
    </w:p>
    <w:p w14:paraId="5CE184EE" w14:textId="77777777" w:rsidR="00954D98" w:rsidRPr="005B0686" w:rsidRDefault="00954D98" w:rsidP="00CC1D01">
      <w:pPr>
        <w:pStyle w:val="BodyText"/>
        <w:spacing w:before="44"/>
        <w:ind w:left="426" w:right="168"/>
        <w:jc w:val="both"/>
        <w:rPr>
          <w:rFonts w:ascii="Bookman Old Style" w:hAnsi="Bookman Old Style"/>
          <w:b w:val="0"/>
          <w:color w:val="000000" w:themeColor="text1"/>
          <w:sz w:val="24"/>
          <w:u w:val="none"/>
        </w:rPr>
      </w:pPr>
    </w:p>
    <w:p w14:paraId="1816E52A" w14:textId="013CFDFA" w:rsidR="00954D98" w:rsidRPr="005B0686" w:rsidRDefault="00954D98" w:rsidP="00CF7642">
      <w:pPr>
        <w:pStyle w:val="BodyText"/>
        <w:tabs>
          <w:tab w:val="left" w:pos="2846"/>
          <w:tab w:val="left" w:pos="4203"/>
          <w:tab w:val="left" w:pos="5840"/>
          <w:tab w:val="left" w:pos="5888"/>
          <w:tab w:val="left" w:pos="7275"/>
          <w:tab w:val="left" w:pos="8277"/>
          <w:tab w:val="left" w:pos="9738"/>
        </w:tabs>
        <w:spacing w:before="1" w:line="285" w:lineRule="auto"/>
        <w:ind w:left="426" w:right="168"/>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We, the…………..Bank at</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w w:val="120"/>
          <w:sz w:val="24"/>
          <w:u w:val="none"/>
        </w:rPr>
        <w:t>having our Head Office at ………………. (local</w:t>
      </w:r>
      <w:r w:rsidRPr="005B0686">
        <w:rPr>
          <w:rFonts w:ascii="Bookman Old Style" w:hAnsi="Bookman Old Style"/>
          <w:b w:val="0"/>
          <w:color w:val="000000" w:themeColor="text1"/>
          <w:spacing w:val="-6"/>
          <w:w w:val="120"/>
          <w:sz w:val="24"/>
          <w:u w:val="none"/>
        </w:rPr>
        <w:t xml:space="preserve"> </w:t>
      </w:r>
      <w:r w:rsidRPr="005B0686">
        <w:rPr>
          <w:rFonts w:ascii="Bookman Old Style" w:hAnsi="Bookman Old Style"/>
          <w:b w:val="0"/>
          <w:color w:val="000000" w:themeColor="text1"/>
          <w:w w:val="120"/>
          <w:sz w:val="24"/>
          <w:u w:val="none"/>
        </w:rPr>
        <w:t>address)</w:t>
      </w:r>
      <w:r w:rsidRPr="005B0686">
        <w:rPr>
          <w:rFonts w:ascii="Bookman Old Style" w:hAnsi="Bookman Old Style"/>
          <w:b w:val="0"/>
          <w:color w:val="000000" w:themeColor="text1"/>
          <w:spacing w:val="-7"/>
          <w:w w:val="120"/>
          <w:sz w:val="24"/>
          <w:u w:val="none"/>
        </w:rPr>
        <w:t xml:space="preserve"> </w:t>
      </w:r>
      <w:r w:rsidRPr="005B0686">
        <w:rPr>
          <w:rFonts w:ascii="Bookman Old Style" w:hAnsi="Bookman Old Style"/>
          <w:b w:val="0"/>
          <w:color w:val="000000" w:themeColor="text1"/>
          <w:w w:val="120"/>
          <w:sz w:val="24"/>
          <w:u w:val="none"/>
        </w:rPr>
        <w:t>Guarantee</w:t>
      </w:r>
      <w:r w:rsidRPr="005B0686">
        <w:rPr>
          <w:rFonts w:ascii="Bookman Old Style" w:hAnsi="Bookman Old Style"/>
          <w:b w:val="0"/>
          <w:color w:val="000000" w:themeColor="text1"/>
          <w:spacing w:val="-9"/>
          <w:w w:val="120"/>
          <w:sz w:val="24"/>
          <w:u w:val="none"/>
        </w:rPr>
        <w:t xml:space="preserve"> </w:t>
      </w:r>
      <w:r w:rsidRPr="005B0686">
        <w:rPr>
          <w:rFonts w:ascii="Bookman Old Style" w:hAnsi="Bookman Old Style"/>
          <w:b w:val="0"/>
          <w:color w:val="000000" w:themeColor="text1"/>
          <w:w w:val="120"/>
          <w:sz w:val="24"/>
          <w:u w:val="none"/>
        </w:rPr>
        <w:t>and</w:t>
      </w:r>
      <w:r w:rsidRPr="005B0686">
        <w:rPr>
          <w:rFonts w:ascii="Bookman Old Style" w:hAnsi="Bookman Old Style"/>
          <w:b w:val="0"/>
          <w:color w:val="000000" w:themeColor="text1"/>
          <w:spacing w:val="-10"/>
          <w:w w:val="120"/>
          <w:sz w:val="24"/>
          <w:u w:val="none"/>
        </w:rPr>
        <w:t xml:space="preserve"> </w:t>
      </w:r>
      <w:r w:rsidRPr="005B0686">
        <w:rPr>
          <w:rFonts w:ascii="Bookman Old Style" w:hAnsi="Bookman Old Style"/>
          <w:b w:val="0"/>
          <w:color w:val="000000" w:themeColor="text1"/>
          <w:w w:val="120"/>
          <w:sz w:val="24"/>
          <w:u w:val="none"/>
        </w:rPr>
        <w:t>undertake</w:t>
      </w:r>
      <w:r w:rsidRPr="005B0686">
        <w:rPr>
          <w:rFonts w:ascii="Bookman Old Style" w:hAnsi="Bookman Old Style"/>
          <w:b w:val="0"/>
          <w:color w:val="000000" w:themeColor="text1"/>
          <w:spacing w:val="-8"/>
          <w:w w:val="120"/>
          <w:sz w:val="24"/>
          <w:u w:val="none"/>
        </w:rPr>
        <w:t xml:space="preserve"> </w:t>
      </w:r>
      <w:r w:rsidRPr="005B0686">
        <w:rPr>
          <w:rFonts w:ascii="Bookman Old Style" w:hAnsi="Bookman Old Style"/>
          <w:b w:val="0"/>
          <w:color w:val="000000" w:themeColor="text1"/>
          <w:w w:val="120"/>
          <w:sz w:val="24"/>
          <w:u w:val="none"/>
        </w:rPr>
        <w:t>to</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w w:val="120"/>
          <w:sz w:val="24"/>
          <w:u w:val="none"/>
        </w:rPr>
        <w:t>pay</w:t>
      </w:r>
      <w:r w:rsidRPr="005B0686">
        <w:rPr>
          <w:rFonts w:ascii="Bookman Old Style" w:hAnsi="Bookman Old Style"/>
          <w:b w:val="0"/>
          <w:color w:val="000000" w:themeColor="text1"/>
          <w:spacing w:val="-8"/>
          <w:w w:val="120"/>
          <w:sz w:val="24"/>
          <w:u w:val="none"/>
        </w:rPr>
        <w:t xml:space="preserve"> </w:t>
      </w:r>
      <w:r w:rsidRPr="005B0686">
        <w:rPr>
          <w:rFonts w:ascii="Bookman Old Style" w:hAnsi="Bookman Old Style"/>
          <w:b w:val="0"/>
          <w:color w:val="000000" w:themeColor="text1"/>
          <w:w w:val="120"/>
          <w:sz w:val="24"/>
          <w:u w:val="none"/>
        </w:rPr>
        <w:t>immediately</w:t>
      </w:r>
      <w:r w:rsidRPr="005B0686">
        <w:rPr>
          <w:rFonts w:ascii="Bookman Old Style" w:hAnsi="Bookman Old Style"/>
          <w:b w:val="0"/>
          <w:color w:val="000000" w:themeColor="text1"/>
          <w:spacing w:val="-8"/>
          <w:w w:val="120"/>
          <w:sz w:val="24"/>
          <w:u w:val="none"/>
        </w:rPr>
        <w:t xml:space="preserve"> </w:t>
      </w:r>
      <w:r w:rsidRPr="005B0686">
        <w:rPr>
          <w:rFonts w:ascii="Bookman Old Style" w:hAnsi="Bookman Old Style"/>
          <w:b w:val="0"/>
          <w:color w:val="000000" w:themeColor="text1"/>
          <w:w w:val="120"/>
          <w:sz w:val="24"/>
          <w:u w:val="none"/>
        </w:rPr>
        <w:t>on</w:t>
      </w:r>
      <w:r w:rsidRPr="005B0686">
        <w:rPr>
          <w:rFonts w:ascii="Bookman Old Style" w:hAnsi="Bookman Old Style"/>
          <w:b w:val="0"/>
          <w:color w:val="000000" w:themeColor="text1"/>
          <w:spacing w:val="-7"/>
          <w:w w:val="120"/>
          <w:sz w:val="24"/>
          <w:u w:val="none"/>
        </w:rPr>
        <w:t xml:space="preserve"> </w:t>
      </w:r>
      <w:r w:rsidRPr="005B0686">
        <w:rPr>
          <w:rFonts w:ascii="Bookman Old Style" w:hAnsi="Bookman Old Style"/>
          <w:b w:val="0"/>
          <w:color w:val="000000" w:themeColor="text1"/>
          <w:w w:val="120"/>
          <w:sz w:val="24"/>
          <w:u w:val="none"/>
        </w:rPr>
        <w:t>demand</w:t>
      </w:r>
      <w:r w:rsidRPr="005B0686">
        <w:rPr>
          <w:rFonts w:ascii="Bookman Old Style" w:hAnsi="Bookman Old Style"/>
          <w:b w:val="0"/>
          <w:color w:val="000000" w:themeColor="text1"/>
          <w:spacing w:val="-7"/>
          <w:w w:val="120"/>
          <w:sz w:val="24"/>
          <w:u w:val="none"/>
        </w:rPr>
        <w:t xml:space="preserve"> </w:t>
      </w:r>
      <w:r w:rsidRPr="005B0686">
        <w:rPr>
          <w:rFonts w:ascii="Bookman Old Style" w:hAnsi="Bookman Old Style"/>
          <w:b w:val="0"/>
          <w:color w:val="000000" w:themeColor="text1"/>
          <w:w w:val="120"/>
          <w:sz w:val="24"/>
          <w:u w:val="none"/>
        </w:rPr>
        <w:t>by</w:t>
      </w:r>
      <w:r w:rsidRPr="005B0686">
        <w:rPr>
          <w:rFonts w:ascii="Bookman Old Style" w:hAnsi="Bookman Old Style"/>
          <w:b w:val="0"/>
          <w:color w:val="000000" w:themeColor="text1"/>
          <w:spacing w:val="-8"/>
          <w:w w:val="120"/>
          <w:sz w:val="24"/>
          <w:u w:val="none"/>
        </w:rPr>
        <w:t xml:space="preserve"> </w:t>
      </w:r>
      <w:r w:rsidRPr="005B0686">
        <w:rPr>
          <w:rFonts w:ascii="Bookman Old Style" w:hAnsi="Bookman Old Style"/>
          <w:b w:val="0"/>
          <w:color w:val="000000" w:themeColor="text1"/>
          <w:w w:val="120"/>
          <w:sz w:val="24"/>
          <w:u w:val="none"/>
        </w:rPr>
        <w:t xml:space="preserve">Bangalore </w:t>
      </w:r>
      <w:r w:rsidRPr="005B0686">
        <w:rPr>
          <w:rFonts w:ascii="Bookman Old Style" w:hAnsi="Bookman Old Style"/>
          <w:b w:val="0"/>
          <w:color w:val="000000" w:themeColor="text1"/>
          <w:spacing w:val="-2"/>
          <w:w w:val="120"/>
          <w:sz w:val="24"/>
          <w:u w:val="none"/>
        </w:rPr>
        <w:t>Electricity</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pacing w:val="-2"/>
          <w:w w:val="120"/>
          <w:sz w:val="24"/>
          <w:u w:val="none"/>
        </w:rPr>
        <w:t>supply</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pacing w:val="-2"/>
          <w:w w:val="120"/>
          <w:sz w:val="24"/>
          <w:u w:val="none"/>
        </w:rPr>
        <w:t>Company</w:t>
      </w:r>
      <w:r w:rsidR="00CF7642">
        <w:rPr>
          <w:rFonts w:ascii="Bookman Old Style" w:hAnsi="Bookman Old Style"/>
          <w:b w:val="0"/>
          <w:color w:val="000000" w:themeColor="text1"/>
          <w:spacing w:val="-2"/>
          <w:w w:val="120"/>
          <w:sz w:val="24"/>
          <w:u w:val="none"/>
        </w:rPr>
        <w:t xml:space="preserve"> </w:t>
      </w:r>
      <w:r w:rsidRPr="005B0686">
        <w:rPr>
          <w:rFonts w:ascii="Bookman Old Style" w:hAnsi="Bookman Old Style"/>
          <w:b w:val="0"/>
          <w:color w:val="000000" w:themeColor="text1"/>
          <w:spacing w:val="-2"/>
          <w:w w:val="120"/>
          <w:sz w:val="24"/>
          <w:u w:val="none"/>
        </w:rPr>
        <w:t>Limited</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pacing w:val="-5"/>
          <w:w w:val="120"/>
          <w:sz w:val="24"/>
          <w:u w:val="none"/>
        </w:rPr>
        <w:t>the</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pacing w:val="-2"/>
          <w:w w:val="120"/>
          <w:sz w:val="24"/>
          <w:u w:val="none"/>
        </w:rPr>
        <w:t>amount</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pacing w:val="-13"/>
          <w:w w:val="120"/>
          <w:sz w:val="24"/>
          <w:u w:val="none"/>
        </w:rPr>
        <w:t>of</w:t>
      </w:r>
      <w:r w:rsidR="00CF7642">
        <w:rPr>
          <w:rFonts w:ascii="Bookman Old Style" w:hAnsi="Bookman Old Style"/>
          <w:b w:val="0"/>
          <w:color w:val="000000" w:themeColor="text1"/>
          <w:spacing w:val="-13"/>
          <w:w w:val="120"/>
          <w:sz w:val="24"/>
          <w:u w:val="none"/>
        </w:rPr>
        <w:t xml:space="preserve"> </w:t>
      </w:r>
      <w:r w:rsidRPr="005B0686">
        <w:rPr>
          <w:rFonts w:ascii="Bookman Old Style" w:hAnsi="Bookman Old Style"/>
          <w:b w:val="0"/>
          <w:color w:val="000000" w:themeColor="text1"/>
          <w:w w:val="130"/>
          <w:sz w:val="24"/>
          <w:u w:val="none"/>
        </w:rPr>
        <w:t>.............................................................(in</w:t>
      </w:r>
      <w:r w:rsidRPr="005B0686">
        <w:rPr>
          <w:rFonts w:ascii="Bookman Old Style" w:hAnsi="Bookman Old Style"/>
          <w:b w:val="0"/>
          <w:color w:val="000000" w:themeColor="text1"/>
          <w:spacing w:val="42"/>
          <w:w w:val="130"/>
          <w:sz w:val="24"/>
          <w:u w:val="none"/>
        </w:rPr>
        <w:t xml:space="preserve">  </w:t>
      </w:r>
      <w:r w:rsidRPr="005B0686">
        <w:rPr>
          <w:rFonts w:ascii="Bookman Old Style" w:hAnsi="Bookman Old Style"/>
          <w:b w:val="0"/>
          <w:color w:val="000000" w:themeColor="text1"/>
          <w:w w:val="130"/>
          <w:sz w:val="24"/>
          <w:u w:val="none"/>
        </w:rPr>
        <w:t>words</w:t>
      </w:r>
      <w:r w:rsidRPr="005B0686">
        <w:rPr>
          <w:rFonts w:ascii="Bookman Old Style" w:hAnsi="Bookman Old Style"/>
          <w:b w:val="0"/>
          <w:color w:val="000000" w:themeColor="text1"/>
          <w:spacing w:val="38"/>
          <w:w w:val="130"/>
          <w:sz w:val="24"/>
          <w:u w:val="none"/>
        </w:rPr>
        <w:t xml:space="preserve">  </w:t>
      </w:r>
      <w:r w:rsidRPr="005B0686">
        <w:rPr>
          <w:rFonts w:ascii="Bookman Old Style" w:hAnsi="Bookman Old Style"/>
          <w:b w:val="0"/>
          <w:color w:val="000000" w:themeColor="text1"/>
          <w:w w:val="130"/>
          <w:sz w:val="24"/>
          <w:u w:val="none"/>
        </w:rPr>
        <w:t>&amp;</w:t>
      </w:r>
      <w:r w:rsidRPr="005B0686">
        <w:rPr>
          <w:rFonts w:ascii="Bookman Old Style" w:hAnsi="Bookman Old Style"/>
          <w:b w:val="0"/>
          <w:color w:val="000000" w:themeColor="text1"/>
          <w:spacing w:val="40"/>
          <w:w w:val="130"/>
          <w:sz w:val="24"/>
          <w:u w:val="none"/>
        </w:rPr>
        <w:t xml:space="preserve">  </w:t>
      </w:r>
      <w:r w:rsidRPr="005B0686">
        <w:rPr>
          <w:rFonts w:ascii="Bookman Old Style" w:hAnsi="Bookman Old Style"/>
          <w:b w:val="0"/>
          <w:color w:val="000000" w:themeColor="text1"/>
          <w:w w:val="130"/>
          <w:sz w:val="24"/>
          <w:u w:val="none"/>
        </w:rPr>
        <w:t>figures)</w:t>
      </w:r>
      <w:r w:rsidRPr="005B0686">
        <w:rPr>
          <w:rFonts w:ascii="Bookman Old Style" w:hAnsi="Bookman Old Style"/>
          <w:b w:val="0"/>
          <w:color w:val="000000" w:themeColor="text1"/>
          <w:spacing w:val="38"/>
          <w:w w:val="130"/>
          <w:sz w:val="24"/>
          <w:u w:val="none"/>
        </w:rPr>
        <w:t xml:space="preserve">  </w:t>
      </w:r>
      <w:r w:rsidRPr="005B0686">
        <w:rPr>
          <w:rFonts w:ascii="Bookman Old Style" w:hAnsi="Bookman Old Style"/>
          <w:b w:val="0"/>
          <w:color w:val="000000" w:themeColor="text1"/>
          <w:spacing w:val="-2"/>
          <w:w w:val="130"/>
          <w:sz w:val="24"/>
          <w:u w:val="none"/>
        </w:rPr>
        <w:t>merely</w:t>
      </w:r>
      <w:r w:rsidR="00CF7642">
        <w:rPr>
          <w:rFonts w:ascii="Bookman Old Style" w:hAnsi="Bookman Old Style"/>
          <w:b w:val="0"/>
          <w:color w:val="000000" w:themeColor="text1"/>
          <w:spacing w:val="-2"/>
          <w:w w:val="130"/>
          <w:sz w:val="24"/>
          <w:u w:val="none"/>
        </w:rPr>
        <w:t xml:space="preserve"> </w:t>
      </w:r>
    </w:p>
    <w:p w14:paraId="41622E16" w14:textId="77777777" w:rsidR="00954D98" w:rsidRPr="005B0686" w:rsidRDefault="00954D98" w:rsidP="00CC1D01">
      <w:pPr>
        <w:spacing w:before="44" w:line="285" w:lineRule="auto"/>
        <w:ind w:left="426" w:right="168"/>
        <w:jc w:val="both"/>
        <w:rPr>
          <w:rFonts w:ascii="Bookman Old Style" w:hAnsi="Bookman Old Style"/>
          <w:color w:val="000000" w:themeColor="text1"/>
        </w:rPr>
      </w:pPr>
      <w:r w:rsidRPr="005B0686">
        <w:rPr>
          <w:rFonts w:ascii="Bookman Old Style" w:hAnsi="Bookman Old Style"/>
          <w:color w:val="000000" w:themeColor="text1"/>
          <w:w w:val="115"/>
        </w:rPr>
        <w:t>on demand and without any reservation, protest, demur and recourse. Any such demand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made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by</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said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`BESCOM'</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shall</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conclusive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and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binding</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on</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us irrespective of any dispute or difference raised by the Bidder.</w:t>
      </w:r>
    </w:p>
    <w:p w14:paraId="6E8ED3D0" w14:textId="77777777" w:rsidR="00954D98" w:rsidRPr="005B0686" w:rsidRDefault="00954D98" w:rsidP="00CC1D01">
      <w:pPr>
        <w:pStyle w:val="BodyText"/>
        <w:spacing w:before="42"/>
        <w:ind w:left="426" w:right="168"/>
        <w:jc w:val="both"/>
        <w:rPr>
          <w:rFonts w:ascii="Bookman Old Style" w:hAnsi="Bookman Old Style"/>
          <w:b w:val="0"/>
          <w:color w:val="000000" w:themeColor="text1"/>
          <w:sz w:val="24"/>
          <w:u w:val="none"/>
        </w:rPr>
      </w:pPr>
    </w:p>
    <w:p w14:paraId="7860B9E3" w14:textId="77777777" w:rsidR="00954D98" w:rsidRPr="005B0686" w:rsidRDefault="00954D98" w:rsidP="00CC1D01">
      <w:pPr>
        <w:pStyle w:val="BodyText"/>
        <w:spacing w:line="285" w:lineRule="auto"/>
        <w:ind w:left="426" w:right="168"/>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lastRenderedPageBreak/>
        <w:t>This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Guarantee</w:t>
      </w:r>
      <w:r w:rsidRPr="005B0686">
        <w:rPr>
          <w:rFonts w:ascii="Bookman Old Style" w:hAnsi="Bookman Old Style"/>
          <w:b w:val="0"/>
          <w:color w:val="000000" w:themeColor="text1"/>
          <w:spacing w:val="33"/>
          <w:w w:val="115"/>
          <w:sz w:val="24"/>
          <w:u w:val="none"/>
        </w:rPr>
        <w:t xml:space="preserve"> </w:t>
      </w:r>
      <w:r w:rsidRPr="005B0686">
        <w:rPr>
          <w:rFonts w:ascii="Bookman Old Style" w:hAnsi="Bookman Old Style"/>
          <w:b w:val="0"/>
          <w:color w:val="000000" w:themeColor="text1"/>
          <w:w w:val="115"/>
          <w:sz w:val="24"/>
          <w:u w:val="none"/>
        </w:rPr>
        <w:t>shall</w:t>
      </w:r>
      <w:r w:rsidRPr="005B0686">
        <w:rPr>
          <w:rFonts w:ascii="Bookman Old Style" w:hAnsi="Bookman Old Style"/>
          <w:b w:val="0"/>
          <w:color w:val="000000" w:themeColor="text1"/>
          <w:spacing w:val="37"/>
          <w:w w:val="115"/>
          <w:sz w:val="24"/>
          <w:u w:val="none"/>
        </w:rPr>
        <w:t xml:space="preserve"> </w:t>
      </w:r>
      <w:r w:rsidRPr="005B0686">
        <w:rPr>
          <w:rFonts w:ascii="Bookman Old Style" w:hAnsi="Bookman Old Style"/>
          <w:b w:val="0"/>
          <w:color w:val="000000" w:themeColor="text1"/>
          <w:w w:val="115"/>
          <w:sz w:val="24"/>
          <w:u w:val="none"/>
        </w:rPr>
        <w:t>be</w:t>
      </w:r>
      <w:r w:rsidRPr="005B0686">
        <w:rPr>
          <w:rFonts w:ascii="Bookman Old Style" w:hAnsi="Bookman Old Style"/>
          <w:b w:val="0"/>
          <w:color w:val="000000" w:themeColor="text1"/>
          <w:spacing w:val="34"/>
          <w:w w:val="115"/>
          <w:sz w:val="24"/>
          <w:u w:val="none"/>
        </w:rPr>
        <w:t xml:space="preserve"> </w:t>
      </w:r>
      <w:r w:rsidRPr="005B0686">
        <w:rPr>
          <w:rFonts w:ascii="Bookman Old Style" w:hAnsi="Bookman Old Style"/>
          <w:b w:val="0"/>
          <w:color w:val="000000" w:themeColor="text1"/>
          <w:w w:val="115"/>
          <w:sz w:val="24"/>
          <w:u w:val="none"/>
        </w:rPr>
        <w:t>irrevocable</w:t>
      </w:r>
      <w:r w:rsidRPr="005B0686">
        <w:rPr>
          <w:rFonts w:ascii="Bookman Old Style" w:hAnsi="Bookman Old Style"/>
          <w:b w:val="0"/>
          <w:color w:val="000000" w:themeColor="text1"/>
          <w:spacing w:val="36"/>
          <w:w w:val="115"/>
          <w:sz w:val="24"/>
          <w:u w:val="none"/>
        </w:rPr>
        <w:t xml:space="preserve"> </w:t>
      </w:r>
      <w:r w:rsidRPr="005B0686">
        <w:rPr>
          <w:rFonts w:ascii="Bookman Old Style" w:hAnsi="Bookman Old Style"/>
          <w:b w:val="0"/>
          <w:color w:val="000000" w:themeColor="text1"/>
          <w:w w:val="115"/>
          <w:sz w:val="24"/>
          <w:u w:val="none"/>
        </w:rPr>
        <w:t>and</w:t>
      </w:r>
      <w:r w:rsidRPr="005B0686">
        <w:rPr>
          <w:rFonts w:ascii="Bookman Old Style" w:hAnsi="Bookman Old Style"/>
          <w:b w:val="0"/>
          <w:color w:val="000000" w:themeColor="text1"/>
          <w:spacing w:val="32"/>
          <w:w w:val="115"/>
          <w:sz w:val="24"/>
          <w:u w:val="none"/>
        </w:rPr>
        <w:t xml:space="preserve"> </w:t>
      </w:r>
      <w:r w:rsidRPr="005B0686">
        <w:rPr>
          <w:rFonts w:ascii="Bookman Old Style" w:hAnsi="Bookman Old Style"/>
          <w:b w:val="0"/>
          <w:color w:val="000000" w:themeColor="text1"/>
          <w:w w:val="115"/>
          <w:sz w:val="24"/>
          <w:u w:val="none"/>
        </w:rPr>
        <w:t>shall</w:t>
      </w:r>
      <w:r w:rsidRPr="005B0686">
        <w:rPr>
          <w:rFonts w:ascii="Bookman Old Style" w:hAnsi="Bookman Old Style"/>
          <w:b w:val="0"/>
          <w:color w:val="000000" w:themeColor="text1"/>
          <w:spacing w:val="37"/>
          <w:w w:val="115"/>
          <w:sz w:val="24"/>
          <w:u w:val="none"/>
        </w:rPr>
        <w:t xml:space="preserve"> </w:t>
      </w:r>
      <w:r w:rsidRPr="005B0686">
        <w:rPr>
          <w:rFonts w:ascii="Bookman Old Style" w:hAnsi="Bookman Old Style"/>
          <w:b w:val="0"/>
          <w:color w:val="000000" w:themeColor="text1"/>
          <w:w w:val="115"/>
          <w:sz w:val="24"/>
          <w:u w:val="none"/>
        </w:rPr>
        <w:t>remain</w:t>
      </w:r>
      <w:r w:rsidRPr="005B0686">
        <w:rPr>
          <w:rFonts w:ascii="Bookman Old Style" w:hAnsi="Bookman Old Style"/>
          <w:b w:val="0"/>
          <w:color w:val="000000" w:themeColor="text1"/>
          <w:spacing w:val="36"/>
          <w:w w:val="115"/>
          <w:sz w:val="24"/>
          <w:u w:val="none"/>
        </w:rPr>
        <w:t xml:space="preserve"> </w:t>
      </w:r>
      <w:r w:rsidRPr="005B0686">
        <w:rPr>
          <w:rFonts w:ascii="Bookman Old Style" w:hAnsi="Bookman Old Style"/>
          <w:b w:val="0"/>
          <w:color w:val="000000" w:themeColor="text1"/>
          <w:w w:val="115"/>
          <w:sz w:val="24"/>
          <w:u w:val="none"/>
        </w:rPr>
        <w:t>valid</w:t>
      </w:r>
      <w:r w:rsidRPr="005B0686">
        <w:rPr>
          <w:rFonts w:ascii="Bookman Old Style" w:hAnsi="Bookman Old Style"/>
          <w:b w:val="0"/>
          <w:color w:val="000000" w:themeColor="text1"/>
          <w:spacing w:val="34"/>
          <w:w w:val="115"/>
          <w:sz w:val="24"/>
          <w:u w:val="none"/>
        </w:rPr>
        <w:t xml:space="preserve"> </w:t>
      </w:r>
      <w:r w:rsidRPr="005B0686">
        <w:rPr>
          <w:rFonts w:ascii="Bookman Old Style" w:hAnsi="Bookman Old Style"/>
          <w:b w:val="0"/>
          <w:color w:val="000000" w:themeColor="text1"/>
          <w:w w:val="115"/>
          <w:sz w:val="24"/>
          <w:u w:val="none"/>
        </w:rPr>
        <w:t>up</w:t>
      </w:r>
      <w:r w:rsidRPr="005B0686">
        <w:rPr>
          <w:rFonts w:ascii="Bookman Old Style" w:hAnsi="Bookman Old Style"/>
          <w:b w:val="0"/>
          <w:color w:val="000000" w:themeColor="text1"/>
          <w:spacing w:val="33"/>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37"/>
          <w:w w:val="115"/>
          <w:sz w:val="24"/>
          <w:u w:val="none"/>
        </w:rPr>
        <w:t xml:space="preserve"> </w:t>
      </w:r>
      <w:r w:rsidRPr="005B0686">
        <w:rPr>
          <w:rFonts w:ascii="Bookman Old Style" w:hAnsi="Bookman Old Style"/>
          <w:b w:val="0"/>
          <w:color w:val="000000" w:themeColor="text1"/>
          <w:w w:val="115"/>
          <w:sz w:val="24"/>
          <w:u w:val="none"/>
        </w:rPr>
        <w:t>and</w:t>
      </w:r>
      <w:r w:rsidRPr="005B0686">
        <w:rPr>
          <w:rFonts w:ascii="Bookman Old Style" w:hAnsi="Bookman Old Style"/>
          <w:b w:val="0"/>
          <w:color w:val="000000" w:themeColor="text1"/>
          <w:spacing w:val="35"/>
          <w:w w:val="115"/>
          <w:sz w:val="24"/>
          <w:u w:val="none"/>
        </w:rPr>
        <w:t xml:space="preserve"> </w:t>
      </w:r>
      <w:r w:rsidRPr="005B0686">
        <w:rPr>
          <w:rFonts w:ascii="Bookman Old Style" w:hAnsi="Bookman Old Style"/>
          <w:b w:val="0"/>
          <w:color w:val="000000" w:themeColor="text1"/>
          <w:w w:val="115"/>
          <w:sz w:val="24"/>
          <w:u w:val="none"/>
        </w:rPr>
        <w:t>including</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 If</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any</w:t>
      </w:r>
      <w:r w:rsidRPr="005B0686">
        <w:rPr>
          <w:rFonts w:ascii="Bookman Old Style" w:hAnsi="Bookman Old Style"/>
          <w:b w:val="0"/>
          <w:color w:val="000000" w:themeColor="text1"/>
          <w:spacing w:val="39"/>
          <w:w w:val="115"/>
          <w:sz w:val="24"/>
          <w:u w:val="none"/>
        </w:rPr>
        <w:t xml:space="preserve"> </w:t>
      </w:r>
      <w:r w:rsidRPr="005B0686">
        <w:rPr>
          <w:rFonts w:ascii="Bookman Old Style" w:hAnsi="Bookman Old Style"/>
          <w:b w:val="0"/>
          <w:color w:val="000000" w:themeColor="text1"/>
          <w:w w:val="115"/>
          <w:sz w:val="24"/>
          <w:u w:val="none"/>
        </w:rPr>
        <w:t>further</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extension</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of</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this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Guarantee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is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required,</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38"/>
          <w:w w:val="115"/>
          <w:sz w:val="24"/>
          <w:u w:val="none"/>
        </w:rPr>
        <w:t xml:space="preserve"> </w:t>
      </w:r>
      <w:r w:rsidRPr="005B0686">
        <w:rPr>
          <w:rFonts w:ascii="Bookman Old Style" w:hAnsi="Bookman Old Style"/>
          <w:b w:val="0"/>
          <w:color w:val="000000" w:themeColor="text1"/>
          <w:w w:val="115"/>
          <w:sz w:val="24"/>
          <w:u w:val="none"/>
        </w:rPr>
        <w:t>same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shall</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be</w:t>
      </w:r>
      <w:r w:rsidRPr="005B0686">
        <w:rPr>
          <w:rFonts w:ascii="Bookman Old Style" w:hAnsi="Bookman Old Style"/>
          <w:b w:val="0"/>
          <w:color w:val="000000" w:themeColor="text1"/>
          <w:spacing w:val="39"/>
          <w:w w:val="115"/>
          <w:sz w:val="24"/>
          <w:u w:val="none"/>
        </w:rPr>
        <w:t xml:space="preserve"> </w:t>
      </w:r>
      <w:r w:rsidRPr="005B0686">
        <w:rPr>
          <w:rFonts w:ascii="Bookman Old Style" w:hAnsi="Bookman Old Style"/>
          <w:b w:val="0"/>
          <w:color w:val="000000" w:themeColor="text1"/>
          <w:w w:val="115"/>
          <w:sz w:val="24"/>
          <w:u w:val="none"/>
        </w:rPr>
        <w:t>extended</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to such required period (not exceeding one year) on receiving instructions from M/s.............................on</w:t>
      </w:r>
      <w:r w:rsidRPr="005B0686">
        <w:rPr>
          <w:rFonts w:ascii="Bookman Old Style" w:hAnsi="Bookman Old Style"/>
          <w:b w:val="0"/>
          <w:color w:val="000000" w:themeColor="text1"/>
          <w:spacing w:val="25"/>
          <w:w w:val="115"/>
          <w:sz w:val="24"/>
          <w:u w:val="none"/>
        </w:rPr>
        <w:t xml:space="preserve"> </w:t>
      </w:r>
      <w:r w:rsidRPr="005B0686">
        <w:rPr>
          <w:rFonts w:ascii="Bookman Old Style" w:hAnsi="Bookman Old Style"/>
          <w:b w:val="0"/>
          <w:color w:val="000000" w:themeColor="text1"/>
          <w:w w:val="115"/>
          <w:sz w:val="24"/>
          <w:u w:val="none"/>
        </w:rPr>
        <w:t>whose</w:t>
      </w:r>
      <w:r w:rsidRPr="005B0686">
        <w:rPr>
          <w:rFonts w:ascii="Bookman Old Style" w:hAnsi="Bookman Old Style"/>
          <w:b w:val="0"/>
          <w:color w:val="000000" w:themeColor="text1"/>
          <w:spacing w:val="-9"/>
          <w:w w:val="115"/>
          <w:sz w:val="24"/>
          <w:u w:val="none"/>
        </w:rPr>
        <w:t xml:space="preserve"> </w:t>
      </w:r>
      <w:r w:rsidRPr="005B0686">
        <w:rPr>
          <w:rFonts w:ascii="Bookman Old Style" w:hAnsi="Bookman Old Style"/>
          <w:b w:val="0"/>
          <w:color w:val="000000" w:themeColor="text1"/>
          <w:w w:val="115"/>
          <w:sz w:val="24"/>
          <w:u w:val="none"/>
        </w:rPr>
        <w:t>behalf</w:t>
      </w:r>
      <w:r w:rsidRPr="005B0686">
        <w:rPr>
          <w:rFonts w:ascii="Bookman Old Style" w:hAnsi="Bookman Old Style"/>
          <w:b w:val="0"/>
          <w:color w:val="000000" w:themeColor="text1"/>
          <w:spacing w:val="25"/>
          <w:w w:val="115"/>
          <w:sz w:val="24"/>
          <w:u w:val="none"/>
        </w:rPr>
        <w:t xml:space="preserve"> </w:t>
      </w:r>
      <w:r w:rsidRPr="005B0686">
        <w:rPr>
          <w:rFonts w:ascii="Bookman Old Style" w:hAnsi="Bookman Old Style"/>
          <w:b w:val="0"/>
          <w:color w:val="000000" w:themeColor="text1"/>
          <w:w w:val="115"/>
          <w:sz w:val="24"/>
          <w:u w:val="none"/>
        </w:rPr>
        <w:t>this</w:t>
      </w:r>
      <w:r w:rsidRPr="005B0686">
        <w:rPr>
          <w:rFonts w:ascii="Bookman Old Style" w:hAnsi="Bookman Old Style"/>
          <w:b w:val="0"/>
          <w:color w:val="000000" w:themeColor="text1"/>
          <w:spacing w:val="-8"/>
          <w:w w:val="115"/>
          <w:sz w:val="24"/>
          <w:u w:val="none"/>
        </w:rPr>
        <w:t xml:space="preserve"> </w:t>
      </w:r>
      <w:r w:rsidRPr="005B0686">
        <w:rPr>
          <w:rFonts w:ascii="Bookman Old Style" w:hAnsi="Bookman Old Style"/>
          <w:b w:val="0"/>
          <w:color w:val="000000" w:themeColor="text1"/>
          <w:w w:val="115"/>
          <w:sz w:val="24"/>
          <w:u w:val="none"/>
        </w:rPr>
        <w:t>Guarantee</w:t>
      </w:r>
      <w:r w:rsidRPr="005B0686">
        <w:rPr>
          <w:rFonts w:ascii="Bookman Old Style" w:hAnsi="Bookman Old Style"/>
          <w:b w:val="0"/>
          <w:color w:val="000000" w:themeColor="text1"/>
          <w:spacing w:val="24"/>
          <w:w w:val="115"/>
          <w:sz w:val="24"/>
          <w:u w:val="none"/>
        </w:rPr>
        <w:t xml:space="preserve"> </w:t>
      </w:r>
      <w:r w:rsidRPr="005B0686">
        <w:rPr>
          <w:rFonts w:ascii="Bookman Old Style" w:hAnsi="Bookman Old Style"/>
          <w:b w:val="0"/>
          <w:color w:val="000000" w:themeColor="text1"/>
          <w:w w:val="115"/>
          <w:sz w:val="24"/>
          <w:u w:val="none"/>
        </w:rPr>
        <w:t>is</w:t>
      </w:r>
      <w:r w:rsidRPr="005B0686">
        <w:rPr>
          <w:rFonts w:ascii="Bookman Old Style" w:hAnsi="Bookman Old Style"/>
          <w:b w:val="0"/>
          <w:color w:val="000000" w:themeColor="text1"/>
          <w:spacing w:val="25"/>
          <w:w w:val="115"/>
          <w:sz w:val="24"/>
          <w:u w:val="none"/>
        </w:rPr>
        <w:t xml:space="preserve"> </w:t>
      </w:r>
      <w:r w:rsidRPr="005B0686">
        <w:rPr>
          <w:rFonts w:ascii="Bookman Old Style" w:hAnsi="Bookman Old Style"/>
          <w:b w:val="0"/>
          <w:color w:val="000000" w:themeColor="text1"/>
          <w:w w:val="115"/>
          <w:sz w:val="24"/>
          <w:u w:val="none"/>
        </w:rPr>
        <w:t>issued.</w:t>
      </w:r>
    </w:p>
    <w:p w14:paraId="31C825E3" w14:textId="77777777" w:rsidR="00954D98" w:rsidRPr="005B0686" w:rsidRDefault="00954D98" w:rsidP="00CC1D01">
      <w:pPr>
        <w:pStyle w:val="BodyText"/>
        <w:spacing w:before="41"/>
        <w:ind w:left="426" w:right="168"/>
        <w:jc w:val="both"/>
        <w:rPr>
          <w:rFonts w:ascii="Bookman Old Style" w:hAnsi="Bookman Old Style"/>
          <w:b w:val="0"/>
          <w:color w:val="000000" w:themeColor="text1"/>
          <w:sz w:val="24"/>
          <w:u w:val="none"/>
        </w:rPr>
      </w:pPr>
    </w:p>
    <w:p w14:paraId="66624902" w14:textId="77777777" w:rsidR="00954D98" w:rsidRPr="005B0686" w:rsidRDefault="00954D98" w:rsidP="00CC1D01">
      <w:pPr>
        <w:pStyle w:val="BodyText"/>
        <w:spacing w:line="288" w:lineRule="auto"/>
        <w:ind w:left="426" w:right="168"/>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In witness whereof the Bank, through its authorized Officer, has set its hand and stamp</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on</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this</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……………day</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of</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…………….20…….</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at………..</w:t>
      </w:r>
    </w:p>
    <w:p w14:paraId="6397BFDF" w14:textId="77777777" w:rsidR="00954D98" w:rsidRPr="005B0686" w:rsidRDefault="00954D98" w:rsidP="00CC1D01">
      <w:pPr>
        <w:pStyle w:val="BodyText"/>
        <w:spacing w:before="41"/>
        <w:jc w:val="both"/>
        <w:rPr>
          <w:rFonts w:ascii="Bookman Old Style" w:hAnsi="Bookman Old Style"/>
          <w:b w:val="0"/>
          <w:color w:val="000000" w:themeColor="text1"/>
          <w:sz w:val="24"/>
          <w:u w:val="none"/>
        </w:rPr>
      </w:pPr>
    </w:p>
    <w:p w14:paraId="4FA8A84D" w14:textId="77777777" w:rsidR="00954D98" w:rsidRPr="005B0686" w:rsidRDefault="00954D98" w:rsidP="00CC1D01">
      <w:pPr>
        <w:pStyle w:val="BodyText"/>
        <w:ind w:left="1152"/>
        <w:jc w:val="both"/>
        <w:rPr>
          <w:rFonts w:ascii="Bookman Old Style" w:hAnsi="Bookman Old Style"/>
          <w:b w:val="0"/>
          <w:color w:val="000000" w:themeColor="text1"/>
          <w:sz w:val="24"/>
          <w:u w:val="none"/>
        </w:rPr>
      </w:pPr>
      <w:r w:rsidRPr="005B0686">
        <w:rPr>
          <w:rFonts w:ascii="Bookman Old Style" w:hAnsi="Bookman Old Style"/>
          <w:b w:val="0"/>
          <w:color w:val="000000" w:themeColor="text1"/>
          <w:spacing w:val="-2"/>
          <w:w w:val="120"/>
          <w:sz w:val="24"/>
          <w:u w:val="none"/>
        </w:rPr>
        <w:t>WITNESS:</w:t>
      </w:r>
    </w:p>
    <w:p w14:paraId="144D6718" w14:textId="77777777" w:rsidR="00954D98" w:rsidRPr="005B0686" w:rsidRDefault="00954D98" w:rsidP="00CC1D01">
      <w:pPr>
        <w:tabs>
          <w:tab w:val="left" w:pos="5890"/>
        </w:tabs>
        <w:spacing w:before="49"/>
        <w:ind w:left="1152"/>
        <w:jc w:val="both"/>
        <w:rPr>
          <w:rFonts w:ascii="Bookman Old Style" w:hAnsi="Bookman Old Style"/>
          <w:color w:val="000000" w:themeColor="text1"/>
        </w:rPr>
      </w:pPr>
      <w:r w:rsidRPr="005B0686">
        <w:rPr>
          <w:rFonts w:ascii="Bookman Old Style" w:hAnsi="Bookman Old Style"/>
          <w:color w:val="000000" w:themeColor="text1"/>
          <w:w w:val="130"/>
        </w:rPr>
        <w:t>……………….</w:t>
      </w:r>
      <w:r w:rsidRPr="005B0686">
        <w:rPr>
          <w:rFonts w:ascii="Bookman Old Style" w:hAnsi="Bookman Old Style"/>
          <w:color w:val="000000" w:themeColor="text1"/>
          <w:spacing w:val="39"/>
          <w:w w:val="145"/>
        </w:rPr>
        <w:t xml:space="preserve"> </w:t>
      </w:r>
      <w:r w:rsidRPr="005B0686">
        <w:rPr>
          <w:rFonts w:ascii="Bookman Old Style" w:hAnsi="Bookman Old Style"/>
          <w:color w:val="000000" w:themeColor="text1"/>
          <w:spacing w:val="-10"/>
          <w:w w:val="145"/>
        </w:rPr>
        <w:t>.</w:t>
      </w:r>
      <w:r w:rsidRPr="005B0686">
        <w:rPr>
          <w:rFonts w:ascii="Bookman Old Style" w:hAnsi="Bookman Old Style"/>
          <w:color w:val="000000" w:themeColor="text1"/>
        </w:rPr>
        <w:tab/>
      </w:r>
      <w:r w:rsidRPr="005B0686">
        <w:rPr>
          <w:rFonts w:ascii="Bookman Old Style" w:hAnsi="Bookman Old Style"/>
          <w:color w:val="000000" w:themeColor="text1"/>
          <w:spacing w:val="-2"/>
          <w:w w:val="145"/>
        </w:rPr>
        <w:t>....................................</w:t>
      </w:r>
    </w:p>
    <w:p w14:paraId="7878C461" w14:textId="77777777" w:rsidR="00954D98" w:rsidRPr="005B0686" w:rsidRDefault="00954D98" w:rsidP="00CC1D01">
      <w:pPr>
        <w:pStyle w:val="BodyText"/>
        <w:tabs>
          <w:tab w:val="left" w:pos="7244"/>
        </w:tabs>
        <w:spacing w:before="155"/>
        <w:ind w:left="1152"/>
        <w:jc w:val="both"/>
        <w:rPr>
          <w:rFonts w:ascii="Bookman Old Style" w:hAnsi="Bookman Old Style"/>
          <w:b w:val="0"/>
          <w:color w:val="000000" w:themeColor="text1"/>
          <w:sz w:val="24"/>
          <w:u w:val="none"/>
        </w:rPr>
      </w:pPr>
      <w:r w:rsidRPr="005B0686">
        <w:rPr>
          <w:rFonts w:ascii="Bookman Old Style" w:hAnsi="Bookman Old Style"/>
          <w:b w:val="0"/>
          <w:color w:val="000000" w:themeColor="text1"/>
          <w:spacing w:val="-2"/>
          <w:w w:val="110"/>
          <w:sz w:val="24"/>
          <w:u w:val="none"/>
        </w:rPr>
        <w:t>(Signature)</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pacing w:val="-2"/>
          <w:w w:val="110"/>
          <w:sz w:val="24"/>
          <w:u w:val="none"/>
        </w:rPr>
        <w:t>(Signature)</w:t>
      </w:r>
    </w:p>
    <w:p w14:paraId="4C12B413" w14:textId="77777777" w:rsidR="00954D98" w:rsidRPr="005B0686" w:rsidRDefault="00954D98" w:rsidP="00CC1D01">
      <w:pPr>
        <w:pStyle w:val="BodyText"/>
        <w:spacing w:before="87"/>
        <w:jc w:val="both"/>
        <w:rPr>
          <w:rFonts w:ascii="Bookman Old Style" w:hAnsi="Bookman Old Style"/>
          <w:b w:val="0"/>
          <w:color w:val="000000" w:themeColor="text1"/>
          <w:sz w:val="24"/>
          <w:u w:val="none"/>
        </w:rPr>
      </w:pPr>
    </w:p>
    <w:p w14:paraId="04931A0B" w14:textId="77777777" w:rsidR="00954D98" w:rsidRPr="005B0686" w:rsidRDefault="00954D98" w:rsidP="00CC1D01">
      <w:pPr>
        <w:tabs>
          <w:tab w:val="left" w:pos="5890"/>
        </w:tabs>
        <w:ind w:left="1152"/>
        <w:jc w:val="both"/>
        <w:rPr>
          <w:rFonts w:ascii="Bookman Old Style" w:hAnsi="Bookman Old Style"/>
          <w:color w:val="000000" w:themeColor="text1"/>
        </w:rPr>
      </w:pPr>
      <w:r w:rsidRPr="005B0686">
        <w:rPr>
          <w:rFonts w:ascii="Bookman Old Style" w:hAnsi="Bookman Old Style"/>
          <w:color w:val="000000" w:themeColor="text1"/>
          <w:spacing w:val="-2"/>
          <w:w w:val="140"/>
        </w:rPr>
        <w:t>……………….</w:t>
      </w:r>
      <w:r w:rsidRPr="005B0686">
        <w:rPr>
          <w:rFonts w:ascii="Bookman Old Style" w:hAnsi="Bookman Old Style"/>
          <w:color w:val="000000" w:themeColor="text1"/>
        </w:rPr>
        <w:tab/>
      </w:r>
      <w:r w:rsidRPr="005B0686">
        <w:rPr>
          <w:rFonts w:ascii="Bookman Old Style" w:hAnsi="Bookman Old Style"/>
          <w:color w:val="000000" w:themeColor="text1"/>
          <w:spacing w:val="-2"/>
          <w:w w:val="140"/>
        </w:rPr>
        <w:t>………………………</w:t>
      </w:r>
    </w:p>
    <w:p w14:paraId="1A5AC302" w14:textId="77777777" w:rsidR="00954D98" w:rsidRPr="005B0686" w:rsidRDefault="00954D98" w:rsidP="00CC1D01">
      <w:pPr>
        <w:pStyle w:val="BodyText"/>
        <w:tabs>
          <w:tab w:val="left" w:pos="7244"/>
        </w:tabs>
        <w:spacing w:before="49"/>
        <w:ind w:left="1152"/>
        <w:jc w:val="both"/>
        <w:rPr>
          <w:rFonts w:ascii="Bookman Old Style" w:hAnsi="Bookman Old Style"/>
          <w:b w:val="0"/>
          <w:color w:val="000000" w:themeColor="text1"/>
          <w:sz w:val="24"/>
          <w:u w:val="none"/>
        </w:rPr>
      </w:pPr>
      <w:r w:rsidRPr="005B0686">
        <w:rPr>
          <w:rFonts w:ascii="Bookman Old Style" w:hAnsi="Bookman Old Style"/>
          <w:b w:val="0"/>
          <w:color w:val="000000" w:themeColor="text1"/>
          <w:spacing w:val="-2"/>
          <w:w w:val="105"/>
          <w:sz w:val="24"/>
          <w:u w:val="none"/>
        </w:rPr>
        <w:t>(Name)</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pacing w:val="-2"/>
          <w:w w:val="105"/>
          <w:sz w:val="24"/>
          <w:u w:val="none"/>
        </w:rPr>
        <w:t>(Name)</w:t>
      </w:r>
    </w:p>
    <w:p w14:paraId="26F7E13F" w14:textId="77777777" w:rsidR="00954D98" w:rsidRPr="005B0686" w:rsidRDefault="00954D98" w:rsidP="00CC1D01">
      <w:pPr>
        <w:tabs>
          <w:tab w:val="left" w:pos="5890"/>
        </w:tabs>
        <w:spacing w:before="42"/>
        <w:ind w:left="1152"/>
        <w:jc w:val="both"/>
        <w:rPr>
          <w:rFonts w:ascii="Bookman Old Style" w:hAnsi="Bookman Old Style"/>
          <w:color w:val="000000" w:themeColor="text1"/>
        </w:rPr>
      </w:pPr>
      <w:r w:rsidRPr="005B0686">
        <w:rPr>
          <w:rFonts w:ascii="Bookman Old Style" w:hAnsi="Bookman Old Style"/>
          <w:color w:val="000000" w:themeColor="text1"/>
          <w:spacing w:val="-2"/>
          <w:w w:val="155"/>
        </w:rPr>
        <w:t>………………</w:t>
      </w:r>
      <w:r w:rsidRPr="005B0686">
        <w:rPr>
          <w:rFonts w:ascii="Bookman Old Style" w:hAnsi="Bookman Old Style"/>
          <w:color w:val="000000" w:themeColor="text1"/>
        </w:rPr>
        <w:tab/>
      </w:r>
      <w:r w:rsidRPr="005B0686">
        <w:rPr>
          <w:rFonts w:ascii="Bookman Old Style" w:hAnsi="Bookman Old Style"/>
          <w:color w:val="000000" w:themeColor="text1"/>
          <w:spacing w:val="-2"/>
          <w:w w:val="155"/>
        </w:rPr>
        <w:t>...................................</w:t>
      </w:r>
    </w:p>
    <w:p w14:paraId="0E88E63C" w14:textId="1CBC4D9D" w:rsidR="00954D98" w:rsidRPr="005B0686" w:rsidRDefault="00954D98" w:rsidP="00CC1D01">
      <w:pPr>
        <w:pStyle w:val="BodyText"/>
        <w:tabs>
          <w:tab w:val="left" w:pos="5742"/>
        </w:tabs>
        <w:spacing w:before="46"/>
        <w:ind w:left="1152"/>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(Official</w:t>
      </w:r>
      <w:r w:rsidRPr="005B0686">
        <w:rPr>
          <w:rFonts w:ascii="Bookman Old Style" w:hAnsi="Bookman Old Style"/>
          <w:b w:val="0"/>
          <w:color w:val="000000" w:themeColor="text1"/>
          <w:spacing w:val="-4"/>
          <w:w w:val="115"/>
          <w:sz w:val="24"/>
          <w:u w:val="none"/>
        </w:rPr>
        <w:t xml:space="preserve"> </w:t>
      </w:r>
      <w:r w:rsidRPr="005B0686">
        <w:rPr>
          <w:rFonts w:ascii="Bookman Old Style" w:hAnsi="Bookman Old Style"/>
          <w:b w:val="0"/>
          <w:color w:val="000000" w:themeColor="text1"/>
          <w:spacing w:val="-2"/>
          <w:w w:val="115"/>
          <w:sz w:val="24"/>
          <w:u w:val="none"/>
        </w:rPr>
        <w:t>Address)</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w w:val="115"/>
          <w:sz w:val="24"/>
          <w:u w:val="none"/>
        </w:rPr>
        <w:t>(Designation</w:t>
      </w:r>
      <w:r w:rsidRPr="005B0686">
        <w:rPr>
          <w:rFonts w:ascii="Bookman Old Style" w:hAnsi="Bookman Old Style"/>
          <w:b w:val="0"/>
          <w:color w:val="000000" w:themeColor="text1"/>
          <w:spacing w:val="15"/>
          <w:w w:val="115"/>
          <w:sz w:val="24"/>
          <w:u w:val="none"/>
        </w:rPr>
        <w:t xml:space="preserve"> </w:t>
      </w:r>
      <w:r w:rsidRPr="005B0686">
        <w:rPr>
          <w:rFonts w:ascii="Bookman Old Style" w:hAnsi="Bookman Old Style"/>
          <w:b w:val="0"/>
          <w:color w:val="000000" w:themeColor="text1"/>
          <w:w w:val="115"/>
          <w:sz w:val="24"/>
          <w:u w:val="none"/>
        </w:rPr>
        <w:t>with</w:t>
      </w:r>
      <w:r w:rsidRPr="005B0686">
        <w:rPr>
          <w:rFonts w:ascii="Bookman Old Style" w:hAnsi="Bookman Old Style"/>
          <w:b w:val="0"/>
          <w:color w:val="000000" w:themeColor="text1"/>
          <w:spacing w:val="16"/>
          <w:w w:val="115"/>
          <w:sz w:val="24"/>
          <w:u w:val="none"/>
        </w:rPr>
        <w:t xml:space="preserve"> </w:t>
      </w:r>
      <w:r w:rsidRPr="005B0686">
        <w:rPr>
          <w:rFonts w:ascii="Bookman Old Style" w:hAnsi="Bookman Old Style"/>
          <w:b w:val="0"/>
          <w:color w:val="000000" w:themeColor="text1"/>
          <w:w w:val="115"/>
          <w:sz w:val="24"/>
          <w:u w:val="none"/>
        </w:rPr>
        <w:t>Bank</w:t>
      </w:r>
      <w:r w:rsidRPr="005B0686">
        <w:rPr>
          <w:rFonts w:ascii="Bookman Old Style" w:hAnsi="Bookman Old Style"/>
          <w:b w:val="0"/>
          <w:color w:val="000000" w:themeColor="text1"/>
          <w:spacing w:val="13"/>
          <w:w w:val="115"/>
          <w:sz w:val="24"/>
          <w:u w:val="none"/>
        </w:rPr>
        <w:t xml:space="preserve"> </w:t>
      </w:r>
      <w:r w:rsidRPr="005B0686">
        <w:rPr>
          <w:rFonts w:ascii="Bookman Old Style" w:hAnsi="Bookman Old Style"/>
          <w:b w:val="0"/>
          <w:color w:val="000000" w:themeColor="text1"/>
          <w:spacing w:val="-2"/>
          <w:w w:val="115"/>
          <w:sz w:val="24"/>
          <w:u w:val="none"/>
        </w:rPr>
        <w:t>Stamp)</w:t>
      </w:r>
    </w:p>
    <w:p w14:paraId="34F5560D" w14:textId="77777777" w:rsidR="00954D98" w:rsidRPr="005B0686" w:rsidRDefault="00954D98" w:rsidP="00CC1D01">
      <w:pPr>
        <w:pStyle w:val="BodyText"/>
        <w:jc w:val="both"/>
        <w:rPr>
          <w:rFonts w:ascii="Bookman Old Style" w:hAnsi="Bookman Old Style"/>
          <w:b w:val="0"/>
          <w:color w:val="000000" w:themeColor="text1"/>
          <w:sz w:val="24"/>
          <w:u w:val="none"/>
        </w:rPr>
      </w:pPr>
    </w:p>
    <w:p w14:paraId="791CDC3B" w14:textId="77777777" w:rsidR="00F847B0" w:rsidRPr="005B0686" w:rsidRDefault="00F847B0" w:rsidP="00CC1D01">
      <w:pPr>
        <w:pStyle w:val="BodyText"/>
        <w:jc w:val="both"/>
        <w:rPr>
          <w:rFonts w:ascii="Bookman Old Style" w:hAnsi="Bookman Old Style"/>
          <w:b w:val="0"/>
          <w:color w:val="000000" w:themeColor="text1"/>
          <w:sz w:val="24"/>
          <w:u w:val="none"/>
        </w:rPr>
      </w:pPr>
    </w:p>
    <w:p w14:paraId="42F30AC9" w14:textId="3E97A758" w:rsidR="00954D98" w:rsidRPr="005B0686" w:rsidRDefault="00842A6B" w:rsidP="00F847B0">
      <w:pPr>
        <w:pStyle w:val="BodyText"/>
        <w:spacing w:before="79" w:line="285" w:lineRule="auto"/>
        <w:ind w:left="7117" w:right="1323"/>
        <w:jc w:val="left"/>
        <w:rPr>
          <w:rFonts w:ascii="Bookman Old Style" w:hAnsi="Bookman Old Style"/>
          <w:b w:val="0"/>
          <w:color w:val="000000" w:themeColor="text1"/>
          <w:sz w:val="24"/>
          <w:u w:val="none"/>
        </w:rPr>
      </w:pPr>
      <w:r>
        <w:rPr>
          <w:b w:val="0"/>
          <w:noProof/>
          <w:color w:val="000000" w:themeColor="text1"/>
          <w:sz w:val="24"/>
          <w:u w:val="none"/>
        </w:rPr>
        <w:pict w14:anchorId="5ACB26AD">
          <v:shape id="Graphic 92" o:spid="_x0000_s1052" style="position:absolute;left:0;text-align:left;margin-left:46.95pt;margin-top:731.85pt;width:516.45pt;height:4.2pt;z-index:251678720;visibility:visible;mso-wrap-style:square;mso-wrap-distance-left:0;mso-wrap-distance-top:0;mso-wrap-distance-right:0;mso-wrap-distance-bottom:0;mso-position-horizontal:absolute;mso-position-horizontal-relative:page;mso-position-vertical:absolute;mso-position-vertical-relative:page;v-text-anchor:top" coordsize="6558915,533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" adj="0,,0" path="m6558915,44196l,44196r,9144l6558915,53340r,-9144xem6558915,l,,,35052r6558915,l6558915,xe" fillcolor="#612222" stroked="f">
            <v:stroke joinstyle="round"/>
            <v:formulas/>
            <v:path arrowok="t" o:connecttype="segments"/>
            <w10:wrap anchorx="page" anchory="page"/>
          </v:shape>
        </w:pict>
      </w:r>
      <w:r w:rsidR="00954D98" w:rsidRPr="005B0686">
        <w:rPr>
          <w:rFonts w:ascii="Bookman Old Style" w:hAnsi="Bookman Old Style"/>
          <w:b w:val="0"/>
          <w:color w:val="000000" w:themeColor="text1"/>
          <w:w w:val="120"/>
          <w:sz w:val="24"/>
          <w:u w:val="none"/>
        </w:rPr>
        <w:t>Attorney as per Power</w:t>
      </w:r>
      <w:r w:rsidR="00954D98" w:rsidRPr="005B0686">
        <w:rPr>
          <w:rFonts w:ascii="Bookman Old Style" w:hAnsi="Bookman Old Style"/>
          <w:b w:val="0"/>
          <w:color w:val="000000" w:themeColor="text1"/>
          <w:spacing w:val="-14"/>
          <w:w w:val="120"/>
          <w:sz w:val="24"/>
          <w:u w:val="none"/>
        </w:rPr>
        <w:t xml:space="preserve"> </w:t>
      </w:r>
      <w:r w:rsidR="00954D98" w:rsidRPr="005B0686">
        <w:rPr>
          <w:rFonts w:ascii="Bookman Old Style" w:hAnsi="Bookman Old Style"/>
          <w:b w:val="0"/>
          <w:color w:val="000000" w:themeColor="text1"/>
          <w:w w:val="120"/>
          <w:sz w:val="24"/>
          <w:u w:val="none"/>
        </w:rPr>
        <w:t>of</w:t>
      </w:r>
      <w:r w:rsidR="00954D98" w:rsidRPr="005B0686">
        <w:rPr>
          <w:rFonts w:ascii="Bookman Old Style" w:hAnsi="Bookman Old Style"/>
          <w:b w:val="0"/>
          <w:color w:val="000000" w:themeColor="text1"/>
          <w:spacing w:val="-13"/>
          <w:w w:val="120"/>
          <w:sz w:val="24"/>
          <w:u w:val="none"/>
        </w:rPr>
        <w:t xml:space="preserve"> </w:t>
      </w:r>
      <w:r w:rsidR="00954D98" w:rsidRPr="005B0686">
        <w:rPr>
          <w:rFonts w:ascii="Bookman Old Style" w:hAnsi="Bookman Old Style"/>
          <w:b w:val="0"/>
          <w:color w:val="000000" w:themeColor="text1"/>
          <w:w w:val="120"/>
          <w:sz w:val="24"/>
          <w:u w:val="none"/>
        </w:rPr>
        <w:t>Attorney</w:t>
      </w:r>
      <w:r w:rsidR="00954D98" w:rsidRPr="005B0686">
        <w:rPr>
          <w:rFonts w:ascii="Bookman Old Style" w:hAnsi="Bookman Old Style"/>
          <w:b w:val="0"/>
          <w:color w:val="000000" w:themeColor="text1"/>
          <w:spacing w:val="-13"/>
          <w:w w:val="120"/>
          <w:sz w:val="24"/>
          <w:u w:val="none"/>
        </w:rPr>
        <w:t xml:space="preserve"> </w:t>
      </w:r>
      <w:r w:rsidR="00954D98" w:rsidRPr="005B0686">
        <w:rPr>
          <w:rFonts w:ascii="Bookman Old Style" w:hAnsi="Bookman Old Style"/>
          <w:b w:val="0"/>
          <w:color w:val="000000" w:themeColor="text1"/>
          <w:w w:val="120"/>
          <w:sz w:val="24"/>
          <w:u w:val="none"/>
        </w:rPr>
        <w:t>No Date</w:t>
      </w:r>
      <w:r w:rsidR="00954D98" w:rsidRPr="005B0686">
        <w:rPr>
          <w:rFonts w:ascii="Bookman Old Style" w:hAnsi="Bookman Old Style"/>
          <w:b w:val="0"/>
          <w:color w:val="000000" w:themeColor="text1"/>
          <w:spacing w:val="80"/>
          <w:w w:val="120"/>
          <w:sz w:val="24"/>
          <w:u w:val="none"/>
        </w:rPr>
        <w:t xml:space="preserve"> </w:t>
      </w:r>
      <w:r w:rsidR="00954D98" w:rsidRPr="005B0686">
        <w:rPr>
          <w:rFonts w:ascii="Bookman Old Style" w:hAnsi="Bookman Old Style"/>
          <w:b w:val="0"/>
          <w:color w:val="000000" w:themeColor="text1"/>
          <w:w w:val="120"/>
          <w:sz w:val="24"/>
          <w:u w:val="none"/>
        </w:rPr>
        <w:t>…………………..</w:t>
      </w:r>
    </w:p>
    <w:p w14:paraId="00F1A79A" w14:textId="77777777" w:rsidR="00954D98" w:rsidRPr="005B0686" w:rsidRDefault="00954D98" w:rsidP="00954D98">
      <w:pPr>
        <w:pStyle w:val="BodyText"/>
        <w:spacing w:before="40"/>
        <w:jc w:val="left"/>
        <w:rPr>
          <w:rFonts w:ascii="Bookman Old Style" w:hAnsi="Bookman Old Style"/>
          <w:b w:val="0"/>
          <w:color w:val="000000" w:themeColor="text1"/>
          <w:sz w:val="24"/>
          <w:u w:val="none"/>
        </w:rPr>
      </w:pPr>
    </w:p>
    <w:p w14:paraId="51B7659C" w14:textId="21BFBA1C" w:rsidR="00954D98" w:rsidRPr="005B0686" w:rsidRDefault="00954D98" w:rsidP="00954D98">
      <w:pPr>
        <w:pStyle w:val="BodyText"/>
        <w:spacing w:line="288" w:lineRule="auto"/>
        <w:ind w:left="1152" w:right="875" w:firstLine="64"/>
        <w:jc w:val="left"/>
        <w:rPr>
          <w:rFonts w:ascii="Bookman Old Style" w:hAnsi="Bookman Old Style"/>
          <w:color w:val="000000" w:themeColor="text1"/>
          <w:sz w:val="24"/>
          <w:u w:val="none"/>
        </w:rPr>
      </w:pPr>
      <w:r w:rsidRPr="005B0686">
        <w:rPr>
          <w:rFonts w:ascii="Bookman Old Style" w:hAnsi="Bookman Old Style"/>
          <w:color w:val="000000" w:themeColor="text1"/>
          <w:w w:val="115"/>
          <w:sz w:val="24"/>
          <w:u w:val="none"/>
        </w:rPr>
        <w:t>(*******)</w:t>
      </w:r>
      <w:r w:rsidRPr="005B0686">
        <w:rPr>
          <w:rFonts w:ascii="Bookman Old Style" w:hAnsi="Bookman Old Style"/>
          <w:color w:val="000000" w:themeColor="text1"/>
          <w:spacing w:val="37"/>
          <w:w w:val="115"/>
          <w:sz w:val="24"/>
          <w:u w:val="none"/>
        </w:rPr>
        <w:t xml:space="preserve"> </w:t>
      </w:r>
      <w:r w:rsidRPr="005B0686">
        <w:rPr>
          <w:rFonts w:ascii="Bookman Old Style" w:hAnsi="Bookman Old Style"/>
          <w:color w:val="000000" w:themeColor="text1"/>
          <w:w w:val="115"/>
          <w:sz w:val="24"/>
          <w:u w:val="none"/>
        </w:rPr>
        <w:t>This</w:t>
      </w:r>
      <w:r w:rsidRPr="005B0686">
        <w:rPr>
          <w:rFonts w:ascii="Bookman Old Style" w:hAnsi="Bookman Old Style"/>
          <w:color w:val="000000" w:themeColor="text1"/>
          <w:spacing w:val="39"/>
          <w:w w:val="115"/>
          <w:sz w:val="24"/>
          <w:u w:val="none"/>
        </w:rPr>
        <w:t xml:space="preserve"> </w:t>
      </w:r>
      <w:r w:rsidRPr="005B0686">
        <w:rPr>
          <w:rFonts w:ascii="Bookman Old Style" w:hAnsi="Bookman Old Style"/>
          <w:color w:val="000000" w:themeColor="text1"/>
          <w:w w:val="115"/>
          <w:sz w:val="24"/>
          <w:u w:val="none"/>
        </w:rPr>
        <w:t>date</w:t>
      </w:r>
      <w:r w:rsidRPr="005B0686">
        <w:rPr>
          <w:rFonts w:ascii="Bookman Old Style" w:hAnsi="Bookman Old Style"/>
          <w:color w:val="000000" w:themeColor="text1"/>
          <w:spacing w:val="37"/>
          <w:w w:val="115"/>
          <w:sz w:val="24"/>
          <w:u w:val="none"/>
        </w:rPr>
        <w:t xml:space="preserve"> </w:t>
      </w:r>
      <w:r w:rsidRPr="005B0686">
        <w:rPr>
          <w:rFonts w:ascii="Bookman Old Style" w:hAnsi="Bookman Old Style"/>
          <w:color w:val="000000" w:themeColor="text1"/>
          <w:w w:val="115"/>
          <w:sz w:val="24"/>
          <w:u w:val="none"/>
        </w:rPr>
        <w:t>shall</w:t>
      </w:r>
      <w:r w:rsidRPr="005B0686">
        <w:rPr>
          <w:rFonts w:ascii="Bookman Old Style" w:hAnsi="Bookman Old Style"/>
          <w:color w:val="000000" w:themeColor="text1"/>
          <w:spacing w:val="40"/>
          <w:w w:val="115"/>
          <w:sz w:val="24"/>
          <w:u w:val="none"/>
        </w:rPr>
        <w:t xml:space="preserve"> </w:t>
      </w:r>
      <w:r w:rsidRPr="005B0686">
        <w:rPr>
          <w:rFonts w:ascii="Bookman Old Style" w:hAnsi="Bookman Old Style"/>
          <w:color w:val="000000" w:themeColor="text1"/>
          <w:w w:val="115"/>
          <w:sz w:val="24"/>
          <w:u w:val="none"/>
        </w:rPr>
        <w:t>be</w:t>
      </w:r>
      <w:r w:rsidRPr="005B0686">
        <w:rPr>
          <w:rFonts w:ascii="Bookman Old Style" w:hAnsi="Bookman Old Style"/>
          <w:color w:val="000000" w:themeColor="text1"/>
          <w:spacing w:val="35"/>
          <w:w w:val="115"/>
          <w:sz w:val="24"/>
          <w:u w:val="none"/>
        </w:rPr>
        <w:t xml:space="preserve"> </w:t>
      </w:r>
      <w:r w:rsidR="00CF7642">
        <w:rPr>
          <w:rFonts w:ascii="Bookman Old Style" w:hAnsi="Bookman Old Style"/>
          <w:color w:val="000000" w:themeColor="text1"/>
          <w:w w:val="115"/>
          <w:sz w:val="24"/>
          <w:u w:val="none"/>
        </w:rPr>
        <w:t>forty five</w:t>
      </w:r>
      <w:r w:rsidRPr="005B0686">
        <w:rPr>
          <w:rFonts w:ascii="Bookman Old Style" w:hAnsi="Bookman Old Style"/>
          <w:color w:val="000000" w:themeColor="text1"/>
          <w:spacing w:val="37"/>
          <w:w w:val="115"/>
          <w:sz w:val="24"/>
          <w:u w:val="none"/>
        </w:rPr>
        <w:t xml:space="preserve"> </w:t>
      </w:r>
      <w:r w:rsidRPr="005B0686">
        <w:rPr>
          <w:rFonts w:ascii="Bookman Old Style" w:hAnsi="Bookman Old Style"/>
          <w:color w:val="000000" w:themeColor="text1"/>
          <w:w w:val="115"/>
          <w:sz w:val="24"/>
          <w:u w:val="none"/>
        </w:rPr>
        <w:t>(</w:t>
      </w:r>
      <w:r w:rsidR="00F847B0" w:rsidRPr="005B0686">
        <w:rPr>
          <w:rFonts w:ascii="Bookman Old Style" w:hAnsi="Bookman Old Style"/>
          <w:color w:val="000000" w:themeColor="text1"/>
          <w:w w:val="115"/>
          <w:sz w:val="24"/>
          <w:u w:val="none"/>
        </w:rPr>
        <w:t>45</w:t>
      </w:r>
      <w:r w:rsidRPr="005B0686">
        <w:rPr>
          <w:rFonts w:ascii="Bookman Old Style" w:hAnsi="Bookman Old Style"/>
          <w:color w:val="000000" w:themeColor="text1"/>
          <w:w w:val="115"/>
          <w:sz w:val="24"/>
          <w:u w:val="none"/>
        </w:rPr>
        <w:t>)</w:t>
      </w:r>
      <w:r w:rsidRPr="005B0686">
        <w:rPr>
          <w:rFonts w:ascii="Bookman Old Style" w:hAnsi="Bookman Old Style"/>
          <w:color w:val="000000" w:themeColor="text1"/>
          <w:spacing w:val="39"/>
          <w:w w:val="115"/>
          <w:sz w:val="24"/>
          <w:u w:val="none"/>
        </w:rPr>
        <w:t xml:space="preserve"> </w:t>
      </w:r>
      <w:r w:rsidRPr="005B0686">
        <w:rPr>
          <w:rFonts w:ascii="Bookman Old Style" w:hAnsi="Bookman Old Style"/>
          <w:color w:val="000000" w:themeColor="text1"/>
          <w:w w:val="115"/>
          <w:sz w:val="24"/>
          <w:u w:val="none"/>
        </w:rPr>
        <w:t>days</w:t>
      </w:r>
      <w:r w:rsidRPr="005B0686">
        <w:rPr>
          <w:rFonts w:ascii="Bookman Old Style" w:hAnsi="Bookman Old Style"/>
          <w:color w:val="000000" w:themeColor="text1"/>
          <w:spacing w:val="40"/>
          <w:w w:val="115"/>
          <w:sz w:val="24"/>
          <w:u w:val="none"/>
        </w:rPr>
        <w:t xml:space="preserve"> </w:t>
      </w:r>
      <w:r w:rsidRPr="005B0686">
        <w:rPr>
          <w:rFonts w:ascii="Bookman Old Style" w:hAnsi="Bookman Old Style"/>
          <w:color w:val="000000" w:themeColor="text1"/>
          <w:w w:val="115"/>
          <w:sz w:val="24"/>
          <w:u w:val="none"/>
        </w:rPr>
        <w:t>after</w:t>
      </w:r>
      <w:r w:rsidRPr="005B0686">
        <w:rPr>
          <w:rFonts w:ascii="Bookman Old Style" w:hAnsi="Bookman Old Style"/>
          <w:color w:val="000000" w:themeColor="text1"/>
          <w:spacing w:val="38"/>
          <w:w w:val="115"/>
          <w:sz w:val="24"/>
          <w:u w:val="none"/>
        </w:rPr>
        <w:t xml:space="preserve"> </w:t>
      </w:r>
      <w:r w:rsidRPr="005B0686">
        <w:rPr>
          <w:rFonts w:ascii="Bookman Old Style" w:hAnsi="Bookman Old Style"/>
          <w:color w:val="000000" w:themeColor="text1"/>
          <w:w w:val="115"/>
          <w:sz w:val="24"/>
          <w:u w:val="none"/>
        </w:rPr>
        <w:t>the</w:t>
      </w:r>
      <w:r w:rsidRPr="005B0686">
        <w:rPr>
          <w:rFonts w:ascii="Bookman Old Style" w:hAnsi="Bookman Old Style"/>
          <w:color w:val="000000" w:themeColor="text1"/>
          <w:spacing w:val="36"/>
          <w:w w:val="115"/>
          <w:sz w:val="24"/>
          <w:u w:val="none"/>
        </w:rPr>
        <w:t xml:space="preserve"> </w:t>
      </w:r>
      <w:r w:rsidRPr="005B0686">
        <w:rPr>
          <w:rFonts w:ascii="Bookman Old Style" w:hAnsi="Bookman Old Style"/>
          <w:color w:val="000000" w:themeColor="text1"/>
          <w:w w:val="115"/>
          <w:sz w:val="24"/>
          <w:u w:val="none"/>
        </w:rPr>
        <w:t>last</w:t>
      </w:r>
      <w:r w:rsidRPr="005B0686">
        <w:rPr>
          <w:rFonts w:ascii="Bookman Old Style" w:hAnsi="Bookman Old Style"/>
          <w:color w:val="000000" w:themeColor="text1"/>
          <w:spacing w:val="38"/>
          <w:w w:val="115"/>
          <w:sz w:val="24"/>
          <w:u w:val="none"/>
        </w:rPr>
        <w:t xml:space="preserve"> </w:t>
      </w:r>
      <w:r w:rsidRPr="005B0686">
        <w:rPr>
          <w:rFonts w:ascii="Bookman Old Style" w:hAnsi="Bookman Old Style"/>
          <w:color w:val="000000" w:themeColor="text1"/>
          <w:w w:val="115"/>
          <w:sz w:val="24"/>
          <w:u w:val="none"/>
        </w:rPr>
        <w:t>date</w:t>
      </w:r>
      <w:r w:rsidRPr="005B0686">
        <w:rPr>
          <w:rFonts w:ascii="Bookman Old Style" w:hAnsi="Bookman Old Style"/>
          <w:color w:val="000000" w:themeColor="text1"/>
          <w:spacing w:val="36"/>
          <w:w w:val="115"/>
          <w:sz w:val="24"/>
          <w:u w:val="none"/>
        </w:rPr>
        <w:t xml:space="preserve"> </w:t>
      </w:r>
      <w:r w:rsidRPr="005B0686">
        <w:rPr>
          <w:rFonts w:ascii="Bookman Old Style" w:hAnsi="Bookman Old Style"/>
          <w:color w:val="000000" w:themeColor="text1"/>
          <w:w w:val="115"/>
          <w:sz w:val="24"/>
          <w:u w:val="none"/>
        </w:rPr>
        <w:t>for</w:t>
      </w:r>
      <w:r w:rsidRPr="005B0686">
        <w:rPr>
          <w:rFonts w:ascii="Bookman Old Style" w:hAnsi="Bookman Old Style"/>
          <w:color w:val="000000" w:themeColor="text1"/>
          <w:spacing w:val="39"/>
          <w:w w:val="115"/>
          <w:sz w:val="24"/>
          <w:u w:val="none"/>
        </w:rPr>
        <w:t xml:space="preserve"> </w:t>
      </w:r>
      <w:r w:rsidRPr="005B0686">
        <w:rPr>
          <w:rFonts w:ascii="Bookman Old Style" w:hAnsi="Bookman Old Style"/>
          <w:color w:val="000000" w:themeColor="text1"/>
          <w:w w:val="115"/>
          <w:sz w:val="24"/>
          <w:u w:val="none"/>
        </w:rPr>
        <w:t>which</w:t>
      </w:r>
      <w:r w:rsidRPr="005B0686">
        <w:rPr>
          <w:rFonts w:ascii="Bookman Old Style" w:hAnsi="Bookman Old Style"/>
          <w:color w:val="000000" w:themeColor="text1"/>
          <w:spacing w:val="36"/>
          <w:w w:val="115"/>
          <w:sz w:val="24"/>
          <w:u w:val="none"/>
        </w:rPr>
        <w:t xml:space="preserve"> </w:t>
      </w:r>
      <w:r w:rsidRPr="005B0686">
        <w:rPr>
          <w:rFonts w:ascii="Bookman Old Style" w:hAnsi="Bookman Old Style"/>
          <w:color w:val="000000" w:themeColor="text1"/>
          <w:w w:val="115"/>
          <w:sz w:val="24"/>
          <w:u w:val="none"/>
        </w:rPr>
        <w:t>the</w:t>
      </w:r>
      <w:r w:rsidRPr="005B0686">
        <w:rPr>
          <w:rFonts w:ascii="Bookman Old Style" w:hAnsi="Bookman Old Style"/>
          <w:color w:val="000000" w:themeColor="text1"/>
          <w:spacing w:val="36"/>
          <w:w w:val="115"/>
          <w:sz w:val="24"/>
          <w:u w:val="none"/>
        </w:rPr>
        <w:t xml:space="preserve"> </w:t>
      </w:r>
      <w:r w:rsidRPr="005B0686">
        <w:rPr>
          <w:rFonts w:ascii="Bookman Old Style" w:hAnsi="Bookman Old Style"/>
          <w:color w:val="000000" w:themeColor="text1"/>
          <w:w w:val="115"/>
          <w:sz w:val="24"/>
          <w:u w:val="none"/>
        </w:rPr>
        <w:t>Bid</w:t>
      </w:r>
      <w:r w:rsidRPr="005B0686">
        <w:rPr>
          <w:rFonts w:ascii="Bookman Old Style" w:hAnsi="Bookman Old Style"/>
          <w:color w:val="000000" w:themeColor="text1"/>
          <w:spacing w:val="35"/>
          <w:w w:val="115"/>
          <w:sz w:val="24"/>
          <w:u w:val="none"/>
        </w:rPr>
        <w:t xml:space="preserve"> </w:t>
      </w:r>
      <w:r w:rsidRPr="005B0686">
        <w:rPr>
          <w:rFonts w:ascii="Bookman Old Style" w:hAnsi="Bookman Old Style"/>
          <w:color w:val="000000" w:themeColor="text1"/>
          <w:w w:val="115"/>
          <w:sz w:val="24"/>
          <w:u w:val="none"/>
        </w:rPr>
        <w:t xml:space="preserve">is </w:t>
      </w:r>
      <w:r w:rsidRPr="005B0686">
        <w:rPr>
          <w:rFonts w:ascii="Bookman Old Style" w:hAnsi="Bookman Old Style"/>
          <w:color w:val="000000" w:themeColor="text1"/>
          <w:spacing w:val="-2"/>
          <w:w w:val="115"/>
          <w:sz w:val="24"/>
          <w:u w:val="none"/>
        </w:rPr>
        <w:t>valid.</w:t>
      </w:r>
    </w:p>
    <w:p w14:paraId="03C1E107" w14:textId="77777777" w:rsidR="00954D98" w:rsidRPr="005B0686" w:rsidRDefault="00954D98" w:rsidP="00954D98">
      <w:pPr>
        <w:pStyle w:val="BodyText"/>
        <w:spacing w:line="288" w:lineRule="auto"/>
        <w:jc w:val="left"/>
        <w:rPr>
          <w:rFonts w:ascii="Bookman Old Style" w:hAnsi="Bookman Old Style"/>
          <w:color w:val="000000" w:themeColor="text1"/>
          <w:sz w:val="24"/>
          <w:u w:val="none"/>
        </w:rPr>
        <w:sectPr w:rsidR="00954D98" w:rsidRPr="005B0686">
          <w:pgSz w:w="12240" w:h="15840"/>
          <w:pgMar w:top="1120" w:right="720" w:bottom="1100" w:left="720" w:header="0" w:footer="907" w:gutter="0"/>
          <w:pgBorders w:offsetFrom="page">
            <w:top w:val="single" w:sz="12" w:space="24" w:color="00AFEF"/>
            <w:left w:val="single" w:sz="12" w:space="24" w:color="00AFEF"/>
            <w:bottom w:val="single" w:sz="12" w:space="24" w:color="00AFEF"/>
            <w:right w:val="single" w:sz="12" w:space="24" w:color="00AFEF"/>
          </w:pgBorders>
          <w:cols w:space="720"/>
        </w:sectPr>
      </w:pPr>
    </w:p>
    <w:p w14:paraId="3FE26FD5" w14:textId="77777777" w:rsidR="00954D98" w:rsidRPr="005B0686" w:rsidRDefault="00954D98" w:rsidP="00954D98">
      <w:pPr>
        <w:spacing w:before="78"/>
        <w:ind w:left="7510"/>
        <w:jc w:val="center"/>
        <w:rPr>
          <w:rFonts w:ascii="Bookman Old Style" w:hAnsi="Bookman Old Style"/>
          <w:b/>
        </w:rPr>
      </w:pPr>
      <w:r w:rsidRPr="005B0686">
        <w:rPr>
          <w:rFonts w:ascii="Bookman Old Style" w:hAnsi="Bookman Old Style"/>
          <w:b/>
          <w:w w:val="110"/>
        </w:rPr>
        <w:lastRenderedPageBreak/>
        <w:t>ANNEXURE-</w:t>
      </w:r>
      <w:r w:rsidRPr="005B0686">
        <w:rPr>
          <w:rFonts w:ascii="Bookman Old Style" w:hAnsi="Bookman Old Style"/>
          <w:b/>
          <w:spacing w:val="-5"/>
          <w:w w:val="115"/>
        </w:rPr>
        <w:t>VI</w:t>
      </w:r>
    </w:p>
    <w:p w14:paraId="6CE9113F" w14:textId="77777777" w:rsidR="00954D98" w:rsidRPr="005B0686" w:rsidRDefault="00954D98" w:rsidP="00954D98">
      <w:pPr>
        <w:pStyle w:val="Heading4"/>
        <w:spacing w:before="124"/>
        <w:ind w:left="262"/>
        <w:rPr>
          <w:rFonts w:ascii="Bookman Old Style" w:hAnsi="Bookman Old Style"/>
          <w:sz w:val="24"/>
          <w:szCs w:val="24"/>
        </w:rPr>
      </w:pPr>
      <w:r w:rsidRPr="005B0686">
        <w:rPr>
          <w:rFonts w:ascii="Bookman Old Style" w:hAnsi="Bookman Old Style"/>
          <w:w w:val="120"/>
          <w:sz w:val="24"/>
          <w:szCs w:val="24"/>
        </w:rPr>
        <w:t>PROFORMA</w:t>
      </w:r>
      <w:r w:rsidRPr="005B0686">
        <w:rPr>
          <w:rFonts w:ascii="Bookman Old Style" w:hAnsi="Bookman Old Style"/>
          <w:spacing w:val="-12"/>
          <w:w w:val="120"/>
          <w:sz w:val="24"/>
          <w:szCs w:val="24"/>
        </w:rPr>
        <w:t xml:space="preserve"> </w:t>
      </w:r>
      <w:r w:rsidRPr="005B0686">
        <w:rPr>
          <w:rFonts w:ascii="Bookman Old Style" w:hAnsi="Bookman Old Style"/>
          <w:w w:val="120"/>
          <w:sz w:val="24"/>
          <w:szCs w:val="24"/>
        </w:rPr>
        <w:t>OF</w:t>
      </w:r>
      <w:r w:rsidRPr="005B0686">
        <w:rPr>
          <w:rFonts w:ascii="Bookman Old Style" w:hAnsi="Bookman Old Style"/>
          <w:spacing w:val="-11"/>
          <w:w w:val="120"/>
          <w:sz w:val="24"/>
          <w:szCs w:val="24"/>
        </w:rPr>
        <w:t xml:space="preserve"> </w:t>
      </w:r>
      <w:r w:rsidRPr="005B0686">
        <w:rPr>
          <w:rFonts w:ascii="Bookman Old Style" w:hAnsi="Bookman Old Style"/>
          <w:w w:val="120"/>
          <w:sz w:val="24"/>
          <w:szCs w:val="24"/>
        </w:rPr>
        <w:t>BANK</w:t>
      </w:r>
      <w:r w:rsidRPr="005B0686">
        <w:rPr>
          <w:rFonts w:ascii="Bookman Old Style" w:hAnsi="Bookman Old Style"/>
          <w:spacing w:val="-10"/>
          <w:w w:val="120"/>
          <w:sz w:val="24"/>
          <w:szCs w:val="24"/>
        </w:rPr>
        <w:t xml:space="preserve"> </w:t>
      </w:r>
      <w:r w:rsidRPr="005B0686">
        <w:rPr>
          <w:rFonts w:ascii="Bookman Old Style" w:hAnsi="Bookman Old Style"/>
          <w:w w:val="120"/>
          <w:sz w:val="24"/>
          <w:szCs w:val="24"/>
        </w:rPr>
        <w:t>GUARANTEE</w:t>
      </w:r>
      <w:r w:rsidRPr="005B0686">
        <w:rPr>
          <w:rFonts w:ascii="Bookman Old Style" w:hAnsi="Bookman Old Style"/>
          <w:spacing w:val="-9"/>
          <w:w w:val="120"/>
          <w:sz w:val="24"/>
          <w:szCs w:val="24"/>
        </w:rPr>
        <w:t xml:space="preserve"> </w:t>
      </w:r>
      <w:r w:rsidRPr="005B0686">
        <w:rPr>
          <w:rFonts w:ascii="Bookman Old Style" w:hAnsi="Bookman Old Style"/>
          <w:w w:val="120"/>
          <w:sz w:val="24"/>
          <w:szCs w:val="24"/>
        </w:rPr>
        <w:t>FOR</w:t>
      </w:r>
      <w:r w:rsidRPr="005B0686">
        <w:rPr>
          <w:rFonts w:ascii="Bookman Old Style" w:hAnsi="Bookman Old Style"/>
          <w:spacing w:val="-12"/>
          <w:w w:val="120"/>
          <w:sz w:val="24"/>
          <w:szCs w:val="24"/>
        </w:rPr>
        <w:t xml:space="preserve"> </w:t>
      </w:r>
      <w:r w:rsidRPr="005B0686">
        <w:rPr>
          <w:rFonts w:ascii="Bookman Old Style" w:hAnsi="Bookman Old Style"/>
          <w:w w:val="120"/>
          <w:sz w:val="24"/>
          <w:szCs w:val="24"/>
        </w:rPr>
        <w:t>CONTRACT</w:t>
      </w:r>
      <w:r w:rsidRPr="005B0686">
        <w:rPr>
          <w:rFonts w:ascii="Bookman Old Style" w:hAnsi="Bookman Old Style"/>
          <w:spacing w:val="-14"/>
          <w:w w:val="120"/>
          <w:sz w:val="24"/>
          <w:szCs w:val="24"/>
        </w:rPr>
        <w:t xml:space="preserve"> </w:t>
      </w:r>
      <w:r w:rsidRPr="005B0686">
        <w:rPr>
          <w:rFonts w:ascii="Bookman Old Style" w:hAnsi="Bookman Old Style"/>
          <w:spacing w:val="-2"/>
          <w:w w:val="120"/>
          <w:sz w:val="24"/>
          <w:szCs w:val="24"/>
        </w:rPr>
        <w:t>PERFORMANCE</w:t>
      </w:r>
    </w:p>
    <w:p w14:paraId="44479A0B" w14:textId="77777777" w:rsidR="00954D98" w:rsidRPr="005B0686" w:rsidRDefault="00954D98" w:rsidP="00954D98">
      <w:pPr>
        <w:spacing w:before="44" w:line="276" w:lineRule="auto"/>
        <w:ind w:left="1272" w:right="1010"/>
        <w:jc w:val="center"/>
        <w:rPr>
          <w:rFonts w:ascii="Bookman Old Style" w:hAnsi="Bookman Old Style"/>
          <w:i/>
        </w:rPr>
      </w:pPr>
      <w:r w:rsidRPr="005B0686">
        <w:rPr>
          <w:rFonts w:ascii="Bookman Old Style" w:hAnsi="Bookman Old Style"/>
          <w:i/>
          <w:w w:val="110"/>
        </w:rPr>
        <w:t>(To</w:t>
      </w:r>
      <w:r w:rsidRPr="005B0686">
        <w:rPr>
          <w:rFonts w:ascii="Bookman Old Style" w:hAnsi="Bookman Old Style"/>
          <w:i/>
          <w:spacing w:val="-3"/>
          <w:w w:val="110"/>
        </w:rPr>
        <w:t xml:space="preserve"> </w:t>
      </w:r>
      <w:r w:rsidRPr="005B0686">
        <w:rPr>
          <w:rFonts w:ascii="Bookman Old Style" w:hAnsi="Bookman Old Style"/>
          <w:i/>
          <w:w w:val="110"/>
        </w:rPr>
        <w:t>be</w:t>
      </w:r>
      <w:r w:rsidRPr="005B0686">
        <w:rPr>
          <w:rFonts w:ascii="Bookman Old Style" w:hAnsi="Bookman Old Style"/>
          <w:i/>
          <w:spacing w:val="-4"/>
          <w:w w:val="110"/>
        </w:rPr>
        <w:t xml:space="preserve"> </w:t>
      </w:r>
      <w:r w:rsidRPr="005B0686">
        <w:rPr>
          <w:rFonts w:ascii="Bookman Old Style" w:hAnsi="Bookman Old Style"/>
          <w:i/>
          <w:w w:val="110"/>
        </w:rPr>
        <w:t>stamped</w:t>
      </w:r>
      <w:r w:rsidRPr="005B0686">
        <w:rPr>
          <w:rFonts w:ascii="Bookman Old Style" w:hAnsi="Bookman Old Style"/>
          <w:i/>
          <w:spacing w:val="-4"/>
          <w:w w:val="110"/>
        </w:rPr>
        <w:t xml:space="preserve"> </w:t>
      </w:r>
      <w:r w:rsidRPr="005B0686">
        <w:rPr>
          <w:rFonts w:ascii="Bookman Old Style" w:hAnsi="Bookman Old Style"/>
          <w:i/>
          <w:w w:val="110"/>
        </w:rPr>
        <w:t>in</w:t>
      </w:r>
      <w:r w:rsidRPr="005B0686">
        <w:rPr>
          <w:rFonts w:ascii="Bookman Old Style" w:hAnsi="Bookman Old Style"/>
          <w:i/>
          <w:spacing w:val="-2"/>
          <w:w w:val="110"/>
        </w:rPr>
        <w:t xml:space="preserve"> </w:t>
      </w:r>
      <w:r w:rsidRPr="005B0686">
        <w:rPr>
          <w:rFonts w:ascii="Bookman Old Style" w:hAnsi="Bookman Old Style"/>
          <w:i/>
          <w:w w:val="110"/>
        </w:rPr>
        <w:t>accordance</w:t>
      </w:r>
      <w:r w:rsidRPr="005B0686">
        <w:rPr>
          <w:rFonts w:ascii="Bookman Old Style" w:hAnsi="Bookman Old Style"/>
          <w:i/>
          <w:spacing w:val="-4"/>
          <w:w w:val="110"/>
        </w:rPr>
        <w:t xml:space="preserve"> </w:t>
      </w:r>
      <w:r w:rsidRPr="005B0686">
        <w:rPr>
          <w:rFonts w:ascii="Bookman Old Style" w:hAnsi="Bookman Old Style"/>
          <w:i/>
          <w:w w:val="110"/>
        </w:rPr>
        <w:t>with</w:t>
      </w:r>
      <w:r w:rsidRPr="005B0686">
        <w:rPr>
          <w:rFonts w:ascii="Bookman Old Style" w:hAnsi="Bookman Old Style"/>
          <w:i/>
          <w:spacing w:val="-6"/>
          <w:w w:val="110"/>
        </w:rPr>
        <w:t xml:space="preserve"> </w:t>
      </w:r>
      <w:r w:rsidRPr="005B0686">
        <w:rPr>
          <w:rFonts w:ascii="Bookman Old Style" w:hAnsi="Bookman Old Style"/>
          <w:i/>
          <w:w w:val="110"/>
        </w:rPr>
        <w:t>on</w:t>
      </w:r>
      <w:r w:rsidRPr="005B0686">
        <w:rPr>
          <w:rFonts w:ascii="Bookman Old Style" w:hAnsi="Bookman Old Style"/>
          <w:i/>
          <w:spacing w:val="-2"/>
          <w:w w:val="110"/>
        </w:rPr>
        <w:t xml:space="preserve"> </w:t>
      </w:r>
      <w:r w:rsidRPr="005B0686">
        <w:rPr>
          <w:rFonts w:ascii="Bookman Old Style" w:hAnsi="Bookman Old Style"/>
          <w:i/>
          <w:w w:val="110"/>
        </w:rPr>
        <w:t>appropriate</w:t>
      </w:r>
      <w:r w:rsidRPr="005B0686">
        <w:rPr>
          <w:rFonts w:ascii="Bookman Old Style" w:hAnsi="Bookman Old Style"/>
          <w:i/>
          <w:spacing w:val="-5"/>
          <w:w w:val="110"/>
        </w:rPr>
        <w:t xml:space="preserve"> </w:t>
      </w:r>
      <w:r w:rsidRPr="005B0686">
        <w:rPr>
          <w:rFonts w:ascii="Bookman Old Style" w:hAnsi="Bookman Old Style"/>
          <w:i/>
          <w:w w:val="110"/>
        </w:rPr>
        <w:t>face</w:t>
      </w:r>
      <w:r w:rsidRPr="005B0686">
        <w:rPr>
          <w:rFonts w:ascii="Bookman Old Style" w:hAnsi="Bookman Old Style"/>
          <w:i/>
          <w:spacing w:val="-6"/>
          <w:w w:val="110"/>
        </w:rPr>
        <w:t xml:space="preserve"> </w:t>
      </w:r>
      <w:r w:rsidRPr="005B0686">
        <w:rPr>
          <w:rFonts w:ascii="Bookman Old Style" w:hAnsi="Bookman Old Style"/>
          <w:i/>
          <w:w w:val="110"/>
        </w:rPr>
        <w:t>value</w:t>
      </w:r>
      <w:r w:rsidRPr="005B0686">
        <w:rPr>
          <w:rFonts w:ascii="Bookman Old Style" w:hAnsi="Bookman Old Style"/>
          <w:i/>
          <w:spacing w:val="-6"/>
          <w:w w:val="110"/>
        </w:rPr>
        <w:t xml:space="preserve"> </w:t>
      </w:r>
      <w:r w:rsidRPr="005B0686">
        <w:rPr>
          <w:rFonts w:ascii="Bookman Old Style" w:hAnsi="Bookman Old Style"/>
          <w:i/>
          <w:w w:val="110"/>
        </w:rPr>
        <w:t>of</w:t>
      </w:r>
      <w:r w:rsidRPr="005B0686">
        <w:rPr>
          <w:rFonts w:ascii="Bookman Old Style" w:hAnsi="Bookman Old Style"/>
          <w:i/>
          <w:spacing w:val="-4"/>
          <w:w w:val="110"/>
        </w:rPr>
        <w:t xml:space="preserve"> </w:t>
      </w:r>
      <w:r w:rsidRPr="005B0686">
        <w:rPr>
          <w:rFonts w:ascii="Bookman Old Style" w:hAnsi="Bookman Old Style"/>
          <w:i/>
          <w:w w:val="110"/>
        </w:rPr>
        <w:t>stamp</w:t>
      </w:r>
      <w:r w:rsidRPr="005B0686">
        <w:rPr>
          <w:rFonts w:ascii="Bookman Old Style" w:hAnsi="Bookman Old Style"/>
          <w:i/>
          <w:spacing w:val="-5"/>
          <w:w w:val="110"/>
        </w:rPr>
        <w:t xml:space="preserve"> </w:t>
      </w:r>
      <w:r w:rsidRPr="005B0686">
        <w:rPr>
          <w:rFonts w:ascii="Bookman Old Style" w:hAnsi="Bookman Old Style"/>
          <w:i/>
          <w:w w:val="110"/>
        </w:rPr>
        <w:t>paper</w:t>
      </w:r>
      <w:r w:rsidRPr="005B0686">
        <w:rPr>
          <w:rFonts w:ascii="Bookman Old Style" w:hAnsi="Bookman Old Style"/>
          <w:i/>
          <w:spacing w:val="-3"/>
          <w:w w:val="110"/>
        </w:rPr>
        <w:t xml:space="preserve"> </w:t>
      </w:r>
      <w:r w:rsidRPr="005B0686">
        <w:rPr>
          <w:rFonts w:ascii="Bookman Old Style" w:hAnsi="Bookman Old Style"/>
          <w:i/>
          <w:w w:val="110"/>
        </w:rPr>
        <w:t>as</w:t>
      </w:r>
      <w:r w:rsidRPr="005B0686">
        <w:rPr>
          <w:rFonts w:ascii="Bookman Old Style" w:hAnsi="Bookman Old Style"/>
          <w:i/>
          <w:spacing w:val="-5"/>
          <w:w w:val="110"/>
        </w:rPr>
        <w:t xml:space="preserve"> </w:t>
      </w:r>
      <w:r w:rsidRPr="005B0686">
        <w:rPr>
          <w:rFonts w:ascii="Bookman Old Style" w:hAnsi="Bookman Old Style"/>
          <w:i/>
          <w:w w:val="110"/>
        </w:rPr>
        <w:t>per Karnataka stamp act)</w:t>
      </w:r>
    </w:p>
    <w:p w14:paraId="09ED7117" w14:textId="77777777" w:rsidR="00954D98" w:rsidRPr="005B0686" w:rsidRDefault="00954D98" w:rsidP="00954D98">
      <w:pPr>
        <w:pStyle w:val="BodyText"/>
        <w:spacing w:before="35"/>
        <w:jc w:val="left"/>
        <w:rPr>
          <w:rFonts w:ascii="Bookman Old Style" w:hAnsi="Bookman Old Style"/>
          <w:i/>
          <w:sz w:val="24"/>
        </w:rPr>
      </w:pPr>
    </w:p>
    <w:p w14:paraId="751831B4" w14:textId="77777777" w:rsidR="00954D98" w:rsidRPr="005B0686" w:rsidRDefault="00954D98" w:rsidP="00F847B0">
      <w:pPr>
        <w:pStyle w:val="BodyText"/>
        <w:tabs>
          <w:tab w:val="left" w:pos="6620"/>
        </w:tabs>
        <w:spacing w:before="1" w:line="288" w:lineRule="auto"/>
        <w:ind w:left="6704" w:right="1539" w:hanging="5553"/>
        <w:jc w:val="both"/>
        <w:rPr>
          <w:rFonts w:ascii="Bookman Old Style" w:hAnsi="Bookman Old Style"/>
          <w:b w:val="0"/>
          <w:color w:val="000000" w:themeColor="text1"/>
          <w:sz w:val="24"/>
          <w:u w:val="none"/>
        </w:rPr>
      </w:pPr>
      <w:r w:rsidRPr="005B0686">
        <w:rPr>
          <w:rFonts w:ascii="Bookman Old Style" w:hAnsi="Bookman Old Style"/>
          <w:b w:val="0"/>
          <w:color w:val="000000" w:themeColor="text1"/>
          <w:spacing w:val="-2"/>
          <w:w w:val="125"/>
          <w:sz w:val="24"/>
          <w:u w:val="none"/>
        </w:rPr>
        <w:t>Ref……………….</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w w:val="120"/>
          <w:sz w:val="24"/>
          <w:u w:val="none"/>
        </w:rPr>
        <w:t xml:space="preserve">Bank Guarantee No ……… </w:t>
      </w:r>
      <w:r w:rsidRPr="005B0686">
        <w:rPr>
          <w:rFonts w:ascii="Bookman Old Style" w:hAnsi="Bookman Old Style"/>
          <w:b w:val="0"/>
          <w:color w:val="000000" w:themeColor="text1"/>
          <w:w w:val="125"/>
          <w:sz w:val="24"/>
          <w:u w:val="none"/>
        </w:rPr>
        <w:t>Date ………………………..</w:t>
      </w:r>
    </w:p>
    <w:p w14:paraId="3C37C8FE" w14:textId="77777777" w:rsidR="00954D98" w:rsidRPr="005B0686" w:rsidRDefault="00954D98" w:rsidP="00F847B0">
      <w:pPr>
        <w:pStyle w:val="BodyText"/>
        <w:spacing w:before="3"/>
        <w:ind w:left="290" w:right="27" w:hanging="6"/>
        <w:jc w:val="both"/>
        <w:rPr>
          <w:rFonts w:ascii="Bookman Old Style" w:hAnsi="Bookman Old Style"/>
          <w:b w:val="0"/>
          <w:color w:val="000000" w:themeColor="text1"/>
          <w:sz w:val="24"/>
          <w:u w:val="none"/>
        </w:rPr>
      </w:pPr>
      <w:r w:rsidRPr="005B0686">
        <w:rPr>
          <w:rFonts w:ascii="Bookman Old Style" w:hAnsi="Bookman Old Style"/>
          <w:b w:val="0"/>
          <w:color w:val="000000" w:themeColor="text1"/>
          <w:spacing w:val="-5"/>
          <w:w w:val="115"/>
          <w:sz w:val="24"/>
          <w:u w:val="none"/>
        </w:rPr>
        <w:t>TO</w:t>
      </w:r>
    </w:p>
    <w:p w14:paraId="0BDB70E0" w14:textId="77777777" w:rsidR="00F847B0" w:rsidRPr="005B0686" w:rsidRDefault="00954D98" w:rsidP="00F847B0">
      <w:pPr>
        <w:pStyle w:val="BodyText"/>
        <w:spacing w:before="49" w:line="285" w:lineRule="auto"/>
        <w:ind w:left="290" w:right="27" w:hanging="6"/>
        <w:jc w:val="both"/>
        <w:rPr>
          <w:rFonts w:ascii="Bookman Old Style" w:hAnsi="Bookman Old Style"/>
          <w:b w:val="0"/>
          <w:color w:val="000000" w:themeColor="text1"/>
          <w:w w:val="120"/>
          <w:sz w:val="24"/>
          <w:u w:val="none"/>
        </w:rPr>
      </w:pPr>
      <w:r w:rsidRPr="005B0686">
        <w:rPr>
          <w:rFonts w:ascii="Bookman Old Style" w:hAnsi="Bookman Old Style"/>
          <w:b w:val="0"/>
          <w:color w:val="000000" w:themeColor="text1"/>
          <w:w w:val="120"/>
          <w:sz w:val="24"/>
          <w:u w:val="none"/>
        </w:rPr>
        <w:t>The</w:t>
      </w:r>
      <w:r w:rsidRPr="005B0686">
        <w:rPr>
          <w:rFonts w:ascii="Bookman Old Style" w:hAnsi="Bookman Old Style"/>
          <w:b w:val="0"/>
          <w:color w:val="000000" w:themeColor="text1"/>
          <w:spacing w:val="-14"/>
          <w:w w:val="120"/>
          <w:sz w:val="24"/>
          <w:u w:val="none"/>
        </w:rPr>
        <w:t xml:space="preserve"> </w:t>
      </w:r>
      <w:r w:rsidRPr="005B0686">
        <w:rPr>
          <w:rFonts w:ascii="Bookman Old Style" w:hAnsi="Bookman Old Style"/>
          <w:b w:val="0"/>
          <w:color w:val="000000" w:themeColor="text1"/>
          <w:w w:val="120"/>
          <w:sz w:val="24"/>
          <w:u w:val="none"/>
        </w:rPr>
        <w:t>Chief</w:t>
      </w:r>
      <w:r w:rsidRPr="005B0686">
        <w:rPr>
          <w:rFonts w:ascii="Bookman Old Style" w:hAnsi="Bookman Old Style"/>
          <w:b w:val="0"/>
          <w:color w:val="000000" w:themeColor="text1"/>
          <w:spacing w:val="-13"/>
          <w:w w:val="120"/>
          <w:sz w:val="24"/>
          <w:u w:val="none"/>
        </w:rPr>
        <w:t xml:space="preserve"> </w:t>
      </w:r>
      <w:r w:rsidRPr="005B0686">
        <w:rPr>
          <w:rFonts w:ascii="Bookman Old Style" w:hAnsi="Bookman Old Style"/>
          <w:b w:val="0"/>
          <w:color w:val="000000" w:themeColor="text1"/>
          <w:w w:val="120"/>
          <w:sz w:val="24"/>
          <w:u w:val="none"/>
        </w:rPr>
        <w:t>General</w:t>
      </w:r>
      <w:r w:rsidRPr="005B0686">
        <w:rPr>
          <w:rFonts w:ascii="Bookman Old Style" w:hAnsi="Bookman Old Style"/>
          <w:b w:val="0"/>
          <w:color w:val="000000" w:themeColor="text1"/>
          <w:spacing w:val="-13"/>
          <w:w w:val="120"/>
          <w:sz w:val="24"/>
          <w:u w:val="none"/>
        </w:rPr>
        <w:t xml:space="preserve"> </w:t>
      </w:r>
      <w:r w:rsidRPr="005B0686">
        <w:rPr>
          <w:rFonts w:ascii="Bookman Old Style" w:hAnsi="Bookman Old Style"/>
          <w:b w:val="0"/>
          <w:color w:val="000000" w:themeColor="text1"/>
          <w:w w:val="120"/>
          <w:sz w:val="24"/>
          <w:u w:val="none"/>
        </w:rPr>
        <w:t>Manager</w:t>
      </w:r>
      <w:r w:rsidRPr="005B0686">
        <w:rPr>
          <w:rFonts w:ascii="Bookman Old Style" w:hAnsi="Bookman Old Style"/>
          <w:b w:val="0"/>
          <w:color w:val="000000" w:themeColor="text1"/>
          <w:spacing w:val="-13"/>
          <w:w w:val="120"/>
          <w:sz w:val="24"/>
          <w:u w:val="none"/>
        </w:rPr>
        <w:t xml:space="preserve"> </w:t>
      </w:r>
      <w:r w:rsidRPr="005B0686">
        <w:rPr>
          <w:rFonts w:ascii="Bookman Old Style" w:hAnsi="Bookman Old Style"/>
          <w:b w:val="0"/>
          <w:color w:val="000000" w:themeColor="text1"/>
          <w:w w:val="120"/>
          <w:sz w:val="24"/>
          <w:u w:val="none"/>
        </w:rPr>
        <w:t xml:space="preserve">(Electy.), </w:t>
      </w:r>
    </w:p>
    <w:p w14:paraId="7523F6B8" w14:textId="77777777" w:rsidR="00F847B0" w:rsidRPr="005B0686" w:rsidRDefault="00954D98" w:rsidP="00F847B0">
      <w:pPr>
        <w:pStyle w:val="BodyText"/>
        <w:spacing w:before="49" w:line="285" w:lineRule="auto"/>
        <w:ind w:left="290" w:right="27" w:hanging="6"/>
        <w:jc w:val="both"/>
        <w:rPr>
          <w:rFonts w:ascii="Bookman Old Style" w:hAnsi="Bookman Old Style"/>
          <w:b w:val="0"/>
          <w:color w:val="000000" w:themeColor="text1"/>
          <w:w w:val="120"/>
          <w:sz w:val="24"/>
          <w:u w:val="none"/>
        </w:rPr>
      </w:pPr>
      <w:r w:rsidRPr="005B0686">
        <w:rPr>
          <w:rFonts w:ascii="Bookman Old Style" w:hAnsi="Bookman Old Style"/>
          <w:b w:val="0"/>
          <w:color w:val="000000" w:themeColor="text1"/>
          <w:w w:val="120"/>
          <w:sz w:val="24"/>
          <w:u w:val="none"/>
        </w:rPr>
        <w:t>Procurement</w:t>
      </w:r>
      <w:r w:rsidR="00F847B0" w:rsidRPr="005B0686">
        <w:rPr>
          <w:rFonts w:ascii="Bookman Old Style" w:hAnsi="Bookman Old Style"/>
          <w:b w:val="0"/>
          <w:color w:val="000000" w:themeColor="text1"/>
          <w:w w:val="120"/>
          <w:sz w:val="24"/>
          <w:u w:val="none"/>
        </w:rPr>
        <w:t xml:space="preserve"> section</w:t>
      </w:r>
      <w:r w:rsidRPr="005B0686">
        <w:rPr>
          <w:rFonts w:ascii="Bookman Old Style" w:hAnsi="Bookman Old Style"/>
          <w:b w:val="0"/>
          <w:color w:val="000000" w:themeColor="text1"/>
          <w:w w:val="120"/>
          <w:sz w:val="24"/>
          <w:u w:val="none"/>
        </w:rPr>
        <w:t>,</w:t>
      </w:r>
      <w:r w:rsidR="00F847B0" w:rsidRPr="005B0686">
        <w:rPr>
          <w:rFonts w:ascii="Bookman Old Style" w:hAnsi="Bookman Old Style"/>
          <w:b w:val="0"/>
          <w:color w:val="000000" w:themeColor="text1"/>
          <w:w w:val="120"/>
          <w:sz w:val="24"/>
          <w:u w:val="none"/>
        </w:rPr>
        <w:t xml:space="preserve"> 2</w:t>
      </w:r>
      <w:r w:rsidR="00F847B0" w:rsidRPr="005B0686">
        <w:rPr>
          <w:rFonts w:ascii="Bookman Old Style" w:hAnsi="Bookman Old Style"/>
          <w:b w:val="0"/>
          <w:color w:val="000000" w:themeColor="text1"/>
          <w:w w:val="120"/>
          <w:sz w:val="24"/>
          <w:u w:val="none"/>
          <w:vertAlign w:val="superscript"/>
        </w:rPr>
        <w:t>nd</w:t>
      </w:r>
      <w:r w:rsidR="00F847B0" w:rsidRPr="005B0686">
        <w:rPr>
          <w:rFonts w:ascii="Bookman Old Style" w:hAnsi="Bookman Old Style"/>
          <w:b w:val="0"/>
          <w:color w:val="000000" w:themeColor="text1"/>
          <w:w w:val="120"/>
          <w:sz w:val="24"/>
          <w:u w:val="none"/>
        </w:rPr>
        <w:t xml:space="preserve"> floor,</w:t>
      </w:r>
    </w:p>
    <w:p w14:paraId="38CA4F7B" w14:textId="0D2DB0FC" w:rsidR="00F847B0" w:rsidRPr="005B0686" w:rsidRDefault="00954D98" w:rsidP="00F847B0">
      <w:pPr>
        <w:pStyle w:val="BodyText"/>
        <w:spacing w:before="49" w:line="285" w:lineRule="auto"/>
        <w:ind w:left="290" w:right="27" w:hanging="6"/>
        <w:jc w:val="both"/>
        <w:rPr>
          <w:rFonts w:ascii="Bookman Old Style" w:hAnsi="Bookman Old Style"/>
          <w:b w:val="0"/>
          <w:color w:val="000000" w:themeColor="text1"/>
          <w:w w:val="120"/>
          <w:sz w:val="24"/>
          <w:u w:val="none"/>
        </w:rPr>
      </w:pPr>
      <w:r w:rsidRPr="005B0686">
        <w:rPr>
          <w:rFonts w:ascii="Bookman Old Style" w:hAnsi="Bookman Old Style"/>
          <w:b w:val="0"/>
          <w:color w:val="000000" w:themeColor="text1"/>
          <w:w w:val="120"/>
          <w:sz w:val="24"/>
          <w:u w:val="none"/>
        </w:rPr>
        <w:t xml:space="preserve">Corporate office, </w:t>
      </w:r>
    </w:p>
    <w:p w14:paraId="432682D4" w14:textId="44580078" w:rsidR="00954D98" w:rsidRPr="005B0686" w:rsidRDefault="00954D98" w:rsidP="00F847B0">
      <w:pPr>
        <w:pStyle w:val="BodyText"/>
        <w:spacing w:before="49" w:line="285" w:lineRule="auto"/>
        <w:ind w:left="290" w:right="27" w:hanging="6"/>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BESCOM, Bangalore.</w:t>
      </w:r>
    </w:p>
    <w:p w14:paraId="3775CE97" w14:textId="77777777" w:rsidR="00954D98" w:rsidRPr="005B0686" w:rsidRDefault="00954D98" w:rsidP="00F847B0">
      <w:pPr>
        <w:pStyle w:val="BodyText"/>
        <w:spacing w:before="42"/>
        <w:ind w:left="290" w:right="27" w:hanging="6"/>
        <w:jc w:val="both"/>
        <w:rPr>
          <w:rFonts w:ascii="Bookman Old Style" w:hAnsi="Bookman Old Style"/>
          <w:b w:val="0"/>
          <w:color w:val="000000" w:themeColor="text1"/>
          <w:sz w:val="24"/>
          <w:u w:val="none"/>
        </w:rPr>
      </w:pPr>
    </w:p>
    <w:p w14:paraId="3D834CF3" w14:textId="77777777" w:rsidR="00954D98" w:rsidRPr="005B0686" w:rsidRDefault="00954D98" w:rsidP="00F847B0">
      <w:pPr>
        <w:pStyle w:val="BodyText"/>
        <w:ind w:left="290" w:right="27" w:hanging="6"/>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Dear</w:t>
      </w:r>
      <w:r w:rsidRPr="005B0686">
        <w:rPr>
          <w:rFonts w:ascii="Bookman Old Style" w:hAnsi="Bookman Old Style"/>
          <w:b w:val="0"/>
          <w:color w:val="000000" w:themeColor="text1"/>
          <w:spacing w:val="-1"/>
          <w:w w:val="120"/>
          <w:sz w:val="24"/>
          <w:u w:val="none"/>
        </w:rPr>
        <w:t xml:space="preserve"> </w:t>
      </w:r>
      <w:r w:rsidRPr="005B0686">
        <w:rPr>
          <w:rFonts w:ascii="Bookman Old Style" w:hAnsi="Bookman Old Style"/>
          <w:b w:val="0"/>
          <w:color w:val="000000" w:themeColor="text1"/>
          <w:spacing w:val="-4"/>
          <w:w w:val="120"/>
          <w:sz w:val="24"/>
          <w:u w:val="none"/>
        </w:rPr>
        <w:t>Sirs,</w:t>
      </w:r>
    </w:p>
    <w:p w14:paraId="712BD4CD" w14:textId="77777777" w:rsidR="00954D98" w:rsidRPr="005B0686" w:rsidRDefault="00954D98" w:rsidP="00F847B0">
      <w:pPr>
        <w:pStyle w:val="BodyText"/>
        <w:spacing w:before="88"/>
        <w:ind w:left="290" w:right="27" w:hanging="6"/>
        <w:jc w:val="both"/>
        <w:rPr>
          <w:rFonts w:ascii="Bookman Old Style" w:hAnsi="Bookman Old Style"/>
          <w:b w:val="0"/>
          <w:color w:val="000000" w:themeColor="text1"/>
          <w:sz w:val="24"/>
          <w:u w:val="none"/>
        </w:rPr>
      </w:pPr>
    </w:p>
    <w:p w14:paraId="398FA419" w14:textId="77777777" w:rsidR="00954D98" w:rsidRPr="005B0686" w:rsidRDefault="00954D98" w:rsidP="00F847B0">
      <w:pPr>
        <w:pStyle w:val="BodyText"/>
        <w:tabs>
          <w:tab w:val="left" w:pos="5886"/>
        </w:tabs>
        <w:spacing w:line="285" w:lineRule="auto"/>
        <w:ind w:left="290" w:right="27" w:hanging="6"/>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In consideration of the Bangalore Electricity Supply Company Limited (BESCOM), (hereinafter</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referred</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BESCOM</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which</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expression</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shall</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unless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repugnant</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to the context or meaning thereof include its successors, administrators and assigns)</w:t>
      </w:r>
      <w:r w:rsidRPr="005B0686">
        <w:rPr>
          <w:rFonts w:ascii="Bookman Old Style" w:hAnsi="Bookman Old Style"/>
          <w:b w:val="0"/>
          <w:color w:val="000000" w:themeColor="text1"/>
          <w:spacing w:val="80"/>
          <w:w w:val="115"/>
          <w:sz w:val="24"/>
          <w:u w:val="none"/>
        </w:rPr>
        <w:t xml:space="preserve"> </w:t>
      </w:r>
      <w:r w:rsidRPr="005B0686">
        <w:rPr>
          <w:rFonts w:ascii="Bookman Old Style" w:hAnsi="Bookman Old Style"/>
          <w:b w:val="0"/>
          <w:color w:val="000000" w:themeColor="text1"/>
          <w:w w:val="115"/>
          <w:sz w:val="24"/>
          <w:u w:val="none"/>
        </w:rPr>
        <w:t>having Awarded to M/s………………………</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w w:val="115"/>
          <w:sz w:val="24"/>
          <w:u w:val="none"/>
        </w:rPr>
        <w:t>with</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its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Registered/Head</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Office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at</w:t>
      </w:r>
    </w:p>
    <w:p w14:paraId="56973503" w14:textId="77777777" w:rsidR="00954D98" w:rsidRPr="005B0686" w:rsidRDefault="00954D98" w:rsidP="00F847B0">
      <w:pPr>
        <w:pStyle w:val="BodyText"/>
        <w:tabs>
          <w:tab w:val="left" w:leader="dot" w:pos="8591"/>
        </w:tabs>
        <w:spacing w:line="285" w:lineRule="auto"/>
        <w:ind w:left="290" w:right="27" w:hanging="6"/>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 (hereinafter referred to as the 'Contractor' which expression shall unless repugnant to the context or meaning thereof, include its successors, administrators, executors and assigns), a Contract by issue of BESCOM's Letter of Intent No……………..dated……………… and the same having been unequivocally</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accepted by the Contractor, resulting in a Contract bearing No</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pacing w:val="-2"/>
          <w:w w:val="120"/>
          <w:sz w:val="24"/>
          <w:u w:val="none"/>
        </w:rPr>
        <w:t>dated</w:t>
      </w:r>
    </w:p>
    <w:p w14:paraId="01D99D71" w14:textId="77777777" w:rsidR="00954D98" w:rsidRPr="005B0686" w:rsidRDefault="00954D98" w:rsidP="00F847B0">
      <w:pPr>
        <w:pStyle w:val="BodyText"/>
        <w:tabs>
          <w:tab w:val="left" w:leader="dot" w:pos="9834"/>
        </w:tabs>
        <w:spacing w:line="285" w:lineRule="auto"/>
        <w:ind w:left="290" w:right="27" w:hanging="6"/>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5"/>
          <w:sz w:val="24"/>
          <w:u w:val="none"/>
        </w:rPr>
        <w:t>………….. valued at……………for</w:t>
      </w:r>
      <w:r w:rsidRPr="005B0686">
        <w:rPr>
          <w:rFonts w:ascii="Bookman Old Style" w:hAnsi="Bookman Old Style"/>
          <w:b w:val="0"/>
          <w:color w:val="000000" w:themeColor="text1"/>
          <w:spacing w:val="40"/>
          <w:w w:val="125"/>
          <w:sz w:val="24"/>
          <w:u w:val="none"/>
        </w:rPr>
        <w:t xml:space="preserve"> </w:t>
      </w:r>
      <w:r w:rsidRPr="005B0686">
        <w:rPr>
          <w:rFonts w:ascii="Bookman Old Style" w:hAnsi="Bookman Old Style"/>
          <w:b w:val="0"/>
          <w:color w:val="000000" w:themeColor="text1"/>
          <w:w w:val="125"/>
          <w:sz w:val="24"/>
          <w:u w:val="none"/>
        </w:rPr>
        <w:t>……………..(Scope of Contract) and the Contractor having agreed to provide a Contract Performance Guarantee for the faithful Performance</w:t>
      </w:r>
      <w:r w:rsidRPr="005B0686">
        <w:rPr>
          <w:rFonts w:ascii="Bookman Old Style" w:hAnsi="Bookman Old Style"/>
          <w:b w:val="0"/>
          <w:color w:val="000000" w:themeColor="text1"/>
          <w:spacing w:val="59"/>
          <w:w w:val="125"/>
          <w:sz w:val="24"/>
          <w:u w:val="none"/>
        </w:rPr>
        <w:t xml:space="preserve">   </w:t>
      </w:r>
      <w:r w:rsidRPr="005B0686">
        <w:rPr>
          <w:rFonts w:ascii="Bookman Old Style" w:hAnsi="Bookman Old Style"/>
          <w:b w:val="0"/>
          <w:color w:val="000000" w:themeColor="text1"/>
          <w:w w:val="125"/>
          <w:sz w:val="24"/>
          <w:u w:val="none"/>
        </w:rPr>
        <w:t>of</w:t>
      </w:r>
      <w:r w:rsidRPr="005B0686">
        <w:rPr>
          <w:rFonts w:ascii="Bookman Old Style" w:hAnsi="Bookman Old Style"/>
          <w:b w:val="0"/>
          <w:color w:val="000000" w:themeColor="text1"/>
          <w:spacing w:val="61"/>
          <w:w w:val="125"/>
          <w:sz w:val="24"/>
          <w:u w:val="none"/>
        </w:rPr>
        <w:t xml:space="preserve">   </w:t>
      </w:r>
      <w:r w:rsidRPr="005B0686">
        <w:rPr>
          <w:rFonts w:ascii="Bookman Old Style" w:hAnsi="Bookman Old Style"/>
          <w:b w:val="0"/>
          <w:color w:val="000000" w:themeColor="text1"/>
          <w:w w:val="125"/>
          <w:sz w:val="24"/>
          <w:u w:val="none"/>
        </w:rPr>
        <w:t>the</w:t>
      </w:r>
      <w:r w:rsidRPr="005B0686">
        <w:rPr>
          <w:rFonts w:ascii="Bookman Old Style" w:hAnsi="Bookman Old Style"/>
          <w:b w:val="0"/>
          <w:color w:val="000000" w:themeColor="text1"/>
          <w:spacing w:val="60"/>
          <w:w w:val="125"/>
          <w:sz w:val="24"/>
          <w:u w:val="none"/>
        </w:rPr>
        <w:t xml:space="preserve">   </w:t>
      </w:r>
      <w:r w:rsidRPr="005B0686">
        <w:rPr>
          <w:rFonts w:ascii="Bookman Old Style" w:hAnsi="Bookman Old Style"/>
          <w:b w:val="0"/>
          <w:color w:val="000000" w:themeColor="text1"/>
          <w:w w:val="125"/>
          <w:sz w:val="24"/>
          <w:u w:val="none"/>
        </w:rPr>
        <w:t>entire</w:t>
      </w:r>
      <w:r w:rsidRPr="005B0686">
        <w:rPr>
          <w:rFonts w:ascii="Bookman Old Style" w:hAnsi="Bookman Old Style"/>
          <w:b w:val="0"/>
          <w:color w:val="000000" w:themeColor="text1"/>
          <w:spacing w:val="61"/>
          <w:w w:val="125"/>
          <w:sz w:val="24"/>
          <w:u w:val="none"/>
        </w:rPr>
        <w:t xml:space="preserve">   </w:t>
      </w:r>
      <w:r w:rsidRPr="005B0686">
        <w:rPr>
          <w:rFonts w:ascii="Bookman Old Style" w:hAnsi="Bookman Old Style"/>
          <w:b w:val="0"/>
          <w:color w:val="000000" w:themeColor="text1"/>
          <w:w w:val="125"/>
          <w:sz w:val="24"/>
          <w:u w:val="none"/>
        </w:rPr>
        <w:t>Contract</w:t>
      </w:r>
      <w:r w:rsidRPr="005B0686">
        <w:rPr>
          <w:rFonts w:ascii="Bookman Old Style" w:hAnsi="Bookman Old Style"/>
          <w:b w:val="0"/>
          <w:color w:val="000000" w:themeColor="text1"/>
          <w:spacing w:val="59"/>
          <w:w w:val="125"/>
          <w:sz w:val="24"/>
          <w:u w:val="none"/>
        </w:rPr>
        <w:t xml:space="preserve">   </w:t>
      </w:r>
      <w:r w:rsidRPr="005B0686">
        <w:rPr>
          <w:rFonts w:ascii="Bookman Old Style" w:hAnsi="Bookman Old Style"/>
          <w:b w:val="0"/>
          <w:color w:val="000000" w:themeColor="text1"/>
          <w:w w:val="125"/>
          <w:sz w:val="24"/>
          <w:u w:val="none"/>
        </w:rPr>
        <w:t>equivalent</w:t>
      </w:r>
      <w:r w:rsidRPr="005B0686">
        <w:rPr>
          <w:rFonts w:ascii="Bookman Old Style" w:hAnsi="Bookman Old Style"/>
          <w:b w:val="0"/>
          <w:color w:val="000000" w:themeColor="text1"/>
          <w:spacing w:val="60"/>
          <w:w w:val="125"/>
          <w:sz w:val="24"/>
          <w:u w:val="none"/>
        </w:rPr>
        <w:t xml:space="preserve">   </w:t>
      </w:r>
      <w:r w:rsidRPr="005B0686">
        <w:rPr>
          <w:rFonts w:ascii="Bookman Old Style" w:hAnsi="Bookman Old Style"/>
          <w:b w:val="0"/>
          <w:color w:val="000000" w:themeColor="text1"/>
          <w:spacing w:val="-5"/>
          <w:w w:val="125"/>
          <w:sz w:val="24"/>
          <w:u w:val="none"/>
        </w:rPr>
        <w:t>to</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pacing w:val="-10"/>
          <w:w w:val="125"/>
          <w:sz w:val="24"/>
          <w:u w:val="none"/>
        </w:rPr>
        <w:t>*</w:t>
      </w:r>
    </w:p>
    <w:p w14:paraId="1479BA5E" w14:textId="77777777" w:rsidR="00954D98" w:rsidRPr="005B0686" w:rsidRDefault="00954D98" w:rsidP="00F847B0">
      <w:pPr>
        <w:pStyle w:val="BodyText"/>
        <w:tabs>
          <w:tab w:val="left" w:leader="dot" w:pos="3531"/>
        </w:tabs>
        <w:spacing w:line="230" w:lineRule="exact"/>
        <w:ind w:left="290" w:right="27" w:hanging="6"/>
        <w:jc w:val="both"/>
        <w:rPr>
          <w:rFonts w:ascii="Bookman Old Style" w:hAnsi="Bookman Old Style"/>
          <w:b w:val="0"/>
          <w:color w:val="000000" w:themeColor="text1"/>
          <w:sz w:val="24"/>
          <w:u w:val="none"/>
        </w:rPr>
      </w:pPr>
      <w:r w:rsidRPr="005B0686">
        <w:rPr>
          <w:rFonts w:ascii="Bookman Old Style" w:hAnsi="Bookman Old Style"/>
          <w:b w:val="0"/>
          <w:color w:val="000000" w:themeColor="text1"/>
          <w:spacing w:val="-2"/>
          <w:w w:val="120"/>
          <w:sz w:val="24"/>
          <w:u w:val="none"/>
        </w:rPr>
        <w:t>……………(%)</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w w:val="120"/>
          <w:sz w:val="24"/>
          <w:u w:val="none"/>
        </w:rPr>
        <w:t>percent)</w:t>
      </w:r>
      <w:r w:rsidRPr="005B0686">
        <w:rPr>
          <w:rFonts w:ascii="Bookman Old Style" w:hAnsi="Bookman Old Style"/>
          <w:b w:val="0"/>
          <w:color w:val="000000" w:themeColor="text1"/>
          <w:spacing w:val="-7"/>
          <w:w w:val="120"/>
          <w:sz w:val="24"/>
          <w:u w:val="none"/>
        </w:rPr>
        <w:t xml:space="preserve"> </w:t>
      </w:r>
      <w:r w:rsidRPr="005B0686">
        <w:rPr>
          <w:rFonts w:ascii="Bookman Old Style" w:hAnsi="Bookman Old Style"/>
          <w:b w:val="0"/>
          <w:color w:val="000000" w:themeColor="text1"/>
          <w:w w:val="120"/>
          <w:sz w:val="24"/>
          <w:u w:val="none"/>
        </w:rPr>
        <w:t>of</w:t>
      </w:r>
      <w:r w:rsidRPr="005B0686">
        <w:rPr>
          <w:rFonts w:ascii="Bookman Old Style" w:hAnsi="Bookman Old Style"/>
          <w:b w:val="0"/>
          <w:color w:val="000000" w:themeColor="text1"/>
          <w:spacing w:val="-8"/>
          <w:w w:val="120"/>
          <w:sz w:val="24"/>
          <w:u w:val="none"/>
        </w:rPr>
        <w:t xml:space="preserve"> </w:t>
      </w:r>
      <w:r w:rsidRPr="005B0686">
        <w:rPr>
          <w:rFonts w:ascii="Bookman Old Style" w:hAnsi="Bookman Old Style"/>
          <w:b w:val="0"/>
          <w:color w:val="000000" w:themeColor="text1"/>
          <w:w w:val="120"/>
          <w:sz w:val="24"/>
          <w:u w:val="none"/>
        </w:rPr>
        <w:t>the</w:t>
      </w:r>
      <w:r w:rsidRPr="005B0686">
        <w:rPr>
          <w:rFonts w:ascii="Bookman Old Style" w:hAnsi="Bookman Old Style"/>
          <w:b w:val="0"/>
          <w:color w:val="000000" w:themeColor="text1"/>
          <w:spacing w:val="-10"/>
          <w:w w:val="120"/>
          <w:sz w:val="24"/>
          <w:u w:val="none"/>
        </w:rPr>
        <w:t xml:space="preserve"> </w:t>
      </w:r>
      <w:r w:rsidRPr="005B0686">
        <w:rPr>
          <w:rFonts w:ascii="Bookman Old Style" w:hAnsi="Bookman Old Style"/>
          <w:b w:val="0"/>
          <w:color w:val="000000" w:themeColor="text1"/>
          <w:w w:val="120"/>
          <w:sz w:val="24"/>
          <w:u w:val="none"/>
        </w:rPr>
        <w:t>said</w:t>
      </w:r>
      <w:r w:rsidRPr="005B0686">
        <w:rPr>
          <w:rFonts w:ascii="Bookman Old Style" w:hAnsi="Bookman Old Style"/>
          <w:b w:val="0"/>
          <w:color w:val="000000" w:themeColor="text1"/>
          <w:spacing w:val="-9"/>
          <w:w w:val="120"/>
          <w:sz w:val="24"/>
          <w:u w:val="none"/>
        </w:rPr>
        <w:t xml:space="preserve"> </w:t>
      </w:r>
      <w:r w:rsidRPr="005B0686">
        <w:rPr>
          <w:rFonts w:ascii="Bookman Old Style" w:hAnsi="Bookman Old Style"/>
          <w:b w:val="0"/>
          <w:color w:val="000000" w:themeColor="text1"/>
          <w:w w:val="120"/>
          <w:sz w:val="24"/>
          <w:u w:val="none"/>
        </w:rPr>
        <w:t>value</w:t>
      </w:r>
      <w:r w:rsidRPr="005B0686">
        <w:rPr>
          <w:rFonts w:ascii="Bookman Old Style" w:hAnsi="Bookman Old Style"/>
          <w:b w:val="0"/>
          <w:color w:val="000000" w:themeColor="text1"/>
          <w:spacing w:val="-7"/>
          <w:w w:val="120"/>
          <w:sz w:val="24"/>
          <w:u w:val="none"/>
        </w:rPr>
        <w:t xml:space="preserve"> </w:t>
      </w:r>
      <w:r w:rsidRPr="005B0686">
        <w:rPr>
          <w:rFonts w:ascii="Bookman Old Style" w:hAnsi="Bookman Old Style"/>
          <w:b w:val="0"/>
          <w:color w:val="000000" w:themeColor="text1"/>
          <w:w w:val="120"/>
          <w:sz w:val="24"/>
          <w:u w:val="none"/>
        </w:rPr>
        <w:t>of</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w w:val="120"/>
          <w:sz w:val="24"/>
          <w:u w:val="none"/>
        </w:rPr>
        <w:t>the</w:t>
      </w:r>
      <w:r w:rsidRPr="005B0686">
        <w:rPr>
          <w:rFonts w:ascii="Bookman Old Style" w:hAnsi="Bookman Old Style"/>
          <w:b w:val="0"/>
          <w:color w:val="000000" w:themeColor="text1"/>
          <w:spacing w:val="-8"/>
          <w:w w:val="120"/>
          <w:sz w:val="24"/>
          <w:u w:val="none"/>
        </w:rPr>
        <w:t xml:space="preserve"> </w:t>
      </w:r>
      <w:r w:rsidRPr="005B0686">
        <w:rPr>
          <w:rFonts w:ascii="Bookman Old Style" w:hAnsi="Bookman Old Style"/>
          <w:b w:val="0"/>
          <w:color w:val="000000" w:themeColor="text1"/>
          <w:w w:val="120"/>
          <w:sz w:val="24"/>
          <w:u w:val="none"/>
        </w:rPr>
        <w:t>Contract</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w w:val="120"/>
          <w:sz w:val="24"/>
          <w:u w:val="none"/>
        </w:rPr>
        <w:t>to</w:t>
      </w:r>
      <w:r w:rsidRPr="005B0686">
        <w:rPr>
          <w:rFonts w:ascii="Bookman Old Style" w:hAnsi="Bookman Old Style"/>
          <w:b w:val="0"/>
          <w:color w:val="000000" w:themeColor="text1"/>
          <w:spacing w:val="-7"/>
          <w:w w:val="120"/>
          <w:sz w:val="24"/>
          <w:u w:val="none"/>
        </w:rPr>
        <w:t xml:space="preserve"> </w:t>
      </w:r>
      <w:r w:rsidRPr="005B0686">
        <w:rPr>
          <w:rFonts w:ascii="Bookman Old Style" w:hAnsi="Bookman Old Style"/>
          <w:b w:val="0"/>
          <w:color w:val="000000" w:themeColor="text1"/>
          <w:w w:val="120"/>
          <w:sz w:val="24"/>
          <w:u w:val="none"/>
        </w:rPr>
        <w:t>the</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spacing w:val="-2"/>
          <w:w w:val="120"/>
          <w:sz w:val="24"/>
          <w:u w:val="none"/>
        </w:rPr>
        <w:t>BESCOM.</w:t>
      </w:r>
    </w:p>
    <w:p w14:paraId="1CEF521D" w14:textId="77777777" w:rsidR="00954D98" w:rsidRPr="005B0686" w:rsidRDefault="00954D98" w:rsidP="00F847B0">
      <w:pPr>
        <w:pStyle w:val="BodyText"/>
        <w:spacing w:before="90"/>
        <w:ind w:left="290" w:right="27" w:hanging="6"/>
        <w:jc w:val="both"/>
        <w:rPr>
          <w:rFonts w:ascii="Bookman Old Style" w:hAnsi="Bookman Old Style"/>
          <w:b w:val="0"/>
          <w:color w:val="000000" w:themeColor="text1"/>
          <w:sz w:val="24"/>
          <w:u w:val="none"/>
        </w:rPr>
      </w:pPr>
    </w:p>
    <w:p w14:paraId="06E43869" w14:textId="3A256BB7" w:rsidR="00954D98" w:rsidRPr="005B0686" w:rsidRDefault="00954D98" w:rsidP="00F847B0">
      <w:pPr>
        <w:pStyle w:val="BodyText"/>
        <w:tabs>
          <w:tab w:val="left" w:leader="dot" w:pos="5797"/>
        </w:tabs>
        <w:ind w:left="290" w:right="27" w:hanging="6"/>
        <w:jc w:val="both"/>
        <w:rPr>
          <w:rFonts w:ascii="Bookman Old Style" w:hAnsi="Bookman Old Style"/>
          <w:b w:val="0"/>
          <w:color w:val="000000" w:themeColor="text1"/>
          <w:sz w:val="24"/>
          <w:u w:val="none"/>
        </w:rPr>
      </w:pPr>
      <w:r w:rsidRPr="005B0686">
        <w:rPr>
          <w:rFonts w:ascii="Bookman Old Style" w:hAnsi="Bookman Old Style"/>
          <w:b w:val="0"/>
          <w:color w:val="000000" w:themeColor="text1"/>
          <w:spacing w:val="-5"/>
          <w:w w:val="115"/>
          <w:sz w:val="24"/>
          <w:u w:val="none"/>
        </w:rPr>
        <w:t>We</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w w:val="115"/>
          <w:sz w:val="24"/>
          <w:u w:val="none"/>
        </w:rPr>
        <w:t>(Name</w:t>
      </w:r>
      <w:r w:rsidRPr="005B0686">
        <w:rPr>
          <w:rFonts w:ascii="Bookman Old Style" w:hAnsi="Bookman Old Style"/>
          <w:b w:val="0"/>
          <w:color w:val="000000" w:themeColor="text1"/>
          <w:spacing w:val="13"/>
          <w:w w:val="115"/>
          <w:sz w:val="24"/>
          <w:u w:val="none"/>
        </w:rPr>
        <w:t xml:space="preserve"> </w:t>
      </w:r>
      <w:r w:rsidRPr="005B0686">
        <w:rPr>
          <w:rFonts w:ascii="Bookman Old Style" w:hAnsi="Bookman Old Style"/>
          <w:b w:val="0"/>
          <w:color w:val="000000" w:themeColor="text1"/>
          <w:w w:val="115"/>
          <w:sz w:val="24"/>
          <w:u w:val="none"/>
        </w:rPr>
        <w:t>&amp;</w:t>
      </w:r>
      <w:r w:rsidRPr="005B0686">
        <w:rPr>
          <w:rFonts w:ascii="Bookman Old Style" w:hAnsi="Bookman Old Style"/>
          <w:b w:val="0"/>
          <w:color w:val="000000" w:themeColor="text1"/>
          <w:spacing w:val="13"/>
          <w:w w:val="115"/>
          <w:sz w:val="24"/>
          <w:u w:val="none"/>
        </w:rPr>
        <w:t xml:space="preserve"> </w:t>
      </w:r>
      <w:r w:rsidRPr="005B0686">
        <w:rPr>
          <w:rFonts w:ascii="Bookman Old Style" w:hAnsi="Bookman Old Style"/>
          <w:b w:val="0"/>
          <w:color w:val="000000" w:themeColor="text1"/>
          <w:w w:val="115"/>
          <w:sz w:val="24"/>
          <w:u w:val="none"/>
        </w:rPr>
        <w:t>Address)</w:t>
      </w:r>
      <w:r w:rsidRPr="005B0686">
        <w:rPr>
          <w:rFonts w:ascii="Bookman Old Style" w:hAnsi="Bookman Old Style"/>
          <w:b w:val="0"/>
          <w:color w:val="000000" w:themeColor="text1"/>
          <w:spacing w:val="14"/>
          <w:w w:val="115"/>
          <w:sz w:val="24"/>
          <w:u w:val="none"/>
        </w:rPr>
        <w:t xml:space="preserve"> </w:t>
      </w:r>
      <w:r w:rsidRPr="005B0686">
        <w:rPr>
          <w:rFonts w:ascii="Bookman Old Style" w:hAnsi="Bookman Old Style"/>
          <w:b w:val="0"/>
          <w:color w:val="000000" w:themeColor="text1"/>
          <w:w w:val="115"/>
          <w:sz w:val="24"/>
          <w:u w:val="none"/>
        </w:rPr>
        <w:t>having</w:t>
      </w:r>
      <w:r w:rsidRPr="005B0686">
        <w:rPr>
          <w:rFonts w:ascii="Bookman Old Style" w:hAnsi="Bookman Old Style"/>
          <w:b w:val="0"/>
          <w:color w:val="000000" w:themeColor="text1"/>
          <w:spacing w:val="11"/>
          <w:w w:val="115"/>
          <w:sz w:val="24"/>
          <w:u w:val="none"/>
        </w:rPr>
        <w:t xml:space="preserve"> </w:t>
      </w:r>
      <w:r w:rsidRPr="005B0686">
        <w:rPr>
          <w:rFonts w:ascii="Bookman Old Style" w:hAnsi="Bookman Old Style"/>
          <w:b w:val="0"/>
          <w:color w:val="000000" w:themeColor="text1"/>
          <w:w w:val="115"/>
          <w:sz w:val="24"/>
          <w:u w:val="none"/>
        </w:rPr>
        <w:t>its</w:t>
      </w:r>
      <w:r w:rsidRPr="005B0686">
        <w:rPr>
          <w:rFonts w:ascii="Bookman Old Style" w:hAnsi="Bookman Old Style"/>
          <w:b w:val="0"/>
          <w:color w:val="000000" w:themeColor="text1"/>
          <w:spacing w:val="14"/>
          <w:w w:val="115"/>
          <w:sz w:val="24"/>
          <w:u w:val="none"/>
        </w:rPr>
        <w:t xml:space="preserve"> </w:t>
      </w:r>
      <w:r w:rsidRPr="005B0686">
        <w:rPr>
          <w:rFonts w:ascii="Bookman Old Style" w:hAnsi="Bookman Old Style"/>
          <w:b w:val="0"/>
          <w:color w:val="000000" w:themeColor="text1"/>
          <w:w w:val="115"/>
          <w:sz w:val="24"/>
          <w:u w:val="none"/>
        </w:rPr>
        <w:t>Head</w:t>
      </w:r>
      <w:r w:rsidRPr="005B0686">
        <w:rPr>
          <w:rFonts w:ascii="Bookman Old Style" w:hAnsi="Bookman Old Style"/>
          <w:b w:val="0"/>
          <w:color w:val="000000" w:themeColor="text1"/>
          <w:spacing w:val="11"/>
          <w:w w:val="115"/>
          <w:sz w:val="24"/>
          <w:u w:val="none"/>
        </w:rPr>
        <w:t xml:space="preserve"> </w:t>
      </w:r>
      <w:r w:rsidRPr="005B0686">
        <w:rPr>
          <w:rFonts w:ascii="Bookman Old Style" w:hAnsi="Bookman Old Style"/>
          <w:b w:val="0"/>
          <w:color w:val="000000" w:themeColor="text1"/>
          <w:spacing w:val="-2"/>
          <w:w w:val="115"/>
          <w:sz w:val="24"/>
          <w:u w:val="none"/>
        </w:rPr>
        <w:t>Office</w:t>
      </w:r>
      <w:r w:rsidR="00F847B0" w:rsidRPr="005B0686">
        <w:rPr>
          <w:rFonts w:ascii="Bookman Old Style" w:hAnsi="Bookman Old Style"/>
          <w:b w:val="0"/>
          <w:color w:val="000000" w:themeColor="text1"/>
          <w:spacing w:val="-2"/>
          <w:w w:val="115"/>
          <w:sz w:val="24"/>
          <w:u w:val="none"/>
        </w:rPr>
        <w:t xml:space="preserve"> </w:t>
      </w:r>
      <w:r w:rsidRPr="005B0686">
        <w:rPr>
          <w:rFonts w:ascii="Bookman Old Style" w:hAnsi="Bookman Old Style"/>
          <w:b w:val="0"/>
          <w:color w:val="000000" w:themeColor="text1"/>
          <w:w w:val="120"/>
          <w:sz w:val="24"/>
          <w:u w:val="none"/>
        </w:rPr>
        <w:t>at</w:t>
      </w:r>
      <w:r w:rsidRPr="005B0686">
        <w:rPr>
          <w:rFonts w:ascii="Bookman Old Style" w:hAnsi="Bookman Old Style"/>
          <w:b w:val="0"/>
          <w:color w:val="000000" w:themeColor="text1"/>
          <w:spacing w:val="35"/>
          <w:w w:val="120"/>
          <w:sz w:val="24"/>
          <w:u w:val="none"/>
        </w:rPr>
        <w:t xml:space="preserve"> </w:t>
      </w:r>
      <w:r w:rsidRPr="005B0686">
        <w:rPr>
          <w:rFonts w:ascii="Bookman Old Style" w:hAnsi="Bookman Old Style"/>
          <w:b w:val="0"/>
          <w:color w:val="000000" w:themeColor="text1"/>
          <w:w w:val="120"/>
          <w:sz w:val="24"/>
          <w:u w:val="none"/>
        </w:rPr>
        <w:t>…………………………(hereinafter</w:t>
      </w:r>
      <w:r w:rsidRPr="005B0686">
        <w:rPr>
          <w:rFonts w:ascii="Bookman Old Style" w:hAnsi="Bookman Old Style"/>
          <w:b w:val="0"/>
          <w:color w:val="000000" w:themeColor="text1"/>
          <w:spacing w:val="38"/>
          <w:w w:val="120"/>
          <w:sz w:val="24"/>
          <w:u w:val="none"/>
        </w:rPr>
        <w:t xml:space="preserve"> </w:t>
      </w:r>
      <w:r w:rsidRPr="005B0686">
        <w:rPr>
          <w:rFonts w:ascii="Bookman Old Style" w:hAnsi="Bookman Old Style"/>
          <w:b w:val="0"/>
          <w:color w:val="000000" w:themeColor="text1"/>
          <w:w w:val="120"/>
          <w:sz w:val="24"/>
          <w:u w:val="none"/>
        </w:rPr>
        <w:t>referred</w:t>
      </w:r>
      <w:r w:rsidRPr="005B0686">
        <w:rPr>
          <w:rFonts w:ascii="Bookman Old Style" w:hAnsi="Bookman Old Style"/>
          <w:b w:val="0"/>
          <w:color w:val="000000" w:themeColor="text1"/>
          <w:spacing w:val="35"/>
          <w:w w:val="120"/>
          <w:sz w:val="24"/>
          <w:u w:val="none"/>
        </w:rPr>
        <w:t xml:space="preserve"> </w:t>
      </w:r>
      <w:r w:rsidRPr="005B0686">
        <w:rPr>
          <w:rFonts w:ascii="Bookman Old Style" w:hAnsi="Bookman Old Style"/>
          <w:b w:val="0"/>
          <w:color w:val="000000" w:themeColor="text1"/>
          <w:w w:val="120"/>
          <w:sz w:val="24"/>
          <w:u w:val="none"/>
        </w:rPr>
        <w:t>to</w:t>
      </w:r>
      <w:r w:rsidRPr="005B0686">
        <w:rPr>
          <w:rFonts w:ascii="Bookman Old Style" w:hAnsi="Bookman Old Style"/>
          <w:b w:val="0"/>
          <w:color w:val="000000" w:themeColor="text1"/>
          <w:spacing w:val="35"/>
          <w:w w:val="120"/>
          <w:sz w:val="24"/>
          <w:u w:val="none"/>
        </w:rPr>
        <w:t xml:space="preserve"> </w:t>
      </w:r>
      <w:r w:rsidRPr="005B0686">
        <w:rPr>
          <w:rFonts w:ascii="Bookman Old Style" w:hAnsi="Bookman Old Style"/>
          <w:b w:val="0"/>
          <w:color w:val="000000" w:themeColor="text1"/>
          <w:w w:val="120"/>
          <w:sz w:val="24"/>
          <w:u w:val="none"/>
        </w:rPr>
        <w:t>as</w:t>
      </w:r>
      <w:r w:rsidRPr="005B0686">
        <w:rPr>
          <w:rFonts w:ascii="Bookman Old Style" w:hAnsi="Bookman Old Style"/>
          <w:b w:val="0"/>
          <w:color w:val="000000" w:themeColor="text1"/>
          <w:spacing w:val="35"/>
          <w:w w:val="120"/>
          <w:sz w:val="24"/>
          <w:u w:val="none"/>
        </w:rPr>
        <w:t xml:space="preserve"> </w:t>
      </w:r>
      <w:r w:rsidRPr="005B0686">
        <w:rPr>
          <w:rFonts w:ascii="Bookman Old Style" w:hAnsi="Bookman Old Style"/>
          <w:b w:val="0"/>
          <w:color w:val="000000" w:themeColor="text1"/>
          <w:w w:val="120"/>
          <w:sz w:val="24"/>
          <w:u w:val="none"/>
        </w:rPr>
        <w:t>the</w:t>
      </w:r>
      <w:r w:rsidRPr="005B0686">
        <w:rPr>
          <w:rFonts w:ascii="Bookman Old Style" w:hAnsi="Bookman Old Style"/>
          <w:b w:val="0"/>
          <w:color w:val="000000" w:themeColor="text1"/>
          <w:spacing w:val="34"/>
          <w:w w:val="120"/>
          <w:sz w:val="24"/>
          <w:u w:val="none"/>
        </w:rPr>
        <w:t xml:space="preserve"> </w:t>
      </w:r>
      <w:r w:rsidRPr="005B0686">
        <w:rPr>
          <w:rFonts w:ascii="Bookman Old Style" w:hAnsi="Bookman Old Style"/>
          <w:b w:val="0"/>
          <w:color w:val="000000" w:themeColor="text1"/>
          <w:w w:val="120"/>
          <w:sz w:val="24"/>
          <w:u w:val="none"/>
        </w:rPr>
        <w:t>'Bank'</w:t>
      </w:r>
      <w:r w:rsidRPr="005B0686">
        <w:rPr>
          <w:rFonts w:ascii="Bookman Old Style" w:hAnsi="Bookman Old Style"/>
          <w:b w:val="0"/>
          <w:color w:val="000000" w:themeColor="text1"/>
          <w:spacing w:val="34"/>
          <w:w w:val="120"/>
          <w:sz w:val="24"/>
          <w:u w:val="none"/>
        </w:rPr>
        <w:t xml:space="preserve"> </w:t>
      </w:r>
      <w:r w:rsidRPr="005B0686">
        <w:rPr>
          <w:rFonts w:ascii="Bookman Old Style" w:hAnsi="Bookman Old Style"/>
          <w:b w:val="0"/>
          <w:color w:val="000000" w:themeColor="text1"/>
          <w:w w:val="120"/>
          <w:sz w:val="24"/>
          <w:u w:val="none"/>
        </w:rPr>
        <w:t>which</w:t>
      </w:r>
      <w:r w:rsidRPr="005B0686">
        <w:rPr>
          <w:rFonts w:ascii="Bookman Old Style" w:hAnsi="Bookman Old Style"/>
          <w:b w:val="0"/>
          <w:color w:val="000000" w:themeColor="text1"/>
          <w:spacing w:val="38"/>
          <w:w w:val="120"/>
          <w:sz w:val="24"/>
          <w:u w:val="none"/>
        </w:rPr>
        <w:t xml:space="preserve"> </w:t>
      </w:r>
      <w:r w:rsidRPr="005B0686">
        <w:rPr>
          <w:rFonts w:ascii="Bookman Old Style" w:hAnsi="Bookman Old Style"/>
          <w:b w:val="0"/>
          <w:color w:val="000000" w:themeColor="text1"/>
          <w:w w:val="120"/>
          <w:sz w:val="24"/>
          <w:u w:val="none"/>
        </w:rPr>
        <w:t>expression</w:t>
      </w:r>
      <w:r w:rsidRPr="005B0686">
        <w:rPr>
          <w:rFonts w:ascii="Bookman Old Style" w:hAnsi="Bookman Old Style"/>
          <w:b w:val="0"/>
          <w:color w:val="000000" w:themeColor="text1"/>
          <w:spacing w:val="34"/>
          <w:w w:val="120"/>
          <w:sz w:val="24"/>
          <w:u w:val="none"/>
        </w:rPr>
        <w:t xml:space="preserve"> </w:t>
      </w:r>
      <w:r w:rsidRPr="005B0686">
        <w:rPr>
          <w:rFonts w:ascii="Bookman Old Style" w:hAnsi="Bookman Old Style"/>
          <w:b w:val="0"/>
          <w:color w:val="000000" w:themeColor="text1"/>
          <w:w w:val="120"/>
          <w:sz w:val="24"/>
          <w:u w:val="none"/>
        </w:rPr>
        <w:t>shall, unless</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repugnant</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to</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the</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context</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or</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meaning</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thereof,</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include</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its</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successors, administrators,</w:t>
      </w:r>
      <w:r w:rsidRPr="005B0686">
        <w:rPr>
          <w:rFonts w:ascii="Bookman Old Style" w:hAnsi="Bookman Old Style"/>
          <w:b w:val="0"/>
          <w:color w:val="000000" w:themeColor="text1"/>
          <w:spacing w:val="27"/>
          <w:w w:val="120"/>
          <w:sz w:val="24"/>
          <w:u w:val="none"/>
        </w:rPr>
        <w:t xml:space="preserve"> </w:t>
      </w:r>
      <w:r w:rsidRPr="005B0686">
        <w:rPr>
          <w:rFonts w:ascii="Bookman Old Style" w:hAnsi="Bookman Old Style"/>
          <w:b w:val="0"/>
          <w:color w:val="000000" w:themeColor="text1"/>
          <w:w w:val="120"/>
          <w:sz w:val="24"/>
          <w:u w:val="none"/>
        </w:rPr>
        <w:t>executors</w:t>
      </w:r>
      <w:r w:rsidRPr="005B0686">
        <w:rPr>
          <w:rFonts w:ascii="Bookman Old Style" w:hAnsi="Bookman Old Style"/>
          <w:b w:val="0"/>
          <w:color w:val="000000" w:themeColor="text1"/>
          <w:spacing w:val="27"/>
          <w:w w:val="120"/>
          <w:sz w:val="24"/>
          <w:u w:val="none"/>
        </w:rPr>
        <w:t xml:space="preserve"> </w:t>
      </w:r>
      <w:r w:rsidRPr="005B0686">
        <w:rPr>
          <w:rFonts w:ascii="Bookman Old Style" w:hAnsi="Bookman Old Style"/>
          <w:b w:val="0"/>
          <w:color w:val="000000" w:themeColor="text1"/>
          <w:w w:val="120"/>
          <w:sz w:val="24"/>
          <w:u w:val="none"/>
        </w:rPr>
        <w:t>and assigns)</w:t>
      </w:r>
      <w:r w:rsidRPr="005B0686">
        <w:rPr>
          <w:rFonts w:ascii="Bookman Old Style" w:hAnsi="Bookman Old Style"/>
          <w:b w:val="0"/>
          <w:color w:val="000000" w:themeColor="text1"/>
          <w:spacing w:val="27"/>
          <w:w w:val="120"/>
          <w:sz w:val="24"/>
          <w:u w:val="none"/>
        </w:rPr>
        <w:t xml:space="preserve"> </w:t>
      </w:r>
      <w:r w:rsidRPr="005B0686">
        <w:rPr>
          <w:rFonts w:ascii="Bookman Old Style" w:hAnsi="Bookman Old Style"/>
          <w:b w:val="0"/>
          <w:color w:val="000000" w:themeColor="text1"/>
          <w:w w:val="120"/>
          <w:sz w:val="24"/>
          <w:u w:val="none"/>
        </w:rPr>
        <w:t>do hereby</w:t>
      </w:r>
      <w:r w:rsidRPr="005B0686">
        <w:rPr>
          <w:rFonts w:ascii="Bookman Old Style" w:hAnsi="Bookman Old Style"/>
          <w:b w:val="0"/>
          <w:color w:val="000000" w:themeColor="text1"/>
          <w:spacing w:val="24"/>
          <w:w w:val="120"/>
          <w:sz w:val="24"/>
          <w:u w:val="none"/>
        </w:rPr>
        <w:t xml:space="preserve"> </w:t>
      </w:r>
      <w:r w:rsidRPr="005B0686">
        <w:rPr>
          <w:rFonts w:ascii="Bookman Old Style" w:hAnsi="Bookman Old Style"/>
          <w:b w:val="0"/>
          <w:color w:val="000000" w:themeColor="text1"/>
          <w:w w:val="120"/>
          <w:sz w:val="24"/>
          <w:u w:val="none"/>
        </w:rPr>
        <w:t>Guarantee and</w:t>
      </w:r>
      <w:r w:rsidRPr="005B0686">
        <w:rPr>
          <w:rFonts w:ascii="Bookman Old Style" w:hAnsi="Bookman Old Style"/>
          <w:b w:val="0"/>
          <w:color w:val="000000" w:themeColor="text1"/>
          <w:spacing w:val="24"/>
          <w:w w:val="120"/>
          <w:sz w:val="24"/>
          <w:u w:val="none"/>
        </w:rPr>
        <w:t xml:space="preserve"> </w:t>
      </w:r>
      <w:r w:rsidRPr="005B0686">
        <w:rPr>
          <w:rFonts w:ascii="Bookman Old Style" w:hAnsi="Bookman Old Style"/>
          <w:b w:val="0"/>
          <w:color w:val="000000" w:themeColor="text1"/>
          <w:w w:val="120"/>
          <w:sz w:val="24"/>
          <w:u w:val="none"/>
        </w:rPr>
        <w:t>undertake</w:t>
      </w:r>
      <w:r w:rsidRPr="005B0686">
        <w:rPr>
          <w:rFonts w:ascii="Bookman Old Style" w:hAnsi="Bookman Old Style"/>
          <w:b w:val="0"/>
          <w:color w:val="000000" w:themeColor="text1"/>
          <w:spacing w:val="26"/>
          <w:w w:val="120"/>
          <w:sz w:val="24"/>
          <w:u w:val="none"/>
        </w:rPr>
        <w:t xml:space="preserve"> </w:t>
      </w:r>
      <w:r w:rsidRPr="005B0686">
        <w:rPr>
          <w:rFonts w:ascii="Bookman Old Style" w:hAnsi="Bookman Old Style"/>
          <w:b w:val="0"/>
          <w:color w:val="000000" w:themeColor="text1"/>
          <w:w w:val="120"/>
          <w:sz w:val="24"/>
          <w:u w:val="none"/>
        </w:rPr>
        <w:t>to</w:t>
      </w:r>
      <w:r w:rsidRPr="005B0686">
        <w:rPr>
          <w:rFonts w:ascii="Bookman Old Style" w:hAnsi="Bookman Old Style"/>
          <w:b w:val="0"/>
          <w:color w:val="000000" w:themeColor="text1"/>
          <w:spacing w:val="26"/>
          <w:w w:val="120"/>
          <w:sz w:val="24"/>
          <w:u w:val="none"/>
        </w:rPr>
        <w:t xml:space="preserve"> </w:t>
      </w:r>
      <w:r w:rsidRPr="005B0686">
        <w:rPr>
          <w:rFonts w:ascii="Bookman Old Style" w:hAnsi="Bookman Old Style"/>
          <w:b w:val="0"/>
          <w:color w:val="000000" w:themeColor="text1"/>
          <w:w w:val="120"/>
          <w:sz w:val="24"/>
          <w:u w:val="none"/>
        </w:rPr>
        <w:t>pay, the BESCOM, merely on demand any and all monies payable by the Contractor to the extent</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of</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……………….as</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aforesaid</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at</w:t>
      </w:r>
      <w:r w:rsidR="00F847B0" w:rsidRPr="005B0686">
        <w:rPr>
          <w:rFonts w:ascii="Bookman Old Style" w:hAnsi="Bookman Old Style"/>
          <w:b w:val="0"/>
          <w:color w:val="000000" w:themeColor="text1"/>
          <w:w w:val="120"/>
          <w:sz w:val="24"/>
          <w:u w:val="none"/>
        </w:rPr>
        <w:t xml:space="preserve"> </w:t>
      </w:r>
      <w:r w:rsidRPr="005B0686">
        <w:rPr>
          <w:rFonts w:ascii="Bookman Old Style" w:hAnsi="Bookman Old Style"/>
          <w:b w:val="0"/>
          <w:color w:val="000000" w:themeColor="text1"/>
          <w:w w:val="120"/>
          <w:sz w:val="24"/>
          <w:u w:val="none"/>
        </w:rPr>
        <w:t>any</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time</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up</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to</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pacing w:val="-2"/>
          <w:w w:val="120"/>
          <w:sz w:val="24"/>
          <w:u w:val="none"/>
        </w:rPr>
        <w:t xml:space="preserve">……………**…………… </w:t>
      </w:r>
      <w:r w:rsidRPr="005B0686">
        <w:rPr>
          <w:rFonts w:ascii="Bookman Old Style" w:hAnsi="Bookman Old Style"/>
          <w:b w:val="0"/>
          <w:color w:val="000000" w:themeColor="text1"/>
          <w:w w:val="120"/>
          <w:sz w:val="24"/>
          <w:u w:val="none"/>
        </w:rPr>
        <w:lastRenderedPageBreak/>
        <w:t>(days/Month/year)</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without</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any</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demur,</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reservation,</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contest,</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recourse</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or</w:t>
      </w:r>
      <w:r w:rsidR="00F847B0" w:rsidRPr="005B0686">
        <w:rPr>
          <w:rFonts w:ascii="Bookman Old Style" w:hAnsi="Bookman Old Style"/>
          <w:b w:val="0"/>
          <w:color w:val="000000" w:themeColor="text1"/>
          <w:w w:val="120"/>
          <w:sz w:val="24"/>
          <w:u w:val="none"/>
        </w:rPr>
        <w:t xml:space="preserve"> </w:t>
      </w:r>
      <w:r w:rsidRPr="005B0686">
        <w:rPr>
          <w:rFonts w:ascii="Bookman Old Style" w:hAnsi="Bookman Old Style"/>
          <w:b w:val="0"/>
          <w:color w:val="000000" w:themeColor="text1"/>
          <w:w w:val="115"/>
          <w:sz w:val="24"/>
          <w:u w:val="none"/>
        </w:rPr>
        <w:t>protest</w:t>
      </w:r>
      <w:r w:rsidRPr="005B0686">
        <w:rPr>
          <w:rFonts w:ascii="Bookman Old Style" w:hAnsi="Bookman Old Style"/>
          <w:b w:val="0"/>
          <w:color w:val="000000" w:themeColor="text1"/>
          <w:spacing w:val="9"/>
          <w:w w:val="115"/>
          <w:sz w:val="24"/>
          <w:u w:val="none"/>
        </w:rPr>
        <w:t xml:space="preserve"> </w:t>
      </w:r>
      <w:r w:rsidRPr="005B0686">
        <w:rPr>
          <w:rFonts w:ascii="Bookman Old Style" w:hAnsi="Bookman Old Style"/>
          <w:b w:val="0"/>
          <w:color w:val="000000" w:themeColor="text1"/>
          <w:w w:val="115"/>
          <w:sz w:val="24"/>
          <w:u w:val="none"/>
        </w:rPr>
        <w:t>and/or</w:t>
      </w:r>
      <w:r w:rsidRPr="005B0686">
        <w:rPr>
          <w:rFonts w:ascii="Bookman Old Style" w:hAnsi="Bookman Old Style"/>
          <w:b w:val="0"/>
          <w:color w:val="000000" w:themeColor="text1"/>
          <w:spacing w:val="11"/>
          <w:w w:val="115"/>
          <w:sz w:val="24"/>
          <w:u w:val="none"/>
        </w:rPr>
        <w:t xml:space="preserve"> </w:t>
      </w:r>
      <w:r w:rsidRPr="005B0686">
        <w:rPr>
          <w:rFonts w:ascii="Bookman Old Style" w:hAnsi="Bookman Old Style"/>
          <w:b w:val="0"/>
          <w:color w:val="000000" w:themeColor="text1"/>
          <w:w w:val="115"/>
          <w:sz w:val="24"/>
          <w:u w:val="none"/>
        </w:rPr>
        <w:t>without</w:t>
      </w:r>
      <w:r w:rsidRPr="005B0686">
        <w:rPr>
          <w:rFonts w:ascii="Bookman Old Style" w:hAnsi="Bookman Old Style"/>
          <w:b w:val="0"/>
          <w:color w:val="000000" w:themeColor="text1"/>
          <w:spacing w:val="12"/>
          <w:w w:val="115"/>
          <w:sz w:val="24"/>
          <w:u w:val="none"/>
        </w:rPr>
        <w:t xml:space="preserve"> </w:t>
      </w:r>
      <w:r w:rsidRPr="005B0686">
        <w:rPr>
          <w:rFonts w:ascii="Bookman Old Style" w:hAnsi="Bookman Old Style"/>
          <w:b w:val="0"/>
          <w:color w:val="000000" w:themeColor="text1"/>
          <w:w w:val="115"/>
          <w:sz w:val="24"/>
          <w:u w:val="none"/>
        </w:rPr>
        <w:t>any</w:t>
      </w:r>
      <w:r w:rsidRPr="005B0686">
        <w:rPr>
          <w:rFonts w:ascii="Bookman Old Style" w:hAnsi="Bookman Old Style"/>
          <w:b w:val="0"/>
          <w:color w:val="000000" w:themeColor="text1"/>
          <w:spacing w:val="7"/>
          <w:w w:val="115"/>
          <w:sz w:val="24"/>
          <w:u w:val="none"/>
        </w:rPr>
        <w:t xml:space="preserve"> </w:t>
      </w:r>
      <w:r w:rsidRPr="005B0686">
        <w:rPr>
          <w:rFonts w:ascii="Bookman Old Style" w:hAnsi="Bookman Old Style"/>
          <w:b w:val="0"/>
          <w:color w:val="000000" w:themeColor="text1"/>
          <w:w w:val="115"/>
          <w:sz w:val="24"/>
          <w:u w:val="none"/>
        </w:rPr>
        <w:t>reference</w:t>
      </w:r>
      <w:r w:rsidRPr="005B0686">
        <w:rPr>
          <w:rFonts w:ascii="Bookman Old Style" w:hAnsi="Bookman Old Style"/>
          <w:b w:val="0"/>
          <w:color w:val="000000" w:themeColor="text1"/>
          <w:spacing w:val="9"/>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8"/>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7"/>
          <w:w w:val="115"/>
          <w:sz w:val="24"/>
          <w:u w:val="none"/>
        </w:rPr>
        <w:t xml:space="preserve"> </w:t>
      </w:r>
      <w:r w:rsidRPr="005B0686">
        <w:rPr>
          <w:rFonts w:ascii="Bookman Old Style" w:hAnsi="Bookman Old Style"/>
          <w:b w:val="0"/>
          <w:color w:val="000000" w:themeColor="text1"/>
          <w:spacing w:val="-2"/>
          <w:w w:val="115"/>
          <w:sz w:val="24"/>
          <w:u w:val="none"/>
        </w:rPr>
        <w:t>Contractor.</w:t>
      </w:r>
    </w:p>
    <w:p w14:paraId="7C54D2B5" w14:textId="77777777" w:rsidR="00954D98" w:rsidRPr="005B0686" w:rsidRDefault="00954D98" w:rsidP="00F847B0">
      <w:pPr>
        <w:pStyle w:val="BodyText"/>
        <w:spacing w:before="92"/>
        <w:ind w:left="290" w:right="27" w:hanging="6"/>
        <w:jc w:val="both"/>
        <w:rPr>
          <w:rFonts w:ascii="Bookman Old Style" w:hAnsi="Bookman Old Style"/>
          <w:b w:val="0"/>
          <w:color w:val="000000" w:themeColor="text1"/>
          <w:sz w:val="24"/>
          <w:u w:val="none"/>
        </w:rPr>
      </w:pPr>
    </w:p>
    <w:p w14:paraId="5D245D4B" w14:textId="77777777" w:rsidR="00954D98" w:rsidRPr="005B0686" w:rsidRDefault="00954D98" w:rsidP="00F847B0">
      <w:pPr>
        <w:pStyle w:val="BodyText"/>
        <w:spacing w:before="1" w:line="285" w:lineRule="auto"/>
        <w:ind w:left="290" w:right="27" w:hanging="6"/>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Any such demand made by the BESCOM on the Bank shall be conclusive and binding notwithstanding</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any</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difference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between</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BESCOM</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and</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Contractor</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or</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any dispute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pending</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before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any</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Court,</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Tribunal,</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Arbitrator</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or</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any</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other</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Authority.</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The Bank undertakes not to revoke this Guarantee during its currency without previous consent of the BESCOM and further agrees that the Guarantee herein contained shall continue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be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enforceable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till</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BESCOM</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discharges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this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Guarantee.</w:t>
      </w:r>
    </w:p>
    <w:p w14:paraId="571BE3AE" w14:textId="77777777" w:rsidR="00954D98" w:rsidRPr="005B0686" w:rsidRDefault="00954D98" w:rsidP="00F847B0">
      <w:pPr>
        <w:pStyle w:val="BodyText"/>
        <w:spacing w:before="45"/>
        <w:ind w:left="290" w:right="27" w:hanging="6"/>
        <w:jc w:val="both"/>
        <w:rPr>
          <w:rFonts w:ascii="Bookman Old Style" w:hAnsi="Bookman Old Style"/>
          <w:b w:val="0"/>
          <w:color w:val="000000" w:themeColor="text1"/>
          <w:sz w:val="24"/>
          <w:u w:val="none"/>
        </w:rPr>
      </w:pPr>
    </w:p>
    <w:p w14:paraId="293AD5C4" w14:textId="0C1A7385" w:rsidR="00954D98" w:rsidRPr="005B0686" w:rsidRDefault="00954D98" w:rsidP="00F847B0">
      <w:pPr>
        <w:pStyle w:val="BodyText"/>
        <w:spacing w:line="285" w:lineRule="auto"/>
        <w:ind w:left="290" w:right="27" w:hanging="6"/>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30"/>
          <w:w w:val="115"/>
          <w:sz w:val="24"/>
          <w:u w:val="none"/>
        </w:rPr>
        <w:t xml:space="preserve"> </w:t>
      </w:r>
      <w:r w:rsidRPr="005B0686">
        <w:rPr>
          <w:rFonts w:ascii="Bookman Old Style" w:hAnsi="Bookman Old Style"/>
          <w:b w:val="0"/>
          <w:color w:val="000000" w:themeColor="text1"/>
          <w:w w:val="115"/>
          <w:sz w:val="24"/>
          <w:u w:val="none"/>
        </w:rPr>
        <w:t>BESCOM</w:t>
      </w:r>
      <w:r w:rsidRPr="005B0686">
        <w:rPr>
          <w:rFonts w:ascii="Bookman Old Style" w:hAnsi="Bookman Old Style"/>
          <w:b w:val="0"/>
          <w:color w:val="000000" w:themeColor="text1"/>
          <w:spacing w:val="29"/>
          <w:w w:val="115"/>
          <w:sz w:val="24"/>
          <w:u w:val="none"/>
        </w:rPr>
        <w:t xml:space="preserve"> </w:t>
      </w:r>
      <w:r w:rsidRPr="005B0686">
        <w:rPr>
          <w:rFonts w:ascii="Bookman Old Style" w:hAnsi="Bookman Old Style"/>
          <w:b w:val="0"/>
          <w:color w:val="000000" w:themeColor="text1"/>
          <w:w w:val="115"/>
          <w:sz w:val="24"/>
          <w:u w:val="none"/>
        </w:rPr>
        <w:t>shall</w:t>
      </w:r>
      <w:r w:rsidRPr="005B0686">
        <w:rPr>
          <w:rFonts w:ascii="Bookman Old Style" w:hAnsi="Bookman Old Style"/>
          <w:b w:val="0"/>
          <w:color w:val="000000" w:themeColor="text1"/>
          <w:spacing w:val="32"/>
          <w:w w:val="115"/>
          <w:sz w:val="24"/>
          <w:u w:val="none"/>
        </w:rPr>
        <w:t xml:space="preserve"> </w:t>
      </w:r>
      <w:r w:rsidRPr="005B0686">
        <w:rPr>
          <w:rFonts w:ascii="Bookman Old Style" w:hAnsi="Bookman Old Style"/>
          <w:b w:val="0"/>
          <w:color w:val="000000" w:themeColor="text1"/>
          <w:w w:val="115"/>
          <w:sz w:val="24"/>
          <w:u w:val="none"/>
        </w:rPr>
        <w:t>have</w:t>
      </w:r>
      <w:r w:rsidRPr="005B0686">
        <w:rPr>
          <w:rFonts w:ascii="Bookman Old Style" w:hAnsi="Bookman Old Style"/>
          <w:b w:val="0"/>
          <w:color w:val="000000" w:themeColor="text1"/>
          <w:spacing w:val="30"/>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30"/>
          <w:w w:val="115"/>
          <w:sz w:val="24"/>
          <w:u w:val="none"/>
        </w:rPr>
        <w:t xml:space="preserve"> </w:t>
      </w:r>
      <w:r w:rsidRPr="005B0686">
        <w:rPr>
          <w:rFonts w:ascii="Bookman Old Style" w:hAnsi="Bookman Old Style"/>
          <w:b w:val="0"/>
          <w:color w:val="000000" w:themeColor="text1"/>
          <w:w w:val="115"/>
          <w:sz w:val="24"/>
          <w:u w:val="none"/>
        </w:rPr>
        <w:t>fullest</w:t>
      </w:r>
      <w:r w:rsidRPr="005B0686">
        <w:rPr>
          <w:rFonts w:ascii="Bookman Old Style" w:hAnsi="Bookman Old Style"/>
          <w:b w:val="0"/>
          <w:color w:val="000000" w:themeColor="text1"/>
          <w:spacing w:val="31"/>
          <w:w w:val="115"/>
          <w:sz w:val="24"/>
          <w:u w:val="none"/>
        </w:rPr>
        <w:t xml:space="preserve"> </w:t>
      </w:r>
      <w:r w:rsidRPr="005B0686">
        <w:rPr>
          <w:rFonts w:ascii="Bookman Old Style" w:hAnsi="Bookman Old Style"/>
          <w:b w:val="0"/>
          <w:color w:val="000000" w:themeColor="text1"/>
          <w:w w:val="115"/>
          <w:sz w:val="24"/>
          <w:u w:val="none"/>
        </w:rPr>
        <w:t>liberty</w:t>
      </w:r>
      <w:r w:rsidRPr="005B0686">
        <w:rPr>
          <w:rFonts w:ascii="Bookman Old Style" w:hAnsi="Bookman Old Style"/>
          <w:b w:val="0"/>
          <w:color w:val="000000" w:themeColor="text1"/>
          <w:spacing w:val="34"/>
          <w:w w:val="115"/>
          <w:sz w:val="24"/>
          <w:u w:val="none"/>
        </w:rPr>
        <w:t xml:space="preserve"> </w:t>
      </w:r>
      <w:r w:rsidRPr="005B0686">
        <w:rPr>
          <w:rFonts w:ascii="Bookman Old Style" w:hAnsi="Bookman Old Style"/>
          <w:b w:val="0"/>
          <w:color w:val="000000" w:themeColor="text1"/>
          <w:w w:val="115"/>
          <w:sz w:val="24"/>
          <w:u w:val="none"/>
        </w:rPr>
        <w:t>without</w:t>
      </w:r>
      <w:r w:rsidRPr="005B0686">
        <w:rPr>
          <w:rFonts w:ascii="Bookman Old Style" w:hAnsi="Bookman Old Style"/>
          <w:b w:val="0"/>
          <w:color w:val="000000" w:themeColor="text1"/>
          <w:spacing w:val="34"/>
          <w:w w:val="115"/>
          <w:sz w:val="24"/>
          <w:u w:val="none"/>
        </w:rPr>
        <w:t xml:space="preserve"> </w:t>
      </w:r>
      <w:r w:rsidRPr="005B0686">
        <w:rPr>
          <w:rFonts w:ascii="Bookman Old Style" w:hAnsi="Bookman Old Style"/>
          <w:b w:val="0"/>
          <w:color w:val="000000" w:themeColor="text1"/>
          <w:w w:val="115"/>
          <w:sz w:val="24"/>
          <w:u w:val="none"/>
        </w:rPr>
        <w:t>affecting</w:t>
      </w:r>
      <w:r w:rsidRPr="005B0686">
        <w:rPr>
          <w:rFonts w:ascii="Bookman Old Style" w:hAnsi="Bookman Old Style"/>
          <w:b w:val="0"/>
          <w:color w:val="000000" w:themeColor="text1"/>
          <w:spacing w:val="32"/>
          <w:w w:val="115"/>
          <w:sz w:val="24"/>
          <w:u w:val="none"/>
        </w:rPr>
        <w:t xml:space="preserve"> </w:t>
      </w:r>
      <w:r w:rsidRPr="005B0686">
        <w:rPr>
          <w:rFonts w:ascii="Bookman Old Style" w:hAnsi="Bookman Old Style"/>
          <w:b w:val="0"/>
          <w:color w:val="000000" w:themeColor="text1"/>
          <w:w w:val="115"/>
          <w:sz w:val="24"/>
          <w:u w:val="none"/>
        </w:rPr>
        <w:t>in</w:t>
      </w:r>
      <w:r w:rsidRPr="005B0686">
        <w:rPr>
          <w:rFonts w:ascii="Bookman Old Style" w:hAnsi="Bookman Old Style"/>
          <w:b w:val="0"/>
          <w:color w:val="000000" w:themeColor="text1"/>
          <w:spacing w:val="33"/>
          <w:w w:val="115"/>
          <w:sz w:val="24"/>
          <w:u w:val="none"/>
        </w:rPr>
        <w:t xml:space="preserve"> </w:t>
      </w:r>
      <w:r w:rsidRPr="005B0686">
        <w:rPr>
          <w:rFonts w:ascii="Bookman Old Style" w:hAnsi="Bookman Old Style"/>
          <w:b w:val="0"/>
          <w:color w:val="000000" w:themeColor="text1"/>
          <w:w w:val="115"/>
          <w:sz w:val="24"/>
          <w:u w:val="none"/>
        </w:rPr>
        <w:t>any</w:t>
      </w:r>
      <w:r w:rsidRPr="005B0686">
        <w:rPr>
          <w:rFonts w:ascii="Bookman Old Style" w:hAnsi="Bookman Old Style"/>
          <w:b w:val="0"/>
          <w:color w:val="000000" w:themeColor="text1"/>
          <w:spacing w:val="32"/>
          <w:w w:val="115"/>
          <w:sz w:val="24"/>
          <w:u w:val="none"/>
        </w:rPr>
        <w:t xml:space="preserve"> </w:t>
      </w:r>
      <w:r w:rsidRPr="005B0686">
        <w:rPr>
          <w:rFonts w:ascii="Bookman Old Style" w:hAnsi="Bookman Old Style"/>
          <w:b w:val="0"/>
          <w:color w:val="000000" w:themeColor="text1"/>
          <w:w w:val="115"/>
          <w:sz w:val="24"/>
          <w:u w:val="none"/>
        </w:rPr>
        <w:t>way</w:t>
      </w:r>
      <w:r w:rsidRPr="005B0686">
        <w:rPr>
          <w:rFonts w:ascii="Bookman Old Style" w:hAnsi="Bookman Old Style"/>
          <w:b w:val="0"/>
          <w:color w:val="000000" w:themeColor="text1"/>
          <w:spacing w:val="28"/>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28"/>
          <w:w w:val="115"/>
          <w:sz w:val="24"/>
          <w:u w:val="none"/>
        </w:rPr>
        <w:t xml:space="preserve"> </w:t>
      </w:r>
      <w:r w:rsidRPr="005B0686">
        <w:rPr>
          <w:rFonts w:ascii="Bookman Old Style" w:hAnsi="Bookman Old Style"/>
          <w:b w:val="0"/>
          <w:color w:val="000000" w:themeColor="text1"/>
          <w:w w:val="115"/>
          <w:sz w:val="24"/>
          <w:u w:val="none"/>
        </w:rPr>
        <w:t>liability</w:t>
      </w:r>
      <w:r w:rsidRPr="005B0686">
        <w:rPr>
          <w:rFonts w:ascii="Bookman Old Style" w:hAnsi="Bookman Old Style"/>
          <w:b w:val="0"/>
          <w:color w:val="000000" w:themeColor="text1"/>
          <w:spacing w:val="32"/>
          <w:w w:val="115"/>
          <w:sz w:val="24"/>
          <w:u w:val="none"/>
        </w:rPr>
        <w:t xml:space="preserve"> </w:t>
      </w:r>
      <w:r w:rsidRPr="005B0686">
        <w:rPr>
          <w:rFonts w:ascii="Bookman Old Style" w:hAnsi="Bookman Old Style"/>
          <w:b w:val="0"/>
          <w:color w:val="000000" w:themeColor="text1"/>
          <w:w w:val="115"/>
          <w:sz w:val="24"/>
          <w:u w:val="none"/>
        </w:rPr>
        <w:t>of the</w:t>
      </w:r>
      <w:r w:rsidRPr="005B0686">
        <w:rPr>
          <w:rFonts w:ascii="Bookman Old Style" w:hAnsi="Bookman Old Style"/>
          <w:b w:val="0"/>
          <w:color w:val="000000" w:themeColor="text1"/>
          <w:spacing w:val="28"/>
          <w:w w:val="115"/>
          <w:sz w:val="24"/>
          <w:u w:val="none"/>
        </w:rPr>
        <w:t xml:space="preserve"> </w:t>
      </w:r>
      <w:r w:rsidRPr="005B0686">
        <w:rPr>
          <w:rFonts w:ascii="Bookman Old Style" w:hAnsi="Bookman Old Style"/>
          <w:b w:val="0"/>
          <w:color w:val="000000" w:themeColor="text1"/>
          <w:w w:val="115"/>
          <w:sz w:val="24"/>
          <w:u w:val="none"/>
        </w:rPr>
        <w:t>Bank</w:t>
      </w:r>
      <w:r w:rsidRPr="005B0686">
        <w:rPr>
          <w:rFonts w:ascii="Bookman Old Style" w:hAnsi="Bookman Old Style"/>
          <w:b w:val="0"/>
          <w:color w:val="000000" w:themeColor="text1"/>
          <w:spacing w:val="30"/>
          <w:w w:val="115"/>
          <w:sz w:val="24"/>
          <w:u w:val="none"/>
        </w:rPr>
        <w:t xml:space="preserve"> </w:t>
      </w:r>
      <w:r w:rsidRPr="005B0686">
        <w:rPr>
          <w:rFonts w:ascii="Bookman Old Style" w:hAnsi="Bookman Old Style"/>
          <w:b w:val="0"/>
          <w:color w:val="000000" w:themeColor="text1"/>
          <w:w w:val="115"/>
          <w:sz w:val="24"/>
          <w:u w:val="none"/>
        </w:rPr>
        <w:t>under</w:t>
      </w:r>
      <w:r w:rsidRPr="005B0686">
        <w:rPr>
          <w:rFonts w:ascii="Bookman Old Style" w:hAnsi="Bookman Old Style"/>
          <w:b w:val="0"/>
          <w:color w:val="000000" w:themeColor="text1"/>
          <w:spacing w:val="29"/>
          <w:w w:val="115"/>
          <w:sz w:val="24"/>
          <w:u w:val="none"/>
        </w:rPr>
        <w:t xml:space="preserve"> </w:t>
      </w:r>
      <w:r w:rsidRPr="005B0686">
        <w:rPr>
          <w:rFonts w:ascii="Bookman Old Style" w:hAnsi="Bookman Old Style"/>
          <w:b w:val="0"/>
          <w:color w:val="000000" w:themeColor="text1"/>
          <w:w w:val="115"/>
          <w:sz w:val="24"/>
          <w:u w:val="none"/>
        </w:rPr>
        <w:t>this</w:t>
      </w:r>
      <w:r w:rsidRPr="005B0686">
        <w:rPr>
          <w:rFonts w:ascii="Bookman Old Style" w:hAnsi="Bookman Old Style"/>
          <w:b w:val="0"/>
          <w:color w:val="000000" w:themeColor="text1"/>
          <w:spacing w:val="30"/>
          <w:w w:val="115"/>
          <w:sz w:val="24"/>
          <w:u w:val="none"/>
        </w:rPr>
        <w:t xml:space="preserve"> </w:t>
      </w:r>
      <w:r w:rsidRPr="005B0686">
        <w:rPr>
          <w:rFonts w:ascii="Bookman Old Style" w:hAnsi="Bookman Old Style"/>
          <w:b w:val="0"/>
          <w:color w:val="000000" w:themeColor="text1"/>
          <w:w w:val="115"/>
          <w:sz w:val="24"/>
          <w:u w:val="none"/>
        </w:rPr>
        <w:t>Guarantee,</w:t>
      </w:r>
      <w:r w:rsidRPr="005B0686">
        <w:rPr>
          <w:rFonts w:ascii="Bookman Old Style" w:hAnsi="Bookman Old Style"/>
          <w:b w:val="0"/>
          <w:color w:val="000000" w:themeColor="text1"/>
          <w:spacing w:val="34"/>
          <w:w w:val="115"/>
          <w:sz w:val="24"/>
          <w:u w:val="none"/>
        </w:rPr>
        <w:t xml:space="preserve"> </w:t>
      </w:r>
      <w:r w:rsidRPr="005B0686">
        <w:rPr>
          <w:rFonts w:ascii="Bookman Old Style" w:hAnsi="Bookman Old Style"/>
          <w:b w:val="0"/>
          <w:color w:val="000000" w:themeColor="text1"/>
          <w:w w:val="115"/>
          <w:sz w:val="24"/>
          <w:u w:val="none"/>
        </w:rPr>
        <w:t>from</w:t>
      </w:r>
      <w:r w:rsidRPr="005B0686">
        <w:rPr>
          <w:rFonts w:ascii="Bookman Old Style" w:hAnsi="Bookman Old Style"/>
          <w:b w:val="0"/>
          <w:color w:val="000000" w:themeColor="text1"/>
          <w:spacing w:val="33"/>
          <w:w w:val="115"/>
          <w:sz w:val="24"/>
          <w:u w:val="none"/>
        </w:rPr>
        <w:t xml:space="preserve"> </w:t>
      </w:r>
      <w:r w:rsidRPr="005B0686">
        <w:rPr>
          <w:rFonts w:ascii="Bookman Old Style" w:hAnsi="Bookman Old Style"/>
          <w:b w:val="0"/>
          <w:color w:val="000000" w:themeColor="text1"/>
          <w:w w:val="115"/>
          <w:sz w:val="24"/>
          <w:u w:val="none"/>
        </w:rPr>
        <w:t>time</w:t>
      </w:r>
      <w:r w:rsidRPr="005B0686">
        <w:rPr>
          <w:rFonts w:ascii="Bookman Old Style" w:hAnsi="Bookman Old Style"/>
          <w:b w:val="0"/>
          <w:color w:val="000000" w:themeColor="text1"/>
          <w:spacing w:val="34"/>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30"/>
          <w:w w:val="115"/>
          <w:sz w:val="24"/>
          <w:u w:val="none"/>
        </w:rPr>
        <w:t xml:space="preserve"> </w:t>
      </w:r>
      <w:r w:rsidRPr="005B0686">
        <w:rPr>
          <w:rFonts w:ascii="Bookman Old Style" w:hAnsi="Bookman Old Style"/>
          <w:b w:val="0"/>
          <w:color w:val="000000" w:themeColor="text1"/>
          <w:w w:val="115"/>
          <w:sz w:val="24"/>
          <w:u w:val="none"/>
        </w:rPr>
        <w:t>time</w:t>
      </w:r>
      <w:r w:rsidRPr="005B0686">
        <w:rPr>
          <w:rFonts w:ascii="Bookman Old Style" w:hAnsi="Bookman Old Style"/>
          <w:b w:val="0"/>
          <w:color w:val="000000" w:themeColor="text1"/>
          <w:spacing w:val="29"/>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30"/>
          <w:w w:val="115"/>
          <w:sz w:val="24"/>
          <w:u w:val="none"/>
        </w:rPr>
        <w:t xml:space="preserve"> </w:t>
      </w:r>
      <w:r w:rsidRPr="005B0686">
        <w:rPr>
          <w:rFonts w:ascii="Bookman Old Style" w:hAnsi="Bookman Old Style"/>
          <w:b w:val="0"/>
          <w:color w:val="000000" w:themeColor="text1"/>
          <w:w w:val="115"/>
          <w:sz w:val="24"/>
          <w:u w:val="none"/>
        </w:rPr>
        <w:t>extend</w:t>
      </w:r>
      <w:r w:rsidRPr="005B0686">
        <w:rPr>
          <w:rFonts w:ascii="Bookman Old Style" w:hAnsi="Bookman Old Style"/>
          <w:b w:val="0"/>
          <w:color w:val="000000" w:themeColor="text1"/>
          <w:spacing w:val="26"/>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26"/>
          <w:w w:val="115"/>
          <w:sz w:val="24"/>
          <w:u w:val="none"/>
        </w:rPr>
        <w:t xml:space="preserve"> </w:t>
      </w:r>
      <w:r w:rsidRPr="005B0686">
        <w:rPr>
          <w:rFonts w:ascii="Bookman Old Style" w:hAnsi="Bookman Old Style"/>
          <w:b w:val="0"/>
          <w:color w:val="000000" w:themeColor="text1"/>
          <w:w w:val="115"/>
          <w:sz w:val="24"/>
          <w:u w:val="none"/>
        </w:rPr>
        <w:t>time</w:t>
      </w:r>
      <w:r w:rsidRPr="005B0686">
        <w:rPr>
          <w:rFonts w:ascii="Bookman Old Style" w:hAnsi="Bookman Old Style"/>
          <w:b w:val="0"/>
          <w:color w:val="000000" w:themeColor="text1"/>
          <w:spacing w:val="32"/>
          <w:w w:val="115"/>
          <w:sz w:val="24"/>
          <w:u w:val="none"/>
        </w:rPr>
        <w:t xml:space="preserve"> </w:t>
      </w:r>
      <w:r w:rsidRPr="005B0686">
        <w:rPr>
          <w:rFonts w:ascii="Bookman Old Style" w:hAnsi="Bookman Old Style"/>
          <w:b w:val="0"/>
          <w:color w:val="000000" w:themeColor="text1"/>
          <w:w w:val="115"/>
          <w:sz w:val="24"/>
          <w:u w:val="none"/>
        </w:rPr>
        <w:t>for</w:t>
      </w:r>
      <w:r w:rsidRPr="005B0686">
        <w:rPr>
          <w:rFonts w:ascii="Bookman Old Style" w:hAnsi="Bookman Old Style"/>
          <w:b w:val="0"/>
          <w:color w:val="000000" w:themeColor="text1"/>
          <w:spacing w:val="24"/>
          <w:w w:val="115"/>
          <w:sz w:val="24"/>
          <w:u w:val="none"/>
        </w:rPr>
        <w:t xml:space="preserve"> </w:t>
      </w:r>
      <w:r w:rsidRPr="005B0686">
        <w:rPr>
          <w:rFonts w:ascii="Bookman Old Style" w:hAnsi="Bookman Old Style"/>
          <w:b w:val="0"/>
          <w:color w:val="000000" w:themeColor="text1"/>
          <w:w w:val="115"/>
          <w:sz w:val="24"/>
          <w:u w:val="none"/>
        </w:rPr>
        <w:t>Performance of the Contract by the Contractor. The BESCOM shall have the fullest liberty, without affecting</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this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Guarantee,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57"/>
          <w:w w:val="115"/>
          <w:sz w:val="24"/>
          <w:u w:val="none"/>
        </w:rPr>
        <w:t xml:space="preserve"> </w:t>
      </w:r>
      <w:r w:rsidRPr="005B0686">
        <w:rPr>
          <w:rFonts w:ascii="Bookman Old Style" w:hAnsi="Bookman Old Style"/>
          <w:b w:val="0"/>
          <w:color w:val="000000" w:themeColor="text1"/>
          <w:w w:val="115"/>
          <w:sz w:val="24"/>
          <w:u w:val="none"/>
        </w:rPr>
        <w:t>postpone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from</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time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time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exercise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of</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any</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powers</w:t>
      </w:r>
      <w:r w:rsidR="00F847B0" w:rsidRPr="005B0686">
        <w:rPr>
          <w:rFonts w:ascii="Bookman Old Style" w:hAnsi="Bookman Old Style"/>
          <w:b w:val="0"/>
          <w:color w:val="000000" w:themeColor="text1"/>
          <w:w w:val="115"/>
          <w:sz w:val="24"/>
          <w:u w:val="none"/>
        </w:rPr>
        <w:t xml:space="preserve"> </w:t>
      </w:r>
      <w:r w:rsidR="00842A6B">
        <w:rPr>
          <w:b w:val="0"/>
          <w:noProof/>
          <w:color w:val="000000" w:themeColor="text1"/>
          <w:sz w:val="24"/>
          <w:u w:val="none"/>
        </w:rPr>
        <w:pict w14:anchorId="2594FBD2">
          <v:shape id="Graphic 96" o:spid="_x0000_s1050" style="position:absolute;left:0;text-align:left;margin-left:46.95pt;margin-top:731.85pt;width:516.45pt;height:4.2pt;z-index:251680768;visibility:visible;mso-wrap-style:square;mso-wrap-distance-left:0;mso-wrap-distance-top:0;mso-wrap-distance-right:0;mso-wrap-distance-bottom:0;mso-position-horizontal:absolute;mso-position-horizontal-relative:page;mso-position-vertical:absolute;mso-position-vertical-relative:page;v-text-anchor:top" coordsize="6558915,533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" adj="0,,0" path="m6558915,44196l,44196r,9144l6558915,53340r,-9144xem6558915,l,,,35052r6558915,l6558915,xe" fillcolor="#612222" stroked="f">
            <v:stroke joinstyle="round"/>
            <v:formulas/>
            <v:path arrowok="t" o:connecttype="segments"/>
            <w10:wrap anchorx="page" anchory="page"/>
          </v:shape>
        </w:pict>
      </w:r>
      <w:r w:rsidRPr="005B0686">
        <w:rPr>
          <w:rFonts w:ascii="Bookman Old Style" w:hAnsi="Bookman Old Style"/>
          <w:b w:val="0"/>
          <w:color w:val="000000" w:themeColor="text1"/>
          <w:w w:val="120"/>
          <w:sz w:val="24"/>
          <w:u w:val="none"/>
        </w:rPr>
        <w:t>vested in them or of any right which they might have against the Contractor, and to exercise the same at any time in any manner, and either to enforce or to forebear to enforce any covenants, contained or implied, in the Contract between the BESCOM and the Contractor or any other course or remedy or security available to the BESCOM. The Bank shall not be released to its obligations under these presents by any exercise by the BESCOM of its liberty with reference to the matters aforesaid or any of them or by reason of any other act of omission or Commission on the part of the BESCOM or any other indulgences shown by the BESCOM or by any other matter or thing whatsoever which under law would, but for this provision have the effect of relieving the Bank.</w:t>
      </w:r>
    </w:p>
    <w:p w14:paraId="51277C5F" w14:textId="77777777" w:rsidR="00954D98" w:rsidRPr="005B0686" w:rsidRDefault="00954D98" w:rsidP="00F847B0">
      <w:pPr>
        <w:pStyle w:val="BodyText"/>
        <w:spacing w:before="43"/>
        <w:jc w:val="both"/>
        <w:rPr>
          <w:rFonts w:ascii="Bookman Old Style" w:hAnsi="Bookman Old Style"/>
          <w:b w:val="0"/>
          <w:color w:val="000000" w:themeColor="text1"/>
          <w:sz w:val="24"/>
          <w:u w:val="none"/>
        </w:rPr>
      </w:pPr>
    </w:p>
    <w:p w14:paraId="72DB1CE1" w14:textId="77777777" w:rsidR="00954D98" w:rsidRPr="005B0686" w:rsidRDefault="00954D98" w:rsidP="00F847B0">
      <w:pPr>
        <w:pStyle w:val="BodyText"/>
        <w:spacing w:line="285" w:lineRule="auto"/>
        <w:ind w:left="290" w:right="27" w:hanging="6"/>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The Bank also agrees that the BESCOM at its option shall be entitled to enforce this Guarantee against the Bank as a Principal Debtor, in the first instance, without</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proceeding</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against</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Contractor</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and</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notwithstanding</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any</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Security</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or</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other Guarantee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BESCOM</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may</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have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in</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relation</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Contractor's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liabilities.</w:t>
      </w:r>
    </w:p>
    <w:p w14:paraId="5AEFD1CE" w14:textId="77777777" w:rsidR="00954D98" w:rsidRPr="005B0686" w:rsidRDefault="00954D98" w:rsidP="00F847B0">
      <w:pPr>
        <w:pStyle w:val="BodyText"/>
        <w:spacing w:before="42"/>
        <w:jc w:val="both"/>
        <w:rPr>
          <w:rFonts w:ascii="Bookman Old Style" w:hAnsi="Bookman Old Style"/>
          <w:b w:val="0"/>
          <w:color w:val="000000" w:themeColor="text1"/>
          <w:sz w:val="24"/>
          <w:u w:val="none"/>
        </w:rPr>
      </w:pPr>
    </w:p>
    <w:p w14:paraId="02B69022" w14:textId="7740F5D7" w:rsidR="00954D98" w:rsidRPr="005B0686" w:rsidRDefault="00954D98" w:rsidP="00F847B0">
      <w:pPr>
        <w:pStyle w:val="BodyText"/>
        <w:spacing w:line="285" w:lineRule="auto"/>
        <w:ind w:left="290" w:right="27" w:hanging="6"/>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Notwithstanding anything contained herein</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above our liability under this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Guarantee is restricted</w:t>
      </w:r>
      <w:r w:rsidRPr="005B0686">
        <w:rPr>
          <w:rFonts w:ascii="Bookman Old Style" w:hAnsi="Bookman Old Style"/>
          <w:b w:val="0"/>
          <w:color w:val="000000" w:themeColor="text1"/>
          <w:spacing w:val="31"/>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33"/>
          <w:w w:val="115"/>
          <w:sz w:val="24"/>
          <w:u w:val="none"/>
        </w:rPr>
        <w:t xml:space="preserve">  </w:t>
      </w:r>
      <w:r w:rsidRPr="005B0686">
        <w:rPr>
          <w:rFonts w:ascii="Bookman Old Style" w:hAnsi="Bookman Old Style"/>
          <w:b w:val="0"/>
          <w:color w:val="000000" w:themeColor="text1"/>
          <w:w w:val="115"/>
          <w:sz w:val="24"/>
          <w:u w:val="none"/>
        </w:rPr>
        <w:t>Rs…………………..and</w:t>
      </w:r>
      <w:r w:rsidRPr="005B0686">
        <w:rPr>
          <w:rFonts w:ascii="Bookman Old Style" w:hAnsi="Bookman Old Style"/>
          <w:b w:val="0"/>
          <w:color w:val="000000" w:themeColor="text1"/>
          <w:spacing w:val="33"/>
          <w:w w:val="115"/>
          <w:sz w:val="24"/>
          <w:u w:val="none"/>
        </w:rPr>
        <w:t xml:space="preserve">  </w:t>
      </w:r>
      <w:r w:rsidRPr="005B0686">
        <w:rPr>
          <w:rFonts w:ascii="Bookman Old Style" w:hAnsi="Bookman Old Style"/>
          <w:b w:val="0"/>
          <w:color w:val="000000" w:themeColor="text1"/>
          <w:w w:val="115"/>
          <w:sz w:val="24"/>
          <w:u w:val="none"/>
        </w:rPr>
        <w:t>it</w:t>
      </w:r>
      <w:r w:rsidRPr="005B0686">
        <w:rPr>
          <w:rFonts w:ascii="Bookman Old Style" w:hAnsi="Bookman Old Style"/>
          <w:b w:val="0"/>
          <w:color w:val="000000" w:themeColor="text1"/>
          <w:spacing w:val="32"/>
          <w:w w:val="115"/>
          <w:sz w:val="24"/>
          <w:u w:val="none"/>
        </w:rPr>
        <w:t xml:space="preserve">  </w:t>
      </w:r>
      <w:r w:rsidRPr="005B0686">
        <w:rPr>
          <w:rFonts w:ascii="Bookman Old Style" w:hAnsi="Bookman Old Style"/>
          <w:b w:val="0"/>
          <w:color w:val="000000" w:themeColor="text1"/>
          <w:w w:val="115"/>
          <w:sz w:val="24"/>
          <w:u w:val="none"/>
        </w:rPr>
        <w:t>shall</w:t>
      </w:r>
      <w:r w:rsidRPr="005B0686">
        <w:rPr>
          <w:rFonts w:ascii="Bookman Old Style" w:hAnsi="Bookman Old Style"/>
          <w:b w:val="0"/>
          <w:color w:val="000000" w:themeColor="text1"/>
          <w:spacing w:val="35"/>
          <w:w w:val="115"/>
          <w:sz w:val="24"/>
          <w:u w:val="none"/>
        </w:rPr>
        <w:t xml:space="preserve">  </w:t>
      </w:r>
      <w:r w:rsidRPr="005B0686">
        <w:rPr>
          <w:rFonts w:ascii="Bookman Old Style" w:hAnsi="Bookman Old Style"/>
          <w:b w:val="0"/>
          <w:color w:val="000000" w:themeColor="text1"/>
          <w:w w:val="115"/>
          <w:sz w:val="24"/>
          <w:u w:val="none"/>
        </w:rPr>
        <w:t>remain</w:t>
      </w:r>
      <w:r w:rsidRPr="005B0686">
        <w:rPr>
          <w:rFonts w:ascii="Bookman Old Style" w:hAnsi="Bookman Old Style"/>
          <w:b w:val="0"/>
          <w:color w:val="000000" w:themeColor="text1"/>
          <w:spacing w:val="34"/>
          <w:w w:val="115"/>
          <w:sz w:val="24"/>
          <w:u w:val="none"/>
        </w:rPr>
        <w:t xml:space="preserve">  </w:t>
      </w:r>
      <w:r w:rsidRPr="005B0686">
        <w:rPr>
          <w:rFonts w:ascii="Bookman Old Style" w:hAnsi="Bookman Old Style"/>
          <w:b w:val="0"/>
          <w:color w:val="000000" w:themeColor="text1"/>
          <w:w w:val="115"/>
          <w:sz w:val="24"/>
          <w:u w:val="none"/>
        </w:rPr>
        <w:t>in</w:t>
      </w:r>
      <w:r w:rsidRPr="005B0686">
        <w:rPr>
          <w:rFonts w:ascii="Bookman Old Style" w:hAnsi="Bookman Old Style"/>
          <w:b w:val="0"/>
          <w:color w:val="000000" w:themeColor="text1"/>
          <w:spacing w:val="32"/>
          <w:w w:val="115"/>
          <w:sz w:val="24"/>
          <w:u w:val="none"/>
        </w:rPr>
        <w:t xml:space="preserve">  </w:t>
      </w:r>
      <w:r w:rsidRPr="005B0686">
        <w:rPr>
          <w:rFonts w:ascii="Bookman Old Style" w:hAnsi="Bookman Old Style"/>
          <w:b w:val="0"/>
          <w:color w:val="000000" w:themeColor="text1"/>
          <w:w w:val="115"/>
          <w:sz w:val="24"/>
          <w:u w:val="none"/>
        </w:rPr>
        <w:t>force</w:t>
      </w:r>
      <w:r w:rsidRPr="005B0686">
        <w:rPr>
          <w:rFonts w:ascii="Bookman Old Style" w:hAnsi="Bookman Old Style"/>
          <w:b w:val="0"/>
          <w:color w:val="000000" w:themeColor="text1"/>
          <w:spacing w:val="34"/>
          <w:w w:val="115"/>
          <w:sz w:val="24"/>
          <w:u w:val="none"/>
        </w:rPr>
        <w:t xml:space="preserve">  </w:t>
      </w:r>
      <w:r w:rsidRPr="005B0686">
        <w:rPr>
          <w:rFonts w:ascii="Bookman Old Style" w:hAnsi="Bookman Old Style"/>
          <w:b w:val="0"/>
          <w:color w:val="000000" w:themeColor="text1"/>
          <w:w w:val="115"/>
          <w:sz w:val="24"/>
          <w:u w:val="none"/>
        </w:rPr>
        <w:t>up</w:t>
      </w:r>
      <w:r w:rsidRPr="005B0686">
        <w:rPr>
          <w:rFonts w:ascii="Bookman Old Style" w:hAnsi="Bookman Old Style"/>
          <w:b w:val="0"/>
          <w:color w:val="000000" w:themeColor="text1"/>
          <w:spacing w:val="31"/>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33"/>
          <w:w w:val="115"/>
          <w:sz w:val="24"/>
          <w:u w:val="none"/>
        </w:rPr>
        <w:t xml:space="preserve">  </w:t>
      </w:r>
      <w:r w:rsidRPr="005B0686">
        <w:rPr>
          <w:rFonts w:ascii="Bookman Old Style" w:hAnsi="Bookman Old Style"/>
          <w:b w:val="0"/>
          <w:color w:val="000000" w:themeColor="text1"/>
          <w:w w:val="115"/>
          <w:sz w:val="24"/>
          <w:u w:val="none"/>
        </w:rPr>
        <w:t>and</w:t>
      </w:r>
      <w:r w:rsidRPr="005B0686">
        <w:rPr>
          <w:rFonts w:ascii="Bookman Old Style" w:hAnsi="Bookman Old Style"/>
          <w:b w:val="0"/>
          <w:color w:val="000000" w:themeColor="text1"/>
          <w:spacing w:val="31"/>
          <w:w w:val="115"/>
          <w:sz w:val="24"/>
          <w:u w:val="none"/>
        </w:rPr>
        <w:t xml:space="preserve">  </w:t>
      </w:r>
      <w:r w:rsidRPr="005B0686">
        <w:rPr>
          <w:rFonts w:ascii="Bookman Old Style" w:hAnsi="Bookman Old Style"/>
          <w:b w:val="0"/>
          <w:color w:val="000000" w:themeColor="text1"/>
          <w:spacing w:val="-2"/>
          <w:w w:val="115"/>
          <w:sz w:val="24"/>
          <w:u w:val="none"/>
        </w:rPr>
        <w:t>including</w:t>
      </w:r>
      <w:r w:rsidR="00F847B0" w:rsidRPr="005B0686">
        <w:rPr>
          <w:rFonts w:ascii="Bookman Old Style" w:hAnsi="Bookman Old Style"/>
          <w:b w:val="0"/>
          <w:color w:val="000000" w:themeColor="text1"/>
          <w:spacing w:val="-2"/>
          <w:w w:val="115"/>
          <w:sz w:val="24"/>
          <w:u w:val="none"/>
        </w:rPr>
        <w:t xml:space="preserve"> </w:t>
      </w:r>
      <w:r w:rsidRPr="005B0686">
        <w:rPr>
          <w:rFonts w:ascii="Bookman Old Style" w:hAnsi="Bookman Old Style"/>
          <w:b w:val="0"/>
          <w:color w:val="000000" w:themeColor="text1"/>
          <w:spacing w:val="-10"/>
          <w:w w:val="115"/>
          <w:sz w:val="24"/>
          <w:u w:val="none"/>
        </w:rPr>
        <w:t>…</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w w:val="115"/>
          <w:sz w:val="24"/>
          <w:u w:val="none"/>
        </w:rPr>
        <w:t>and</w:t>
      </w:r>
      <w:r w:rsidRPr="005B0686">
        <w:rPr>
          <w:rFonts w:ascii="Bookman Old Style" w:hAnsi="Bookman Old Style"/>
          <w:b w:val="0"/>
          <w:color w:val="000000" w:themeColor="text1"/>
          <w:spacing w:val="20"/>
          <w:w w:val="115"/>
          <w:sz w:val="24"/>
          <w:u w:val="none"/>
        </w:rPr>
        <w:t xml:space="preserve"> </w:t>
      </w:r>
      <w:r w:rsidRPr="005B0686">
        <w:rPr>
          <w:rFonts w:ascii="Bookman Old Style" w:hAnsi="Bookman Old Style"/>
          <w:b w:val="0"/>
          <w:color w:val="000000" w:themeColor="text1"/>
          <w:w w:val="115"/>
          <w:sz w:val="24"/>
          <w:u w:val="none"/>
        </w:rPr>
        <w:t>shall</w:t>
      </w:r>
      <w:r w:rsidRPr="005B0686">
        <w:rPr>
          <w:rFonts w:ascii="Bookman Old Style" w:hAnsi="Bookman Old Style"/>
          <w:b w:val="0"/>
          <w:color w:val="000000" w:themeColor="text1"/>
          <w:spacing w:val="23"/>
          <w:w w:val="115"/>
          <w:sz w:val="24"/>
          <w:u w:val="none"/>
        </w:rPr>
        <w:t xml:space="preserve"> </w:t>
      </w:r>
      <w:r w:rsidRPr="005B0686">
        <w:rPr>
          <w:rFonts w:ascii="Bookman Old Style" w:hAnsi="Bookman Old Style"/>
          <w:b w:val="0"/>
          <w:color w:val="000000" w:themeColor="text1"/>
          <w:w w:val="115"/>
          <w:sz w:val="24"/>
          <w:u w:val="none"/>
        </w:rPr>
        <w:t>be</w:t>
      </w:r>
      <w:r w:rsidRPr="005B0686">
        <w:rPr>
          <w:rFonts w:ascii="Bookman Old Style" w:hAnsi="Bookman Old Style"/>
          <w:b w:val="0"/>
          <w:color w:val="000000" w:themeColor="text1"/>
          <w:spacing w:val="19"/>
          <w:w w:val="115"/>
          <w:sz w:val="24"/>
          <w:u w:val="none"/>
        </w:rPr>
        <w:t xml:space="preserve"> </w:t>
      </w:r>
      <w:r w:rsidRPr="005B0686">
        <w:rPr>
          <w:rFonts w:ascii="Bookman Old Style" w:hAnsi="Bookman Old Style"/>
          <w:b w:val="0"/>
          <w:color w:val="000000" w:themeColor="text1"/>
          <w:w w:val="115"/>
          <w:sz w:val="24"/>
          <w:u w:val="none"/>
        </w:rPr>
        <w:t>extended</w:t>
      </w:r>
      <w:r w:rsidRPr="005B0686">
        <w:rPr>
          <w:rFonts w:ascii="Bookman Old Style" w:hAnsi="Bookman Old Style"/>
          <w:b w:val="0"/>
          <w:color w:val="000000" w:themeColor="text1"/>
          <w:spacing w:val="17"/>
          <w:w w:val="115"/>
          <w:sz w:val="24"/>
          <w:u w:val="none"/>
        </w:rPr>
        <w:t xml:space="preserve"> </w:t>
      </w:r>
      <w:r w:rsidRPr="005B0686">
        <w:rPr>
          <w:rFonts w:ascii="Bookman Old Style" w:hAnsi="Bookman Old Style"/>
          <w:b w:val="0"/>
          <w:color w:val="000000" w:themeColor="text1"/>
          <w:w w:val="115"/>
          <w:sz w:val="24"/>
          <w:u w:val="none"/>
        </w:rPr>
        <w:t>from</w:t>
      </w:r>
      <w:r w:rsidRPr="005B0686">
        <w:rPr>
          <w:rFonts w:ascii="Bookman Old Style" w:hAnsi="Bookman Old Style"/>
          <w:b w:val="0"/>
          <w:color w:val="000000" w:themeColor="text1"/>
          <w:spacing w:val="23"/>
          <w:w w:val="115"/>
          <w:sz w:val="24"/>
          <w:u w:val="none"/>
        </w:rPr>
        <w:t xml:space="preserve"> </w:t>
      </w:r>
      <w:r w:rsidRPr="005B0686">
        <w:rPr>
          <w:rFonts w:ascii="Bookman Old Style" w:hAnsi="Bookman Old Style"/>
          <w:b w:val="0"/>
          <w:color w:val="000000" w:themeColor="text1"/>
          <w:w w:val="115"/>
          <w:sz w:val="24"/>
          <w:u w:val="none"/>
        </w:rPr>
        <w:t>time</w:t>
      </w:r>
      <w:r w:rsidRPr="005B0686">
        <w:rPr>
          <w:rFonts w:ascii="Bookman Old Style" w:hAnsi="Bookman Old Style"/>
          <w:b w:val="0"/>
          <w:color w:val="000000" w:themeColor="text1"/>
          <w:spacing w:val="19"/>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18"/>
          <w:w w:val="115"/>
          <w:sz w:val="24"/>
          <w:u w:val="none"/>
        </w:rPr>
        <w:t xml:space="preserve"> </w:t>
      </w:r>
      <w:r w:rsidRPr="005B0686">
        <w:rPr>
          <w:rFonts w:ascii="Bookman Old Style" w:hAnsi="Bookman Old Style"/>
          <w:b w:val="0"/>
          <w:color w:val="000000" w:themeColor="text1"/>
          <w:w w:val="115"/>
          <w:sz w:val="24"/>
          <w:u w:val="none"/>
        </w:rPr>
        <w:t>time</w:t>
      </w:r>
      <w:r w:rsidRPr="005B0686">
        <w:rPr>
          <w:rFonts w:ascii="Bookman Old Style" w:hAnsi="Bookman Old Style"/>
          <w:b w:val="0"/>
          <w:color w:val="000000" w:themeColor="text1"/>
          <w:spacing w:val="17"/>
          <w:w w:val="115"/>
          <w:sz w:val="24"/>
          <w:u w:val="none"/>
        </w:rPr>
        <w:t xml:space="preserve"> </w:t>
      </w:r>
      <w:r w:rsidRPr="005B0686">
        <w:rPr>
          <w:rFonts w:ascii="Bookman Old Style" w:hAnsi="Bookman Old Style"/>
          <w:b w:val="0"/>
          <w:color w:val="000000" w:themeColor="text1"/>
          <w:w w:val="115"/>
          <w:sz w:val="24"/>
          <w:u w:val="none"/>
        </w:rPr>
        <w:t>for</w:t>
      </w:r>
      <w:r w:rsidRPr="005B0686">
        <w:rPr>
          <w:rFonts w:ascii="Bookman Old Style" w:hAnsi="Bookman Old Style"/>
          <w:b w:val="0"/>
          <w:color w:val="000000" w:themeColor="text1"/>
          <w:spacing w:val="17"/>
          <w:w w:val="115"/>
          <w:sz w:val="24"/>
          <w:u w:val="none"/>
        </w:rPr>
        <w:t xml:space="preserve"> </w:t>
      </w:r>
      <w:r w:rsidRPr="005B0686">
        <w:rPr>
          <w:rFonts w:ascii="Bookman Old Style" w:hAnsi="Bookman Old Style"/>
          <w:b w:val="0"/>
          <w:color w:val="000000" w:themeColor="text1"/>
          <w:w w:val="115"/>
          <w:sz w:val="24"/>
          <w:u w:val="none"/>
        </w:rPr>
        <w:t>such</w:t>
      </w:r>
      <w:r w:rsidRPr="005B0686">
        <w:rPr>
          <w:rFonts w:ascii="Bookman Old Style" w:hAnsi="Bookman Old Style"/>
          <w:b w:val="0"/>
          <w:color w:val="000000" w:themeColor="text1"/>
          <w:spacing w:val="21"/>
          <w:w w:val="115"/>
          <w:sz w:val="24"/>
          <w:u w:val="none"/>
        </w:rPr>
        <w:t xml:space="preserve"> </w:t>
      </w:r>
      <w:r w:rsidRPr="005B0686">
        <w:rPr>
          <w:rFonts w:ascii="Bookman Old Style" w:hAnsi="Bookman Old Style"/>
          <w:b w:val="0"/>
          <w:color w:val="000000" w:themeColor="text1"/>
          <w:w w:val="115"/>
          <w:sz w:val="24"/>
          <w:u w:val="none"/>
        </w:rPr>
        <w:t>period</w:t>
      </w:r>
      <w:r w:rsidRPr="005B0686">
        <w:rPr>
          <w:rFonts w:ascii="Bookman Old Style" w:hAnsi="Bookman Old Style"/>
          <w:b w:val="0"/>
          <w:color w:val="000000" w:themeColor="text1"/>
          <w:spacing w:val="17"/>
          <w:w w:val="115"/>
          <w:sz w:val="24"/>
          <w:u w:val="none"/>
        </w:rPr>
        <w:t xml:space="preserve"> </w:t>
      </w:r>
      <w:r w:rsidRPr="005B0686">
        <w:rPr>
          <w:rFonts w:ascii="Bookman Old Style" w:hAnsi="Bookman Old Style"/>
          <w:b w:val="0"/>
          <w:color w:val="000000" w:themeColor="text1"/>
          <w:w w:val="115"/>
          <w:sz w:val="24"/>
          <w:u w:val="none"/>
        </w:rPr>
        <w:t>(not</w:t>
      </w:r>
      <w:r w:rsidRPr="005B0686">
        <w:rPr>
          <w:rFonts w:ascii="Bookman Old Style" w:hAnsi="Bookman Old Style"/>
          <w:b w:val="0"/>
          <w:color w:val="000000" w:themeColor="text1"/>
          <w:spacing w:val="22"/>
          <w:w w:val="115"/>
          <w:sz w:val="24"/>
          <w:u w:val="none"/>
        </w:rPr>
        <w:t xml:space="preserve"> </w:t>
      </w:r>
      <w:r w:rsidRPr="005B0686">
        <w:rPr>
          <w:rFonts w:ascii="Bookman Old Style" w:hAnsi="Bookman Old Style"/>
          <w:b w:val="0"/>
          <w:color w:val="000000" w:themeColor="text1"/>
          <w:spacing w:val="-2"/>
          <w:w w:val="115"/>
          <w:sz w:val="24"/>
          <w:u w:val="none"/>
        </w:rPr>
        <w:t>exceeding</w:t>
      </w:r>
      <w:r w:rsidR="00F847B0" w:rsidRPr="005B0686">
        <w:rPr>
          <w:rFonts w:ascii="Bookman Old Style" w:hAnsi="Bookman Old Style"/>
          <w:b w:val="0"/>
          <w:color w:val="000000" w:themeColor="text1"/>
          <w:spacing w:val="-2"/>
          <w:w w:val="115"/>
          <w:sz w:val="24"/>
          <w:u w:val="none"/>
        </w:rPr>
        <w:t xml:space="preserve"> </w:t>
      </w:r>
      <w:r w:rsidRPr="005B0686">
        <w:rPr>
          <w:rFonts w:ascii="Bookman Old Style" w:hAnsi="Bookman Old Style"/>
          <w:b w:val="0"/>
          <w:color w:val="000000" w:themeColor="text1"/>
          <w:w w:val="120"/>
          <w:sz w:val="24"/>
          <w:u w:val="none"/>
        </w:rPr>
        <w:t>one</w:t>
      </w:r>
      <w:r w:rsidRPr="005B0686">
        <w:rPr>
          <w:rFonts w:ascii="Bookman Old Style" w:hAnsi="Bookman Old Style"/>
          <w:b w:val="0"/>
          <w:color w:val="000000" w:themeColor="text1"/>
          <w:spacing w:val="74"/>
          <w:w w:val="120"/>
          <w:sz w:val="24"/>
          <w:u w:val="none"/>
        </w:rPr>
        <w:t xml:space="preserve"> </w:t>
      </w:r>
      <w:r w:rsidRPr="005B0686">
        <w:rPr>
          <w:rFonts w:ascii="Bookman Old Style" w:hAnsi="Bookman Old Style"/>
          <w:b w:val="0"/>
          <w:color w:val="000000" w:themeColor="text1"/>
          <w:w w:val="120"/>
          <w:sz w:val="24"/>
          <w:u w:val="none"/>
        </w:rPr>
        <w:t>year),</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as</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may</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be</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desired</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by</w:t>
      </w:r>
      <w:r w:rsidRPr="005B0686">
        <w:rPr>
          <w:rFonts w:ascii="Bookman Old Style" w:hAnsi="Bookman Old Style"/>
          <w:b w:val="0"/>
          <w:color w:val="000000" w:themeColor="text1"/>
          <w:spacing w:val="74"/>
          <w:w w:val="120"/>
          <w:sz w:val="24"/>
          <w:u w:val="none"/>
        </w:rPr>
        <w:t xml:space="preserve"> </w:t>
      </w:r>
      <w:r w:rsidRPr="005B0686">
        <w:rPr>
          <w:rFonts w:ascii="Bookman Old Style" w:hAnsi="Bookman Old Style"/>
          <w:b w:val="0"/>
          <w:color w:val="000000" w:themeColor="text1"/>
          <w:w w:val="120"/>
          <w:sz w:val="24"/>
          <w:u w:val="none"/>
        </w:rPr>
        <w:t>M/s</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………………………..on</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whose</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behalf</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this Guarantee has been given.</w:t>
      </w:r>
    </w:p>
    <w:p w14:paraId="30C4165C" w14:textId="0F487E5E" w:rsidR="00954D98" w:rsidRPr="005B0686" w:rsidRDefault="00954D98" w:rsidP="00F847B0">
      <w:pPr>
        <w:pStyle w:val="BodyText"/>
        <w:spacing w:before="20" w:line="556" w:lineRule="exact"/>
        <w:ind w:right="3448"/>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5"/>
          <w:sz w:val="24"/>
          <w:u w:val="none"/>
        </w:rPr>
        <w:lastRenderedPageBreak/>
        <w:t>Dated</w:t>
      </w:r>
      <w:r w:rsidRPr="005B0686">
        <w:rPr>
          <w:rFonts w:ascii="Bookman Old Style" w:hAnsi="Bookman Old Style"/>
          <w:b w:val="0"/>
          <w:color w:val="000000" w:themeColor="text1"/>
          <w:spacing w:val="-11"/>
          <w:w w:val="125"/>
          <w:sz w:val="24"/>
          <w:u w:val="none"/>
        </w:rPr>
        <w:t xml:space="preserve"> </w:t>
      </w:r>
      <w:r w:rsidRPr="005B0686">
        <w:rPr>
          <w:rFonts w:ascii="Bookman Old Style" w:hAnsi="Bookman Old Style"/>
          <w:b w:val="0"/>
          <w:color w:val="000000" w:themeColor="text1"/>
          <w:w w:val="125"/>
          <w:sz w:val="24"/>
          <w:u w:val="none"/>
        </w:rPr>
        <w:t>this</w:t>
      </w:r>
      <w:r w:rsidRPr="005B0686">
        <w:rPr>
          <w:rFonts w:ascii="Bookman Old Style" w:hAnsi="Bookman Old Style"/>
          <w:b w:val="0"/>
          <w:color w:val="000000" w:themeColor="text1"/>
          <w:spacing w:val="-9"/>
          <w:w w:val="125"/>
          <w:sz w:val="24"/>
          <w:u w:val="none"/>
        </w:rPr>
        <w:t xml:space="preserve"> </w:t>
      </w:r>
      <w:r w:rsidRPr="005B0686">
        <w:rPr>
          <w:rFonts w:ascii="Bookman Old Style" w:hAnsi="Bookman Old Style"/>
          <w:b w:val="0"/>
          <w:color w:val="000000" w:themeColor="text1"/>
          <w:w w:val="125"/>
          <w:sz w:val="24"/>
          <w:u w:val="none"/>
        </w:rPr>
        <w:t>…………….day</w:t>
      </w:r>
      <w:r w:rsidRPr="005B0686">
        <w:rPr>
          <w:rFonts w:ascii="Bookman Old Style" w:hAnsi="Bookman Old Style"/>
          <w:b w:val="0"/>
          <w:color w:val="000000" w:themeColor="text1"/>
          <w:spacing w:val="-9"/>
          <w:w w:val="125"/>
          <w:sz w:val="24"/>
          <w:u w:val="none"/>
        </w:rPr>
        <w:t xml:space="preserve"> </w:t>
      </w:r>
      <w:r w:rsidRPr="005B0686">
        <w:rPr>
          <w:rFonts w:ascii="Bookman Old Style" w:hAnsi="Bookman Old Style"/>
          <w:b w:val="0"/>
          <w:color w:val="000000" w:themeColor="text1"/>
          <w:w w:val="125"/>
          <w:sz w:val="24"/>
          <w:u w:val="none"/>
        </w:rPr>
        <w:t>of</w:t>
      </w:r>
      <w:r w:rsidRPr="005B0686">
        <w:rPr>
          <w:rFonts w:ascii="Bookman Old Style" w:hAnsi="Bookman Old Style"/>
          <w:b w:val="0"/>
          <w:color w:val="000000" w:themeColor="text1"/>
          <w:spacing w:val="-9"/>
          <w:w w:val="125"/>
          <w:sz w:val="24"/>
          <w:u w:val="none"/>
        </w:rPr>
        <w:t xml:space="preserve"> </w:t>
      </w:r>
      <w:r w:rsidRPr="005B0686">
        <w:rPr>
          <w:rFonts w:ascii="Bookman Old Style" w:hAnsi="Bookman Old Style"/>
          <w:b w:val="0"/>
          <w:color w:val="000000" w:themeColor="text1"/>
          <w:w w:val="125"/>
          <w:sz w:val="24"/>
          <w:u w:val="none"/>
        </w:rPr>
        <w:t>……………20………at</w:t>
      </w:r>
      <w:r w:rsidRPr="005B0686">
        <w:rPr>
          <w:rFonts w:ascii="Bookman Old Style" w:hAnsi="Bookman Old Style"/>
          <w:b w:val="0"/>
          <w:color w:val="000000" w:themeColor="text1"/>
          <w:spacing w:val="-9"/>
          <w:w w:val="125"/>
          <w:sz w:val="24"/>
          <w:u w:val="none"/>
        </w:rPr>
        <w:t xml:space="preserve"> </w:t>
      </w:r>
      <w:r w:rsidR="00F847B0" w:rsidRPr="005B0686">
        <w:rPr>
          <w:rFonts w:ascii="Bookman Old Style" w:hAnsi="Bookman Old Style"/>
          <w:b w:val="0"/>
          <w:color w:val="000000" w:themeColor="text1"/>
          <w:spacing w:val="-9"/>
          <w:w w:val="125"/>
          <w:sz w:val="24"/>
          <w:u w:val="none"/>
        </w:rPr>
        <w:t xml:space="preserve"> </w:t>
      </w:r>
      <w:r w:rsidRPr="005B0686">
        <w:rPr>
          <w:rFonts w:ascii="Bookman Old Style" w:hAnsi="Bookman Old Style"/>
          <w:b w:val="0"/>
          <w:color w:val="000000" w:themeColor="text1"/>
          <w:w w:val="125"/>
          <w:sz w:val="24"/>
          <w:u w:val="none"/>
        </w:rPr>
        <w:t xml:space="preserve"> </w:t>
      </w:r>
      <w:r w:rsidRPr="005B0686">
        <w:rPr>
          <w:rFonts w:ascii="Bookman Old Style" w:hAnsi="Bookman Old Style"/>
          <w:b w:val="0"/>
          <w:color w:val="000000" w:themeColor="text1"/>
          <w:spacing w:val="-2"/>
          <w:w w:val="125"/>
          <w:sz w:val="24"/>
          <w:u w:val="none"/>
        </w:rPr>
        <w:t>WITNESS:</w:t>
      </w:r>
    </w:p>
    <w:p w14:paraId="6D9A8F21" w14:textId="77777777" w:rsidR="00954D98" w:rsidRPr="005B0686" w:rsidRDefault="00954D98" w:rsidP="00F847B0">
      <w:pPr>
        <w:tabs>
          <w:tab w:val="left" w:pos="6567"/>
        </w:tabs>
        <w:spacing w:line="215" w:lineRule="exact"/>
        <w:jc w:val="both"/>
        <w:rPr>
          <w:rFonts w:ascii="Bookman Old Style" w:hAnsi="Bookman Old Style"/>
          <w:color w:val="000000" w:themeColor="text1"/>
        </w:rPr>
      </w:pPr>
      <w:r w:rsidRPr="005B0686">
        <w:rPr>
          <w:rFonts w:ascii="Bookman Old Style" w:hAnsi="Bookman Old Style"/>
          <w:color w:val="000000" w:themeColor="text1"/>
          <w:spacing w:val="-2"/>
          <w:w w:val="155"/>
        </w:rPr>
        <w:t>…………………..</w:t>
      </w:r>
      <w:r w:rsidRPr="005B0686">
        <w:rPr>
          <w:rFonts w:ascii="Bookman Old Style" w:hAnsi="Bookman Old Style"/>
          <w:color w:val="000000" w:themeColor="text1"/>
        </w:rPr>
        <w:tab/>
      </w:r>
      <w:r w:rsidRPr="005B0686">
        <w:rPr>
          <w:rFonts w:ascii="Bookman Old Style" w:hAnsi="Bookman Old Style"/>
          <w:color w:val="000000" w:themeColor="text1"/>
          <w:spacing w:val="-2"/>
          <w:w w:val="155"/>
        </w:rPr>
        <w:t>..................................</w:t>
      </w:r>
    </w:p>
    <w:p w14:paraId="5D71CF4F" w14:textId="77777777" w:rsidR="00954D98" w:rsidRPr="005B0686" w:rsidRDefault="00954D98" w:rsidP="00F847B0">
      <w:pPr>
        <w:pStyle w:val="BodyText"/>
        <w:spacing w:before="87"/>
        <w:jc w:val="both"/>
        <w:rPr>
          <w:rFonts w:ascii="Bookman Old Style" w:hAnsi="Bookman Old Style"/>
          <w:b w:val="0"/>
          <w:color w:val="000000" w:themeColor="text1"/>
          <w:sz w:val="24"/>
          <w:u w:val="none"/>
        </w:rPr>
      </w:pPr>
    </w:p>
    <w:p w14:paraId="722B004F" w14:textId="0AFCFA45" w:rsidR="00954D98" w:rsidRPr="005B0686" w:rsidRDefault="00F847B0" w:rsidP="00F847B0">
      <w:pPr>
        <w:pStyle w:val="BodyText"/>
        <w:tabs>
          <w:tab w:val="left" w:pos="6565"/>
        </w:tabs>
        <w:spacing w:before="1"/>
        <w:jc w:val="both"/>
        <w:rPr>
          <w:rFonts w:ascii="Bookman Old Style" w:hAnsi="Bookman Old Style"/>
          <w:b w:val="0"/>
          <w:color w:val="000000" w:themeColor="text1"/>
          <w:sz w:val="24"/>
          <w:u w:val="none"/>
        </w:rPr>
      </w:pPr>
      <w:r w:rsidRPr="005B0686">
        <w:rPr>
          <w:rFonts w:ascii="Bookman Old Style" w:hAnsi="Bookman Old Style"/>
          <w:b w:val="0"/>
          <w:color w:val="000000" w:themeColor="text1"/>
          <w:spacing w:val="-2"/>
          <w:w w:val="110"/>
          <w:sz w:val="24"/>
          <w:u w:val="none"/>
        </w:rPr>
        <w:t xml:space="preserve">      </w:t>
      </w:r>
      <w:r w:rsidR="00954D98" w:rsidRPr="005B0686">
        <w:rPr>
          <w:rFonts w:ascii="Bookman Old Style" w:hAnsi="Bookman Old Style"/>
          <w:b w:val="0"/>
          <w:color w:val="000000" w:themeColor="text1"/>
          <w:spacing w:val="-2"/>
          <w:w w:val="110"/>
          <w:sz w:val="24"/>
          <w:u w:val="none"/>
        </w:rPr>
        <w:t>(Signature)</w:t>
      </w:r>
      <w:r w:rsidR="00954D98"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z w:val="24"/>
          <w:u w:val="none"/>
        </w:rPr>
        <w:t xml:space="preserve">               </w:t>
      </w:r>
      <w:r w:rsidR="00954D98" w:rsidRPr="005B0686">
        <w:rPr>
          <w:rFonts w:ascii="Bookman Old Style" w:hAnsi="Bookman Old Style"/>
          <w:b w:val="0"/>
          <w:color w:val="000000" w:themeColor="text1"/>
          <w:spacing w:val="-2"/>
          <w:w w:val="110"/>
          <w:sz w:val="24"/>
          <w:u w:val="none"/>
        </w:rPr>
        <w:t>(Signature)</w:t>
      </w:r>
    </w:p>
    <w:p w14:paraId="76B7C524" w14:textId="77777777" w:rsidR="00954D98" w:rsidRPr="005B0686" w:rsidRDefault="00954D98" w:rsidP="00F847B0">
      <w:pPr>
        <w:pStyle w:val="BodyText"/>
        <w:spacing w:before="90"/>
        <w:jc w:val="both"/>
        <w:rPr>
          <w:rFonts w:ascii="Bookman Old Style" w:hAnsi="Bookman Old Style"/>
          <w:b w:val="0"/>
          <w:color w:val="000000" w:themeColor="text1"/>
          <w:sz w:val="24"/>
          <w:u w:val="none"/>
        </w:rPr>
      </w:pPr>
    </w:p>
    <w:p w14:paraId="0312EC65" w14:textId="12C0F740" w:rsidR="00954D98" w:rsidRPr="005B0686" w:rsidRDefault="00F847B0" w:rsidP="00F847B0">
      <w:pPr>
        <w:tabs>
          <w:tab w:val="left" w:pos="4736"/>
        </w:tabs>
        <w:ind w:right="1161"/>
        <w:jc w:val="both"/>
        <w:rPr>
          <w:rFonts w:ascii="Bookman Old Style" w:hAnsi="Bookman Old Style"/>
          <w:color w:val="000000" w:themeColor="text1"/>
        </w:rPr>
      </w:pPr>
      <w:r w:rsidRPr="005B0686">
        <w:rPr>
          <w:rFonts w:ascii="Bookman Old Style" w:hAnsi="Bookman Old Style"/>
          <w:color w:val="000000" w:themeColor="text1"/>
          <w:spacing w:val="-2"/>
          <w:w w:val="125"/>
        </w:rPr>
        <w:t xml:space="preserve">    </w:t>
      </w:r>
      <w:r w:rsidR="00954D98" w:rsidRPr="005B0686">
        <w:rPr>
          <w:rFonts w:ascii="Bookman Old Style" w:hAnsi="Bookman Old Style"/>
          <w:color w:val="000000" w:themeColor="text1"/>
          <w:spacing w:val="-2"/>
          <w:w w:val="125"/>
        </w:rPr>
        <w:t>……………………</w:t>
      </w:r>
      <w:r w:rsidR="00954D98" w:rsidRPr="005B0686">
        <w:rPr>
          <w:rFonts w:ascii="Bookman Old Style" w:hAnsi="Bookman Old Style"/>
          <w:color w:val="000000" w:themeColor="text1"/>
        </w:rPr>
        <w:tab/>
      </w:r>
      <w:r w:rsidRPr="005B0686">
        <w:rPr>
          <w:rFonts w:ascii="Bookman Old Style" w:hAnsi="Bookman Old Style"/>
          <w:color w:val="000000" w:themeColor="text1"/>
        </w:rPr>
        <w:t xml:space="preserve">                                 -----------------</w:t>
      </w:r>
    </w:p>
    <w:p w14:paraId="08038AFA" w14:textId="1CDA4466" w:rsidR="00954D98" w:rsidRPr="005B0686" w:rsidRDefault="00F847B0" w:rsidP="00F847B0">
      <w:pPr>
        <w:pStyle w:val="BodyText"/>
        <w:tabs>
          <w:tab w:val="left" w:pos="4740"/>
        </w:tabs>
        <w:spacing w:before="49"/>
        <w:ind w:right="1019"/>
        <w:jc w:val="both"/>
        <w:rPr>
          <w:rFonts w:ascii="Bookman Old Style" w:hAnsi="Bookman Old Style"/>
          <w:b w:val="0"/>
          <w:color w:val="000000" w:themeColor="text1"/>
          <w:sz w:val="24"/>
          <w:u w:val="none"/>
        </w:rPr>
      </w:pPr>
      <w:r w:rsidRPr="005B0686">
        <w:rPr>
          <w:rFonts w:ascii="Bookman Old Style" w:hAnsi="Bookman Old Style"/>
          <w:b w:val="0"/>
          <w:color w:val="000000" w:themeColor="text1"/>
          <w:spacing w:val="-2"/>
          <w:w w:val="125"/>
          <w:sz w:val="24"/>
          <w:u w:val="none"/>
        </w:rPr>
        <w:t xml:space="preserve">           </w:t>
      </w:r>
      <w:r w:rsidR="00954D98" w:rsidRPr="005B0686">
        <w:rPr>
          <w:rFonts w:ascii="Bookman Old Style" w:hAnsi="Bookman Old Style"/>
          <w:b w:val="0"/>
          <w:color w:val="000000" w:themeColor="text1"/>
          <w:spacing w:val="-2"/>
          <w:w w:val="125"/>
          <w:sz w:val="24"/>
          <w:u w:val="none"/>
        </w:rPr>
        <w:t>(Name)</w:t>
      </w:r>
      <w:r w:rsidR="00954D98"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z w:val="24"/>
          <w:u w:val="none"/>
        </w:rPr>
        <w:t xml:space="preserve">                                      </w:t>
      </w:r>
      <w:r w:rsidR="00954D98" w:rsidRPr="005B0686">
        <w:rPr>
          <w:rFonts w:ascii="Bookman Old Style" w:hAnsi="Bookman Old Style"/>
          <w:b w:val="0"/>
          <w:color w:val="000000" w:themeColor="text1"/>
          <w:spacing w:val="-2"/>
          <w:w w:val="125"/>
          <w:sz w:val="24"/>
          <w:u w:val="none"/>
        </w:rPr>
        <w:t>(Name)</w:t>
      </w:r>
    </w:p>
    <w:p w14:paraId="0AF759B7" w14:textId="77777777" w:rsidR="00954D98" w:rsidRPr="005B0686" w:rsidRDefault="00954D98" w:rsidP="00F847B0">
      <w:pPr>
        <w:pStyle w:val="BodyText"/>
        <w:spacing w:before="85"/>
        <w:jc w:val="both"/>
        <w:rPr>
          <w:rFonts w:ascii="Bookman Old Style" w:hAnsi="Bookman Old Style"/>
          <w:b w:val="0"/>
          <w:color w:val="000000" w:themeColor="text1"/>
          <w:sz w:val="24"/>
          <w:u w:val="none"/>
        </w:rPr>
      </w:pPr>
    </w:p>
    <w:p w14:paraId="4E397120" w14:textId="77777777" w:rsidR="00954D98" w:rsidRPr="005B0686" w:rsidRDefault="00954D98" w:rsidP="00F847B0">
      <w:pPr>
        <w:tabs>
          <w:tab w:val="left" w:pos="6697"/>
        </w:tabs>
        <w:jc w:val="both"/>
        <w:rPr>
          <w:rFonts w:ascii="Bookman Old Style" w:hAnsi="Bookman Old Style"/>
          <w:color w:val="000000" w:themeColor="text1"/>
        </w:rPr>
      </w:pPr>
      <w:r w:rsidRPr="005B0686">
        <w:rPr>
          <w:rFonts w:ascii="Bookman Old Style" w:hAnsi="Bookman Old Style"/>
          <w:color w:val="000000" w:themeColor="text1"/>
          <w:spacing w:val="-2"/>
          <w:w w:val="155"/>
        </w:rPr>
        <w:t>................................</w:t>
      </w:r>
      <w:r w:rsidRPr="005B0686">
        <w:rPr>
          <w:rFonts w:ascii="Bookman Old Style" w:hAnsi="Bookman Old Style"/>
          <w:color w:val="000000" w:themeColor="text1"/>
        </w:rPr>
        <w:tab/>
      </w:r>
      <w:r w:rsidRPr="005B0686">
        <w:rPr>
          <w:rFonts w:ascii="Bookman Old Style" w:hAnsi="Bookman Old Style"/>
          <w:color w:val="000000" w:themeColor="text1"/>
          <w:spacing w:val="-2"/>
          <w:w w:val="155"/>
        </w:rPr>
        <w:t>………………..</w:t>
      </w:r>
    </w:p>
    <w:p w14:paraId="0CB5B74A" w14:textId="7EC7B260" w:rsidR="00954D98" w:rsidRPr="005B0686" w:rsidRDefault="00F847B0" w:rsidP="00F847B0">
      <w:pPr>
        <w:pStyle w:val="BodyText"/>
        <w:tabs>
          <w:tab w:val="left" w:pos="5806"/>
        </w:tabs>
        <w:spacing w:before="47"/>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 xml:space="preserve">       </w:t>
      </w:r>
      <w:r w:rsidR="00954D98" w:rsidRPr="005B0686">
        <w:rPr>
          <w:rFonts w:ascii="Bookman Old Style" w:hAnsi="Bookman Old Style"/>
          <w:b w:val="0"/>
          <w:color w:val="000000" w:themeColor="text1"/>
          <w:w w:val="115"/>
          <w:sz w:val="24"/>
          <w:u w:val="none"/>
        </w:rPr>
        <w:t>(Official</w:t>
      </w:r>
      <w:r w:rsidR="00954D98" w:rsidRPr="005B0686">
        <w:rPr>
          <w:rFonts w:ascii="Bookman Old Style" w:hAnsi="Bookman Old Style"/>
          <w:b w:val="0"/>
          <w:color w:val="000000" w:themeColor="text1"/>
          <w:spacing w:val="-4"/>
          <w:w w:val="115"/>
          <w:sz w:val="24"/>
          <w:u w:val="none"/>
        </w:rPr>
        <w:t xml:space="preserve"> </w:t>
      </w:r>
      <w:r w:rsidR="00954D98" w:rsidRPr="005B0686">
        <w:rPr>
          <w:rFonts w:ascii="Bookman Old Style" w:hAnsi="Bookman Old Style"/>
          <w:b w:val="0"/>
          <w:color w:val="000000" w:themeColor="text1"/>
          <w:spacing w:val="-2"/>
          <w:w w:val="115"/>
          <w:sz w:val="24"/>
          <w:u w:val="none"/>
        </w:rPr>
        <w:t>Address)</w:t>
      </w:r>
      <w:r w:rsidR="00954D98"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z w:val="24"/>
          <w:u w:val="none"/>
        </w:rPr>
        <w:t xml:space="preserve">  </w:t>
      </w:r>
      <w:r w:rsidR="00954D98" w:rsidRPr="005B0686">
        <w:rPr>
          <w:rFonts w:ascii="Bookman Old Style" w:hAnsi="Bookman Old Style"/>
          <w:b w:val="0"/>
          <w:color w:val="000000" w:themeColor="text1"/>
          <w:w w:val="115"/>
          <w:sz w:val="24"/>
          <w:u w:val="none"/>
        </w:rPr>
        <w:t>(Designation</w:t>
      </w:r>
      <w:r w:rsidR="00954D98" w:rsidRPr="005B0686">
        <w:rPr>
          <w:rFonts w:ascii="Bookman Old Style" w:hAnsi="Bookman Old Style"/>
          <w:b w:val="0"/>
          <w:color w:val="000000" w:themeColor="text1"/>
          <w:spacing w:val="18"/>
          <w:w w:val="115"/>
          <w:sz w:val="24"/>
          <w:u w:val="none"/>
        </w:rPr>
        <w:t xml:space="preserve"> </w:t>
      </w:r>
      <w:r w:rsidR="00954D98" w:rsidRPr="005B0686">
        <w:rPr>
          <w:rFonts w:ascii="Bookman Old Style" w:hAnsi="Bookman Old Style"/>
          <w:b w:val="0"/>
          <w:color w:val="000000" w:themeColor="text1"/>
          <w:w w:val="115"/>
          <w:sz w:val="24"/>
          <w:u w:val="none"/>
        </w:rPr>
        <w:t>with</w:t>
      </w:r>
      <w:r w:rsidR="00954D98" w:rsidRPr="005B0686">
        <w:rPr>
          <w:rFonts w:ascii="Bookman Old Style" w:hAnsi="Bookman Old Style"/>
          <w:b w:val="0"/>
          <w:color w:val="000000" w:themeColor="text1"/>
          <w:spacing w:val="14"/>
          <w:w w:val="115"/>
          <w:sz w:val="24"/>
          <w:u w:val="none"/>
        </w:rPr>
        <w:t xml:space="preserve"> </w:t>
      </w:r>
      <w:r w:rsidR="00954D98" w:rsidRPr="005B0686">
        <w:rPr>
          <w:rFonts w:ascii="Bookman Old Style" w:hAnsi="Bookman Old Style"/>
          <w:b w:val="0"/>
          <w:color w:val="000000" w:themeColor="text1"/>
          <w:w w:val="115"/>
          <w:sz w:val="24"/>
          <w:u w:val="none"/>
        </w:rPr>
        <w:t>Bank</w:t>
      </w:r>
      <w:r w:rsidR="00954D98" w:rsidRPr="005B0686">
        <w:rPr>
          <w:rFonts w:ascii="Bookman Old Style" w:hAnsi="Bookman Old Style"/>
          <w:b w:val="0"/>
          <w:color w:val="000000" w:themeColor="text1"/>
          <w:spacing w:val="12"/>
          <w:w w:val="115"/>
          <w:sz w:val="24"/>
          <w:u w:val="none"/>
        </w:rPr>
        <w:t xml:space="preserve"> </w:t>
      </w:r>
      <w:r w:rsidR="00954D98" w:rsidRPr="005B0686">
        <w:rPr>
          <w:rFonts w:ascii="Bookman Old Style" w:hAnsi="Bookman Old Style"/>
          <w:b w:val="0"/>
          <w:color w:val="000000" w:themeColor="text1"/>
          <w:spacing w:val="-2"/>
          <w:w w:val="115"/>
          <w:sz w:val="24"/>
          <w:u w:val="none"/>
        </w:rPr>
        <w:t>Stamp)</w:t>
      </w:r>
    </w:p>
    <w:p w14:paraId="32455C96" w14:textId="77777777" w:rsidR="00954D98" w:rsidRPr="005B0686" w:rsidRDefault="00954D98" w:rsidP="00F847B0">
      <w:pPr>
        <w:pStyle w:val="BodyText"/>
        <w:spacing w:before="87"/>
        <w:ind w:left="709" w:hanging="425"/>
        <w:jc w:val="both"/>
        <w:rPr>
          <w:rFonts w:ascii="Bookman Old Style" w:hAnsi="Bookman Old Style"/>
          <w:b w:val="0"/>
          <w:color w:val="000000" w:themeColor="text1"/>
          <w:sz w:val="24"/>
          <w:u w:val="none"/>
        </w:rPr>
      </w:pPr>
    </w:p>
    <w:p w14:paraId="29FDC401" w14:textId="77777777" w:rsidR="00954D98" w:rsidRPr="005B0686" w:rsidRDefault="00954D98" w:rsidP="00F847B0">
      <w:pPr>
        <w:spacing w:before="1"/>
        <w:ind w:left="709" w:hanging="425"/>
        <w:jc w:val="both"/>
        <w:rPr>
          <w:rFonts w:ascii="Bookman Old Style" w:hAnsi="Bookman Old Style"/>
          <w:i/>
          <w:color w:val="000000" w:themeColor="text1"/>
        </w:rPr>
      </w:pPr>
      <w:r w:rsidRPr="005B0686">
        <w:rPr>
          <w:rFonts w:ascii="Bookman Old Style" w:hAnsi="Bookman Old Style"/>
          <w:i/>
          <w:color w:val="000000" w:themeColor="text1"/>
          <w:spacing w:val="-2"/>
          <w:w w:val="110"/>
        </w:rPr>
        <w:t>NOTE:</w:t>
      </w:r>
    </w:p>
    <w:p w14:paraId="07552838" w14:textId="77777777" w:rsidR="00954D98" w:rsidRPr="005B0686" w:rsidRDefault="00954D98" w:rsidP="00F847B0">
      <w:pPr>
        <w:tabs>
          <w:tab w:val="left" w:pos="1829"/>
        </w:tabs>
        <w:spacing w:before="46"/>
        <w:ind w:left="709" w:hanging="425"/>
        <w:jc w:val="both"/>
        <w:rPr>
          <w:rFonts w:ascii="Bookman Old Style" w:hAnsi="Bookman Old Style"/>
          <w:i/>
          <w:color w:val="000000" w:themeColor="text1"/>
        </w:rPr>
      </w:pPr>
      <w:r w:rsidRPr="005B0686">
        <w:rPr>
          <w:rFonts w:ascii="Bookman Old Style" w:hAnsi="Bookman Old Style"/>
          <w:i/>
          <w:color w:val="000000" w:themeColor="text1"/>
          <w:spacing w:val="-10"/>
          <w:w w:val="110"/>
        </w:rPr>
        <w:t>*</w:t>
      </w:r>
      <w:r w:rsidRPr="005B0686">
        <w:rPr>
          <w:rFonts w:ascii="Bookman Old Style" w:hAnsi="Bookman Old Style"/>
          <w:i/>
          <w:color w:val="000000" w:themeColor="text1"/>
        </w:rPr>
        <w:tab/>
      </w:r>
      <w:r w:rsidRPr="005B0686">
        <w:rPr>
          <w:rFonts w:ascii="Bookman Old Style" w:hAnsi="Bookman Old Style"/>
          <w:i/>
          <w:color w:val="000000" w:themeColor="text1"/>
          <w:w w:val="110"/>
        </w:rPr>
        <w:t>This</w:t>
      </w:r>
      <w:r w:rsidRPr="005B0686">
        <w:rPr>
          <w:rFonts w:ascii="Bookman Old Style" w:hAnsi="Bookman Old Style"/>
          <w:i/>
          <w:color w:val="000000" w:themeColor="text1"/>
          <w:spacing w:val="29"/>
          <w:w w:val="110"/>
        </w:rPr>
        <w:t xml:space="preserve"> </w:t>
      </w:r>
      <w:r w:rsidRPr="005B0686">
        <w:rPr>
          <w:rFonts w:ascii="Bookman Old Style" w:hAnsi="Bookman Old Style"/>
          <w:i/>
          <w:color w:val="000000" w:themeColor="text1"/>
          <w:w w:val="110"/>
        </w:rPr>
        <w:t>Sum</w:t>
      </w:r>
      <w:r w:rsidRPr="005B0686">
        <w:rPr>
          <w:rFonts w:ascii="Bookman Old Style" w:hAnsi="Bookman Old Style"/>
          <w:i/>
          <w:color w:val="000000" w:themeColor="text1"/>
          <w:spacing w:val="25"/>
          <w:w w:val="110"/>
        </w:rPr>
        <w:t xml:space="preserve"> </w:t>
      </w:r>
      <w:r w:rsidRPr="005B0686">
        <w:rPr>
          <w:rFonts w:ascii="Bookman Old Style" w:hAnsi="Bookman Old Style"/>
          <w:i/>
          <w:color w:val="000000" w:themeColor="text1"/>
          <w:w w:val="110"/>
        </w:rPr>
        <w:t>shall</w:t>
      </w:r>
      <w:r w:rsidRPr="005B0686">
        <w:rPr>
          <w:rFonts w:ascii="Bookman Old Style" w:hAnsi="Bookman Old Style"/>
          <w:i/>
          <w:color w:val="000000" w:themeColor="text1"/>
          <w:spacing w:val="30"/>
          <w:w w:val="110"/>
        </w:rPr>
        <w:t xml:space="preserve"> </w:t>
      </w:r>
      <w:r w:rsidRPr="005B0686">
        <w:rPr>
          <w:rFonts w:ascii="Bookman Old Style" w:hAnsi="Bookman Old Style"/>
          <w:i/>
          <w:color w:val="000000" w:themeColor="text1"/>
          <w:w w:val="110"/>
        </w:rPr>
        <w:t>be</w:t>
      </w:r>
      <w:r w:rsidRPr="005B0686">
        <w:rPr>
          <w:rFonts w:ascii="Bookman Old Style" w:hAnsi="Bookman Old Style"/>
          <w:i/>
          <w:color w:val="000000" w:themeColor="text1"/>
          <w:spacing w:val="24"/>
          <w:w w:val="110"/>
        </w:rPr>
        <w:t xml:space="preserve"> </w:t>
      </w:r>
      <w:r w:rsidRPr="005B0686">
        <w:rPr>
          <w:rFonts w:ascii="Bookman Old Style" w:hAnsi="Bookman Old Style"/>
          <w:i/>
          <w:color w:val="000000" w:themeColor="text1"/>
          <w:w w:val="110"/>
        </w:rPr>
        <w:t>five</w:t>
      </w:r>
      <w:r w:rsidRPr="005B0686">
        <w:rPr>
          <w:rFonts w:ascii="Bookman Old Style" w:hAnsi="Bookman Old Style"/>
          <w:i/>
          <w:color w:val="000000" w:themeColor="text1"/>
          <w:spacing w:val="20"/>
          <w:w w:val="110"/>
        </w:rPr>
        <w:t xml:space="preserve"> </w:t>
      </w:r>
      <w:r w:rsidRPr="005B0686">
        <w:rPr>
          <w:rFonts w:ascii="Bookman Old Style" w:hAnsi="Bookman Old Style"/>
          <w:i/>
          <w:color w:val="000000" w:themeColor="text1"/>
          <w:w w:val="110"/>
        </w:rPr>
        <w:t>percent</w:t>
      </w:r>
      <w:r w:rsidRPr="005B0686">
        <w:rPr>
          <w:rFonts w:ascii="Bookman Old Style" w:hAnsi="Bookman Old Style"/>
          <w:i/>
          <w:color w:val="000000" w:themeColor="text1"/>
          <w:spacing w:val="20"/>
          <w:w w:val="110"/>
        </w:rPr>
        <w:t xml:space="preserve"> </w:t>
      </w:r>
      <w:r w:rsidRPr="005B0686">
        <w:rPr>
          <w:rFonts w:ascii="Bookman Old Style" w:hAnsi="Bookman Old Style"/>
          <w:i/>
          <w:color w:val="000000" w:themeColor="text1"/>
          <w:w w:val="110"/>
        </w:rPr>
        <w:t>(5%)</w:t>
      </w:r>
      <w:r w:rsidRPr="005B0686">
        <w:rPr>
          <w:rFonts w:ascii="Bookman Old Style" w:hAnsi="Bookman Old Style"/>
          <w:i/>
          <w:color w:val="000000" w:themeColor="text1"/>
          <w:spacing w:val="30"/>
          <w:w w:val="110"/>
        </w:rPr>
        <w:t xml:space="preserve"> </w:t>
      </w:r>
      <w:r w:rsidRPr="005B0686">
        <w:rPr>
          <w:rFonts w:ascii="Bookman Old Style" w:hAnsi="Bookman Old Style"/>
          <w:i/>
          <w:color w:val="000000" w:themeColor="text1"/>
          <w:w w:val="110"/>
        </w:rPr>
        <w:t>of</w:t>
      </w:r>
      <w:r w:rsidRPr="005B0686">
        <w:rPr>
          <w:rFonts w:ascii="Bookman Old Style" w:hAnsi="Bookman Old Style"/>
          <w:i/>
          <w:color w:val="000000" w:themeColor="text1"/>
          <w:spacing w:val="24"/>
          <w:w w:val="110"/>
        </w:rPr>
        <w:t xml:space="preserve"> </w:t>
      </w:r>
      <w:r w:rsidRPr="005B0686">
        <w:rPr>
          <w:rFonts w:ascii="Bookman Old Style" w:hAnsi="Bookman Old Style"/>
          <w:i/>
          <w:color w:val="000000" w:themeColor="text1"/>
          <w:w w:val="110"/>
        </w:rPr>
        <w:t>the</w:t>
      </w:r>
      <w:r w:rsidRPr="005B0686">
        <w:rPr>
          <w:rFonts w:ascii="Bookman Old Style" w:hAnsi="Bookman Old Style"/>
          <w:i/>
          <w:color w:val="000000" w:themeColor="text1"/>
          <w:spacing w:val="24"/>
          <w:w w:val="110"/>
        </w:rPr>
        <w:t xml:space="preserve"> </w:t>
      </w:r>
      <w:r w:rsidRPr="005B0686">
        <w:rPr>
          <w:rFonts w:ascii="Bookman Old Style" w:hAnsi="Bookman Old Style"/>
          <w:i/>
          <w:color w:val="000000" w:themeColor="text1"/>
          <w:w w:val="110"/>
        </w:rPr>
        <w:t>Contract</w:t>
      </w:r>
      <w:r w:rsidRPr="005B0686">
        <w:rPr>
          <w:rFonts w:ascii="Bookman Old Style" w:hAnsi="Bookman Old Style"/>
          <w:i/>
          <w:color w:val="000000" w:themeColor="text1"/>
          <w:spacing w:val="18"/>
          <w:w w:val="110"/>
        </w:rPr>
        <w:t xml:space="preserve"> </w:t>
      </w:r>
      <w:r w:rsidRPr="005B0686">
        <w:rPr>
          <w:rFonts w:ascii="Bookman Old Style" w:hAnsi="Bookman Old Style"/>
          <w:i/>
          <w:color w:val="000000" w:themeColor="text1"/>
          <w:w w:val="110"/>
        </w:rPr>
        <w:t>Price</w:t>
      </w:r>
      <w:r w:rsidRPr="005B0686">
        <w:rPr>
          <w:rFonts w:ascii="Bookman Old Style" w:hAnsi="Bookman Old Style"/>
          <w:i/>
          <w:color w:val="000000" w:themeColor="text1"/>
          <w:spacing w:val="25"/>
          <w:w w:val="110"/>
        </w:rPr>
        <w:t xml:space="preserve"> </w:t>
      </w:r>
      <w:r w:rsidRPr="005B0686">
        <w:rPr>
          <w:rFonts w:ascii="Bookman Old Style" w:hAnsi="Bookman Old Style"/>
          <w:i/>
          <w:color w:val="000000" w:themeColor="text1"/>
          <w:w w:val="110"/>
        </w:rPr>
        <w:t>(Excluding</w:t>
      </w:r>
      <w:r w:rsidRPr="005B0686">
        <w:rPr>
          <w:rFonts w:ascii="Bookman Old Style" w:hAnsi="Bookman Old Style"/>
          <w:i/>
          <w:color w:val="000000" w:themeColor="text1"/>
          <w:spacing w:val="28"/>
          <w:w w:val="110"/>
        </w:rPr>
        <w:t xml:space="preserve"> </w:t>
      </w:r>
      <w:r w:rsidRPr="005B0686">
        <w:rPr>
          <w:rFonts w:ascii="Bookman Old Style" w:hAnsi="Bookman Old Style"/>
          <w:i/>
          <w:color w:val="000000" w:themeColor="text1"/>
          <w:spacing w:val="-2"/>
          <w:w w:val="110"/>
        </w:rPr>
        <w:t>GST).</w:t>
      </w:r>
    </w:p>
    <w:p w14:paraId="68F49541" w14:textId="71C486B1" w:rsidR="00954D98" w:rsidRPr="005B0686" w:rsidRDefault="00954D98" w:rsidP="00F847B0">
      <w:pPr>
        <w:tabs>
          <w:tab w:val="left" w:pos="1817"/>
        </w:tabs>
        <w:spacing w:before="46" w:line="285" w:lineRule="auto"/>
        <w:ind w:left="709" w:right="1049" w:hanging="425"/>
        <w:jc w:val="both"/>
        <w:rPr>
          <w:rFonts w:ascii="Bookman Old Style" w:hAnsi="Bookman Old Style"/>
          <w:i/>
          <w:color w:val="000000" w:themeColor="text1"/>
        </w:rPr>
      </w:pPr>
      <w:r w:rsidRPr="005B0686">
        <w:rPr>
          <w:rFonts w:ascii="Bookman Old Style" w:hAnsi="Bookman Old Style"/>
          <w:i/>
          <w:color w:val="000000" w:themeColor="text1"/>
          <w:spacing w:val="-6"/>
          <w:w w:val="120"/>
        </w:rPr>
        <w:t>**</w:t>
      </w:r>
      <w:r w:rsidRPr="005B0686">
        <w:rPr>
          <w:rFonts w:ascii="Bookman Old Style" w:hAnsi="Bookman Old Style"/>
          <w:i/>
          <w:color w:val="000000" w:themeColor="text1"/>
        </w:rPr>
        <w:tab/>
      </w:r>
      <w:r w:rsidRPr="005B0686">
        <w:rPr>
          <w:rFonts w:ascii="Bookman Old Style" w:hAnsi="Bookman Old Style"/>
          <w:i/>
          <w:color w:val="000000" w:themeColor="text1"/>
          <w:w w:val="120"/>
        </w:rPr>
        <w:t>The</w:t>
      </w:r>
      <w:r w:rsidRPr="005B0686">
        <w:rPr>
          <w:rFonts w:ascii="Bookman Old Style" w:hAnsi="Bookman Old Style"/>
          <w:i/>
          <w:color w:val="000000" w:themeColor="text1"/>
          <w:spacing w:val="35"/>
          <w:w w:val="120"/>
        </w:rPr>
        <w:t xml:space="preserve"> </w:t>
      </w:r>
      <w:r w:rsidRPr="005B0686">
        <w:rPr>
          <w:rFonts w:ascii="Bookman Old Style" w:hAnsi="Bookman Old Style"/>
          <w:i/>
          <w:color w:val="000000" w:themeColor="text1"/>
          <w:w w:val="120"/>
        </w:rPr>
        <w:t>date</w:t>
      </w:r>
      <w:r w:rsidRPr="005B0686">
        <w:rPr>
          <w:rFonts w:ascii="Bookman Old Style" w:hAnsi="Bookman Old Style"/>
          <w:i/>
          <w:color w:val="000000" w:themeColor="text1"/>
          <w:spacing w:val="35"/>
          <w:w w:val="120"/>
        </w:rPr>
        <w:t xml:space="preserve"> </w:t>
      </w:r>
      <w:r w:rsidRPr="005B0686">
        <w:rPr>
          <w:rFonts w:ascii="Bookman Old Style" w:hAnsi="Bookman Old Style"/>
          <w:i/>
          <w:color w:val="000000" w:themeColor="text1"/>
          <w:w w:val="120"/>
        </w:rPr>
        <w:t>will</w:t>
      </w:r>
      <w:r w:rsidRPr="005B0686">
        <w:rPr>
          <w:rFonts w:ascii="Bookman Old Style" w:hAnsi="Bookman Old Style"/>
          <w:i/>
          <w:color w:val="000000" w:themeColor="text1"/>
          <w:spacing w:val="38"/>
          <w:w w:val="120"/>
        </w:rPr>
        <w:t xml:space="preserve"> </w:t>
      </w:r>
      <w:r w:rsidRPr="005B0686">
        <w:rPr>
          <w:rFonts w:ascii="Bookman Old Style" w:hAnsi="Bookman Old Style"/>
          <w:i/>
          <w:color w:val="000000" w:themeColor="text1"/>
          <w:w w:val="120"/>
        </w:rPr>
        <w:t>be</w:t>
      </w:r>
      <w:r w:rsidRPr="005B0686">
        <w:rPr>
          <w:rFonts w:ascii="Bookman Old Style" w:hAnsi="Bookman Old Style"/>
          <w:i/>
          <w:color w:val="000000" w:themeColor="text1"/>
          <w:spacing w:val="35"/>
          <w:w w:val="120"/>
        </w:rPr>
        <w:t xml:space="preserve"> </w:t>
      </w:r>
      <w:r w:rsidR="00F847B0" w:rsidRPr="005B0686">
        <w:rPr>
          <w:rFonts w:ascii="Bookman Old Style" w:hAnsi="Bookman Old Style"/>
          <w:i/>
          <w:color w:val="000000" w:themeColor="text1"/>
          <w:w w:val="120"/>
        </w:rPr>
        <w:t>ninety</w:t>
      </w:r>
      <w:r w:rsidRPr="005B0686">
        <w:rPr>
          <w:rFonts w:ascii="Bookman Old Style" w:hAnsi="Bookman Old Style"/>
          <w:i/>
          <w:color w:val="000000" w:themeColor="text1"/>
          <w:spacing w:val="38"/>
          <w:w w:val="120"/>
        </w:rPr>
        <w:t xml:space="preserve"> </w:t>
      </w:r>
      <w:r w:rsidRPr="005B0686">
        <w:rPr>
          <w:rFonts w:ascii="Bookman Old Style" w:hAnsi="Bookman Old Style"/>
          <w:i/>
          <w:color w:val="000000" w:themeColor="text1"/>
          <w:w w:val="120"/>
        </w:rPr>
        <w:t>(</w:t>
      </w:r>
      <w:r w:rsidR="00F847B0" w:rsidRPr="005B0686">
        <w:rPr>
          <w:rFonts w:ascii="Bookman Old Style" w:hAnsi="Bookman Old Style"/>
          <w:i/>
          <w:color w:val="000000" w:themeColor="text1"/>
          <w:w w:val="120"/>
        </w:rPr>
        <w:t>9</w:t>
      </w:r>
      <w:r w:rsidRPr="005B0686">
        <w:rPr>
          <w:rFonts w:ascii="Bookman Old Style" w:hAnsi="Bookman Old Style"/>
          <w:i/>
          <w:color w:val="000000" w:themeColor="text1"/>
          <w:w w:val="120"/>
        </w:rPr>
        <w:t>0)</w:t>
      </w:r>
      <w:r w:rsidRPr="005B0686">
        <w:rPr>
          <w:rFonts w:ascii="Bookman Old Style" w:hAnsi="Bookman Old Style"/>
          <w:i/>
          <w:color w:val="000000" w:themeColor="text1"/>
          <w:spacing w:val="37"/>
          <w:w w:val="120"/>
        </w:rPr>
        <w:t xml:space="preserve"> </w:t>
      </w:r>
      <w:r w:rsidRPr="005B0686">
        <w:rPr>
          <w:rFonts w:ascii="Bookman Old Style" w:hAnsi="Bookman Old Style"/>
          <w:i/>
          <w:color w:val="000000" w:themeColor="text1"/>
          <w:w w:val="120"/>
        </w:rPr>
        <w:t>days</w:t>
      </w:r>
      <w:r w:rsidRPr="005B0686">
        <w:rPr>
          <w:rFonts w:ascii="Bookman Old Style" w:hAnsi="Bookman Old Style"/>
          <w:i/>
          <w:color w:val="000000" w:themeColor="text1"/>
          <w:spacing w:val="37"/>
          <w:w w:val="120"/>
        </w:rPr>
        <w:t xml:space="preserve"> </w:t>
      </w:r>
      <w:r w:rsidRPr="005B0686">
        <w:rPr>
          <w:rFonts w:ascii="Bookman Old Style" w:hAnsi="Bookman Old Style"/>
          <w:i/>
          <w:color w:val="000000" w:themeColor="text1"/>
          <w:w w:val="120"/>
        </w:rPr>
        <w:t>after</w:t>
      </w:r>
      <w:r w:rsidRPr="005B0686">
        <w:rPr>
          <w:rFonts w:ascii="Bookman Old Style" w:hAnsi="Bookman Old Style"/>
          <w:i/>
          <w:color w:val="000000" w:themeColor="text1"/>
          <w:spacing w:val="37"/>
          <w:w w:val="120"/>
        </w:rPr>
        <w:t xml:space="preserve"> </w:t>
      </w:r>
      <w:r w:rsidRPr="005B0686">
        <w:rPr>
          <w:rFonts w:ascii="Bookman Old Style" w:hAnsi="Bookman Old Style"/>
          <w:i/>
          <w:color w:val="000000" w:themeColor="text1"/>
          <w:w w:val="120"/>
        </w:rPr>
        <w:t>the</w:t>
      </w:r>
      <w:r w:rsidRPr="005B0686">
        <w:rPr>
          <w:rFonts w:ascii="Bookman Old Style" w:hAnsi="Bookman Old Style"/>
          <w:i/>
          <w:color w:val="000000" w:themeColor="text1"/>
          <w:spacing w:val="35"/>
          <w:w w:val="120"/>
        </w:rPr>
        <w:t xml:space="preserve"> </w:t>
      </w:r>
      <w:r w:rsidRPr="005B0686">
        <w:rPr>
          <w:rFonts w:ascii="Bookman Old Style" w:hAnsi="Bookman Old Style"/>
          <w:i/>
          <w:color w:val="000000" w:themeColor="text1"/>
          <w:w w:val="120"/>
        </w:rPr>
        <w:t>end</w:t>
      </w:r>
      <w:r w:rsidRPr="005B0686">
        <w:rPr>
          <w:rFonts w:ascii="Bookman Old Style" w:hAnsi="Bookman Old Style"/>
          <w:i/>
          <w:color w:val="000000" w:themeColor="text1"/>
          <w:spacing w:val="36"/>
          <w:w w:val="120"/>
        </w:rPr>
        <w:t xml:space="preserve"> </w:t>
      </w:r>
      <w:r w:rsidRPr="005B0686">
        <w:rPr>
          <w:rFonts w:ascii="Bookman Old Style" w:hAnsi="Bookman Old Style"/>
          <w:i/>
          <w:color w:val="000000" w:themeColor="text1"/>
          <w:w w:val="120"/>
        </w:rPr>
        <w:t>of</w:t>
      </w:r>
      <w:r w:rsidRPr="005B0686">
        <w:rPr>
          <w:rFonts w:ascii="Bookman Old Style" w:hAnsi="Bookman Old Style"/>
          <w:i/>
          <w:color w:val="000000" w:themeColor="text1"/>
          <w:spacing w:val="38"/>
          <w:w w:val="120"/>
        </w:rPr>
        <w:t xml:space="preserve"> </w:t>
      </w:r>
      <w:r w:rsidRPr="005B0686">
        <w:rPr>
          <w:rFonts w:ascii="Bookman Old Style" w:hAnsi="Bookman Old Style"/>
          <w:i/>
          <w:color w:val="000000" w:themeColor="text1"/>
          <w:w w:val="120"/>
        </w:rPr>
        <w:t>Guarantee Period as specified in the Contract.</w:t>
      </w:r>
    </w:p>
    <w:p w14:paraId="0A0EBF33" w14:textId="77777777" w:rsidR="00954D98" w:rsidRPr="005B0686" w:rsidRDefault="00954D98" w:rsidP="00F847B0">
      <w:pPr>
        <w:tabs>
          <w:tab w:val="left" w:pos="1829"/>
        </w:tabs>
        <w:spacing w:line="288" w:lineRule="auto"/>
        <w:ind w:left="709" w:right="988" w:hanging="425"/>
        <w:jc w:val="both"/>
        <w:rPr>
          <w:rFonts w:ascii="Bookman Old Style" w:hAnsi="Bookman Old Style"/>
          <w:i/>
          <w:color w:val="000000" w:themeColor="text1"/>
        </w:rPr>
      </w:pPr>
      <w:r w:rsidRPr="005B0686">
        <w:rPr>
          <w:rFonts w:ascii="Bookman Old Style" w:hAnsi="Bookman Old Style"/>
          <w:i/>
          <w:color w:val="000000" w:themeColor="text1"/>
          <w:spacing w:val="-6"/>
          <w:w w:val="120"/>
        </w:rPr>
        <w:t>1.</w:t>
      </w:r>
      <w:r w:rsidRPr="005B0686">
        <w:rPr>
          <w:rFonts w:ascii="Bookman Old Style" w:hAnsi="Bookman Old Style"/>
          <w:i/>
          <w:color w:val="000000" w:themeColor="text1"/>
        </w:rPr>
        <w:tab/>
      </w:r>
      <w:r w:rsidRPr="005B0686">
        <w:rPr>
          <w:rFonts w:ascii="Bookman Old Style" w:hAnsi="Bookman Old Style"/>
          <w:i/>
          <w:color w:val="000000" w:themeColor="text1"/>
          <w:w w:val="120"/>
        </w:rPr>
        <w:t>The</w:t>
      </w:r>
      <w:r w:rsidRPr="005B0686">
        <w:rPr>
          <w:rFonts w:ascii="Bookman Old Style" w:hAnsi="Bookman Old Style"/>
          <w:i/>
          <w:color w:val="000000" w:themeColor="text1"/>
          <w:spacing w:val="-6"/>
          <w:w w:val="120"/>
        </w:rPr>
        <w:t xml:space="preserve"> </w:t>
      </w:r>
      <w:r w:rsidRPr="005B0686">
        <w:rPr>
          <w:rFonts w:ascii="Bookman Old Style" w:hAnsi="Bookman Old Style"/>
          <w:i/>
          <w:color w:val="000000" w:themeColor="text1"/>
          <w:w w:val="120"/>
        </w:rPr>
        <w:t>stamp</w:t>
      </w:r>
      <w:r w:rsidRPr="005B0686">
        <w:rPr>
          <w:rFonts w:ascii="Bookman Old Style" w:hAnsi="Bookman Old Style"/>
          <w:i/>
          <w:color w:val="000000" w:themeColor="text1"/>
          <w:spacing w:val="-4"/>
          <w:w w:val="120"/>
        </w:rPr>
        <w:t xml:space="preserve"> </w:t>
      </w:r>
      <w:r w:rsidRPr="005B0686">
        <w:rPr>
          <w:rFonts w:ascii="Bookman Old Style" w:hAnsi="Bookman Old Style"/>
          <w:i/>
          <w:color w:val="000000" w:themeColor="text1"/>
          <w:w w:val="120"/>
        </w:rPr>
        <w:t>papers</w:t>
      </w:r>
      <w:r w:rsidRPr="005B0686">
        <w:rPr>
          <w:rFonts w:ascii="Bookman Old Style" w:hAnsi="Bookman Old Style"/>
          <w:i/>
          <w:color w:val="000000" w:themeColor="text1"/>
          <w:spacing w:val="-5"/>
          <w:w w:val="120"/>
        </w:rPr>
        <w:t xml:space="preserve"> </w:t>
      </w:r>
      <w:r w:rsidRPr="005B0686">
        <w:rPr>
          <w:rFonts w:ascii="Bookman Old Style" w:hAnsi="Bookman Old Style"/>
          <w:i/>
          <w:color w:val="000000" w:themeColor="text1"/>
          <w:w w:val="120"/>
        </w:rPr>
        <w:t>of</w:t>
      </w:r>
      <w:r w:rsidRPr="005B0686">
        <w:rPr>
          <w:rFonts w:ascii="Bookman Old Style" w:hAnsi="Bookman Old Style"/>
          <w:i/>
          <w:color w:val="000000" w:themeColor="text1"/>
          <w:spacing w:val="-3"/>
          <w:w w:val="120"/>
        </w:rPr>
        <w:t xml:space="preserve"> </w:t>
      </w:r>
      <w:r w:rsidRPr="005B0686">
        <w:rPr>
          <w:rFonts w:ascii="Bookman Old Style" w:hAnsi="Bookman Old Style"/>
          <w:i/>
          <w:color w:val="000000" w:themeColor="text1"/>
          <w:w w:val="120"/>
        </w:rPr>
        <w:t>on</w:t>
      </w:r>
      <w:r w:rsidRPr="005B0686">
        <w:rPr>
          <w:rFonts w:ascii="Bookman Old Style" w:hAnsi="Bookman Old Style"/>
          <w:i/>
          <w:color w:val="000000" w:themeColor="text1"/>
          <w:spacing w:val="-3"/>
          <w:w w:val="120"/>
        </w:rPr>
        <w:t xml:space="preserve"> </w:t>
      </w:r>
      <w:r w:rsidRPr="005B0686">
        <w:rPr>
          <w:rFonts w:ascii="Bookman Old Style" w:hAnsi="Bookman Old Style"/>
          <w:i/>
          <w:color w:val="000000" w:themeColor="text1"/>
          <w:w w:val="120"/>
        </w:rPr>
        <w:t>appropriate</w:t>
      </w:r>
      <w:r w:rsidRPr="005B0686">
        <w:rPr>
          <w:rFonts w:ascii="Bookman Old Style" w:hAnsi="Bookman Old Style"/>
          <w:i/>
          <w:color w:val="000000" w:themeColor="text1"/>
          <w:spacing w:val="-6"/>
          <w:w w:val="120"/>
        </w:rPr>
        <w:t xml:space="preserve"> </w:t>
      </w:r>
      <w:r w:rsidRPr="005B0686">
        <w:rPr>
          <w:rFonts w:ascii="Bookman Old Style" w:hAnsi="Bookman Old Style"/>
          <w:i/>
          <w:color w:val="000000" w:themeColor="text1"/>
          <w:w w:val="120"/>
        </w:rPr>
        <w:t>face</w:t>
      </w:r>
      <w:r w:rsidRPr="005B0686">
        <w:rPr>
          <w:rFonts w:ascii="Bookman Old Style" w:hAnsi="Bookman Old Style"/>
          <w:i/>
          <w:color w:val="000000" w:themeColor="text1"/>
          <w:spacing w:val="-6"/>
          <w:w w:val="120"/>
        </w:rPr>
        <w:t xml:space="preserve"> </w:t>
      </w:r>
      <w:r w:rsidRPr="005B0686">
        <w:rPr>
          <w:rFonts w:ascii="Bookman Old Style" w:hAnsi="Bookman Old Style"/>
          <w:i/>
          <w:color w:val="000000" w:themeColor="text1"/>
          <w:w w:val="120"/>
        </w:rPr>
        <w:t>value</w:t>
      </w:r>
      <w:r w:rsidRPr="005B0686">
        <w:rPr>
          <w:rFonts w:ascii="Bookman Old Style" w:hAnsi="Bookman Old Style"/>
          <w:i/>
          <w:color w:val="000000" w:themeColor="text1"/>
          <w:spacing w:val="-4"/>
          <w:w w:val="120"/>
        </w:rPr>
        <w:t xml:space="preserve"> </w:t>
      </w:r>
      <w:r w:rsidRPr="005B0686">
        <w:rPr>
          <w:rFonts w:ascii="Bookman Old Style" w:hAnsi="Bookman Old Style"/>
          <w:i/>
          <w:color w:val="000000" w:themeColor="text1"/>
          <w:w w:val="120"/>
        </w:rPr>
        <w:t>as</w:t>
      </w:r>
      <w:r w:rsidRPr="005B0686">
        <w:rPr>
          <w:rFonts w:ascii="Bookman Old Style" w:hAnsi="Bookman Old Style"/>
          <w:i/>
          <w:color w:val="000000" w:themeColor="text1"/>
          <w:spacing w:val="-5"/>
          <w:w w:val="120"/>
        </w:rPr>
        <w:t xml:space="preserve"> </w:t>
      </w:r>
      <w:r w:rsidRPr="005B0686">
        <w:rPr>
          <w:rFonts w:ascii="Bookman Old Style" w:hAnsi="Bookman Old Style"/>
          <w:i/>
          <w:color w:val="000000" w:themeColor="text1"/>
          <w:w w:val="120"/>
        </w:rPr>
        <w:t>per</w:t>
      </w:r>
      <w:r w:rsidRPr="005B0686">
        <w:rPr>
          <w:rFonts w:ascii="Bookman Old Style" w:hAnsi="Bookman Old Style"/>
          <w:i/>
          <w:color w:val="000000" w:themeColor="text1"/>
          <w:spacing w:val="-4"/>
          <w:w w:val="120"/>
        </w:rPr>
        <w:t xml:space="preserve"> </w:t>
      </w:r>
      <w:r w:rsidRPr="005B0686">
        <w:rPr>
          <w:rFonts w:ascii="Bookman Old Style" w:hAnsi="Bookman Old Style"/>
          <w:i/>
          <w:color w:val="000000" w:themeColor="text1"/>
          <w:w w:val="120"/>
        </w:rPr>
        <w:t>Karnataka</w:t>
      </w:r>
      <w:r w:rsidRPr="005B0686">
        <w:rPr>
          <w:rFonts w:ascii="Bookman Old Style" w:hAnsi="Bookman Old Style"/>
          <w:i/>
          <w:color w:val="000000" w:themeColor="text1"/>
          <w:spacing w:val="-3"/>
          <w:w w:val="120"/>
        </w:rPr>
        <w:t xml:space="preserve"> </w:t>
      </w:r>
      <w:r w:rsidRPr="005B0686">
        <w:rPr>
          <w:rFonts w:ascii="Bookman Old Style" w:hAnsi="Bookman Old Style"/>
          <w:i/>
          <w:color w:val="000000" w:themeColor="text1"/>
          <w:w w:val="120"/>
        </w:rPr>
        <w:t>stamp</w:t>
      </w:r>
      <w:r w:rsidRPr="005B0686">
        <w:rPr>
          <w:rFonts w:ascii="Bookman Old Style" w:hAnsi="Bookman Old Style"/>
          <w:i/>
          <w:color w:val="000000" w:themeColor="text1"/>
          <w:spacing w:val="-4"/>
          <w:w w:val="120"/>
        </w:rPr>
        <w:t xml:space="preserve"> </w:t>
      </w:r>
      <w:r w:rsidRPr="005B0686">
        <w:rPr>
          <w:rFonts w:ascii="Bookman Old Style" w:hAnsi="Bookman Old Style"/>
          <w:i/>
          <w:color w:val="000000" w:themeColor="text1"/>
          <w:w w:val="120"/>
        </w:rPr>
        <w:t>act</w:t>
      </w:r>
      <w:r w:rsidRPr="005B0686">
        <w:rPr>
          <w:rFonts w:ascii="Bookman Old Style" w:hAnsi="Bookman Old Style"/>
          <w:i/>
          <w:color w:val="000000" w:themeColor="text1"/>
          <w:spacing w:val="-4"/>
          <w:w w:val="120"/>
        </w:rPr>
        <w:t xml:space="preserve"> </w:t>
      </w:r>
      <w:r w:rsidRPr="005B0686">
        <w:rPr>
          <w:rFonts w:ascii="Bookman Old Style" w:hAnsi="Bookman Old Style"/>
          <w:i/>
          <w:color w:val="000000" w:themeColor="text1"/>
          <w:w w:val="120"/>
        </w:rPr>
        <w:t>shall be purchased in the name of issuing Bank.</w:t>
      </w:r>
    </w:p>
    <w:p w14:paraId="72C9C02C" w14:textId="77777777" w:rsidR="00954D98" w:rsidRPr="005B0686" w:rsidRDefault="00954D98" w:rsidP="00F847B0">
      <w:pPr>
        <w:spacing w:line="288" w:lineRule="auto"/>
        <w:ind w:left="709" w:hanging="425"/>
        <w:jc w:val="both"/>
        <w:rPr>
          <w:rFonts w:ascii="Bookman Old Style" w:hAnsi="Bookman Old Style"/>
          <w:i/>
          <w:color w:val="000000" w:themeColor="text1"/>
        </w:rPr>
        <w:sectPr w:rsidR="00954D98" w:rsidRPr="005B0686">
          <w:pgSz w:w="12240" w:h="15840"/>
          <w:pgMar w:top="840" w:right="720" w:bottom="1100" w:left="720" w:header="0" w:footer="907" w:gutter="0"/>
          <w:pgBorders w:offsetFrom="page">
            <w:top w:val="single" w:sz="12" w:space="24" w:color="00AFEF"/>
            <w:left w:val="single" w:sz="12" w:space="24" w:color="00AFEF"/>
            <w:bottom w:val="single" w:sz="12" w:space="24" w:color="00AFEF"/>
            <w:right w:val="single" w:sz="12" w:space="24" w:color="00AFEF"/>
          </w:pgBorders>
          <w:cols w:space="720"/>
        </w:sectPr>
      </w:pPr>
    </w:p>
    <w:p w14:paraId="62B7A5DF" w14:textId="77777777" w:rsidR="00A13932" w:rsidRPr="005B0686" w:rsidRDefault="00A13932" w:rsidP="00F847B0">
      <w:pPr>
        <w:spacing w:before="77"/>
        <w:ind w:right="870"/>
        <w:jc w:val="right"/>
        <w:rPr>
          <w:rFonts w:ascii="Bookman Old Style" w:hAnsi="Bookman Old Style"/>
          <w:color w:val="000000" w:themeColor="text1"/>
          <w:w w:val="110"/>
        </w:rPr>
      </w:pPr>
    </w:p>
    <w:p w14:paraId="3A635180" w14:textId="77777777" w:rsidR="00A13932" w:rsidRPr="005B0686" w:rsidRDefault="00A13932" w:rsidP="00F847B0">
      <w:pPr>
        <w:spacing w:before="77"/>
        <w:ind w:right="870"/>
        <w:jc w:val="right"/>
        <w:rPr>
          <w:rFonts w:ascii="Bookman Old Style" w:hAnsi="Bookman Old Style"/>
          <w:color w:val="000000" w:themeColor="text1"/>
          <w:w w:val="110"/>
        </w:rPr>
      </w:pPr>
    </w:p>
    <w:p w14:paraId="0F3A6E26" w14:textId="77777777" w:rsidR="00A13932" w:rsidRPr="005B0686" w:rsidRDefault="00A13932" w:rsidP="00F847B0">
      <w:pPr>
        <w:spacing w:before="77"/>
        <w:ind w:right="870"/>
        <w:jc w:val="right"/>
        <w:rPr>
          <w:rFonts w:ascii="Bookman Old Style" w:hAnsi="Bookman Old Style"/>
          <w:color w:val="000000" w:themeColor="text1"/>
          <w:w w:val="110"/>
        </w:rPr>
      </w:pPr>
    </w:p>
    <w:p w14:paraId="4FA068B1" w14:textId="77777777" w:rsidR="00A13932" w:rsidRPr="005B0686" w:rsidRDefault="00A13932" w:rsidP="00F847B0">
      <w:pPr>
        <w:spacing w:before="77"/>
        <w:ind w:right="870"/>
        <w:jc w:val="right"/>
        <w:rPr>
          <w:rFonts w:ascii="Bookman Old Style" w:hAnsi="Bookman Old Style"/>
          <w:color w:val="000000" w:themeColor="text1"/>
          <w:w w:val="110"/>
        </w:rPr>
      </w:pPr>
    </w:p>
    <w:p w14:paraId="57DD33AD" w14:textId="77777777" w:rsidR="00A13932" w:rsidRPr="005B0686" w:rsidRDefault="00A13932" w:rsidP="00F847B0">
      <w:pPr>
        <w:spacing w:before="77"/>
        <w:ind w:right="870"/>
        <w:jc w:val="right"/>
        <w:rPr>
          <w:rFonts w:ascii="Bookman Old Style" w:hAnsi="Bookman Old Style"/>
          <w:color w:val="000000" w:themeColor="text1"/>
          <w:w w:val="110"/>
        </w:rPr>
      </w:pPr>
    </w:p>
    <w:p w14:paraId="5C146AD5" w14:textId="77777777" w:rsidR="00A13932" w:rsidRPr="005B0686" w:rsidRDefault="00A13932" w:rsidP="00F847B0">
      <w:pPr>
        <w:spacing w:before="77"/>
        <w:ind w:right="870"/>
        <w:jc w:val="right"/>
        <w:rPr>
          <w:rFonts w:ascii="Bookman Old Style" w:hAnsi="Bookman Old Style"/>
          <w:color w:val="000000" w:themeColor="text1"/>
          <w:w w:val="110"/>
        </w:rPr>
      </w:pPr>
    </w:p>
    <w:p w14:paraId="1653584E" w14:textId="77777777" w:rsidR="00A13932" w:rsidRPr="005B0686" w:rsidRDefault="00A13932" w:rsidP="00F847B0">
      <w:pPr>
        <w:spacing w:before="77"/>
        <w:ind w:right="870"/>
        <w:jc w:val="right"/>
        <w:rPr>
          <w:rFonts w:ascii="Bookman Old Style" w:hAnsi="Bookman Old Style"/>
          <w:color w:val="000000" w:themeColor="text1"/>
          <w:w w:val="110"/>
        </w:rPr>
      </w:pPr>
    </w:p>
    <w:p w14:paraId="166F6388" w14:textId="77777777" w:rsidR="00A13932" w:rsidRPr="005B0686" w:rsidRDefault="00A13932" w:rsidP="00F847B0">
      <w:pPr>
        <w:spacing w:before="77"/>
        <w:ind w:right="870"/>
        <w:jc w:val="right"/>
        <w:rPr>
          <w:rFonts w:ascii="Bookman Old Style" w:hAnsi="Bookman Old Style"/>
          <w:color w:val="000000" w:themeColor="text1"/>
          <w:w w:val="110"/>
        </w:rPr>
      </w:pPr>
    </w:p>
    <w:p w14:paraId="4A4A1EEA" w14:textId="77777777" w:rsidR="00A13932" w:rsidRPr="005B0686" w:rsidRDefault="00A13932" w:rsidP="00F847B0">
      <w:pPr>
        <w:spacing w:before="77"/>
        <w:ind w:right="870"/>
        <w:jc w:val="right"/>
        <w:rPr>
          <w:rFonts w:ascii="Bookman Old Style" w:hAnsi="Bookman Old Style"/>
          <w:color w:val="000000" w:themeColor="text1"/>
          <w:w w:val="110"/>
        </w:rPr>
      </w:pPr>
    </w:p>
    <w:p w14:paraId="1890CDED" w14:textId="77777777" w:rsidR="00A13932" w:rsidRPr="005B0686" w:rsidRDefault="00A13932" w:rsidP="00F847B0">
      <w:pPr>
        <w:spacing w:before="77"/>
        <w:ind w:right="870"/>
        <w:jc w:val="right"/>
        <w:rPr>
          <w:rFonts w:ascii="Bookman Old Style" w:hAnsi="Bookman Old Style"/>
          <w:color w:val="000000" w:themeColor="text1"/>
          <w:w w:val="110"/>
        </w:rPr>
      </w:pPr>
    </w:p>
    <w:p w14:paraId="0638CB8D" w14:textId="77777777" w:rsidR="00A13932" w:rsidRPr="005B0686" w:rsidRDefault="00A13932" w:rsidP="00F847B0">
      <w:pPr>
        <w:spacing w:before="77"/>
        <w:ind w:right="870"/>
        <w:jc w:val="right"/>
        <w:rPr>
          <w:rFonts w:ascii="Bookman Old Style" w:hAnsi="Bookman Old Style"/>
          <w:color w:val="000000" w:themeColor="text1"/>
          <w:w w:val="110"/>
        </w:rPr>
      </w:pPr>
    </w:p>
    <w:p w14:paraId="4BE59A84" w14:textId="77777777" w:rsidR="00A13932" w:rsidRPr="005B0686" w:rsidRDefault="00A13932" w:rsidP="00F847B0">
      <w:pPr>
        <w:spacing w:before="77"/>
        <w:ind w:right="870"/>
        <w:jc w:val="right"/>
        <w:rPr>
          <w:rFonts w:ascii="Bookman Old Style" w:hAnsi="Bookman Old Style"/>
          <w:color w:val="000000" w:themeColor="text1"/>
          <w:w w:val="110"/>
        </w:rPr>
      </w:pPr>
    </w:p>
    <w:p w14:paraId="42659FEE" w14:textId="77777777" w:rsidR="00A13932" w:rsidRPr="005B0686" w:rsidRDefault="00A13932" w:rsidP="00F847B0">
      <w:pPr>
        <w:spacing w:before="77"/>
        <w:ind w:right="870"/>
        <w:jc w:val="right"/>
        <w:rPr>
          <w:rFonts w:ascii="Bookman Old Style" w:hAnsi="Bookman Old Style"/>
          <w:color w:val="000000" w:themeColor="text1"/>
          <w:w w:val="110"/>
        </w:rPr>
      </w:pPr>
    </w:p>
    <w:p w14:paraId="4FB54F77" w14:textId="77777777" w:rsidR="00A13932" w:rsidRPr="005B0686" w:rsidRDefault="00A13932" w:rsidP="00F847B0">
      <w:pPr>
        <w:spacing w:before="77"/>
        <w:ind w:right="870"/>
        <w:jc w:val="right"/>
        <w:rPr>
          <w:rFonts w:ascii="Bookman Old Style" w:hAnsi="Bookman Old Style"/>
          <w:color w:val="000000" w:themeColor="text1"/>
          <w:w w:val="110"/>
        </w:rPr>
      </w:pPr>
    </w:p>
    <w:p w14:paraId="79B6788B" w14:textId="77777777" w:rsidR="00A13932" w:rsidRPr="005B0686" w:rsidRDefault="00A13932" w:rsidP="00F847B0">
      <w:pPr>
        <w:spacing w:before="77"/>
        <w:ind w:right="870"/>
        <w:jc w:val="right"/>
        <w:rPr>
          <w:rFonts w:ascii="Bookman Old Style" w:hAnsi="Bookman Old Style"/>
          <w:color w:val="000000" w:themeColor="text1"/>
          <w:w w:val="110"/>
        </w:rPr>
      </w:pPr>
    </w:p>
    <w:p w14:paraId="683B7769" w14:textId="77777777" w:rsidR="00A13932" w:rsidRPr="005B0686" w:rsidRDefault="00A13932" w:rsidP="00F847B0">
      <w:pPr>
        <w:spacing w:before="77"/>
        <w:ind w:right="870"/>
        <w:jc w:val="right"/>
        <w:rPr>
          <w:rFonts w:ascii="Bookman Old Style" w:hAnsi="Bookman Old Style"/>
          <w:color w:val="000000" w:themeColor="text1"/>
          <w:w w:val="110"/>
        </w:rPr>
      </w:pPr>
    </w:p>
    <w:p w14:paraId="4C60EE5B" w14:textId="77777777" w:rsidR="00A13932" w:rsidRPr="005B0686" w:rsidRDefault="00A13932" w:rsidP="00F847B0">
      <w:pPr>
        <w:spacing w:before="77"/>
        <w:ind w:right="870"/>
        <w:jc w:val="right"/>
        <w:rPr>
          <w:rFonts w:ascii="Bookman Old Style" w:hAnsi="Bookman Old Style"/>
          <w:color w:val="000000" w:themeColor="text1"/>
          <w:w w:val="110"/>
        </w:rPr>
      </w:pPr>
    </w:p>
    <w:p w14:paraId="3DA4F286" w14:textId="77777777" w:rsidR="00A13932" w:rsidRPr="005B0686" w:rsidRDefault="00A13932" w:rsidP="00F847B0">
      <w:pPr>
        <w:spacing w:before="77"/>
        <w:ind w:right="870"/>
        <w:jc w:val="right"/>
        <w:rPr>
          <w:rFonts w:ascii="Bookman Old Style" w:hAnsi="Bookman Old Style"/>
          <w:color w:val="000000" w:themeColor="text1"/>
          <w:w w:val="110"/>
        </w:rPr>
      </w:pPr>
    </w:p>
    <w:p w14:paraId="7BF8D3DF" w14:textId="77777777" w:rsidR="00A13932" w:rsidRPr="005B0686" w:rsidRDefault="00A13932" w:rsidP="00F847B0">
      <w:pPr>
        <w:spacing w:before="77"/>
        <w:ind w:right="870"/>
        <w:jc w:val="right"/>
        <w:rPr>
          <w:rFonts w:ascii="Bookman Old Style" w:hAnsi="Bookman Old Style"/>
          <w:color w:val="000000" w:themeColor="text1"/>
          <w:w w:val="110"/>
        </w:rPr>
      </w:pPr>
    </w:p>
    <w:p w14:paraId="13E50002" w14:textId="77777777" w:rsidR="00A13932" w:rsidRPr="005B0686" w:rsidRDefault="00A13932" w:rsidP="00F847B0">
      <w:pPr>
        <w:spacing w:before="77"/>
        <w:ind w:right="870"/>
        <w:jc w:val="right"/>
        <w:rPr>
          <w:rFonts w:ascii="Bookman Old Style" w:hAnsi="Bookman Old Style"/>
          <w:color w:val="000000" w:themeColor="text1"/>
          <w:w w:val="110"/>
        </w:rPr>
      </w:pPr>
    </w:p>
    <w:p w14:paraId="533E1914" w14:textId="77777777" w:rsidR="00A13932" w:rsidRPr="005B0686" w:rsidRDefault="00A13932" w:rsidP="00F847B0">
      <w:pPr>
        <w:spacing w:before="77"/>
        <w:ind w:right="870"/>
        <w:jc w:val="right"/>
        <w:rPr>
          <w:rFonts w:ascii="Bookman Old Style" w:hAnsi="Bookman Old Style"/>
          <w:color w:val="000000" w:themeColor="text1"/>
          <w:w w:val="110"/>
        </w:rPr>
      </w:pPr>
    </w:p>
    <w:p w14:paraId="40DE3E1D" w14:textId="77777777" w:rsidR="00954D98" w:rsidRPr="005E4142" w:rsidRDefault="00954D98" w:rsidP="00F847B0">
      <w:pPr>
        <w:spacing w:before="77"/>
        <w:ind w:right="870"/>
        <w:jc w:val="right"/>
        <w:rPr>
          <w:rFonts w:ascii="Bookman Old Style" w:hAnsi="Bookman Old Style"/>
          <w:b/>
          <w:color w:val="000000" w:themeColor="text1"/>
        </w:rPr>
      </w:pPr>
      <w:r w:rsidRPr="005E4142">
        <w:rPr>
          <w:rFonts w:ascii="Bookman Old Style" w:hAnsi="Bookman Old Style"/>
          <w:b/>
          <w:color w:val="000000" w:themeColor="text1"/>
          <w:w w:val="110"/>
        </w:rPr>
        <w:lastRenderedPageBreak/>
        <w:t>ANNEXURE-</w:t>
      </w:r>
      <w:r w:rsidRPr="005E4142">
        <w:rPr>
          <w:rFonts w:ascii="Bookman Old Style" w:hAnsi="Bookman Old Style"/>
          <w:b/>
          <w:color w:val="000000" w:themeColor="text1"/>
          <w:spacing w:val="-5"/>
          <w:w w:val="115"/>
        </w:rPr>
        <w:t>VII</w:t>
      </w:r>
    </w:p>
    <w:p w14:paraId="2901A831" w14:textId="77777777" w:rsidR="00954D98" w:rsidRPr="005B0686" w:rsidRDefault="00954D98" w:rsidP="00F847B0">
      <w:pPr>
        <w:pStyle w:val="BodyText"/>
        <w:spacing w:before="33"/>
        <w:jc w:val="both"/>
        <w:rPr>
          <w:rFonts w:ascii="Bookman Old Style" w:hAnsi="Bookman Old Style"/>
          <w:b w:val="0"/>
          <w:color w:val="000000" w:themeColor="text1"/>
          <w:sz w:val="24"/>
          <w:u w:val="none"/>
        </w:rPr>
      </w:pPr>
    </w:p>
    <w:p w14:paraId="3F9E287B" w14:textId="2AAB71BA" w:rsidR="00954D98" w:rsidRPr="005B0686" w:rsidRDefault="00954D98" w:rsidP="00F847B0">
      <w:pPr>
        <w:pStyle w:val="Heading4"/>
        <w:ind w:left="267"/>
        <w:jc w:val="center"/>
        <w:rPr>
          <w:rFonts w:ascii="Bookman Old Style" w:hAnsi="Bookman Old Style"/>
          <w:color w:val="000000" w:themeColor="text1"/>
          <w:sz w:val="24"/>
          <w:szCs w:val="24"/>
        </w:rPr>
      </w:pPr>
      <w:r w:rsidRPr="005B0686">
        <w:rPr>
          <w:rFonts w:ascii="Bookman Old Style" w:hAnsi="Bookman Old Style"/>
          <w:color w:val="000000" w:themeColor="text1"/>
          <w:w w:val="120"/>
          <w:sz w:val="24"/>
          <w:szCs w:val="24"/>
        </w:rPr>
        <w:t>PROFORMA</w:t>
      </w:r>
      <w:r w:rsidRPr="005B0686">
        <w:rPr>
          <w:rFonts w:ascii="Bookman Old Style" w:hAnsi="Bookman Old Style"/>
          <w:color w:val="000000" w:themeColor="text1"/>
          <w:spacing w:val="-4"/>
          <w:w w:val="120"/>
          <w:sz w:val="24"/>
          <w:szCs w:val="24"/>
        </w:rPr>
        <w:t xml:space="preserve"> </w:t>
      </w:r>
      <w:r w:rsidRPr="005B0686">
        <w:rPr>
          <w:rFonts w:ascii="Bookman Old Style" w:hAnsi="Bookman Old Style"/>
          <w:color w:val="000000" w:themeColor="text1"/>
          <w:w w:val="120"/>
          <w:sz w:val="24"/>
          <w:szCs w:val="24"/>
        </w:rPr>
        <w:t>OF</w:t>
      </w:r>
      <w:r w:rsidRPr="005B0686">
        <w:rPr>
          <w:rFonts w:ascii="Bookman Old Style" w:hAnsi="Bookman Old Style"/>
          <w:color w:val="000000" w:themeColor="text1"/>
          <w:spacing w:val="-1"/>
          <w:w w:val="120"/>
          <w:sz w:val="24"/>
          <w:szCs w:val="24"/>
        </w:rPr>
        <w:t xml:space="preserve"> </w:t>
      </w:r>
      <w:r w:rsidRPr="005B0686">
        <w:rPr>
          <w:rFonts w:ascii="Bookman Old Style" w:hAnsi="Bookman Old Style"/>
          <w:color w:val="000000" w:themeColor="text1"/>
          <w:w w:val="120"/>
          <w:sz w:val="24"/>
          <w:szCs w:val="24"/>
        </w:rPr>
        <w:t>EXTENSION</w:t>
      </w:r>
      <w:r w:rsidRPr="005B0686">
        <w:rPr>
          <w:rFonts w:ascii="Bookman Old Style" w:hAnsi="Bookman Old Style"/>
          <w:color w:val="000000" w:themeColor="text1"/>
          <w:spacing w:val="-1"/>
          <w:w w:val="120"/>
          <w:sz w:val="24"/>
          <w:szCs w:val="24"/>
        </w:rPr>
        <w:t xml:space="preserve"> </w:t>
      </w:r>
      <w:r w:rsidRPr="005B0686">
        <w:rPr>
          <w:rFonts w:ascii="Bookman Old Style" w:hAnsi="Bookman Old Style"/>
          <w:color w:val="000000" w:themeColor="text1"/>
          <w:w w:val="120"/>
          <w:sz w:val="24"/>
          <w:szCs w:val="24"/>
        </w:rPr>
        <w:t>OF</w:t>
      </w:r>
      <w:r w:rsidRPr="005B0686">
        <w:rPr>
          <w:rFonts w:ascii="Bookman Old Style" w:hAnsi="Bookman Old Style"/>
          <w:color w:val="000000" w:themeColor="text1"/>
          <w:spacing w:val="-4"/>
          <w:w w:val="120"/>
          <w:sz w:val="24"/>
          <w:szCs w:val="24"/>
        </w:rPr>
        <w:t xml:space="preserve"> </w:t>
      </w:r>
      <w:r w:rsidRPr="005B0686">
        <w:rPr>
          <w:rFonts w:ascii="Bookman Old Style" w:hAnsi="Bookman Old Style"/>
          <w:color w:val="000000" w:themeColor="text1"/>
          <w:w w:val="120"/>
          <w:sz w:val="24"/>
          <w:szCs w:val="24"/>
        </w:rPr>
        <w:t>BANK</w:t>
      </w:r>
      <w:r w:rsidRPr="005B0686">
        <w:rPr>
          <w:rFonts w:ascii="Bookman Old Style" w:hAnsi="Bookman Old Style"/>
          <w:color w:val="000000" w:themeColor="text1"/>
          <w:spacing w:val="-4"/>
          <w:w w:val="120"/>
          <w:sz w:val="24"/>
          <w:szCs w:val="24"/>
        </w:rPr>
        <w:t xml:space="preserve"> </w:t>
      </w:r>
      <w:r w:rsidRPr="005B0686">
        <w:rPr>
          <w:rFonts w:ascii="Bookman Old Style" w:hAnsi="Bookman Old Style"/>
          <w:color w:val="000000" w:themeColor="text1"/>
          <w:spacing w:val="-2"/>
          <w:w w:val="120"/>
          <w:sz w:val="24"/>
          <w:szCs w:val="24"/>
        </w:rPr>
        <w:t>GUARANTEE</w:t>
      </w:r>
    </w:p>
    <w:p w14:paraId="3183D7DE" w14:textId="77777777" w:rsidR="00954D98" w:rsidRPr="005B0686" w:rsidRDefault="00954D98" w:rsidP="00F847B0">
      <w:pPr>
        <w:spacing w:before="40" w:line="276" w:lineRule="auto"/>
        <w:ind w:left="1272" w:right="1010"/>
        <w:jc w:val="center"/>
        <w:rPr>
          <w:rFonts w:ascii="Bookman Old Style" w:hAnsi="Bookman Old Style"/>
          <w:b/>
          <w:i/>
          <w:color w:val="000000" w:themeColor="text1"/>
        </w:rPr>
      </w:pPr>
      <w:r w:rsidRPr="005B0686">
        <w:rPr>
          <w:rFonts w:ascii="Bookman Old Style" w:hAnsi="Bookman Old Style"/>
          <w:b/>
          <w:i/>
          <w:color w:val="000000" w:themeColor="text1"/>
          <w:w w:val="110"/>
        </w:rPr>
        <w:t>(To</w:t>
      </w:r>
      <w:r w:rsidRPr="005B0686">
        <w:rPr>
          <w:rFonts w:ascii="Bookman Old Style" w:hAnsi="Bookman Old Style"/>
          <w:b/>
          <w:i/>
          <w:color w:val="000000" w:themeColor="text1"/>
          <w:spacing w:val="-3"/>
          <w:w w:val="110"/>
        </w:rPr>
        <w:t xml:space="preserve"> </w:t>
      </w:r>
      <w:r w:rsidRPr="005B0686">
        <w:rPr>
          <w:rFonts w:ascii="Bookman Old Style" w:hAnsi="Bookman Old Style"/>
          <w:b/>
          <w:i/>
          <w:color w:val="000000" w:themeColor="text1"/>
          <w:w w:val="110"/>
        </w:rPr>
        <w:t>be</w:t>
      </w:r>
      <w:r w:rsidRPr="005B0686">
        <w:rPr>
          <w:rFonts w:ascii="Bookman Old Style" w:hAnsi="Bookman Old Style"/>
          <w:b/>
          <w:i/>
          <w:color w:val="000000" w:themeColor="text1"/>
          <w:spacing w:val="-4"/>
          <w:w w:val="110"/>
        </w:rPr>
        <w:t xml:space="preserve"> </w:t>
      </w:r>
      <w:r w:rsidRPr="005B0686">
        <w:rPr>
          <w:rFonts w:ascii="Bookman Old Style" w:hAnsi="Bookman Old Style"/>
          <w:b/>
          <w:i/>
          <w:color w:val="000000" w:themeColor="text1"/>
          <w:w w:val="110"/>
        </w:rPr>
        <w:t>stamped</w:t>
      </w:r>
      <w:r w:rsidRPr="005B0686">
        <w:rPr>
          <w:rFonts w:ascii="Bookman Old Style" w:hAnsi="Bookman Old Style"/>
          <w:b/>
          <w:i/>
          <w:color w:val="000000" w:themeColor="text1"/>
          <w:spacing w:val="-4"/>
          <w:w w:val="110"/>
        </w:rPr>
        <w:t xml:space="preserve"> </w:t>
      </w:r>
      <w:r w:rsidRPr="005B0686">
        <w:rPr>
          <w:rFonts w:ascii="Bookman Old Style" w:hAnsi="Bookman Old Style"/>
          <w:b/>
          <w:i/>
          <w:color w:val="000000" w:themeColor="text1"/>
          <w:w w:val="110"/>
        </w:rPr>
        <w:t>in</w:t>
      </w:r>
      <w:r w:rsidRPr="005B0686">
        <w:rPr>
          <w:rFonts w:ascii="Bookman Old Style" w:hAnsi="Bookman Old Style"/>
          <w:b/>
          <w:i/>
          <w:color w:val="000000" w:themeColor="text1"/>
          <w:spacing w:val="-2"/>
          <w:w w:val="110"/>
        </w:rPr>
        <w:t xml:space="preserve"> </w:t>
      </w:r>
      <w:r w:rsidRPr="005B0686">
        <w:rPr>
          <w:rFonts w:ascii="Bookman Old Style" w:hAnsi="Bookman Old Style"/>
          <w:b/>
          <w:i/>
          <w:color w:val="000000" w:themeColor="text1"/>
          <w:w w:val="110"/>
        </w:rPr>
        <w:t>accordance</w:t>
      </w:r>
      <w:r w:rsidRPr="005B0686">
        <w:rPr>
          <w:rFonts w:ascii="Bookman Old Style" w:hAnsi="Bookman Old Style"/>
          <w:b/>
          <w:i/>
          <w:color w:val="000000" w:themeColor="text1"/>
          <w:spacing w:val="-4"/>
          <w:w w:val="110"/>
        </w:rPr>
        <w:t xml:space="preserve"> </w:t>
      </w:r>
      <w:r w:rsidRPr="005B0686">
        <w:rPr>
          <w:rFonts w:ascii="Bookman Old Style" w:hAnsi="Bookman Old Style"/>
          <w:b/>
          <w:i/>
          <w:color w:val="000000" w:themeColor="text1"/>
          <w:w w:val="110"/>
        </w:rPr>
        <w:t>with</w:t>
      </w:r>
      <w:r w:rsidRPr="005B0686">
        <w:rPr>
          <w:rFonts w:ascii="Bookman Old Style" w:hAnsi="Bookman Old Style"/>
          <w:b/>
          <w:i/>
          <w:color w:val="000000" w:themeColor="text1"/>
          <w:spacing w:val="-6"/>
          <w:w w:val="110"/>
        </w:rPr>
        <w:t xml:space="preserve"> </w:t>
      </w:r>
      <w:r w:rsidRPr="005B0686">
        <w:rPr>
          <w:rFonts w:ascii="Bookman Old Style" w:hAnsi="Bookman Old Style"/>
          <w:b/>
          <w:i/>
          <w:color w:val="000000" w:themeColor="text1"/>
          <w:w w:val="110"/>
        </w:rPr>
        <w:t>on</w:t>
      </w:r>
      <w:r w:rsidRPr="005B0686">
        <w:rPr>
          <w:rFonts w:ascii="Bookman Old Style" w:hAnsi="Bookman Old Style"/>
          <w:b/>
          <w:i/>
          <w:color w:val="000000" w:themeColor="text1"/>
          <w:spacing w:val="-2"/>
          <w:w w:val="110"/>
        </w:rPr>
        <w:t xml:space="preserve"> </w:t>
      </w:r>
      <w:r w:rsidRPr="005B0686">
        <w:rPr>
          <w:rFonts w:ascii="Bookman Old Style" w:hAnsi="Bookman Old Style"/>
          <w:b/>
          <w:i/>
          <w:color w:val="000000" w:themeColor="text1"/>
          <w:w w:val="110"/>
        </w:rPr>
        <w:t>appropriate</w:t>
      </w:r>
      <w:r w:rsidRPr="005B0686">
        <w:rPr>
          <w:rFonts w:ascii="Bookman Old Style" w:hAnsi="Bookman Old Style"/>
          <w:b/>
          <w:i/>
          <w:color w:val="000000" w:themeColor="text1"/>
          <w:spacing w:val="-5"/>
          <w:w w:val="110"/>
        </w:rPr>
        <w:t xml:space="preserve"> </w:t>
      </w:r>
      <w:r w:rsidRPr="005B0686">
        <w:rPr>
          <w:rFonts w:ascii="Bookman Old Style" w:hAnsi="Bookman Old Style"/>
          <w:b/>
          <w:i/>
          <w:color w:val="000000" w:themeColor="text1"/>
          <w:w w:val="110"/>
        </w:rPr>
        <w:t>face</w:t>
      </w:r>
      <w:r w:rsidRPr="005B0686">
        <w:rPr>
          <w:rFonts w:ascii="Bookman Old Style" w:hAnsi="Bookman Old Style"/>
          <w:b/>
          <w:i/>
          <w:color w:val="000000" w:themeColor="text1"/>
          <w:spacing w:val="-6"/>
          <w:w w:val="110"/>
        </w:rPr>
        <w:t xml:space="preserve"> </w:t>
      </w:r>
      <w:r w:rsidRPr="005B0686">
        <w:rPr>
          <w:rFonts w:ascii="Bookman Old Style" w:hAnsi="Bookman Old Style"/>
          <w:b/>
          <w:i/>
          <w:color w:val="000000" w:themeColor="text1"/>
          <w:w w:val="110"/>
        </w:rPr>
        <w:t>value</w:t>
      </w:r>
      <w:r w:rsidRPr="005B0686">
        <w:rPr>
          <w:rFonts w:ascii="Bookman Old Style" w:hAnsi="Bookman Old Style"/>
          <w:b/>
          <w:i/>
          <w:color w:val="000000" w:themeColor="text1"/>
          <w:spacing w:val="-6"/>
          <w:w w:val="110"/>
        </w:rPr>
        <w:t xml:space="preserve"> </w:t>
      </w:r>
      <w:r w:rsidRPr="005B0686">
        <w:rPr>
          <w:rFonts w:ascii="Bookman Old Style" w:hAnsi="Bookman Old Style"/>
          <w:b/>
          <w:i/>
          <w:color w:val="000000" w:themeColor="text1"/>
          <w:w w:val="110"/>
        </w:rPr>
        <w:t>of</w:t>
      </w:r>
      <w:r w:rsidRPr="005B0686">
        <w:rPr>
          <w:rFonts w:ascii="Bookman Old Style" w:hAnsi="Bookman Old Style"/>
          <w:b/>
          <w:i/>
          <w:color w:val="000000" w:themeColor="text1"/>
          <w:spacing w:val="-4"/>
          <w:w w:val="110"/>
        </w:rPr>
        <w:t xml:space="preserve"> </w:t>
      </w:r>
      <w:r w:rsidRPr="005B0686">
        <w:rPr>
          <w:rFonts w:ascii="Bookman Old Style" w:hAnsi="Bookman Old Style"/>
          <w:b/>
          <w:i/>
          <w:color w:val="000000" w:themeColor="text1"/>
          <w:w w:val="110"/>
        </w:rPr>
        <w:t>stamp</w:t>
      </w:r>
      <w:r w:rsidRPr="005B0686">
        <w:rPr>
          <w:rFonts w:ascii="Bookman Old Style" w:hAnsi="Bookman Old Style"/>
          <w:b/>
          <w:i/>
          <w:color w:val="000000" w:themeColor="text1"/>
          <w:spacing w:val="-5"/>
          <w:w w:val="110"/>
        </w:rPr>
        <w:t xml:space="preserve"> </w:t>
      </w:r>
      <w:r w:rsidRPr="005B0686">
        <w:rPr>
          <w:rFonts w:ascii="Bookman Old Style" w:hAnsi="Bookman Old Style"/>
          <w:b/>
          <w:i/>
          <w:color w:val="000000" w:themeColor="text1"/>
          <w:w w:val="110"/>
        </w:rPr>
        <w:t>paper</w:t>
      </w:r>
      <w:r w:rsidRPr="005B0686">
        <w:rPr>
          <w:rFonts w:ascii="Bookman Old Style" w:hAnsi="Bookman Old Style"/>
          <w:b/>
          <w:i/>
          <w:color w:val="000000" w:themeColor="text1"/>
          <w:spacing w:val="-3"/>
          <w:w w:val="110"/>
        </w:rPr>
        <w:t xml:space="preserve"> </w:t>
      </w:r>
      <w:r w:rsidRPr="005B0686">
        <w:rPr>
          <w:rFonts w:ascii="Bookman Old Style" w:hAnsi="Bookman Old Style"/>
          <w:b/>
          <w:i/>
          <w:color w:val="000000" w:themeColor="text1"/>
          <w:w w:val="110"/>
        </w:rPr>
        <w:t>as</w:t>
      </w:r>
      <w:r w:rsidRPr="005B0686">
        <w:rPr>
          <w:rFonts w:ascii="Bookman Old Style" w:hAnsi="Bookman Old Style"/>
          <w:b/>
          <w:i/>
          <w:color w:val="000000" w:themeColor="text1"/>
          <w:spacing w:val="-5"/>
          <w:w w:val="110"/>
        </w:rPr>
        <w:t xml:space="preserve"> </w:t>
      </w:r>
      <w:r w:rsidRPr="005B0686">
        <w:rPr>
          <w:rFonts w:ascii="Bookman Old Style" w:hAnsi="Bookman Old Style"/>
          <w:b/>
          <w:i/>
          <w:color w:val="000000" w:themeColor="text1"/>
          <w:w w:val="110"/>
        </w:rPr>
        <w:t>per Karnataka stamp act)</w:t>
      </w:r>
    </w:p>
    <w:p w14:paraId="29FD29AE" w14:textId="77777777" w:rsidR="00954D98" w:rsidRPr="005B0686" w:rsidRDefault="00954D98" w:rsidP="00F847B0">
      <w:pPr>
        <w:pStyle w:val="BodyText"/>
        <w:spacing w:before="44"/>
        <w:jc w:val="both"/>
        <w:rPr>
          <w:rFonts w:ascii="Bookman Old Style" w:hAnsi="Bookman Old Style"/>
          <w:b w:val="0"/>
          <w:i/>
          <w:color w:val="000000" w:themeColor="text1"/>
          <w:sz w:val="24"/>
          <w:u w:val="none"/>
        </w:rPr>
      </w:pPr>
    </w:p>
    <w:p w14:paraId="7034BD5E" w14:textId="00B5E734" w:rsidR="00954D98" w:rsidRPr="005B0686" w:rsidRDefault="00954D98" w:rsidP="00F847B0">
      <w:pPr>
        <w:pStyle w:val="BodyText"/>
        <w:tabs>
          <w:tab w:val="left" w:pos="5213"/>
        </w:tabs>
        <w:ind w:left="1829" w:hanging="1403"/>
        <w:jc w:val="left"/>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Ref</w:t>
      </w:r>
      <w:r w:rsidRPr="005B0686">
        <w:rPr>
          <w:rFonts w:ascii="Bookman Old Style" w:hAnsi="Bookman Old Style"/>
          <w:b w:val="0"/>
          <w:color w:val="000000" w:themeColor="text1"/>
          <w:spacing w:val="-7"/>
          <w:w w:val="120"/>
          <w:sz w:val="24"/>
          <w:u w:val="none"/>
        </w:rPr>
        <w:t xml:space="preserve"> </w:t>
      </w:r>
      <w:r w:rsidRPr="005B0686">
        <w:rPr>
          <w:rFonts w:ascii="Bookman Old Style" w:hAnsi="Bookman Old Style"/>
          <w:b w:val="0"/>
          <w:color w:val="000000" w:themeColor="text1"/>
          <w:spacing w:val="-2"/>
          <w:w w:val="120"/>
          <w:sz w:val="24"/>
          <w:u w:val="none"/>
        </w:rPr>
        <w:t>……………….</w:t>
      </w:r>
      <w:r w:rsidRPr="005B0686">
        <w:rPr>
          <w:rFonts w:ascii="Bookman Old Style" w:hAnsi="Bookman Old Style"/>
          <w:b w:val="0"/>
          <w:color w:val="000000" w:themeColor="text1"/>
          <w:sz w:val="24"/>
          <w:u w:val="none"/>
        </w:rPr>
        <w:tab/>
      </w:r>
      <w:r w:rsidR="00F847B0" w:rsidRPr="005B0686">
        <w:rPr>
          <w:rFonts w:ascii="Bookman Old Style" w:hAnsi="Bookman Old Style"/>
          <w:b w:val="0"/>
          <w:color w:val="000000" w:themeColor="text1"/>
          <w:sz w:val="24"/>
          <w:u w:val="none"/>
        </w:rPr>
        <w:t xml:space="preserve">                   </w:t>
      </w:r>
      <w:r w:rsidRPr="005B0686">
        <w:rPr>
          <w:rFonts w:ascii="Bookman Old Style" w:hAnsi="Bookman Old Style"/>
          <w:b w:val="0"/>
          <w:color w:val="000000" w:themeColor="text1"/>
          <w:w w:val="120"/>
          <w:sz w:val="24"/>
          <w:u w:val="none"/>
        </w:rPr>
        <w:t>Date</w:t>
      </w:r>
      <w:r w:rsidRPr="005B0686">
        <w:rPr>
          <w:rFonts w:ascii="Bookman Old Style" w:hAnsi="Bookman Old Style"/>
          <w:b w:val="0"/>
          <w:color w:val="000000" w:themeColor="text1"/>
          <w:w w:val="125"/>
          <w:sz w:val="24"/>
          <w:u w:val="none"/>
        </w:rPr>
        <w:t xml:space="preserve"> </w:t>
      </w:r>
      <w:r w:rsidRPr="005B0686">
        <w:rPr>
          <w:rFonts w:ascii="Bookman Old Style" w:hAnsi="Bookman Old Style"/>
          <w:b w:val="0"/>
          <w:color w:val="000000" w:themeColor="text1"/>
          <w:spacing w:val="-2"/>
          <w:w w:val="125"/>
          <w:sz w:val="24"/>
          <w:u w:val="none"/>
        </w:rPr>
        <w:t>……………..</w:t>
      </w:r>
    </w:p>
    <w:p w14:paraId="3251B217" w14:textId="77777777" w:rsidR="00954D98" w:rsidRPr="005B0686" w:rsidRDefault="00954D98" w:rsidP="00F847B0">
      <w:pPr>
        <w:pStyle w:val="BodyText"/>
        <w:spacing w:before="90"/>
        <w:jc w:val="both"/>
        <w:rPr>
          <w:rFonts w:ascii="Bookman Old Style" w:hAnsi="Bookman Old Style"/>
          <w:b w:val="0"/>
          <w:color w:val="000000" w:themeColor="text1"/>
          <w:sz w:val="24"/>
          <w:u w:val="none"/>
        </w:rPr>
      </w:pPr>
    </w:p>
    <w:p w14:paraId="0329E869" w14:textId="77777777" w:rsidR="00954D98" w:rsidRPr="005B0686" w:rsidRDefault="00954D98" w:rsidP="00F847B0">
      <w:pPr>
        <w:pStyle w:val="BodyText"/>
        <w:ind w:right="310"/>
        <w:jc w:val="both"/>
        <w:rPr>
          <w:rFonts w:ascii="Bookman Old Style" w:hAnsi="Bookman Old Style"/>
          <w:b w:val="0"/>
          <w:color w:val="000000" w:themeColor="text1"/>
          <w:sz w:val="24"/>
          <w:u w:val="none"/>
        </w:rPr>
      </w:pPr>
      <w:r w:rsidRPr="005B0686">
        <w:rPr>
          <w:rFonts w:ascii="Bookman Old Style" w:hAnsi="Bookman Old Style"/>
          <w:b w:val="0"/>
          <w:color w:val="000000" w:themeColor="text1"/>
          <w:spacing w:val="-5"/>
          <w:w w:val="125"/>
          <w:sz w:val="24"/>
          <w:u w:val="none"/>
        </w:rPr>
        <w:t>To,</w:t>
      </w:r>
    </w:p>
    <w:p w14:paraId="6E24A8B2" w14:textId="77777777" w:rsidR="00F847B0" w:rsidRPr="005B0686" w:rsidRDefault="00954D98" w:rsidP="00F847B0">
      <w:pPr>
        <w:pStyle w:val="BodyText"/>
        <w:spacing w:before="44" w:line="285" w:lineRule="auto"/>
        <w:ind w:right="310"/>
        <w:jc w:val="both"/>
        <w:rPr>
          <w:rFonts w:ascii="Bookman Old Style" w:hAnsi="Bookman Old Style"/>
          <w:b w:val="0"/>
          <w:color w:val="000000" w:themeColor="text1"/>
          <w:w w:val="115"/>
          <w:sz w:val="24"/>
          <w:u w:val="none"/>
        </w:rPr>
      </w:pP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12"/>
          <w:w w:val="115"/>
          <w:sz w:val="24"/>
          <w:u w:val="none"/>
        </w:rPr>
        <w:t xml:space="preserve"> </w:t>
      </w:r>
      <w:r w:rsidRPr="005B0686">
        <w:rPr>
          <w:rFonts w:ascii="Bookman Old Style" w:hAnsi="Bookman Old Style"/>
          <w:b w:val="0"/>
          <w:color w:val="000000" w:themeColor="text1"/>
          <w:w w:val="115"/>
          <w:sz w:val="24"/>
          <w:u w:val="none"/>
        </w:rPr>
        <w:t>Chief</w:t>
      </w:r>
      <w:r w:rsidRPr="005B0686">
        <w:rPr>
          <w:rFonts w:ascii="Bookman Old Style" w:hAnsi="Bookman Old Style"/>
          <w:b w:val="0"/>
          <w:color w:val="000000" w:themeColor="text1"/>
          <w:spacing w:val="-11"/>
          <w:w w:val="115"/>
          <w:sz w:val="24"/>
          <w:u w:val="none"/>
        </w:rPr>
        <w:t xml:space="preserve"> </w:t>
      </w:r>
      <w:r w:rsidRPr="005B0686">
        <w:rPr>
          <w:rFonts w:ascii="Bookman Old Style" w:hAnsi="Bookman Old Style"/>
          <w:b w:val="0"/>
          <w:color w:val="000000" w:themeColor="text1"/>
          <w:w w:val="115"/>
          <w:sz w:val="24"/>
          <w:u w:val="none"/>
        </w:rPr>
        <w:t>General</w:t>
      </w:r>
      <w:r w:rsidRPr="005B0686">
        <w:rPr>
          <w:rFonts w:ascii="Bookman Old Style" w:hAnsi="Bookman Old Style"/>
          <w:b w:val="0"/>
          <w:color w:val="000000" w:themeColor="text1"/>
          <w:spacing w:val="-10"/>
          <w:w w:val="115"/>
          <w:sz w:val="24"/>
          <w:u w:val="none"/>
        </w:rPr>
        <w:t xml:space="preserve"> </w:t>
      </w:r>
      <w:r w:rsidRPr="005B0686">
        <w:rPr>
          <w:rFonts w:ascii="Bookman Old Style" w:hAnsi="Bookman Old Style"/>
          <w:b w:val="0"/>
          <w:color w:val="000000" w:themeColor="text1"/>
          <w:w w:val="115"/>
          <w:sz w:val="24"/>
          <w:u w:val="none"/>
        </w:rPr>
        <w:t>Manager</w:t>
      </w:r>
      <w:r w:rsidRPr="005B0686">
        <w:rPr>
          <w:rFonts w:ascii="Bookman Old Style" w:hAnsi="Bookman Old Style"/>
          <w:b w:val="0"/>
          <w:color w:val="000000" w:themeColor="text1"/>
          <w:spacing w:val="-12"/>
          <w:w w:val="115"/>
          <w:sz w:val="24"/>
          <w:u w:val="none"/>
        </w:rPr>
        <w:t xml:space="preserve"> </w:t>
      </w:r>
      <w:r w:rsidRPr="005B0686">
        <w:rPr>
          <w:rFonts w:ascii="Bookman Old Style" w:hAnsi="Bookman Old Style"/>
          <w:b w:val="0"/>
          <w:color w:val="000000" w:themeColor="text1"/>
          <w:w w:val="115"/>
          <w:sz w:val="24"/>
          <w:u w:val="none"/>
        </w:rPr>
        <w:t xml:space="preserve">(Electy.), </w:t>
      </w:r>
    </w:p>
    <w:p w14:paraId="3BC7BED0" w14:textId="70D2FBA7" w:rsidR="00F847B0" w:rsidRPr="005B0686" w:rsidRDefault="00954D98" w:rsidP="00F847B0">
      <w:pPr>
        <w:pStyle w:val="BodyText"/>
        <w:spacing w:before="44" w:line="285" w:lineRule="auto"/>
        <w:ind w:right="310"/>
        <w:jc w:val="both"/>
        <w:rPr>
          <w:rFonts w:ascii="Bookman Old Style" w:hAnsi="Bookman Old Style"/>
          <w:b w:val="0"/>
          <w:color w:val="000000" w:themeColor="text1"/>
          <w:w w:val="115"/>
          <w:sz w:val="24"/>
          <w:u w:val="none"/>
        </w:rPr>
      </w:pPr>
      <w:r w:rsidRPr="005B0686">
        <w:rPr>
          <w:rFonts w:ascii="Bookman Old Style" w:hAnsi="Bookman Old Style"/>
          <w:b w:val="0"/>
          <w:color w:val="000000" w:themeColor="text1"/>
          <w:w w:val="115"/>
          <w:sz w:val="24"/>
          <w:u w:val="none"/>
        </w:rPr>
        <w:t xml:space="preserve">Procurement, </w:t>
      </w:r>
      <w:r w:rsidR="00F847B0" w:rsidRPr="005B0686">
        <w:rPr>
          <w:rFonts w:ascii="Bookman Old Style" w:hAnsi="Bookman Old Style"/>
          <w:b w:val="0"/>
          <w:color w:val="000000" w:themeColor="text1"/>
          <w:w w:val="115"/>
          <w:sz w:val="24"/>
          <w:u w:val="none"/>
        </w:rPr>
        <w:t>2</w:t>
      </w:r>
      <w:r w:rsidR="00F847B0" w:rsidRPr="005B0686">
        <w:rPr>
          <w:rFonts w:ascii="Bookman Old Style" w:hAnsi="Bookman Old Style"/>
          <w:b w:val="0"/>
          <w:color w:val="000000" w:themeColor="text1"/>
          <w:w w:val="115"/>
          <w:sz w:val="24"/>
          <w:u w:val="none"/>
          <w:vertAlign w:val="superscript"/>
        </w:rPr>
        <w:t>nd</w:t>
      </w:r>
      <w:r w:rsidR="00F847B0" w:rsidRPr="005B0686">
        <w:rPr>
          <w:rFonts w:ascii="Bookman Old Style" w:hAnsi="Bookman Old Style"/>
          <w:b w:val="0"/>
          <w:color w:val="000000" w:themeColor="text1"/>
          <w:w w:val="115"/>
          <w:sz w:val="24"/>
          <w:u w:val="none"/>
        </w:rPr>
        <w:t xml:space="preserve"> floor,</w:t>
      </w:r>
    </w:p>
    <w:p w14:paraId="2948FEBE" w14:textId="77777777" w:rsidR="00F847B0" w:rsidRPr="005B0686" w:rsidRDefault="00954D98" w:rsidP="00F847B0">
      <w:pPr>
        <w:pStyle w:val="BodyText"/>
        <w:spacing w:before="44" w:line="285" w:lineRule="auto"/>
        <w:ind w:right="310"/>
        <w:jc w:val="both"/>
        <w:rPr>
          <w:rFonts w:ascii="Bookman Old Style" w:hAnsi="Bookman Old Style"/>
          <w:b w:val="0"/>
          <w:color w:val="000000" w:themeColor="text1"/>
          <w:w w:val="115"/>
          <w:sz w:val="24"/>
          <w:u w:val="none"/>
        </w:rPr>
      </w:pPr>
      <w:r w:rsidRPr="005B0686">
        <w:rPr>
          <w:rFonts w:ascii="Bookman Old Style" w:hAnsi="Bookman Old Style"/>
          <w:b w:val="0"/>
          <w:color w:val="000000" w:themeColor="text1"/>
          <w:w w:val="115"/>
          <w:sz w:val="24"/>
          <w:u w:val="none"/>
        </w:rPr>
        <w:t xml:space="preserve">Corporate office, </w:t>
      </w:r>
    </w:p>
    <w:p w14:paraId="79C5C5A1" w14:textId="706183BB" w:rsidR="00954D98" w:rsidRPr="005B0686" w:rsidRDefault="00954D98" w:rsidP="00F847B0">
      <w:pPr>
        <w:pStyle w:val="BodyText"/>
        <w:spacing w:before="44" w:line="285" w:lineRule="auto"/>
        <w:ind w:right="310"/>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BESCOM,</w:t>
      </w:r>
      <w:r w:rsidRPr="005B0686">
        <w:rPr>
          <w:rFonts w:ascii="Bookman Old Style" w:hAnsi="Bookman Old Style"/>
          <w:b w:val="0"/>
          <w:color w:val="000000" w:themeColor="text1"/>
          <w:spacing w:val="27"/>
          <w:w w:val="115"/>
          <w:sz w:val="24"/>
          <w:u w:val="none"/>
        </w:rPr>
        <w:t xml:space="preserve"> </w:t>
      </w:r>
      <w:r w:rsidRPr="005B0686">
        <w:rPr>
          <w:rFonts w:ascii="Bookman Old Style" w:hAnsi="Bookman Old Style"/>
          <w:b w:val="0"/>
          <w:color w:val="000000" w:themeColor="text1"/>
          <w:w w:val="115"/>
          <w:sz w:val="24"/>
          <w:u w:val="none"/>
        </w:rPr>
        <w:t>Bangalore.</w:t>
      </w:r>
    </w:p>
    <w:p w14:paraId="333BA841" w14:textId="77777777" w:rsidR="00954D98" w:rsidRPr="005B0686" w:rsidRDefault="00954D98" w:rsidP="00F847B0">
      <w:pPr>
        <w:pStyle w:val="BodyText"/>
        <w:ind w:right="310"/>
        <w:jc w:val="both"/>
        <w:rPr>
          <w:rFonts w:ascii="Bookman Old Style" w:hAnsi="Bookman Old Style"/>
          <w:b w:val="0"/>
          <w:color w:val="000000" w:themeColor="text1"/>
          <w:sz w:val="24"/>
          <w:u w:val="none"/>
        </w:rPr>
      </w:pPr>
    </w:p>
    <w:p w14:paraId="66BC17EB" w14:textId="166A8025" w:rsidR="00954D98" w:rsidRPr="005B0686" w:rsidRDefault="00954D98" w:rsidP="00F847B0">
      <w:pPr>
        <w:pStyle w:val="BodyText"/>
        <w:spacing w:before="1"/>
        <w:ind w:right="310"/>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Dear</w:t>
      </w:r>
      <w:r w:rsidRPr="005B0686">
        <w:rPr>
          <w:rFonts w:ascii="Bookman Old Style" w:hAnsi="Bookman Old Style"/>
          <w:b w:val="0"/>
          <w:color w:val="000000" w:themeColor="text1"/>
          <w:spacing w:val="-1"/>
          <w:w w:val="120"/>
          <w:sz w:val="24"/>
          <w:u w:val="none"/>
        </w:rPr>
        <w:t xml:space="preserve"> </w:t>
      </w:r>
      <w:r w:rsidR="00A13932" w:rsidRPr="005B0686">
        <w:rPr>
          <w:rFonts w:ascii="Bookman Old Style" w:hAnsi="Bookman Old Style"/>
          <w:b w:val="0"/>
          <w:color w:val="000000" w:themeColor="text1"/>
          <w:spacing w:val="-4"/>
          <w:w w:val="120"/>
          <w:sz w:val="24"/>
          <w:u w:val="none"/>
        </w:rPr>
        <w:t>Sir</w:t>
      </w:r>
      <w:r w:rsidRPr="005B0686">
        <w:rPr>
          <w:rFonts w:ascii="Bookman Old Style" w:hAnsi="Bookman Old Style"/>
          <w:b w:val="0"/>
          <w:color w:val="000000" w:themeColor="text1"/>
          <w:spacing w:val="-4"/>
          <w:w w:val="120"/>
          <w:sz w:val="24"/>
          <w:u w:val="none"/>
        </w:rPr>
        <w:t>,</w:t>
      </w:r>
    </w:p>
    <w:p w14:paraId="58EE7EF1" w14:textId="77777777" w:rsidR="00954D98" w:rsidRPr="005B0686" w:rsidRDefault="00954D98" w:rsidP="00A13932">
      <w:pPr>
        <w:pStyle w:val="BodyText"/>
        <w:spacing w:before="88" w:line="276" w:lineRule="auto"/>
        <w:ind w:right="310"/>
        <w:jc w:val="both"/>
        <w:rPr>
          <w:rFonts w:ascii="Bookman Old Style" w:hAnsi="Bookman Old Style"/>
          <w:b w:val="0"/>
          <w:color w:val="000000" w:themeColor="text1"/>
          <w:sz w:val="24"/>
          <w:u w:val="none"/>
        </w:rPr>
      </w:pPr>
    </w:p>
    <w:p w14:paraId="5088C4F5" w14:textId="77777777" w:rsidR="00954D98" w:rsidRPr="005B0686" w:rsidRDefault="00954D98" w:rsidP="00A13932">
      <w:pPr>
        <w:pStyle w:val="BodyText"/>
        <w:tabs>
          <w:tab w:val="left" w:leader="dot" w:pos="8973"/>
        </w:tabs>
        <w:spacing w:line="276" w:lineRule="auto"/>
        <w:ind w:right="310"/>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Sub:</w:t>
      </w:r>
      <w:r w:rsidRPr="005B0686">
        <w:rPr>
          <w:rFonts w:ascii="Bookman Old Style" w:hAnsi="Bookman Old Style"/>
          <w:b w:val="0"/>
          <w:color w:val="000000" w:themeColor="text1"/>
          <w:spacing w:val="67"/>
          <w:w w:val="150"/>
          <w:sz w:val="24"/>
          <w:u w:val="none"/>
        </w:rPr>
        <w:t xml:space="preserve"> </w:t>
      </w:r>
      <w:r w:rsidRPr="005B0686">
        <w:rPr>
          <w:rFonts w:ascii="Bookman Old Style" w:hAnsi="Bookman Old Style"/>
          <w:b w:val="0"/>
          <w:color w:val="000000" w:themeColor="text1"/>
          <w:w w:val="120"/>
          <w:sz w:val="24"/>
          <w:u w:val="none"/>
        </w:rPr>
        <w:t>Extension</w:t>
      </w:r>
      <w:r w:rsidRPr="005B0686">
        <w:rPr>
          <w:rFonts w:ascii="Bookman Old Style" w:hAnsi="Bookman Old Style"/>
          <w:b w:val="0"/>
          <w:color w:val="000000" w:themeColor="text1"/>
          <w:spacing w:val="74"/>
          <w:w w:val="120"/>
          <w:sz w:val="24"/>
          <w:u w:val="none"/>
        </w:rPr>
        <w:t xml:space="preserve"> </w:t>
      </w:r>
      <w:r w:rsidRPr="005B0686">
        <w:rPr>
          <w:rFonts w:ascii="Bookman Old Style" w:hAnsi="Bookman Old Style"/>
          <w:b w:val="0"/>
          <w:color w:val="000000" w:themeColor="text1"/>
          <w:w w:val="120"/>
          <w:sz w:val="24"/>
          <w:u w:val="none"/>
        </w:rPr>
        <w:t>of</w:t>
      </w:r>
      <w:r w:rsidRPr="005B0686">
        <w:rPr>
          <w:rFonts w:ascii="Bookman Old Style" w:hAnsi="Bookman Old Style"/>
          <w:b w:val="0"/>
          <w:color w:val="000000" w:themeColor="text1"/>
          <w:spacing w:val="77"/>
          <w:w w:val="120"/>
          <w:sz w:val="24"/>
          <w:u w:val="none"/>
        </w:rPr>
        <w:t xml:space="preserve"> </w:t>
      </w:r>
      <w:r w:rsidRPr="005B0686">
        <w:rPr>
          <w:rFonts w:ascii="Bookman Old Style" w:hAnsi="Bookman Old Style"/>
          <w:b w:val="0"/>
          <w:color w:val="000000" w:themeColor="text1"/>
          <w:w w:val="120"/>
          <w:sz w:val="24"/>
          <w:u w:val="none"/>
        </w:rPr>
        <w:t>Bank</w:t>
      </w:r>
      <w:r w:rsidRPr="005B0686">
        <w:rPr>
          <w:rFonts w:ascii="Bookman Old Style" w:hAnsi="Bookman Old Style"/>
          <w:b w:val="0"/>
          <w:color w:val="000000" w:themeColor="text1"/>
          <w:spacing w:val="72"/>
          <w:w w:val="120"/>
          <w:sz w:val="24"/>
          <w:u w:val="none"/>
        </w:rPr>
        <w:t xml:space="preserve"> </w:t>
      </w:r>
      <w:r w:rsidRPr="005B0686">
        <w:rPr>
          <w:rFonts w:ascii="Bookman Old Style" w:hAnsi="Bookman Old Style"/>
          <w:b w:val="0"/>
          <w:color w:val="000000" w:themeColor="text1"/>
          <w:w w:val="120"/>
          <w:sz w:val="24"/>
          <w:u w:val="none"/>
        </w:rPr>
        <w:t>Guarantee</w:t>
      </w:r>
      <w:r w:rsidRPr="005B0686">
        <w:rPr>
          <w:rFonts w:ascii="Bookman Old Style" w:hAnsi="Bookman Old Style"/>
          <w:b w:val="0"/>
          <w:color w:val="000000" w:themeColor="text1"/>
          <w:spacing w:val="75"/>
          <w:w w:val="120"/>
          <w:sz w:val="24"/>
          <w:u w:val="none"/>
        </w:rPr>
        <w:t xml:space="preserve"> </w:t>
      </w:r>
      <w:r w:rsidRPr="005B0686">
        <w:rPr>
          <w:rFonts w:ascii="Bookman Old Style" w:hAnsi="Bookman Old Style"/>
          <w:b w:val="0"/>
          <w:color w:val="000000" w:themeColor="text1"/>
          <w:w w:val="120"/>
          <w:sz w:val="24"/>
          <w:u w:val="none"/>
        </w:rPr>
        <w:t>No</w:t>
      </w:r>
      <w:r w:rsidRPr="005B0686">
        <w:rPr>
          <w:rFonts w:ascii="Bookman Old Style" w:hAnsi="Bookman Old Style"/>
          <w:b w:val="0"/>
          <w:color w:val="000000" w:themeColor="text1"/>
          <w:spacing w:val="75"/>
          <w:w w:val="120"/>
          <w:sz w:val="24"/>
          <w:u w:val="none"/>
        </w:rPr>
        <w:t xml:space="preserve"> </w:t>
      </w:r>
      <w:r w:rsidRPr="005B0686">
        <w:rPr>
          <w:rFonts w:ascii="Bookman Old Style" w:hAnsi="Bookman Old Style"/>
          <w:b w:val="0"/>
          <w:color w:val="000000" w:themeColor="text1"/>
          <w:w w:val="120"/>
          <w:sz w:val="24"/>
          <w:u w:val="none"/>
        </w:rPr>
        <w:t>……………….for</w:t>
      </w:r>
      <w:r w:rsidRPr="005B0686">
        <w:rPr>
          <w:rFonts w:ascii="Bookman Old Style" w:hAnsi="Bookman Old Style"/>
          <w:b w:val="0"/>
          <w:color w:val="000000" w:themeColor="text1"/>
          <w:spacing w:val="77"/>
          <w:w w:val="120"/>
          <w:sz w:val="24"/>
          <w:u w:val="none"/>
        </w:rPr>
        <w:t xml:space="preserve"> </w:t>
      </w:r>
      <w:r w:rsidRPr="005B0686">
        <w:rPr>
          <w:rFonts w:ascii="Bookman Old Style" w:hAnsi="Bookman Old Style"/>
          <w:b w:val="0"/>
          <w:color w:val="000000" w:themeColor="text1"/>
          <w:spacing w:val="-5"/>
          <w:w w:val="120"/>
          <w:sz w:val="24"/>
          <w:u w:val="none"/>
        </w:rPr>
        <w:t>Rs</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pacing w:val="-2"/>
          <w:w w:val="120"/>
          <w:sz w:val="24"/>
          <w:u w:val="none"/>
        </w:rPr>
        <w:t>favouring</w:t>
      </w:r>
    </w:p>
    <w:p w14:paraId="29F8C9F1" w14:textId="77777777" w:rsidR="00954D98" w:rsidRPr="005B0686" w:rsidRDefault="00954D98" w:rsidP="00A13932">
      <w:pPr>
        <w:pStyle w:val="BodyText"/>
        <w:tabs>
          <w:tab w:val="left" w:leader="dot" w:pos="4664"/>
        </w:tabs>
        <w:spacing w:before="46" w:line="276" w:lineRule="auto"/>
        <w:ind w:right="310"/>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yourselves,</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expiring</w:t>
      </w:r>
      <w:r w:rsidRPr="005B0686">
        <w:rPr>
          <w:rFonts w:ascii="Bookman Old Style" w:hAnsi="Bookman Old Style"/>
          <w:b w:val="0"/>
          <w:color w:val="000000" w:themeColor="text1"/>
          <w:spacing w:val="80"/>
          <w:w w:val="150"/>
          <w:sz w:val="24"/>
          <w:u w:val="none"/>
        </w:rPr>
        <w:t xml:space="preserve"> </w:t>
      </w:r>
      <w:r w:rsidRPr="005B0686">
        <w:rPr>
          <w:rFonts w:ascii="Bookman Old Style" w:hAnsi="Bookman Old Style"/>
          <w:b w:val="0"/>
          <w:color w:val="000000" w:themeColor="text1"/>
          <w:w w:val="120"/>
          <w:sz w:val="24"/>
          <w:u w:val="none"/>
        </w:rPr>
        <w:t>on</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on</w:t>
      </w:r>
      <w:r w:rsidRPr="005B0686">
        <w:rPr>
          <w:rFonts w:ascii="Bookman Old Style" w:hAnsi="Bookman Old Style"/>
          <w:b w:val="0"/>
          <w:color w:val="000000" w:themeColor="text1"/>
          <w:spacing w:val="80"/>
          <w:w w:val="150"/>
          <w:sz w:val="24"/>
          <w:u w:val="none"/>
        </w:rPr>
        <w:t xml:space="preserve"> </w:t>
      </w:r>
      <w:r w:rsidRPr="005B0686">
        <w:rPr>
          <w:rFonts w:ascii="Bookman Old Style" w:hAnsi="Bookman Old Style"/>
          <w:b w:val="0"/>
          <w:color w:val="000000" w:themeColor="text1"/>
          <w:w w:val="120"/>
          <w:sz w:val="24"/>
          <w:u w:val="none"/>
        </w:rPr>
        <w:t>account</w:t>
      </w:r>
      <w:r w:rsidRPr="005B0686">
        <w:rPr>
          <w:rFonts w:ascii="Bookman Old Style" w:hAnsi="Bookman Old Style"/>
          <w:b w:val="0"/>
          <w:color w:val="000000" w:themeColor="text1"/>
          <w:spacing w:val="80"/>
          <w:w w:val="150"/>
          <w:sz w:val="24"/>
          <w:u w:val="none"/>
        </w:rPr>
        <w:t xml:space="preserve"> </w:t>
      </w:r>
      <w:r w:rsidRPr="005B0686">
        <w:rPr>
          <w:rFonts w:ascii="Bookman Old Style" w:hAnsi="Bookman Old Style"/>
          <w:b w:val="0"/>
          <w:color w:val="000000" w:themeColor="text1"/>
          <w:w w:val="120"/>
          <w:sz w:val="24"/>
          <w:u w:val="none"/>
        </w:rPr>
        <w:t>of</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M/s……………..in</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respect</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of</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contract No ……………dated</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w w:val="120"/>
          <w:sz w:val="24"/>
          <w:u w:val="none"/>
        </w:rPr>
        <w:t>(hereinafter called original Bank Guarantee).</w:t>
      </w:r>
    </w:p>
    <w:p w14:paraId="4867DB59" w14:textId="77777777" w:rsidR="00954D98" w:rsidRPr="005B0686" w:rsidRDefault="00954D98" w:rsidP="00A13932">
      <w:pPr>
        <w:pStyle w:val="BodyText"/>
        <w:spacing w:before="43" w:line="276" w:lineRule="auto"/>
        <w:ind w:right="310"/>
        <w:jc w:val="both"/>
        <w:rPr>
          <w:rFonts w:ascii="Bookman Old Style" w:hAnsi="Bookman Old Style"/>
          <w:b w:val="0"/>
          <w:color w:val="000000" w:themeColor="text1"/>
          <w:sz w:val="24"/>
          <w:u w:val="none"/>
        </w:rPr>
      </w:pPr>
    </w:p>
    <w:p w14:paraId="7AC8CBD7" w14:textId="50FBA8B2" w:rsidR="00954D98" w:rsidRPr="005B0686" w:rsidRDefault="00954D98" w:rsidP="00A13932">
      <w:pPr>
        <w:pStyle w:val="BodyText"/>
        <w:spacing w:line="276" w:lineRule="auto"/>
        <w:ind w:right="310"/>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At</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the</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request</w:t>
      </w:r>
      <w:r w:rsidRPr="005B0686">
        <w:rPr>
          <w:rFonts w:ascii="Bookman Old Style" w:hAnsi="Bookman Old Style"/>
          <w:b w:val="0"/>
          <w:color w:val="000000" w:themeColor="text1"/>
          <w:spacing w:val="41"/>
          <w:w w:val="120"/>
          <w:sz w:val="24"/>
          <w:u w:val="none"/>
        </w:rPr>
        <w:t xml:space="preserve">  </w:t>
      </w:r>
      <w:r w:rsidRPr="005B0686">
        <w:rPr>
          <w:rFonts w:ascii="Bookman Old Style" w:hAnsi="Bookman Old Style"/>
          <w:b w:val="0"/>
          <w:color w:val="000000" w:themeColor="text1"/>
          <w:w w:val="120"/>
          <w:sz w:val="24"/>
          <w:u w:val="none"/>
        </w:rPr>
        <w:t>of</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M/s.</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…………….,We……………….bank,</w:t>
      </w:r>
      <w:r w:rsidRPr="005B0686">
        <w:rPr>
          <w:rFonts w:ascii="Bookman Old Style" w:hAnsi="Bookman Old Style"/>
          <w:b w:val="0"/>
          <w:color w:val="000000" w:themeColor="text1"/>
          <w:spacing w:val="43"/>
          <w:w w:val="120"/>
          <w:sz w:val="24"/>
          <w:u w:val="none"/>
        </w:rPr>
        <w:t xml:space="preserve">  </w:t>
      </w:r>
      <w:r w:rsidRPr="005B0686">
        <w:rPr>
          <w:rFonts w:ascii="Bookman Old Style" w:hAnsi="Bookman Old Style"/>
          <w:b w:val="0"/>
          <w:color w:val="000000" w:themeColor="text1"/>
          <w:w w:val="120"/>
          <w:sz w:val="24"/>
          <w:u w:val="none"/>
        </w:rPr>
        <w:t>branch</w:t>
      </w:r>
      <w:r w:rsidRPr="005B0686">
        <w:rPr>
          <w:rFonts w:ascii="Bookman Old Style" w:hAnsi="Bookman Old Style"/>
          <w:b w:val="0"/>
          <w:color w:val="000000" w:themeColor="text1"/>
          <w:spacing w:val="41"/>
          <w:w w:val="120"/>
          <w:sz w:val="24"/>
          <w:u w:val="none"/>
        </w:rPr>
        <w:t xml:space="preserve">  </w:t>
      </w:r>
      <w:r w:rsidRPr="005B0686">
        <w:rPr>
          <w:rFonts w:ascii="Bookman Old Style" w:hAnsi="Bookman Old Style"/>
          <w:b w:val="0"/>
          <w:color w:val="000000" w:themeColor="text1"/>
          <w:w w:val="120"/>
          <w:sz w:val="24"/>
          <w:u w:val="none"/>
        </w:rPr>
        <w:t>office</w:t>
      </w:r>
      <w:r w:rsidRPr="005B0686">
        <w:rPr>
          <w:rFonts w:ascii="Bookman Old Style" w:hAnsi="Bookman Old Style"/>
          <w:b w:val="0"/>
          <w:color w:val="000000" w:themeColor="text1"/>
          <w:spacing w:val="39"/>
          <w:w w:val="120"/>
          <w:sz w:val="24"/>
          <w:u w:val="none"/>
        </w:rPr>
        <w:t xml:space="preserve">  </w:t>
      </w:r>
      <w:r w:rsidRPr="005B0686">
        <w:rPr>
          <w:rFonts w:ascii="Bookman Old Style" w:hAnsi="Bookman Old Style"/>
          <w:b w:val="0"/>
          <w:color w:val="000000" w:themeColor="text1"/>
          <w:spacing w:val="-5"/>
          <w:w w:val="120"/>
          <w:sz w:val="24"/>
          <w:u w:val="none"/>
        </w:rPr>
        <w:t>at</w:t>
      </w:r>
      <w:r w:rsidR="00A13932"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w w:val="120"/>
          <w:sz w:val="24"/>
          <w:u w:val="none"/>
        </w:rPr>
        <w:t>…………..and</w:t>
      </w:r>
      <w:r w:rsidRPr="005B0686">
        <w:rPr>
          <w:rFonts w:ascii="Bookman Old Style" w:hAnsi="Bookman Old Style"/>
          <w:b w:val="0"/>
          <w:color w:val="000000" w:themeColor="text1"/>
          <w:spacing w:val="26"/>
          <w:w w:val="120"/>
          <w:sz w:val="24"/>
          <w:u w:val="none"/>
        </w:rPr>
        <w:t xml:space="preserve"> </w:t>
      </w:r>
      <w:r w:rsidRPr="005B0686">
        <w:rPr>
          <w:rFonts w:ascii="Bookman Old Style" w:hAnsi="Bookman Old Style"/>
          <w:b w:val="0"/>
          <w:color w:val="000000" w:themeColor="text1"/>
          <w:w w:val="120"/>
          <w:sz w:val="24"/>
          <w:u w:val="none"/>
        </w:rPr>
        <w:t>having</w:t>
      </w:r>
      <w:r w:rsidRPr="005B0686">
        <w:rPr>
          <w:rFonts w:ascii="Bookman Old Style" w:hAnsi="Bookman Old Style"/>
          <w:b w:val="0"/>
          <w:color w:val="000000" w:themeColor="text1"/>
          <w:spacing w:val="27"/>
          <w:w w:val="120"/>
          <w:sz w:val="24"/>
          <w:u w:val="none"/>
        </w:rPr>
        <w:t xml:space="preserve"> </w:t>
      </w:r>
      <w:r w:rsidRPr="005B0686">
        <w:rPr>
          <w:rFonts w:ascii="Bookman Old Style" w:hAnsi="Bookman Old Style"/>
          <w:b w:val="0"/>
          <w:color w:val="000000" w:themeColor="text1"/>
          <w:w w:val="120"/>
          <w:sz w:val="24"/>
          <w:u w:val="none"/>
        </w:rPr>
        <w:t>its</w:t>
      </w:r>
      <w:r w:rsidRPr="005B0686">
        <w:rPr>
          <w:rFonts w:ascii="Bookman Old Style" w:hAnsi="Bookman Old Style"/>
          <w:b w:val="0"/>
          <w:color w:val="000000" w:themeColor="text1"/>
          <w:spacing w:val="27"/>
          <w:w w:val="120"/>
          <w:sz w:val="24"/>
          <w:u w:val="none"/>
        </w:rPr>
        <w:t xml:space="preserve"> </w:t>
      </w:r>
      <w:r w:rsidRPr="005B0686">
        <w:rPr>
          <w:rFonts w:ascii="Bookman Old Style" w:hAnsi="Bookman Old Style"/>
          <w:b w:val="0"/>
          <w:color w:val="000000" w:themeColor="text1"/>
          <w:w w:val="120"/>
          <w:sz w:val="24"/>
          <w:u w:val="none"/>
        </w:rPr>
        <w:t>Head Office</w:t>
      </w:r>
      <w:r w:rsidRPr="005B0686">
        <w:rPr>
          <w:rFonts w:ascii="Bookman Old Style" w:hAnsi="Bookman Old Style"/>
          <w:b w:val="0"/>
          <w:color w:val="000000" w:themeColor="text1"/>
          <w:spacing w:val="26"/>
          <w:w w:val="120"/>
          <w:sz w:val="24"/>
          <w:u w:val="none"/>
        </w:rPr>
        <w:t xml:space="preserve"> </w:t>
      </w:r>
      <w:r w:rsidRPr="005B0686">
        <w:rPr>
          <w:rFonts w:ascii="Bookman Old Style" w:hAnsi="Bookman Old Style"/>
          <w:b w:val="0"/>
          <w:color w:val="000000" w:themeColor="text1"/>
          <w:w w:val="120"/>
          <w:sz w:val="24"/>
          <w:u w:val="none"/>
        </w:rPr>
        <w:t>at</w:t>
      </w:r>
      <w:r w:rsidRPr="005B0686">
        <w:rPr>
          <w:rFonts w:ascii="Bookman Old Style" w:hAnsi="Bookman Old Style"/>
          <w:b w:val="0"/>
          <w:color w:val="000000" w:themeColor="text1"/>
          <w:spacing w:val="27"/>
          <w:w w:val="120"/>
          <w:sz w:val="24"/>
          <w:u w:val="none"/>
        </w:rPr>
        <w:t xml:space="preserve"> </w:t>
      </w:r>
      <w:r w:rsidRPr="005B0686">
        <w:rPr>
          <w:rFonts w:ascii="Bookman Old Style" w:hAnsi="Bookman Old Style"/>
          <w:b w:val="0"/>
          <w:color w:val="000000" w:themeColor="text1"/>
          <w:w w:val="120"/>
          <w:sz w:val="24"/>
          <w:u w:val="none"/>
        </w:rPr>
        <w:t>……………do</w:t>
      </w:r>
      <w:r w:rsidRPr="005B0686">
        <w:rPr>
          <w:rFonts w:ascii="Bookman Old Style" w:hAnsi="Bookman Old Style"/>
          <w:b w:val="0"/>
          <w:color w:val="000000" w:themeColor="text1"/>
          <w:spacing w:val="31"/>
          <w:w w:val="120"/>
          <w:sz w:val="24"/>
          <w:u w:val="none"/>
        </w:rPr>
        <w:t xml:space="preserve"> </w:t>
      </w:r>
      <w:r w:rsidRPr="005B0686">
        <w:rPr>
          <w:rFonts w:ascii="Bookman Old Style" w:hAnsi="Bookman Old Style"/>
          <w:b w:val="0"/>
          <w:color w:val="000000" w:themeColor="text1"/>
          <w:w w:val="120"/>
          <w:sz w:val="24"/>
          <w:u w:val="none"/>
        </w:rPr>
        <w:t>hereby</w:t>
      </w:r>
      <w:r w:rsidRPr="005B0686">
        <w:rPr>
          <w:rFonts w:ascii="Bookman Old Style" w:hAnsi="Bookman Old Style"/>
          <w:b w:val="0"/>
          <w:color w:val="000000" w:themeColor="text1"/>
          <w:spacing w:val="29"/>
          <w:w w:val="120"/>
          <w:sz w:val="24"/>
          <w:u w:val="none"/>
        </w:rPr>
        <w:t xml:space="preserve"> </w:t>
      </w:r>
      <w:r w:rsidRPr="005B0686">
        <w:rPr>
          <w:rFonts w:ascii="Bookman Old Style" w:hAnsi="Bookman Old Style"/>
          <w:b w:val="0"/>
          <w:color w:val="000000" w:themeColor="text1"/>
          <w:w w:val="120"/>
          <w:sz w:val="24"/>
          <w:u w:val="none"/>
        </w:rPr>
        <w:t>extend</w:t>
      </w:r>
      <w:r w:rsidRPr="005B0686">
        <w:rPr>
          <w:rFonts w:ascii="Bookman Old Style" w:hAnsi="Bookman Old Style"/>
          <w:b w:val="0"/>
          <w:color w:val="000000" w:themeColor="text1"/>
          <w:spacing w:val="27"/>
          <w:w w:val="120"/>
          <w:sz w:val="24"/>
          <w:u w:val="none"/>
        </w:rPr>
        <w:t xml:space="preserve"> </w:t>
      </w:r>
      <w:r w:rsidRPr="005B0686">
        <w:rPr>
          <w:rFonts w:ascii="Bookman Old Style" w:hAnsi="Bookman Old Style"/>
          <w:b w:val="0"/>
          <w:color w:val="000000" w:themeColor="text1"/>
          <w:w w:val="120"/>
          <w:sz w:val="24"/>
          <w:u w:val="none"/>
        </w:rPr>
        <w:t>our</w:t>
      </w:r>
      <w:r w:rsidRPr="005B0686">
        <w:rPr>
          <w:rFonts w:ascii="Bookman Old Style" w:hAnsi="Bookman Old Style"/>
          <w:b w:val="0"/>
          <w:color w:val="000000" w:themeColor="text1"/>
          <w:spacing w:val="30"/>
          <w:w w:val="120"/>
          <w:sz w:val="24"/>
          <w:u w:val="none"/>
        </w:rPr>
        <w:t xml:space="preserve"> </w:t>
      </w:r>
      <w:r w:rsidRPr="005B0686">
        <w:rPr>
          <w:rFonts w:ascii="Bookman Old Style" w:hAnsi="Bookman Old Style"/>
          <w:b w:val="0"/>
          <w:color w:val="000000" w:themeColor="text1"/>
          <w:w w:val="120"/>
          <w:sz w:val="24"/>
          <w:u w:val="none"/>
        </w:rPr>
        <w:t>liability</w:t>
      </w:r>
      <w:r w:rsidRPr="005B0686">
        <w:rPr>
          <w:rFonts w:ascii="Bookman Old Style" w:hAnsi="Bookman Old Style"/>
          <w:b w:val="0"/>
          <w:color w:val="000000" w:themeColor="text1"/>
          <w:spacing w:val="25"/>
          <w:w w:val="120"/>
          <w:sz w:val="24"/>
          <w:u w:val="none"/>
        </w:rPr>
        <w:t xml:space="preserve"> </w:t>
      </w:r>
      <w:r w:rsidRPr="005B0686">
        <w:rPr>
          <w:rFonts w:ascii="Bookman Old Style" w:hAnsi="Bookman Old Style"/>
          <w:b w:val="0"/>
          <w:color w:val="000000" w:themeColor="text1"/>
          <w:w w:val="120"/>
          <w:sz w:val="24"/>
          <w:u w:val="none"/>
        </w:rPr>
        <w:t>under the</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above</w:t>
      </w:r>
      <w:r w:rsidRPr="005B0686">
        <w:rPr>
          <w:rFonts w:ascii="Bookman Old Style" w:hAnsi="Bookman Old Style"/>
          <w:b w:val="0"/>
          <w:color w:val="000000" w:themeColor="text1"/>
          <w:spacing w:val="38"/>
          <w:w w:val="120"/>
          <w:sz w:val="24"/>
          <w:u w:val="none"/>
        </w:rPr>
        <w:t xml:space="preserve"> </w:t>
      </w:r>
      <w:r w:rsidRPr="005B0686">
        <w:rPr>
          <w:rFonts w:ascii="Bookman Old Style" w:hAnsi="Bookman Old Style"/>
          <w:b w:val="0"/>
          <w:color w:val="000000" w:themeColor="text1"/>
          <w:w w:val="120"/>
          <w:sz w:val="24"/>
          <w:u w:val="none"/>
        </w:rPr>
        <w:t>mentioned</w:t>
      </w:r>
      <w:r w:rsidRPr="005B0686">
        <w:rPr>
          <w:rFonts w:ascii="Bookman Old Style" w:hAnsi="Bookman Old Style"/>
          <w:b w:val="0"/>
          <w:color w:val="000000" w:themeColor="text1"/>
          <w:spacing w:val="42"/>
          <w:w w:val="120"/>
          <w:sz w:val="24"/>
          <w:u w:val="none"/>
        </w:rPr>
        <w:t xml:space="preserve"> </w:t>
      </w:r>
      <w:r w:rsidRPr="005B0686">
        <w:rPr>
          <w:rFonts w:ascii="Bookman Old Style" w:hAnsi="Bookman Old Style"/>
          <w:b w:val="0"/>
          <w:color w:val="000000" w:themeColor="text1"/>
          <w:w w:val="120"/>
          <w:sz w:val="24"/>
          <w:u w:val="none"/>
        </w:rPr>
        <w:t>guarantee</w:t>
      </w:r>
      <w:r w:rsidRPr="005B0686">
        <w:rPr>
          <w:rFonts w:ascii="Bookman Old Style" w:hAnsi="Bookman Old Style"/>
          <w:b w:val="0"/>
          <w:color w:val="000000" w:themeColor="text1"/>
          <w:spacing w:val="38"/>
          <w:w w:val="120"/>
          <w:sz w:val="24"/>
          <w:u w:val="none"/>
        </w:rPr>
        <w:t xml:space="preserve"> </w:t>
      </w:r>
      <w:r w:rsidRPr="005B0686">
        <w:rPr>
          <w:rFonts w:ascii="Bookman Old Style" w:hAnsi="Bookman Old Style"/>
          <w:b w:val="0"/>
          <w:color w:val="000000" w:themeColor="text1"/>
          <w:w w:val="120"/>
          <w:sz w:val="24"/>
          <w:u w:val="none"/>
        </w:rPr>
        <w:t>no</w:t>
      </w:r>
      <w:r w:rsidRPr="005B0686">
        <w:rPr>
          <w:rFonts w:ascii="Bookman Old Style" w:hAnsi="Bookman Old Style"/>
          <w:b w:val="0"/>
          <w:color w:val="000000" w:themeColor="text1"/>
          <w:spacing w:val="41"/>
          <w:w w:val="120"/>
          <w:sz w:val="24"/>
          <w:u w:val="none"/>
        </w:rPr>
        <w:t xml:space="preserve"> </w:t>
      </w:r>
      <w:r w:rsidRPr="005B0686">
        <w:rPr>
          <w:rFonts w:ascii="Bookman Old Style" w:hAnsi="Bookman Old Style"/>
          <w:b w:val="0"/>
          <w:color w:val="000000" w:themeColor="text1"/>
          <w:w w:val="120"/>
          <w:sz w:val="24"/>
          <w:u w:val="none"/>
        </w:rPr>
        <w:t>…………</w:t>
      </w:r>
      <w:r w:rsidRPr="005B0686">
        <w:rPr>
          <w:rFonts w:ascii="Bookman Old Style" w:hAnsi="Bookman Old Style"/>
          <w:b w:val="0"/>
          <w:color w:val="000000" w:themeColor="text1"/>
          <w:spacing w:val="41"/>
          <w:w w:val="120"/>
          <w:sz w:val="24"/>
          <w:u w:val="none"/>
        </w:rPr>
        <w:t xml:space="preserve"> </w:t>
      </w:r>
      <w:r w:rsidRPr="005B0686">
        <w:rPr>
          <w:rFonts w:ascii="Bookman Old Style" w:hAnsi="Bookman Old Style"/>
          <w:b w:val="0"/>
          <w:color w:val="000000" w:themeColor="text1"/>
          <w:w w:val="120"/>
          <w:sz w:val="24"/>
          <w:u w:val="none"/>
        </w:rPr>
        <w:t>dated</w:t>
      </w:r>
      <w:r w:rsidRPr="005B0686">
        <w:rPr>
          <w:rFonts w:ascii="Bookman Old Style" w:hAnsi="Bookman Old Style"/>
          <w:b w:val="0"/>
          <w:color w:val="000000" w:themeColor="text1"/>
          <w:spacing w:val="39"/>
          <w:w w:val="120"/>
          <w:sz w:val="24"/>
          <w:u w:val="none"/>
        </w:rPr>
        <w:t xml:space="preserve"> </w:t>
      </w:r>
      <w:r w:rsidRPr="005B0686">
        <w:rPr>
          <w:rFonts w:ascii="Bookman Old Style" w:hAnsi="Bookman Old Style"/>
          <w:b w:val="0"/>
          <w:color w:val="000000" w:themeColor="text1"/>
          <w:w w:val="120"/>
          <w:sz w:val="24"/>
          <w:u w:val="none"/>
        </w:rPr>
        <w:t>……………</w:t>
      </w:r>
      <w:r w:rsidRPr="005B0686">
        <w:rPr>
          <w:rFonts w:ascii="Bookman Old Style" w:hAnsi="Bookman Old Style"/>
          <w:b w:val="0"/>
          <w:color w:val="000000" w:themeColor="text1"/>
          <w:spacing w:val="37"/>
          <w:w w:val="120"/>
          <w:sz w:val="24"/>
          <w:u w:val="none"/>
        </w:rPr>
        <w:t xml:space="preserve"> </w:t>
      </w:r>
      <w:r w:rsidRPr="005B0686">
        <w:rPr>
          <w:rFonts w:ascii="Bookman Old Style" w:hAnsi="Bookman Old Style"/>
          <w:b w:val="0"/>
          <w:color w:val="000000" w:themeColor="text1"/>
          <w:w w:val="120"/>
          <w:sz w:val="24"/>
          <w:u w:val="none"/>
        </w:rPr>
        <w:t>for</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a</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further</w:t>
      </w:r>
      <w:r w:rsidRPr="005B0686">
        <w:rPr>
          <w:rFonts w:ascii="Bookman Old Style" w:hAnsi="Bookman Old Style"/>
          <w:b w:val="0"/>
          <w:color w:val="000000" w:themeColor="text1"/>
          <w:spacing w:val="43"/>
          <w:w w:val="120"/>
          <w:sz w:val="24"/>
          <w:u w:val="none"/>
        </w:rPr>
        <w:t xml:space="preserve"> </w:t>
      </w:r>
      <w:r w:rsidRPr="005B0686">
        <w:rPr>
          <w:rFonts w:ascii="Bookman Old Style" w:hAnsi="Bookman Old Style"/>
          <w:b w:val="0"/>
          <w:color w:val="000000" w:themeColor="text1"/>
          <w:w w:val="120"/>
          <w:sz w:val="24"/>
          <w:u w:val="none"/>
        </w:rPr>
        <w:t>period</w:t>
      </w:r>
      <w:r w:rsidRPr="005B0686">
        <w:rPr>
          <w:rFonts w:ascii="Bookman Old Style" w:hAnsi="Bookman Old Style"/>
          <w:b w:val="0"/>
          <w:color w:val="000000" w:themeColor="text1"/>
          <w:spacing w:val="38"/>
          <w:w w:val="120"/>
          <w:sz w:val="24"/>
          <w:u w:val="none"/>
        </w:rPr>
        <w:t xml:space="preserve"> </w:t>
      </w:r>
      <w:r w:rsidRPr="005B0686">
        <w:rPr>
          <w:rFonts w:ascii="Bookman Old Style" w:hAnsi="Bookman Old Style"/>
          <w:b w:val="0"/>
          <w:color w:val="000000" w:themeColor="text1"/>
          <w:spacing w:val="-5"/>
          <w:w w:val="120"/>
          <w:sz w:val="24"/>
          <w:u w:val="none"/>
        </w:rPr>
        <w:t>of</w:t>
      </w:r>
      <w:r w:rsidR="00A13932"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w w:val="115"/>
          <w:sz w:val="24"/>
          <w:u w:val="none"/>
        </w:rPr>
        <w:t>………….years/months</w:t>
      </w:r>
      <w:r w:rsidRPr="005B0686">
        <w:rPr>
          <w:rFonts w:ascii="Bookman Old Style" w:hAnsi="Bookman Old Style"/>
          <w:b w:val="0"/>
          <w:color w:val="000000" w:themeColor="text1"/>
          <w:spacing w:val="28"/>
          <w:w w:val="115"/>
          <w:sz w:val="24"/>
          <w:u w:val="none"/>
        </w:rPr>
        <w:t xml:space="preserve">  </w:t>
      </w:r>
      <w:r w:rsidRPr="005B0686">
        <w:rPr>
          <w:rFonts w:ascii="Bookman Old Style" w:hAnsi="Bookman Old Style"/>
          <w:b w:val="0"/>
          <w:color w:val="000000" w:themeColor="text1"/>
          <w:w w:val="115"/>
          <w:sz w:val="24"/>
          <w:u w:val="none"/>
        </w:rPr>
        <w:t>from</w:t>
      </w:r>
      <w:r w:rsidRPr="005B0686">
        <w:rPr>
          <w:rFonts w:ascii="Bookman Old Style" w:hAnsi="Bookman Old Style"/>
          <w:b w:val="0"/>
          <w:color w:val="000000" w:themeColor="text1"/>
          <w:spacing w:val="23"/>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28"/>
          <w:w w:val="115"/>
          <w:sz w:val="24"/>
          <w:u w:val="none"/>
        </w:rPr>
        <w:t xml:space="preserve">  </w:t>
      </w:r>
      <w:r w:rsidRPr="005B0686">
        <w:rPr>
          <w:rFonts w:ascii="Bookman Old Style" w:hAnsi="Bookman Old Style"/>
          <w:b w:val="0"/>
          <w:color w:val="000000" w:themeColor="text1"/>
          <w:w w:val="115"/>
          <w:sz w:val="24"/>
          <w:u w:val="none"/>
        </w:rPr>
        <w:t>expire</w:t>
      </w:r>
      <w:r w:rsidRPr="005B0686">
        <w:rPr>
          <w:rFonts w:ascii="Bookman Old Style" w:hAnsi="Bookman Old Style"/>
          <w:b w:val="0"/>
          <w:color w:val="000000" w:themeColor="text1"/>
          <w:spacing w:val="23"/>
          <w:w w:val="115"/>
          <w:sz w:val="24"/>
          <w:u w:val="none"/>
        </w:rPr>
        <w:t xml:space="preserve">  </w:t>
      </w:r>
      <w:r w:rsidRPr="005B0686">
        <w:rPr>
          <w:rFonts w:ascii="Bookman Old Style" w:hAnsi="Bookman Old Style"/>
          <w:b w:val="0"/>
          <w:color w:val="000000" w:themeColor="text1"/>
          <w:spacing w:val="-5"/>
          <w:w w:val="115"/>
          <w:sz w:val="24"/>
          <w:u w:val="none"/>
        </w:rPr>
        <w:t>on</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w w:val="115"/>
          <w:sz w:val="24"/>
          <w:u w:val="none"/>
        </w:rPr>
        <w:t>except</w:t>
      </w:r>
      <w:r w:rsidRPr="005B0686">
        <w:rPr>
          <w:rFonts w:ascii="Bookman Old Style" w:hAnsi="Bookman Old Style"/>
          <w:b w:val="0"/>
          <w:color w:val="000000" w:themeColor="text1"/>
          <w:spacing w:val="15"/>
          <w:w w:val="115"/>
          <w:sz w:val="24"/>
          <w:u w:val="none"/>
        </w:rPr>
        <w:t xml:space="preserve"> </w:t>
      </w:r>
      <w:r w:rsidRPr="005B0686">
        <w:rPr>
          <w:rFonts w:ascii="Bookman Old Style" w:hAnsi="Bookman Old Style"/>
          <w:b w:val="0"/>
          <w:color w:val="000000" w:themeColor="text1"/>
          <w:w w:val="115"/>
          <w:sz w:val="24"/>
          <w:u w:val="none"/>
        </w:rPr>
        <w:t>as</w:t>
      </w:r>
      <w:r w:rsidRPr="005B0686">
        <w:rPr>
          <w:rFonts w:ascii="Bookman Old Style" w:hAnsi="Bookman Old Style"/>
          <w:b w:val="0"/>
          <w:color w:val="000000" w:themeColor="text1"/>
          <w:spacing w:val="15"/>
          <w:w w:val="115"/>
          <w:sz w:val="24"/>
          <w:u w:val="none"/>
        </w:rPr>
        <w:t xml:space="preserve"> </w:t>
      </w:r>
      <w:r w:rsidRPr="005B0686">
        <w:rPr>
          <w:rFonts w:ascii="Bookman Old Style" w:hAnsi="Bookman Old Style"/>
          <w:b w:val="0"/>
          <w:color w:val="000000" w:themeColor="text1"/>
          <w:w w:val="115"/>
          <w:sz w:val="24"/>
          <w:u w:val="none"/>
        </w:rPr>
        <w:t>provided</w:t>
      </w:r>
      <w:r w:rsidRPr="005B0686">
        <w:rPr>
          <w:rFonts w:ascii="Bookman Old Style" w:hAnsi="Bookman Old Style"/>
          <w:b w:val="0"/>
          <w:color w:val="000000" w:themeColor="text1"/>
          <w:spacing w:val="15"/>
          <w:w w:val="115"/>
          <w:sz w:val="24"/>
          <w:u w:val="none"/>
        </w:rPr>
        <w:t xml:space="preserve"> </w:t>
      </w:r>
      <w:r w:rsidRPr="005B0686">
        <w:rPr>
          <w:rFonts w:ascii="Bookman Old Style" w:hAnsi="Bookman Old Style"/>
          <w:b w:val="0"/>
          <w:color w:val="000000" w:themeColor="text1"/>
          <w:spacing w:val="-2"/>
          <w:w w:val="115"/>
          <w:sz w:val="24"/>
          <w:u w:val="none"/>
        </w:rPr>
        <w:t>above,</w:t>
      </w:r>
      <w:r w:rsidR="00A13932" w:rsidRPr="005B0686">
        <w:rPr>
          <w:rFonts w:ascii="Bookman Old Style" w:hAnsi="Bookman Old Style"/>
          <w:b w:val="0"/>
          <w:color w:val="000000" w:themeColor="text1"/>
          <w:spacing w:val="-2"/>
          <w:w w:val="115"/>
          <w:sz w:val="24"/>
          <w:u w:val="none"/>
        </w:rPr>
        <w:t xml:space="preserve"> </w:t>
      </w:r>
      <w:r w:rsidRPr="005B0686">
        <w:rPr>
          <w:rFonts w:ascii="Bookman Old Style" w:hAnsi="Bookman Old Style"/>
          <w:b w:val="0"/>
          <w:color w:val="000000" w:themeColor="text1"/>
          <w:w w:val="115"/>
          <w:sz w:val="24"/>
          <w:u w:val="none"/>
        </w:rPr>
        <w:t>all</w:t>
      </w:r>
      <w:r w:rsidRPr="005B0686">
        <w:rPr>
          <w:rFonts w:ascii="Bookman Old Style" w:hAnsi="Bookman Old Style"/>
          <w:b w:val="0"/>
          <w:color w:val="000000" w:themeColor="text1"/>
          <w:spacing w:val="60"/>
          <w:w w:val="115"/>
          <w:sz w:val="24"/>
          <w:u w:val="none"/>
        </w:rPr>
        <w:t xml:space="preserve"> </w:t>
      </w:r>
      <w:r w:rsidRPr="005B0686">
        <w:rPr>
          <w:rFonts w:ascii="Bookman Old Style" w:hAnsi="Bookman Old Style"/>
          <w:b w:val="0"/>
          <w:color w:val="000000" w:themeColor="text1"/>
          <w:w w:val="115"/>
          <w:sz w:val="24"/>
          <w:u w:val="none"/>
        </w:rPr>
        <w:t>other</w:t>
      </w:r>
      <w:r w:rsidRPr="005B0686">
        <w:rPr>
          <w:rFonts w:ascii="Bookman Old Style" w:hAnsi="Bookman Old Style"/>
          <w:b w:val="0"/>
          <w:color w:val="000000" w:themeColor="text1"/>
          <w:spacing w:val="58"/>
          <w:w w:val="115"/>
          <w:sz w:val="24"/>
          <w:u w:val="none"/>
        </w:rPr>
        <w:t xml:space="preserve"> </w:t>
      </w:r>
      <w:r w:rsidRPr="005B0686">
        <w:rPr>
          <w:rFonts w:ascii="Bookman Old Style" w:hAnsi="Bookman Old Style"/>
          <w:b w:val="0"/>
          <w:color w:val="000000" w:themeColor="text1"/>
          <w:w w:val="115"/>
          <w:sz w:val="24"/>
          <w:u w:val="none"/>
        </w:rPr>
        <w:t>Terms</w:t>
      </w:r>
      <w:r w:rsidRPr="005B0686">
        <w:rPr>
          <w:rFonts w:ascii="Bookman Old Style" w:hAnsi="Bookman Old Style"/>
          <w:b w:val="0"/>
          <w:color w:val="000000" w:themeColor="text1"/>
          <w:spacing w:val="62"/>
          <w:w w:val="115"/>
          <w:sz w:val="24"/>
          <w:u w:val="none"/>
        </w:rPr>
        <w:t xml:space="preserve"> </w:t>
      </w:r>
      <w:r w:rsidRPr="005B0686">
        <w:rPr>
          <w:rFonts w:ascii="Bookman Old Style" w:hAnsi="Bookman Old Style"/>
          <w:b w:val="0"/>
          <w:color w:val="000000" w:themeColor="text1"/>
          <w:w w:val="115"/>
          <w:sz w:val="24"/>
          <w:u w:val="none"/>
        </w:rPr>
        <w:t>and</w:t>
      </w:r>
      <w:r w:rsidRPr="005B0686">
        <w:rPr>
          <w:rFonts w:ascii="Bookman Old Style" w:hAnsi="Bookman Old Style"/>
          <w:b w:val="0"/>
          <w:color w:val="000000" w:themeColor="text1"/>
          <w:spacing w:val="55"/>
          <w:w w:val="115"/>
          <w:sz w:val="24"/>
          <w:u w:val="none"/>
        </w:rPr>
        <w:t xml:space="preserve"> </w:t>
      </w:r>
      <w:r w:rsidRPr="005B0686">
        <w:rPr>
          <w:rFonts w:ascii="Bookman Old Style" w:hAnsi="Bookman Old Style"/>
          <w:b w:val="0"/>
          <w:color w:val="000000" w:themeColor="text1"/>
          <w:w w:val="115"/>
          <w:sz w:val="24"/>
          <w:u w:val="none"/>
        </w:rPr>
        <w:t>Conditions</w:t>
      </w:r>
      <w:r w:rsidRPr="005B0686">
        <w:rPr>
          <w:rFonts w:ascii="Bookman Old Style" w:hAnsi="Bookman Old Style"/>
          <w:b w:val="0"/>
          <w:color w:val="000000" w:themeColor="text1"/>
          <w:spacing w:val="59"/>
          <w:w w:val="115"/>
          <w:sz w:val="24"/>
          <w:u w:val="none"/>
        </w:rPr>
        <w:t xml:space="preserve"> </w:t>
      </w:r>
      <w:r w:rsidRPr="005B0686">
        <w:rPr>
          <w:rFonts w:ascii="Bookman Old Style" w:hAnsi="Bookman Old Style"/>
          <w:b w:val="0"/>
          <w:color w:val="000000" w:themeColor="text1"/>
          <w:w w:val="115"/>
          <w:sz w:val="24"/>
          <w:u w:val="none"/>
        </w:rPr>
        <w:t>of</w:t>
      </w:r>
      <w:r w:rsidRPr="005B0686">
        <w:rPr>
          <w:rFonts w:ascii="Bookman Old Style" w:hAnsi="Bookman Old Style"/>
          <w:b w:val="0"/>
          <w:color w:val="000000" w:themeColor="text1"/>
          <w:spacing w:val="60"/>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57"/>
          <w:w w:val="115"/>
          <w:sz w:val="24"/>
          <w:u w:val="none"/>
        </w:rPr>
        <w:t xml:space="preserve"> </w:t>
      </w:r>
      <w:r w:rsidRPr="005B0686">
        <w:rPr>
          <w:rFonts w:ascii="Bookman Old Style" w:hAnsi="Bookman Old Style"/>
          <w:b w:val="0"/>
          <w:color w:val="000000" w:themeColor="text1"/>
          <w:w w:val="115"/>
          <w:sz w:val="24"/>
          <w:u w:val="none"/>
        </w:rPr>
        <w:t>original</w:t>
      </w:r>
      <w:r w:rsidRPr="005B0686">
        <w:rPr>
          <w:rFonts w:ascii="Bookman Old Style" w:hAnsi="Bookman Old Style"/>
          <w:b w:val="0"/>
          <w:color w:val="000000" w:themeColor="text1"/>
          <w:spacing w:val="59"/>
          <w:w w:val="115"/>
          <w:sz w:val="24"/>
          <w:u w:val="none"/>
        </w:rPr>
        <w:t xml:space="preserve"> </w:t>
      </w:r>
      <w:r w:rsidRPr="005B0686">
        <w:rPr>
          <w:rFonts w:ascii="Bookman Old Style" w:hAnsi="Bookman Old Style"/>
          <w:b w:val="0"/>
          <w:color w:val="000000" w:themeColor="text1"/>
          <w:w w:val="115"/>
          <w:sz w:val="24"/>
          <w:u w:val="none"/>
        </w:rPr>
        <w:t>Bank</w:t>
      </w:r>
      <w:r w:rsidRPr="005B0686">
        <w:rPr>
          <w:rFonts w:ascii="Bookman Old Style" w:hAnsi="Bookman Old Style"/>
          <w:b w:val="0"/>
          <w:color w:val="000000" w:themeColor="text1"/>
          <w:spacing w:val="55"/>
          <w:w w:val="115"/>
          <w:sz w:val="24"/>
          <w:u w:val="none"/>
        </w:rPr>
        <w:t xml:space="preserve"> </w:t>
      </w:r>
      <w:r w:rsidRPr="005B0686">
        <w:rPr>
          <w:rFonts w:ascii="Bookman Old Style" w:hAnsi="Bookman Old Style"/>
          <w:b w:val="0"/>
          <w:color w:val="000000" w:themeColor="text1"/>
          <w:w w:val="115"/>
          <w:sz w:val="24"/>
          <w:u w:val="none"/>
        </w:rPr>
        <w:t>Guarantee</w:t>
      </w:r>
      <w:r w:rsidRPr="005B0686">
        <w:rPr>
          <w:rFonts w:ascii="Bookman Old Style" w:hAnsi="Bookman Old Style"/>
          <w:b w:val="0"/>
          <w:color w:val="000000" w:themeColor="text1"/>
          <w:spacing w:val="61"/>
          <w:w w:val="115"/>
          <w:sz w:val="24"/>
          <w:u w:val="none"/>
        </w:rPr>
        <w:t xml:space="preserve"> </w:t>
      </w:r>
      <w:r w:rsidRPr="005B0686">
        <w:rPr>
          <w:rFonts w:ascii="Bookman Old Style" w:hAnsi="Bookman Old Style"/>
          <w:b w:val="0"/>
          <w:color w:val="000000" w:themeColor="text1"/>
          <w:spacing w:val="-5"/>
          <w:w w:val="115"/>
          <w:sz w:val="24"/>
          <w:u w:val="none"/>
        </w:rPr>
        <w:t>No</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pacing w:val="-2"/>
          <w:w w:val="115"/>
          <w:sz w:val="24"/>
          <w:u w:val="none"/>
        </w:rPr>
        <w:t>dated</w:t>
      </w:r>
      <w:r w:rsidR="00A13932" w:rsidRPr="005B0686">
        <w:rPr>
          <w:rFonts w:ascii="Bookman Old Style" w:hAnsi="Bookman Old Style"/>
          <w:b w:val="0"/>
          <w:color w:val="000000" w:themeColor="text1"/>
          <w:spacing w:val="-2"/>
          <w:w w:val="115"/>
          <w:sz w:val="24"/>
          <w:u w:val="none"/>
        </w:rPr>
        <w:t xml:space="preserve"> </w:t>
      </w:r>
      <w:r w:rsidRPr="005B0686">
        <w:rPr>
          <w:rFonts w:ascii="Bookman Old Style" w:hAnsi="Bookman Old Style"/>
          <w:b w:val="0"/>
          <w:color w:val="000000" w:themeColor="text1"/>
          <w:spacing w:val="-10"/>
          <w:w w:val="120"/>
          <w:sz w:val="24"/>
          <w:u w:val="none"/>
        </w:rPr>
        <w:t>…</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w w:val="120"/>
          <w:sz w:val="24"/>
          <w:u w:val="none"/>
        </w:rPr>
        <w:t>shall</w:t>
      </w:r>
      <w:r w:rsidRPr="005B0686">
        <w:rPr>
          <w:rFonts w:ascii="Bookman Old Style" w:hAnsi="Bookman Old Style"/>
          <w:b w:val="0"/>
          <w:color w:val="000000" w:themeColor="text1"/>
          <w:spacing w:val="-4"/>
          <w:w w:val="120"/>
          <w:sz w:val="24"/>
          <w:u w:val="none"/>
        </w:rPr>
        <w:t xml:space="preserve"> </w:t>
      </w:r>
      <w:r w:rsidRPr="005B0686">
        <w:rPr>
          <w:rFonts w:ascii="Bookman Old Style" w:hAnsi="Bookman Old Style"/>
          <w:b w:val="0"/>
          <w:color w:val="000000" w:themeColor="text1"/>
          <w:w w:val="120"/>
          <w:sz w:val="24"/>
          <w:u w:val="none"/>
        </w:rPr>
        <w:t>remain</w:t>
      </w:r>
      <w:r w:rsidRPr="005B0686">
        <w:rPr>
          <w:rFonts w:ascii="Bookman Old Style" w:hAnsi="Bookman Old Style"/>
          <w:b w:val="0"/>
          <w:color w:val="000000" w:themeColor="text1"/>
          <w:spacing w:val="-4"/>
          <w:w w:val="120"/>
          <w:sz w:val="24"/>
          <w:u w:val="none"/>
        </w:rPr>
        <w:t xml:space="preserve"> </w:t>
      </w:r>
      <w:r w:rsidRPr="005B0686">
        <w:rPr>
          <w:rFonts w:ascii="Bookman Old Style" w:hAnsi="Bookman Old Style"/>
          <w:b w:val="0"/>
          <w:color w:val="000000" w:themeColor="text1"/>
          <w:w w:val="120"/>
          <w:sz w:val="24"/>
          <w:u w:val="none"/>
        </w:rPr>
        <w:t>unaltered</w:t>
      </w:r>
      <w:r w:rsidRPr="005B0686">
        <w:rPr>
          <w:rFonts w:ascii="Bookman Old Style" w:hAnsi="Bookman Old Style"/>
          <w:b w:val="0"/>
          <w:color w:val="000000" w:themeColor="text1"/>
          <w:spacing w:val="-3"/>
          <w:w w:val="120"/>
          <w:sz w:val="24"/>
          <w:u w:val="none"/>
        </w:rPr>
        <w:t xml:space="preserve"> </w:t>
      </w:r>
      <w:r w:rsidRPr="005B0686">
        <w:rPr>
          <w:rFonts w:ascii="Bookman Old Style" w:hAnsi="Bookman Old Style"/>
          <w:b w:val="0"/>
          <w:color w:val="000000" w:themeColor="text1"/>
          <w:w w:val="120"/>
          <w:sz w:val="24"/>
          <w:u w:val="none"/>
        </w:rPr>
        <w:t>and</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spacing w:val="-2"/>
          <w:w w:val="120"/>
          <w:sz w:val="24"/>
          <w:u w:val="none"/>
        </w:rPr>
        <w:t>binding.</w:t>
      </w:r>
    </w:p>
    <w:p w14:paraId="0440E9E6" w14:textId="77777777" w:rsidR="00954D98" w:rsidRPr="005B0686" w:rsidRDefault="00954D98" w:rsidP="00A13932">
      <w:pPr>
        <w:pStyle w:val="BodyText"/>
        <w:spacing w:before="90" w:line="276" w:lineRule="auto"/>
        <w:ind w:right="310"/>
        <w:jc w:val="both"/>
        <w:rPr>
          <w:rFonts w:ascii="Bookman Old Style" w:hAnsi="Bookman Old Style"/>
          <w:b w:val="0"/>
          <w:color w:val="000000" w:themeColor="text1"/>
          <w:sz w:val="24"/>
          <w:u w:val="none"/>
        </w:rPr>
      </w:pPr>
    </w:p>
    <w:p w14:paraId="4959DA85" w14:textId="77777777" w:rsidR="00954D98" w:rsidRPr="005B0686" w:rsidRDefault="00954D98" w:rsidP="00A13932">
      <w:pPr>
        <w:pStyle w:val="BodyText"/>
        <w:spacing w:line="276" w:lineRule="auto"/>
        <w:ind w:right="310"/>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Please</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w w:val="120"/>
          <w:sz w:val="24"/>
          <w:u w:val="none"/>
        </w:rPr>
        <w:t>treat</w:t>
      </w:r>
      <w:r w:rsidRPr="005B0686">
        <w:rPr>
          <w:rFonts w:ascii="Bookman Old Style" w:hAnsi="Bookman Old Style"/>
          <w:b w:val="0"/>
          <w:color w:val="000000" w:themeColor="text1"/>
          <w:spacing w:val="-3"/>
          <w:w w:val="120"/>
          <w:sz w:val="24"/>
          <w:u w:val="none"/>
        </w:rPr>
        <w:t xml:space="preserve"> </w:t>
      </w:r>
      <w:r w:rsidRPr="005B0686">
        <w:rPr>
          <w:rFonts w:ascii="Bookman Old Style" w:hAnsi="Bookman Old Style"/>
          <w:b w:val="0"/>
          <w:color w:val="000000" w:themeColor="text1"/>
          <w:w w:val="120"/>
          <w:sz w:val="24"/>
          <w:u w:val="none"/>
        </w:rPr>
        <w:t>this</w:t>
      </w:r>
      <w:r w:rsidRPr="005B0686">
        <w:rPr>
          <w:rFonts w:ascii="Bookman Old Style" w:hAnsi="Bookman Old Style"/>
          <w:b w:val="0"/>
          <w:color w:val="000000" w:themeColor="text1"/>
          <w:spacing w:val="-1"/>
          <w:w w:val="120"/>
          <w:sz w:val="24"/>
          <w:u w:val="none"/>
        </w:rPr>
        <w:t xml:space="preserve"> </w:t>
      </w:r>
      <w:r w:rsidRPr="005B0686">
        <w:rPr>
          <w:rFonts w:ascii="Bookman Old Style" w:hAnsi="Bookman Old Style"/>
          <w:b w:val="0"/>
          <w:color w:val="000000" w:themeColor="text1"/>
          <w:w w:val="120"/>
          <w:sz w:val="24"/>
          <w:u w:val="none"/>
        </w:rPr>
        <w:t>as</w:t>
      </w:r>
      <w:r w:rsidRPr="005B0686">
        <w:rPr>
          <w:rFonts w:ascii="Bookman Old Style" w:hAnsi="Bookman Old Style"/>
          <w:b w:val="0"/>
          <w:color w:val="000000" w:themeColor="text1"/>
          <w:spacing w:val="-1"/>
          <w:w w:val="120"/>
          <w:sz w:val="24"/>
          <w:u w:val="none"/>
        </w:rPr>
        <w:t xml:space="preserve"> </w:t>
      </w:r>
      <w:r w:rsidRPr="005B0686">
        <w:rPr>
          <w:rFonts w:ascii="Bookman Old Style" w:hAnsi="Bookman Old Style"/>
          <w:b w:val="0"/>
          <w:color w:val="000000" w:themeColor="text1"/>
          <w:w w:val="120"/>
          <w:sz w:val="24"/>
          <w:u w:val="none"/>
        </w:rPr>
        <w:t>an</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w w:val="120"/>
          <w:sz w:val="24"/>
          <w:u w:val="none"/>
        </w:rPr>
        <w:t>integral</w:t>
      </w:r>
      <w:r w:rsidRPr="005B0686">
        <w:rPr>
          <w:rFonts w:ascii="Bookman Old Style" w:hAnsi="Bookman Old Style"/>
          <w:b w:val="0"/>
          <w:color w:val="000000" w:themeColor="text1"/>
          <w:spacing w:val="-1"/>
          <w:w w:val="120"/>
          <w:sz w:val="24"/>
          <w:u w:val="none"/>
        </w:rPr>
        <w:t xml:space="preserve"> </w:t>
      </w:r>
      <w:r w:rsidRPr="005B0686">
        <w:rPr>
          <w:rFonts w:ascii="Bookman Old Style" w:hAnsi="Bookman Old Style"/>
          <w:b w:val="0"/>
          <w:color w:val="000000" w:themeColor="text1"/>
          <w:w w:val="120"/>
          <w:sz w:val="24"/>
          <w:u w:val="none"/>
        </w:rPr>
        <w:t>part</w:t>
      </w:r>
      <w:r w:rsidRPr="005B0686">
        <w:rPr>
          <w:rFonts w:ascii="Bookman Old Style" w:hAnsi="Bookman Old Style"/>
          <w:b w:val="0"/>
          <w:color w:val="000000" w:themeColor="text1"/>
          <w:spacing w:val="-4"/>
          <w:w w:val="120"/>
          <w:sz w:val="24"/>
          <w:u w:val="none"/>
        </w:rPr>
        <w:t xml:space="preserve"> </w:t>
      </w:r>
      <w:r w:rsidRPr="005B0686">
        <w:rPr>
          <w:rFonts w:ascii="Bookman Old Style" w:hAnsi="Bookman Old Style"/>
          <w:b w:val="0"/>
          <w:color w:val="000000" w:themeColor="text1"/>
          <w:w w:val="120"/>
          <w:sz w:val="24"/>
          <w:u w:val="none"/>
        </w:rPr>
        <w:t>of</w:t>
      </w:r>
      <w:r w:rsidRPr="005B0686">
        <w:rPr>
          <w:rFonts w:ascii="Bookman Old Style" w:hAnsi="Bookman Old Style"/>
          <w:b w:val="0"/>
          <w:color w:val="000000" w:themeColor="text1"/>
          <w:spacing w:val="-4"/>
          <w:w w:val="120"/>
          <w:sz w:val="24"/>
          <w:u w:val="none"/>
        </w:rPr>
        <w:t xml:space="preserve"> </w:t>
      </w:r>
      <w:r w:rsidRPr="005B0686">
        <w:rPr>
          <w:rFonts w:ascii="Bookman Old Style" w:hAnsi="Bookman Old Style"/>
          <w:b w:val="0"/>
          <w:color w:val="000000" w:themeColor="text1"/>
          <w:w w:val="120"/>
          <w:sz w:val="24"/>
          <w:u w:val="none"/>
        </w:rPr>
        <w:t>the</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w w:val="120"/>
          <w:sz w:val="24"/>
          <w:u w:val="none"/>
        </w:rPr>
        <w:t>Original</w:t>
      </w:r>
      <w:r w:rsidRPr="005B0686">
        <w:rPr>
          <w:rFonts w:ascii="Bookman Old Style" w:hAnsi="Bookman Old Style"/>
          <w:b w:val="0"/>
          <w:color w:val="000000" w:themeColor="text1"/>
          <w:spacing w:val="-4"/>
          <w:w w:val="120"/>
          <w:sz w:val="24"/>
          <w:u w:val="none"/>
        </w:rPr>
        <w:t xml:space="preserve"> </w:t>
      </w:r>
      <w:r w:rsidRPr="005B0686">
        <w:rPr>
          <w:rFonts w:ascii="Bookman Old Style" w:hAnsi="Bookman Old Style"/>
          <w:b w:val="0"/>
          <w:color w:val="000000" w:themeColor="text1"/>
          <w:w w:val="120"/>
          <w:sz w:val="24"/>
          <w:u w:val="none"/>
        </w:rPr>
        <w:t>Bank</w:t>
      </w:r>
      <w:r w:rsidRPr="005B0686">
        <w:rPr>
          <w:rFonts w:ascii="Bookman Old Style" w:hAnsi="Bookman Old Style"/>
          <w:b w:val="0"/>
          <w:color w:val="000000" w:themeColor="text1"/>
          <w:spacing w:val="-4"/>
          <w:w w:val="120"/>
          <w:sz w:val="24"/>
          <w:u w:val="none"/>
        </w:rPr>
        <w:t xml:space="preserve"> </w:t>
      </w:r>
      <w:r w:rsidRPr="005B0686">
        <w:rPr>
          <w:rFonts w:ascii="Bookman Old Style" w:hAnsi="Bookman Old Style"/>
          <w:b w:val="0"/>
          <w:color w:val="000000" w:themeColor="text1"/>
          <w:w w:val="120"/>
          <w:sz w:val="24"/>
          <w:u w:val="none"/>
        </w:rPr>
        <w:t>Guarantee</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w w:val="120"/>
          <w:sz w:val="24"/>
          <w:u w:val="none"/>
        </w:rPr>
        <w:t>to</w:t>
      </w:r>
      <w:r w:rsidRPr="005B0686">
        <w:rPr>
          <w:rFonts w:ascii="Bookman Old Style" w:hAnsi="Bookman Old Style"/>
          <w:b w:val="0"/>
          <w:color w:val="000000" w:themeColor="text1"/>
          <w:spacing w:val="-1"/>
          <w:w w:val="120"/>
          <w:sz w:val="24"/>
          <w:u w:val="none"/>
        </w:rPr>
        <w:t xml:space="preserve"> </w:t>
      </w:r>
      <w:r w:rsidRPr="005B0686">
        <w:rPr>
          <w:rFonts w:ascii="Bookman Old Style" w:hAnsi="Bookman Old Style"/>
          <w:b w:val="0"/>
          <w:color w:val="000000" w:themeColor="text1"/>
          <w:w w:val="120"/>
          <w:sz w:val="24"/>
          <w:u w:val="none"/>
        </w:rPr>
        <w:t>which it would be attached.</w:t>
      </w:r>
    </w:p>
    <w:p w14:paraId="6868B3D9" w14:textId="77777777" w:rsidR="00954D98" w:rsidRPr="005B0686" w:rsidRDefault="00954D98" w:rsidP="00F847B0">
      <w:pPr>
        <w:pStyle w:val="BodyText"/>
        <w:spacing w:before="85"/>
        <w:jc w:val="both"/>
        <w:rPr>
          <w:rFonts w:ascii="Bookman Old Style" w:hAnsi="Bookman Old Style"/>
          <w:b w:val="0"/>
          <w:color w:val="000000" w:themeColor="text1"/>
          <w:sz w:val="24"/>
          <w:u w:val="none"/>
        </w:rPr>
      </w:pPr>
    </w:p>
    <w:p w14:paraId="6F46972D" w14:textId="77777777" w:rsidR="00F847B0" w:rsidRPr="005B0686" w:rsidRDefault="00F847B0" w:rsidP="00F847B0">
      <w:pPr>
        <w:pStyle w:val="BodyText"/>
        <w:ind w:left="6567"/>
        <w:jc w:val="left"/>
        <w:rPr>
          <w:rFonts w:ascii="Bookman Old Style" w:hAnsi="Bookman Old Style"/>
          <w:b w:val="0"/>
          <w:color w:val="000000" w:themeColor="text1"/>
          <w:spacing w:val="-2"/>
          <w:w w:val="120"/>
          <w:sz w:val="24"/>
          <w:u w:val="none"/>
        </w:rPr>
      </w:pPr>
      <w:r w:rsidRPr="005B0686">
        <w:rPr>
          <w:rFonts w:ascii="Bookman Old Style" w:hAnsi="Bookman Old Style"/>
          <w:b w:val="0"/>
          <w:color w:val="000000" w:themeColor="text1"/>
          <w:w w:val="120"/>
          <w:sz w:val="24"/>
          <w:u w:val="none"/>
        </w:rPr>
        <w:t>Yours</w:t>
      </w:r>
      <w:r w:rsidRPr="005B0686">
        <w:rPr>
          <w:rFonts w:ascii="Bookman Old Style" w:hAnsi="Bookman Old Style"/>
          <w:b w:val="0"/>
          <w:color w:val="000000" w:themeColor="text1"/>
          <w:spacing w:val="-8"/>
          <w:w w:val="120"/>
          <w:sz w:val="24"/>
          <w:u w:val="none"/>
        </w:rPr>
        <w:t xml:space="preserve"> </w:t>
      </w:r>
      <w:r w:rsidRPr="005B0686">
        <w:rPr>
          <w:rFonts w:ascii="Bookman Old Style" w:hAnsi="Bookman Old Style"/>
          <w:b w:val="0"/>
          <w:color w:val="000000" w:themeColor="text1"/>
          <w:spacing w:val="-2"/>
          <w:w w:val="120"/>
          <w:sz w:val="24"/>
          <w:u w:val="none"/>
        </w:rPr>
        <w:t>faithfully,</w:t>
      </w:r>
    </w:p>
    <w:p w14:paraId="74402766" w14:textId="77777777" w:rsidR="00A13932" w:rsidRPr="005B0686" w:rsidRDefault="00A13932" w:rsidP="00F847B0">
      <w:pPr>
        <w:pStyle w:val="BodyText"/>
        <w:ind w:left="6567"/>
        <w:jc w:val="left"/>
        <w:rPr>
          <w:rFonts w:ascii="Bookman Old Style" w:hAnsi="Bookman Old Style"/>
          <w:b w:val="0"/>
          <w:color w:val="000000" w:themeColor="text1"/>
          <w:spacing w:val="-2"/>
          <w:w w:val="120"/>
          <w:sz w:val="24"/>
          <w:u w:val="none"/>
        </w:rPr>
      </w:pPr>
    </w:p>
    <w:p w14:paraId="5C345A1B" w14:textId="5F71A6EE" w:rsidR="00A13932" w:rsidRPr="005B0686" w:rsidRDefault="00A13932" w:rsidP="00F847B0">
      <w:pPr>
        <w:pStyle w:val="BodyText"/>
        <w:ind w:left="6567"/>
        <w:jc w:val="left"/>
        <w:rPr>
          <w:rFonts w:ascii="Bookman Old Style" w:hAnsi="Bookman Old Style"/>
          <w:b w:val="0"/>
          <w:color w:val="000000" w:themeColor="text1"/>
          <w:spacing w:val="-2"/>
          <w:w w:val="135"/>
          <w:sz w:val="24"/>
          <w:u w:val="none"/>
        </w:rPr>
      </w:pPr>
      <w:r w:rsidRPr="005B0686">
        <w:rPr>
          <w:rFonts w:ascii="Bookman Old Style" w:hAnsi="Bookman Old Style"/>
          <w:b w:val="0"/>
          <w:color w:val="000000" w:themeColor="text1"/>
          <w:w w:val="135"/>
          <w:sz w:val="24"/>
          <w:u w:val="none"/>
        </w:rPr>
        <w:t>For</w:t>
      </w:r>
      <w:r w:rsidRPr="005B0686">
        <w:rPr>
          <w:rFonts w:ascii="Bookman Old Style" w:hAnsi="Bookman Old Style"/>
          <w:b w:val="0"/>
          <w:color w:val="000000" w:themeColor="text1"/>
          <w:spacing w:val="45"/>
          <w:w w:val="135"/>
          <w:sz w:val="24"/>
          <w:u w:val="none"/>
        </w:rPr>
        <w:t xml:space="preserve"> </w:t>
      </w:r>
      <w:r w:rsidRPr="005B0686">
        <w:rPr>
          <w:rFonts w:ascii="Bookman Old Style" w:hAnsi="Bookman Old Style"/>
          <w:b w:val="0"/>
          <w:color w:val="000000" w:themeColor="text1"/>
          <w:spacing w:val="-2"/>
          <w:w w:val="135"/>
          <w:sz w:val="24"/>
          <w:u w:val="none"/>
        </w:rPr>
        <w:t>.....................................</w:t>
      </w:r>
    </w:p>
    <w:p w14:paraId="368AD17A" w14:textId="53768CD5" w:rsidR="00A13932" w:rsidRPr="005B0686" w:rsidRDefault="00A13932" w:rsidP="00A13932">
      <w:pPr>
        <w:pStyle w:val="BodyText"/>
        <w:ind w:left="6804" w:hanging="6378"/>
        <w:jc w:val="both"/>
        <w:rPr>
          <w:rFonts w:ascii="Bookman Old Style" w:hAnsi="Bookman Old Style"/>
          <w:b w:val="0"/>
          <w:color w:val="000000" w:themeColor="text1"/>
          <w:sz w:val="24"/>
          <w:u w:val="none"/>
        </w:rPr>
      </w:pPr>
      <w:r w:rsidRPr="005B0686">
        <w:rPr>
          <w:rFonts w:ascii="Bookman Old Style" w:hAnsi="Bookman Old Style"/>
          <w:b w:val="0"/>
          <w:color w:val="000000" w:themeColor="text1"/>
          <w:sz w:val="24"/>
          <w:u w:val="none"/>
        </w:rPr>
        <w:t>Seal of Bank                                                             Manager/Agent/</w:t>
      </w:r>
    </w:p>
    <w:p w14:paraId="0F34929A" w14:textId="0E4F0AEB" w:rsidR="00A13932" w:rsidRPr="005B0686" w:rsidRDefault="00A13932" w:rsidP="00A13932">
      <w:pPr>
        <w:pStyle w:val="BodyText"/>
        <w:ind w:left="7655" w:hanging="6141"/>
        <w:jc w:val="both"/>
        <w:rPr>
          <w:rFonts w:ascii="Bookman Old Style" w:hAnsi="Bookman Old Style"/>
          <w:b w:val="0"/>
          <w:color w:val="000000" w:themeColor="text1"/>
          <w:sz w:val="24"/>
          <w:u w:val="none"/>
        </w:rPr>
      </w:pPr>
      <w:r w:rsidRPr="005B0686">
        <w:rPr>
          <w:rFonts w:ascii="Bookman Old Style" w:hAnsi="Bookman Old Style"/>
          <w:b w:val="0"/>
          <w:color w:val="000000" w:themeColor="text1"/>
          <w:sz w:val="24"/>
          <w:u w:val="none"/>
        </w:rPr>
        <w:t xml:space="preserve">                                                                  Account and Power of Attorney </w:t>
      </w:r>
    </w:p>
    <w:p w14:paraId="03090E3E" w14:textId="30919C7C" w:rsidR="00A13932" w:rsidRPr="005B0686" w:rsidRDefault="00A13932" w:rsidP="00F847B0">
      <w:pPr>
        <w:pStyle w:val="BodyText"/>
        <w:ind w:left="6567"/>
        <w:jc w:val="left"/>
        <w:rPr>
          <w:rFonts w:ascii="Bookman Old Style" w:hAnsi="Bookman Old Style"/>
          <w:b w:val="0"/>
          <w:color w:val="000000" w:themeColor="text1"/>
          <w:sz w:val="24"/>
          <w:u w:val="none"/>
        </w:rPr>
      </w:pPr>
      <w:r w:rsidRPr="005B0686">
        <w:rPr>
          <w:rFonts w:ascii="Bookman Old Style" w:hAnsi="Bookman Old Style"/>
          <w:b w:val="0"/>
          <w:color w:val="000000" w:themeColor="text1"/>
          <w:sz w:val="24"/>
          <w:u w:val="none"/>
        </w:rPr>
        <w:t>No…….Dated…..</w:t>
      </w:r>
    </w:p>
    <w:p w14:paraId="6CDCB71B" w14:textId="77777777" w:rsidR="00A13932" w:rsidRPr="005B0686" w:rsidRDefault="00A13932" w:rsidP="00F847B0">
      <w:pPr>
        <w:pStyle w:val="BodyText"/>
        <w:ind w:left="6567"/>
        <w:jc w:val="left"/>
        <w:rPr>
          <w:rFonts w:ascii="Bookman Old Style" w:hAnsi="Bookman Old Style"/>
          <w:b w:val="0"/>
          <w:color w:val="000000" w:themeColor="text1"/>
          <w:sz w:val="24"/>
          <w:u w:val="none"/>
        </w:rPr>
      </w:pPr>
    </w:p>
    <w:p w14:paraId="694B965B" w14:textId="77777777" w:rsidR="00A13932" w:rsidRPr="005B0686" w:rsidRDefault="00A13932" w:rsidP="00A13932">
      <w:pPr>
        <w:pStyle w:val="BodyText"/>
        <w:spacing w:before="99"/>
        <w:ind w:left="1152"/>
        <w:jc w:val="left"/>
        <w:rPr>
          <w:rFonts w:ascii="Bookman Old Style" w:hAnsi="Bookman Old Style"/>
          <w:b w:val="0"/>
          <w:i/>
          <w:color w:val="000000" w:themeColor="text1"/>
          <w:sz w:val="24"/>
          <w:u w:val="none"/>
        </w:rPr>
      </w:pPr>
      <w:r w:rsidRPr="005B0686">
        <w:rPr>
          <w:rFonts w:ascii="Bookman Old Style" w:hAnsi="Bookman Old Style"/>
          <w:b w:val="0"/>
          <w:i/>
          <w:color w:val="000000" w:themeColor="text1"/>
          <w:w w:val="120"/>
          <w:sz w:val="24"/>
          <w:u w:val="none"/>
        </w:rPr>
        <w:t>NOTE:</w:t>
      </w:r>
      <w:r w:rsidRPr="005B0686">
        <w:rPr>
          <w:rFonts w:ascii="Bookman Old Style" w:hAnsi="Bookman Old Style"/>
          <w:b w:val="0"/>
          <w:i/>
          <w:color w:val="000000" w:themeColor="text1"/>
          <w:spacing w:val="30"/>
          <w:w w:val="120"/>
          <w:sz w:val="24"/>
          <w:u w:val="none"/>
        </w:rPr>
        <w:t xml:space="preserve"> </w:t>
      </w:r>
      <w:r w:rsidRPr="005B0686">
        <w:rPr>
          <w:rFonts w:ascii="Bookman Old Style" w:hAnsi="Bookman Old Style"/>
          <w:b w:val="0"/>
          <w:i/>
          <w:color w:val="000000" w:themeColor="text1"/>
          <w:w w:val="120"/>
          <w:sz w:val="24"/>
          <w:u w:val="none"/>
        </w:rPr>
        <w:t>The</w:t>
      </w:r>
      <w:r w:rsidRPr="005B0686">
        <w:rPr>
          <w:rFonts w:ascii="Bookman Old Style" w:hAnsi="Bookman Old Style"/>
          <w:b w:val="0"/>
          <w:i/>
          <w:color w:val="000000" w:themeColor="text1"/>
          <w:spacing w:val="25"/>
          <w:w w:val="120"/>
          <w:sz w:val="24"/>
          <w:u w:val="none"/>
        </w:rPr>
        <w:t xml:space="preserve"> </w:t>
      </w:r>
      <w:r w:rsidRPr="005B0686">
        <w:rPr>
          <w:rFonts w:ascii="Bookman Old Style" w:hAnsi="Bookman Old Style"/>
          <w:b w:val="0"/>
          <w:i/>
          <w:color w:val="000000" w:themeColor="text1"/>
          <w:w w:val="120"/>
          <w:sz w:val="24"/>
          <w:u w:val="none"/>
        </w:rPr>
        <w:t>non-judicial</w:t>
      </w:r>
      <w:r w:rsidRPr="005B0686">
        <w:rPr>
          <w:rFonts w:ascii="Bookman Old Style" w:hAnsi="Bookman Old Style"/>
          <w:b w:val="0"/>
          <w:i/>
          <w:color w:val="000000" w:themeColor="text1"/>
          <w:spacing w:val="31"/>
          <w:w w:val="120"/>
          <w:sz w:val="24"/>
          <w:u w:val="none"/>
        </w:rPr>
        <w:t xml:space="preserve"> </w:t>
      </w:r>
      <w:r w:rsidRPr="005B0686">
        <w:rPr>
          <w:rFonts w:ascii="Bookman Old Style" w:hAnsi="Bookman Old Style"/>
          <w:b w:val="0"/>
          <w:i/>
          <w:color w:val="000000" w:themeColor="text1"/>
          <w:w w:val="120"/>
          <w:sz w:val="24"/>
          <w:u w:val="none"/>
        </w:rPr>
        <w:t>stamp</w:t>
      </w:r>
      <w:r w:rsidRPr="005B0686">
        <w:rPr>
          <w:rFonts w:ascii="Bookman Old Style" w:hAnsi="Bookman Old Style"/>
          <w:b w:val="0"/>
          <w:i/>
          <w:color w:val="000000" w:themeColor="text1"/>
          <w:spacing w:val="28"/>
          <w:w w:val="120"/>
          <w:sz w:val="24"/>
          <w:u w:val="none"/>
        </w:rPr>
        <w:t xml:space="preserve"> </w:t>
      </w:r>
      <w:r w:rsidRPr="005B0686">
        <w:rPr>
          <w:rFonts w:ascii="Bookman Old Style" w:hAnsi="Bookman Old Style"/>
          <w:b w:val="0"/>
          <w:i/>
          <w:color w:val="000000" w:themeColor="text1"/>
          <w:w w:val="120"/>
          <w:sz w:val="24"/>
          <w:u w:val="none"/>
        </w:rPr>
        <w:t>paper</w:t>
      </w:r>
      <w:r w:rsidRPr="005B0686">
        <w:rPr>
          <w:rFonts w:ascii="Bookman Old Style" w:hAnsi="Bookman Old Style"/>
          <w:b w:val="0"/>
          <w:i/>
          <w:color w:val="000000" w:themeColor="text1"/>
          <w:spacing w:val="30"/>
          <w:w w:val="120"/>
          <w:sz w:val="24"/>
          <w:u w:val="none"/>
        </w:rPr>
        <w:t xml:space="preserve"> </w:t>
      </w:r>
      <w:r w:rsidRPr="005B0686">
        <w:rPr>
          <w:rFonts w:ascii="Bookman Old Style" w:hAnsi="Bookman Old Style"/>
          <w:b w:val="0"/>
          <w:i/>
          <w:color w:val="000000" w:themeColor="text1"/>
          <w:w w:val="120"/>
          <w:sz w:val="24"/>
          <w:u w:val="none"/>
        </w:rPr>
        <w:t>of</w:t>
      </w:r>
      <w:r w:rsidRPr="005B0686">
        <w:rPr>
          <w:rFonts w:ascii="Bookman Old Style" w:hAnsi="Bookman Old Style"/>
          <w:b w:val="0"/>
          <w:i/>
          <w:color w:val="000000" w:themeColor="text1"/>
          <w:spacing w:val="31"/>
          <w:w w:val="120"/>
          <w:sz w:val="24"/>
          <w:u w:val="none"/>
        </w:rPr>
        <w:t xml:space="preserve"> </w:t>
      </w:r>
      <w:r w:rsidRPr="005B0686">
        <w:rPr>
          <w:rFonts w:ascii="Bookman Old Style" w:hAnsi="Bookman Old Style"/>
          <w:b w:val="0"/>
          <w:i/>
          <w:color w:val="000000" w:themeColor="text1"/>
          <w:w w:val="120"/>
          <w:sz w:val="24"/>
          <w:u w:val="none"/>
        </w:rPr>
        <w:t>appropriate</w:t>
      </w:r>
      <w:r w:rsidRPr="005B0686">
        <w:rPr>
          <w:rFonts w:ascii="Bookman Old Style" w:hAnsi="Bookman Old Style"/>
          <w:b w:val="0"/>
          <w:i/>
          <w:color w:val="000000" w:themeColor="text1"/>
          <w:spacing w:val="29"/>
          <w:w w:val="120"/>
          <w:sz w:val="24"/>
          <w:u w:val="none"/>
        </w:rPr>
        <w:t xml:space="preserve"> </w:t>
      </w:r>
      <w:r w:rsidRPr="005B0686">
        <w:rPr>
          <w:rFonts w:ascii="Bookman Old Style" w:hAnsi="Bookman Old Style"/>
          <w:b w:val="0"/>
          <w:i/>
          <w:color w:val="000000" w:themeColor="text1"/>
          <w:w w:val="120"/>
          <w:sz w:val="24"/>
          <w:u w:val="none"/>
        </w:rPr>
        <w:t>values</w:t>
      </w:r>
      <w:r w:rsidRPr="005B0686">
        <w:rPr>
          <w:rFonts w:ascii="Bookman Old Style" w:hAnsi="Bookman Old Style"/>
          <w:b w:val="0"/>
          <w:i/>
          <w:color w:val="000000" w:themeColor="text1"/>
          <w:spacing w:val="29"/>
          <w:w w:val="120"/>
          <w:sz w:val="24"/>
          <w:u w:val="none"/>
        </w:rPr>
        <w:t xml:space="preserve"> </w:t>
      </w:r>
      <w:r w:rsidRPr="005B0686">
        <w:rPr>
          <w:rFonts w:ascii="Bookman Old Style" w:hAnsi="Bookman Old Style"/>
          <w:b w:val="0"/>
          <w:i/>
          <w:color w:val="000000" w:themeColor="text1"/>
          <w:w w:val="120"/>
          <w:sz w:val="24"/>
          <w:u w:val="none"/>
        </w:rPr>
        <w:t>shall</w:t>
      </w:r>
      <w:r w:rsidRPr="005B0686">
        <w:rPr>
          <w:rFonts w:ascii="Bookman Old Style" w:hAnsi="Bookman Old Style"/>
          <w:b w:val="0"/>
          <w:i/>
          <w:color w:val="000000" w:themeColor="text1"/>
          <w:spacing w:val="28"/>
          <w:w w:val="120"/>
          <w:sz w:val="24"/>
          <w:u w:val="none"/>
        </w:rPr>
        <w:t xml:space="preserve"> </w:t>
      </w:r>
      <w:r w:rsidRPr="005B0686">
        <w:rPr>
          <w:rFonts w:ascii="Bookman Old Style" w:hAnsi="Bookman Old Style"/>
          <w:b w:val="0"/>
          <w:i/>
          <w:color w:val="000000" w:themeColor="text1"/>
          <w:w w:val="120"/>
          <w:sz w:val="24"/>
          <w:u w:val="none"/>
        </w:rPr>
        <w:t>be</w:t>
      </w:r>
      <w:r w:rsidRPr="005B0686">
        <w:rPr>
          <w:rFonts w:ascii="Bookman Old Style" w:hAnsi="Bookman Old Style"/>
          <w:b w:val="0"/>
          <w:i/>
          <w:color w:val="000000" w:themeColor="text1"/>
          <w:spacing w:val="23"/>
          <w:w w:val="120"/>
          <w:sz w:val="24"/>
          <w:u w:val="none"/>
        </w:rPr>
        <w:t xml:space="preserve"> </w:t>
      </w:r>
      <w:r w:rsidRPr="005B0686">
        <w:rPr>
          <w:rFonts w:ascii="Bookman Old Style" w:hAnsi="Bookman Old Style"/>
          <w:b w:val="0"/>
          <w:i/>
          <w:color w:val="000000" w:themeColor="text1"/>
          <w:w w:val="120"/>
          <w:sz w:val="24"/>
          <w:u w:val="none"/>
        </w:rPr>
        <w:t>purchased</w:t>
      </w:r>
      <w:r w:rsidRPr="005B0686">
        <w:rPr>
          <w:rFonts w:ascii="Bookman Old Style" w:hAnsi="Bookman Old Style"/>
          <w:b w:val="0"/>
          <w:i/>
          <w:color w:val="000000" w:themeColor="text1"/>
          <w:spacing w:val="29"/>
          <w:w w:val="120"/>
          <w:sz w:val="24"/>
          <w:u w:val="none"/>
        </w:rPr>
        <w:t xml:space="preserve"> </w:t>
      </w:r>
      <w:r w:rsidRPr="005B0686">
        <w:rPr>
          <w:rFonts w:ascii="Bookman Old Style" w:hAnsi="Bookman Old Style"/>
          <w:b w:val="0"/>
          <w:i/>
          <w:color w:val="000000" w:themeColor="text1"/>
          <w:w w:val="120"/>
          <w:sz w:val="24"/>
          <w:u w:val="none"/>
        </w:rPr>
        <w:t>in</w:t>
      </w:r>
      <w:r w:rsidRPr="005B0686">
        <w:rPr>
          <w:rFonts w:ascii="Bookman Old Style" w:hAnsi="Bookman Old Style"/>
          <w:b w:val="0"/>
          <w:i/>
          <w:color w:val="000000" w:themeColor="text1"/>
          <w:spacing w:val="31"/>
          <w:w w:val="120"/>
          <w:sz w:val="24"/>
          <w:u w:val="none"/>
        </w:rPr>
        <w:t xml:space="preserve"> </w:t>
      </w:r>
      <w:r w:rsidRPr="005B0686">
        <w:rPr>
          <w:rFonts w:ascii="Bookman Old Style" w:hAnsi="Bookman Old Style"/>
          <w:b w:val="0"/>
          <w:i/>
          <w:color w:val="000000" w:themeColor="text1"/>
          <w:w w:val="120"/>
          <w:sz w:val="24"/>
          <w:u w:val="none"/>
        </w:rPr>
        <w:t>the name of the bank who has issued the Bank Guarantee.</w:t>
      </w:r>
    </w:p>
    <w:p w14:paraId="76942AA1" w14:textId="474C8415" w:rsidR="00954D98" w:rsidRPr="005B0686" w:rsidRDefault="00954D98" w:rsidP="00A13932">
      <w:pPr>
        <w:pStyle w:val="BodyText"/>
        <w:tabs>
          <w:tab w:val="left" w:pos="2260"/>
        </w:tabs>
        <w:spacing w:before="99"/>
        <w:ind w:left="1152" w:hanging="585"/>
        <w:jc w:val="left"/>
        <w:rPr>
          <w:rFonts w:ascii="Bookman Old Style" w:hAnsi="Bookman Old Style"/>
          <w:b w:val="0"/>
          <w:i/>
          <w:color w:val="000000" w:themeColor="text1"/>
          <w:sz w:val="24"/>
          <w:u w:val="none"/>
        </w:rPr>
        <w:sectPr w:rsidR="00954D98" w:rsidRPr="005B0686" w:rsidSect="00A13932">
          <w:type w:val="continuous"/>
          <w:pgSz w:w="12240" w:h="15840"/>
          <w:pgMar w:top="709" w:right="720" w:bottom="280" w:left="720" w:header="0" w:footer="907" w:gutter="0"/>
          <w:pgBorders w:offsetFrom="page">
            <w:top w:val="single" w:sz="12" w:space="24" w:color="00AFEF"/>
            <w:left w:val="single" w:sz="12" w:space="24" w:color="00AFEF"/>
            <w:bottom w:val="single" w:sz="12" w:space="24" w:color="00AFEF"/>
            <w:right w:val="single" w:sz="12" w:space="24" w:color="00AFEF"/>
          </w:pgBorders>
          <w:cols w:space="720"/>
        </w:sectPr>
      </w:pPr>
    </w:p>
    <w:p w14:paraId="2D345102" w14:textId="77777777" w:rsidR="00954D98" w:rsidRPr="005B0686" w:rsidRDefault="00954D98" w:rsidP="00954D98">
      <w:pPr>
        <w:spacing w:before="78"/>
        <w:ind w:right="867"/>
        <w:jc w:val="right"/>
        <w:rPr>
          <w:rFonts w:ascii="Bookman Old Style" w:hAnsi="Bookman Old Style"/>
          <w:b/>
        </w:rPr>
      </w:pPr>
      <w:r w:rsidRPr="005B0686">
        <w:rPr>
          <w:rFonts w:ascii="Bookman Old Style" w:hAnsi="Bookman Old Style"/>
          <w:b/>
          <w:w w:val="110"/>
        </w:rPr>
        <w:lastRenderedPageBreak/>
        <w:t>ANNEXURE-</w:t>
      </w:r>
      <w:r w:rsidRPr="005B0686">
        <w:rPr>
          <w:rFonts w:ascii="Bookman Old Style" w:hAnsi="Bookman Old Style"/>
          <w:b/>
          <w:spacing w:val="-4"/>
          <w:w w:val="115"/>
        </w:rPr>
        <w:t>VIII</w:t>
      </w:r>
    </w:p>
    <w:p w14:paraId="6EFAF885" w14:textId="77777777" w:rsidR="00954D98" w:rsidRPr="005B0686" w:rsidRDefault="00954D98" w:rsidP="00A13932">
      <w:pPr>
        <w:pStyle w:val="Heading4"/>
        <w:ind w:left="268"/>
        <w:jc w:val="center"/>
        <w:rPr>
          <w:rFonts w:ascii="Bookman Old Style" w:hAnsi="Bookman Old Style"/>
          <w:sz w:val="24"/>
          <w:szCs w:val="24"/>
        </w:rPr>
      </w:pPr>
      <w:r w:rsidRPr="005B0686">
        <w:rPr>
          <w:rFonts w:ascii="Bookman Old Style" w:hAnsi="Bookman Old Style"/>
          <w:w w:val="120"/>
          <w:sz w:val="24"/>
          <w:szCs w:val="24"/>
        </w:rPr>
        <w:t>PROFORMA OF</w:t>
      </w:r>
      <w:r w:rsidRPr="005B0686">
        <w:rPr>
          <w:rFonts w:ascii="Bookman Old Style" w:hAnsi="Bookman Old Style"/>
          <w:spacing w:val="2"/>
          <w:w w:val="120"/>
          <w:sz w:val="24"/>
          <w:szCs w:val="24"/>
        </w:rPr>
        <w:t xml:space="preserve"> </w:t>
      </w:r>
      <w:r w:rsidRPr="005B0686">
        <w:rPr>
          <w:rFonts w:ascii="Bookman Old Style" w:hAnsi="Bookman Old Style"/>
          <w:w w:val="120"/>
          <w:sz w:val="24"/>
          <w:szCs w:val="24"/>
        </w:rPr>
        <w:t>LETTER</w:t>
      </w:r>
      <w:r w:rsidRPr="005B0686">
        <w:rPr>
          <w:rFonts w:ascii="Bookman Old Style" w:hAnsi="Bookman Old Style"/>
          <w:spacing w:val="3"/>
          <w:w w:val="120"/>
          <w:sz w:val="24"/>
          <w:szCs w:val="24"/>
        </w:rPr>
        <w:t xml:space="preserve"> </w:t>
      </w:r>
      <w:r w:rsidRPr="005B0686">
        <w:rPr>
          <w:rFonts w:ascii="Bookman Old Style" w:hAnsi="Bookman Old Style"/>
          <w:w w:val="120"/>
          <w:sz w:val="24"/>
          <w:szCs w:val="24"/>
        </w:rPr>
        <w:t>OF</w:t>
      </w:r>
      <w:r w:rsidRPr="005B0686">
        <w:rPr>
          <w:rFonts w:ascii="Bookman Old Style" w:hAnsi="Bookman Old Style"/>
          <w:spacing w:val="3"/>
          <w:w w:val="120"/>
          <w:sz w:val="24"/>
          <w:szCs w:val="24"/>
        </w:rPr>
        <w:t xml:space="preserve"> </w:t>
      </w:r>
      <w:r w:rsidRPr="005B0686">
        <w:rPr>
          <w:rFonts w:ascii="Bookman Old Style" w:hAnsi="Bookman Old Style"/>
          <w:spacing w:val="-2"/>
          <w:w w:val="120"/>
          <w:sz w:val="24"/>
          <w:szCs w:val="24"/>
        </w:rPr>
        <w:t>UNDERTAKING</w:t>
      </w:r>
    </w:p>
    <w:p w14:paraId="2D1CEB19" w14:textId="77777777" w:rsidR="00954D98" w:rsidRPr="005B0686" w:rsidRDefault="00954D98" w:rsidP="00954D98">
      <w:pPr>
        <w:spacing w:before="50"/>
        <w:ind w:left="1129" w:right="851"/>
        <w:jc w:val="center"/>
        <w:rPr>
          <w:rFonts w:ascii="Bookman Old Style" w:hAnsi="Bookman Old Style"/>
          <w:i/>
        </w:rPr>
      </w:pPr>
      <w:r w:rsidRPr="005B0686">
        <w:rPr>
          <w:rFonts w:ascii="Bookman Old Style" w:hAnsi="Bookman Old Style"/>
          <w:i/>
          <w:w w:val="110"/>
        </w:rPr>
        <w:t>(To</w:t>
      </w:r>
      <w:r w:rsidRPr="005B0686">
        <w:rPr>
          <w:rFonts w:ascii="Bookman Old Style" w:hAnsi="Bookman Old Style"/>
          <w:i/>
          <w:spacing w:val="27"/>
          <w:w w:val="110"/>
        </w:rPr>
        <w:t xml:space="preserve"> </w:t>
      </w:r>
      <w:r w:rsidRPr="005B0686">
        <w:rPr>
          <w:rFonts w:ascii="Bookman Old Style" w:hAnsi="Bookman Old Style"/>
          <w:i/>
          <w:w w:val="110"/>
        </w:rPr>
        <w:t>be</w:t>
      </w:r>
      <w:r w:rsidRPr="005B0686">
        <w:rPr>
          <w:rFonts w:ascii="Bookman Old Style" w:hAnsi="Bookman Old Style"/>
          <w:i/>
          <w:spacing w:val="27"/>
          <w:w w:val="110"/>
        </w:rPr>
        <w:t xml:space="preserve"> </w:t>
      </w:r>
      <w:r w:rsidRPr="005B0686">
        <w:rPr>
          <w:rFonts w:ascii="Bookman Old Style" w:hAnsi="Bookman Old Style"/>
          <w:i/>
          <w:w w:val="110"/>
        </w:rPr>
        <w:t>submitted</w:t>
      </w:r>
      <w:r w:rsidRPr="005B0686">
        <w:rPr>
          <w:rFonts w:ascii="Bookman Old Style" w:hAnsi="Bookman Old Style"/>
          <w:i/>
          <w:spacing w:val="34"/>
          <w:w w:val="110"/>
        </w:rPr>
        <w:t xml:space="preserve"> </w:t>
      </w:r>
      <w:r w:rsidRPr="005B0686">
        <w:rPr>
          <w:rFonts w:ascii="Bookman Old Style" w:hAnsi="Bookman Old Style"/>
          <w:i/>
          <w:w w:val="110"/>
        </w:rPr>
        <w:t>by</w:t>
      </w:r>
      <w:r w:rsidRPr="005B0686">
        <w:rPr>
          <w:rFonts w:ascii="Bookman Old Style" w:hAnsi="Bookman Old Style"/>
          <w:i/>
          <w:spacing w:val="31"/>
          <w:w w:val="110"/>
        </w:rPr>
        <w:t xml:space="preserve"> </w:t>
      </w:r>
      <w:r w:rsidRPr="005B0686">
        <w:rPr>
          <w:rFonts w:ascii="Bookman Old Style" w:hAnsi="Bookman Old Style"/>
          <w:i/>
          <w:w w:val="110"/>
        </w:rPr>
        <w:t>the</w:t>
      </w:r>
      <w:r w:rsidRPr="005B0686">
        <w:rPr>
          <w:rFonts w:ascii="Bookman Old Style" w:hAnsi="Bookman Old Style"/>
          <w:i/>
          <w:spacing w:val="32"/>
          <w:w w:val="110"/>
        </w:rPr>
        <w:t xml:space="preserve"> </w:t>
      </w:r>
      <w:r w:rsidRPr="005B0686">
        <w:rPr>
          <w:rFonts w:ascii="Bookman Old Style" w:hAnsi="Bookman Old Style"/>
          <w:i/>
          <w:w w:val="110"/>
        </w:rPr>
        <w:t>Bidder</w:t>
      </w:r>
      <w:r w:rsidRPr="005B0686">
        <w:rPr>
          <w:rFonts w:ascii="Bookman Old Style" w:hAnsi="Bookman Old Style"/>
          <w:i/>
          <w:spacing w:val="36"/>
          <w:w w:val="110"/>
        </w:rPr>
        <w:t xml:space="preserve"> </w:t>
      </w:r>
      <w:r w:rsidRPr="005B0686">
        <w:rPr>
          <w:rFonts w:ascii="Bookman Old Style" w:hAnsi="Bookman Old Style"/>
          <w:i/>
          <w:w w:val="110"/>
        </w:rPr>
        <w:t>along</w:t>
      </w:r>
      <w:r w:rsidRPr="005B0686">
        <w:rPr>
          <w:rFonts w:ascii="Bookman Old Style" w:hAnsi="Bookman Old Style"/>
          <w:i/>
          <w:spacing w:val="32"/>
          <w:w w:val="110"/>
        </w:rPr>
        <w:t xml:space="preserve"> </w:t>
      </w:r>
      <w:r w:rsidRPr="005B0686">
        <w:rPr>
          <w:rFonts w:ascii="Bookman Old Style" w:hAnsi="Bookman Old Style"/>
          <w:i/>
          <w:w w:val="110"/>
        </w:rPr>
        <w:t>with</w:t>
      </w:r>
      <w:r w:rsidRPr="005B0686">
        <w:rPr>
          <w:rFonts w:ascii="Bookman Old Style" w:hAnsi="Bookman Old Style"/>
          <w:i/>
          <w:spacing w:val="34"/>
          <w:w w:val="110"/>
        </w:rPr>
        <w:t xml:space="preserve"> </w:t>
      </w:r>
      <w:r w:rsidRPr="005B0686">
        <w:rPr>
          <w:rFonts w:ascii="Bookman Old Style" w:hAnsi="Bookman Old Style"/>
          <w:i/>
          <w:spacing w:val="-4"/>
          <w:w w:val="110"/>
        </w:rPr>
        <w:t>Bid)</w:t>
      </w:r>
    </w:p>
    <w:p w14:paraId="4973DD65" w14:textId="77777777" w:rsidR="00954D98" w:rsidRPr="005B0686" w:rsidRDefault="00954D98" w:rsidP="00954D98">
      <w:pPr>
        <w:spacing w:before="37"/>
        <w:ind w:left="1"/>
        <w:jc w:val="center"/>
        <w:rPr>
          <w:rFonts w:ascii="Bookman Old Style" w:hAnsi="Bookman Old Style"/>
          <w:i/>
        </w:rPr>
      </w:pPr>
      <w:r w:rsidRPr="005B0686">
        <w:rPr>
          <w:rFonts w:ascii="Bookman Old Style" w:hAnsi="Bookman Old Style"/>
          <w:i/>
          <w:w w:val="110"/>
        </w:rPr>
        <w:t>(To</w:t>
      </w:r>
      <w:r w:rsidRPr="005B0686">
        <w:rPr>
          <w:rFonts w:ascii="Bookman Old Style" w:hAnsi="Bookman Old Style"/>
          <w:i/>
          <w:spacing w:val="-5"/>
          <w:w w:val="110"/>
        </w:rPr>
        <w:t xml:space="preserve"> </w:t>
      </w:r>
      <w:r w:rsidRPr="005B0686">
        <w:rPr>
          <w:rFonts w:ascii="Bookman Old Style" w:hAnsi="Bookman Old Style"/>
          <w:i/>
          <w:w w:val="110"/>
        </w:rPr>
        <w:t>be</w:t>
      </w:r>
      <w:r w:rsidRPr="005B0686">
        <w:rPr>
          <w:rFonts w:ascii="Bookman Old Style" w:hAnsi="Bookman Old Style"/>
          <w:i/>
          <w:spacing w:val="-5"/>
          <w:w w:val="110"/>
        </w:rPr>
        <w:t xml:space="preserve"> </w:t>
      </w:r>
      <w:r w:rsidRPr="005B0686">
        <w:rPr>
          <w:rFonts w:ascii="Bookman Old Style" w:hAnsi="Bookman Old Style"/>
          <w:i/>
          <w:w w:val="110"/>
        </w:rPr>
        <w:t>stamped</w:t>
      </w:r>
      <w:r w:rsidRPr="005B0686">
        <w:rPr>
          <w:rFonts w:ascii="Bookman Old Style" w:hAnsi="Bookman Old Style"/>
          <w:i/>
          <w:spacing w:val="-5"/>
          <w:w w:val="110"/>
        </w:rPr>
        <w:t xml:space="preserve"> </w:t>
      </w:r>
      <w:r w:rsidRPr="005B0686">
        <w:rPr>
          <w:rFonts w:ascii="Bookman Old Style" w:hAnsi="Bookman Old Style"/>
          <w:i/>
          <w:w w:val="110"/>
        </w:rPr>
        <w:t>in</w:t>
      </w:r>
      <w:r w:rsidRPr="005B0686">
        <w:rPr>
          <w:rFonts w:ascii="Bookman Old Style" w:hAnsi="Bookman Old Style"/>
          <w:i/>
          <w:spacing w:val="-3"/>
          <w:w w:val="110"/>
        </w:rPr>
        <w:t xml:space="preserve"> </w:t>
      </w:r>
      <w:r w:rsidRPr="005B0686">
        <w:rPr>
          <w:rFonts w:ascii="Bookman Old Style" w:hAnsi="Bookman Old Style"/>
          <w:i/>
          <w:w w:val="110"/>
        </w:rPr>
        <w:t>accordance</w:t>
      </w:r>
      <w:r w:rsidRPr="005B0686">
        <w:rPr>
          <w:rFonts w:ascii="Bookman Old Style" w:hAnsi="Bookman Old Style"/>
          <w:i/>
          <w:spacing w:val="-5"/>
          <w:w w:val="110"/>
        </w:rPr>
        <w:t xml:space="preserve"> </w:t>
      </w:r>
      <w:r w:rsidRPr="005B0686">
        <w:rPr>
          <w:rFonts w:ascii="Bookman Old Style" w:hAnsi="Bookman Old Style"/>
          <w:i/>
          <w:w w:val="110"/>
        </w:rPr>
        <w:t>with</w:t>
      </w:r>
      <w:r w:rsidRPr="005B0686">
        <w:rPr>
          <w:rFonts w:ascii="Bookman Old Style" w:hAnsi="Bookman Old Style"/>
          <w:i/>
          <w:spacing w:val="-7"/>
          <w:w w:val="110"/>
        </w:rPr>
        <w:t xml:space="preserve"> </w:t>
      </w:r>
      <w:r w:rsidRPr="005B0686">
        <w:rPr>
          <w:rFonts w:ascii="Bookman Old Style" w:hAnsi="Bookman Old Style"/>
          <w:i/>
          <w:w w:val="110"/>
        </w:rPr>
        <w:t>on</w:t>
      </w:r>
      <w:r w:rsidRPr="005B0686">
        <w:rPr>
          <w:rFonts w:ascii="Bookman Old Style" w:hAnsi="Bookman Old Style"/>
          <w:i/>
          <w:spacing w:val="-4"/>
          <w:w w:val="110"/>
        </w:rPr>
        <w:t xml:space="preserve"> </w:t>
      </w:r>
      <w:r w:rsidRPr="005B0686">
        <w:rPr>
          <w:rFonts w:ascii="Bookman Old Style" w:hAnsi="Bookman Old Style"/>
          <w:i/>
          <w:w w:val="110"/>
        </w:rPr>
        <w:t>appropriate</w:t>
      </w:r>
      <w:r w:rsidRPr="005B0686">
        <w:rPr>
          <w:rFonts w:ascii="Bookman Old Style" w:hAnsi="Bookman Old Style"/>
          <w:i/>
          <w:spacing w:val="-6"/>
          <w:w w:val="110"/>
        </w:rPr>
        <w:t xml:space="preserve"> </w:t>
      </w:r>
      <w:r w:rsidRPr="005B0686">
        <w:rPr>
          <w:rFonts w:ascii="Bookman Old Style" w:hAnsi="Bookman Old Style"/>
          <w:i/>
          <w:w w:val="110"/>
        </w:rPr>
        <w:t>face</w:t>
      </w:r>
      <w:r w:rsidRPr="005B0686">
        <w:rPr>
          <w:rFonts w:ascii="Bookman Old Style" w:hAnsi="Bookman Old Style"/>
          <w:i/>
          <w:spacing w:val="-7"/>
          <w:w w:val="110"/>
        </w:rPr>
        <w:t xml:space="preserve"> </w:t>
      </w:r>
      <w:r w:rsidRPr="005B0686">
        <w:rPr>
          <w:rFonts w:ascii="Bookman Old Style" w:hAnsi="Bookman Old Style"/>
          <w:i/>
          <w:w w:val="110"/>
        </w:rPr>
        <w:t>value</w:t>
      </w:r>
      <w:r w:rsidRPr="005B0686">
        <w:rPr>
          <w:rFonts w:ascii="Bookman Old Style" w:hAnsi="Bookman Old Style"/>
          <w:i/>
          <w:spacing w:val="-7"/>
          <w:w w:val="110"/>
        </w:rPr>
        <w:t xml:space="preserve"> </w:t>
      </w:r>
      <w:r w:rsidRPr="005B0686">
        <w:rPr>
          <w:rFonts w:ascii="Bookman Old Style" w:hAnsi="Bookman Old Style"/>
          <w:i/>
          <w:w w:val="110"/>
        </w:rPr>
        <w:t>of</w:t>
      </w:r>
      <w:r w:rsidRPr="005B0686">
        <w:rPr>
          <w:rFonts w:ascii="Bookman Old Style" w:hAnsi="Bookman Old Style"/>
          <w:i/>
          <w:spacing w:val="-5"/>
          <w:w w:val="110"/>
        </w:rPr>
        <w:t xml:space="preserve"> </w:t>
      </w:r>
      <w:r w:rsidRPr="005B0686">
        <w:rPr>
          <w:rFonts w:ascii="Bookman Old Style" w:hAnsi="Bookman Old Style"/>
          <w:i/>
          <w:w w:val="110"/>
        </w:rPr>
        <w:t>stamp</w:t>
      </w:r>
      <w:r w:rsidRPr="005B0686">
        <w:rPr>
          <w:rFonts w:ascii="Bookman Old Style" w:hAnsi="Bookman Old Style"/>
          <w:i/>
          <w:spacing w:val="-6"/>
          <w:w w:val="110"/>
        </w:rPr>
        <w:t xml:space="preserve"> </w:t>
      </w:r>
      <w:r w:rsidRPr="005B0686">
        <w:rPr>
          <w:rFonts w:ascii="Bookman Old Style" w:hAnsi="Bookman Old Style"/>
          <w:i/>
          <w:w w:val="110"/>
        </w:rPr>
        <w:t>paper</w:t>
      </w:r>
      <w:r w:rsidRPr="005B0686">
        <w:rPr>
          <w:rFonts w:ascii="Bookman Old Style" w:hAnsi="Bookman Old Style"/>
          <w:i/>
          <w:spacing w:val="-4"/>
          <w:w w:val="110"/>
        </w:rPr>
        <w:t xml:space="preserve"> </w:t>
      </w:r>
      <w:r w:rsidRPr="005B0686">
        <w:rPr>
          <w:rFonts w:ascii="Bookman Old Style" w:hAnsi="Bookman Old Style"/>
          <w:i/>
          <w:w w:val="110"/>
        </w:rPr>
        <w:t>as</w:t>
      </w:r>
      <w:r w:rsidRPr="005B0686">
        <w:rPr>
          <w:rFonts w:ascii="Bookman Old Style" w:hAnsi="Bookman Old Style"/>
          <w:i/>
          <w:spacing w:val="-6"/>
          <w:w w:val="110"/>
        </w:rPr>
        <w:t xml:space="preserve"> </w:t>
      </w:r>
      <w:r w:rsidRPr="005B0686">
        <w:rPr>
          <w:rFonts w:ascii="Bookman Old Style" w:hAnsi="Bookman Old Style"/>
          <w:i/>
          <w:spacing w:val="-5"/>
          <w:w w:val="110"/>
        </w:rPr>
        <w:t>per</w:t>
      </w:r>
    </w:p>
    <w:p w14:paraId="7D01582F" w14:textId="77777777" w:rsidR="00954D98" w:rsidRPr="005B0686" w:rsidRDefault="00954D98" w:rsidP="00954D98">
      <w:pPr>
        <w:spacing w:before="34"/>
        <w:ind w:left="230"/>
        <w:jc w:val="center"/>
        <w:rPr>
          <w:rFonts w:ascii="Bookman Old Style" w:hAnsi="Bookman Old Style"/>
          <w:i/>
        </w:rPr>
      </w:pPr>
      <w:r w:rsidRPr="005B0686">
        <w:rPr>
          <w:rFonts w:ascii="Bookman Old Style" w:hAnsi="Bookman Old Style"/>
          <w:i/>
          <w:spacing w:val="2"/>
        </w:rPr>
        <w:t>Karnataka</w:t>
      </w:r>
      <w:r w:rsidRPr="005B0686">
        <w:rPr>
          <w:rFonts w:ascii="Bookman Old Style" w:hAnsi="Bookman Old Style"/>
          <w:i/>
          <w:spacing w:val="48"/>
        </w:rPr>
        <w:t xml:space="preserve"> </w:t>
      </w:r>
      <w:r w:rsidRPr="005B0686">
        <w:rPr>
          <w:rFonts w:ascii="Bookman Old Style" w:hAnsi="Bookman Old Style"/>
          <w:i/>
          <w:spacing w:val="2"/>
        </w:rPr>
        <w:t>stamp</w:t>
      </w:r>
      <w:r w:rsidRPr="005B0686">
        <w:rPr>
          <w:rFonts w:ascii="Bookman Old Style" w:hAnsi="Bookman Old Style"/>
          <w:i/>
          <w:spacing w:val="57"/>
        </w:rPr>
        <w:t xml:space="preserve"> </w:t>
      </w:r>
      <w:r w:rsidRPr="005B0686">
        <w:rPr>
          <w:rFonts w:ascii="Bookman Old Style" w:hAnsi="Bookman Old Style"/>
          <w:i/>
          <w:spacing w:val="-4"/>
        </w:rPr>
        <w:t>act)</w:t>
      </w:r>
    </w:p>
    <w:p w14:paraId="37A103E0" w14:textId="77777777" w:rsidR="00954D98" w:rsidRPr="005B0686" w:rsidRDefault="00954D98" w:rsidP="00954D98">
      <w:pPr>
        <w:pStyle w:val="BodyText"/>
        <w:spacing w:before="80"/>
        <w:jc w:val="left"/>
        <w:rPr>
          <w:rFonts w:ascii="Bookman Old Style" w:hAnsi="Bookman Old Style"/>
          <w:i/>
          <w:sz w:val="24"/>
        </w:rPr>
      </w:pPr>
    </w:p>
    <w:p w14:paraId="371E8B82" w14:textId="77777777" w:rsidR="00954D98" w:rsidRPr="005B0686" w:rsidRDefault="00954D98" w:rsidP="00A13932">
      <w:pPr>
        <w:pStyle w:val="BodyText"/>
        <w:tabs>
          <w:tab w:val="left" w:pos="7513"/>
        </w:tabs>
        <w:spacing w:before="1"/>
        <w:ind w:left="426"/>
        <w:jc w:val="left"/>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Ref</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spacing w:val="-4"/>
          <w:w w:val="125"/>
          <w:sz w:val="24"/>
          <w:u w:val="none"/>
        </w:rPr>
        <w:t>……………</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w w:val="120"/>
          <w:sz w:val="24"/>
          <w:u w:val="none"/>
        </w:rPr>
        <w:t>Date</w:t>
      </w:r>
      <w:r w:rsidRPr="005B0686">
        <w:rPr>
          <w:rFonts w:ascii="Bookman Old Style" w:hAnsi="Bookman Old Style"/>
          <w:b w:val="0"/>
          <w:color w:val="000000" w:themeColor="text1"/>
          <w:w w:val="125"/>
          <w:sz w:val="24"/>
          <w:u w:val="none"/>
        </w:rPr>
        <w:t xml:space="preserve"> </w:t>
      </w:r>
      <w:r w:rsidRPr="005B0686">
        <w:rPr>
          <w:rFonts w:ascii="Bookman Old Style" w:hAnsi="Bookman Old Style"/>
          <w:b w:val="0"/>
          <w:color w:val="000000" w:themeColor="text1"/>
          <w:spacing w:val="-2"/>
          <w:w w:val="125"/>
          <w:sz w:val="24"/>
          <w:u w:val="none"/>
        </w:rPr>
        <w:t>…………….</w:t>
      </w:r>
    </w:p>
    <w:p w14:paraId="29DAB99E" w14:textId="77777777" w:rsidR="00954D98" w:rsidRPr="005B0686" w:rsidRDefault="00954D98" w:rsidP="00A13932">
      <w:pPr>
        <w:pStyle w:val="BodyText"/>
        <w:spacing w:before="87"/>
        <w:ind w:left="426"/>
        <w:jc w:val="left"/>
        <w:rPr>
          <w:rFonts w:ascii="Bookman Old Style" w:hAnsi="Bookman Old Style"/>
          <w:b w:val="0"/>
          <w:color w:val="000000" w:themeColor="text1"/>
          <w:sz w:val="24"/>
          <w:u w:val="none"/>
        </w:rPr>
      </w:pPr>
    </w:p>
    <w:p w14:paraId="470FAF80" w14:textId="77777777" w:rsidR="00954D98" w:rsidRPr="005B0686" w:rsidRDefault="00954D98" w:rsidP="00A13932">
      <w:pPr>
        <w:pStyle w:val="BodyText"/>
        <w:ind w:left="426"/>
        <w:jc w:val="left"/>
        <w:rPr>
          <w:rFonts w:ascii="Bookman Old Style" w:hAnsi="Bookman Old Style"/>
          <w:b w:val="0"/>
          <w:color w:val="000000" w:themeColor="text1"/>
          <w:sz w:val="24"/>
          <w:u w:val="none"/>
        </w:rPr>
      </w:pPr>
      <w:r w:rsidRPr="005B0686">
        <w:rPr>
          <w:rFonts w:ascii="Bookman Old Style" w:hAnsi="Bookman Old Style"/>
          <w:b w:val="0"/>
          <w:color w:val="000000" w:themeColor="text1"/>
          <w:spacing w:val="-5"/>
          <w:w w:val="125"/>
          <w:sz w:val="24"/>
          <w:u w:val="none"/>
        </w:rPr>
        <w:t>To,</w:t>
      </w:r>
    </w:p>
    <w:p w14:paraId="3FCC97D1" w14:textId="77777777" w:rsidR="00954D98" w:rsidRPr="005B0686" w:rsidRDefault="00954D98" w:rsidP="00A13932">
      <w:pPr>
        <w:pStyle w:val="BodyText"/>
        <w:spacing w:before="49" w:line="285" w:lineRule="auto"/>
        <w:ind w:left="426" w:right="5650"/>
        <w:jc w:val="left"/>
        <w:rPr>
          <w:rFonts w:ascii="Bookman Old Style" w:hAnsi="Bookman Old Style"/>
          <w:b w:val="0"/>
          <w:color w:val="000000" w:themeColor="text1"/>
          <w:sz w:val="24"/>
          <w:u w:val="none"/>
        </w:rPr>
      </w:pPr>
      <w:r w:rsidRPr="005B0686">
        <w:rPr>
          <w:rFonts w:ascii="Bookman Old Style" w:hAnsi="Bookman Old Style"/>
          <w:b w:val="0"/>
          <w:color w:val="000000" w:themeColor="text1"/>
          <w:spacing w:val="-2"/>
          <w:w w:val="120"/>
          <w:sz w:val="24"/>
          <w:u w:val="none"/>
        </w:rPr>
        <w:t>The</w:t>
      </w:r>
      <w:r w:rsidRPr="005B0686">
        <w:rPr>
          <w:rFonts w:ascii="Bookman Old Style" w:hAnsi="Bookman Old Style"/>
          <w:b w:val="0"/>
          <w:color w:val="000000" w:themeColor="text1"/>
          <w:spacing w:val="-12"/>
          <w:w w:val="120"/>
          <w:sz w:val="24"/>
          <w:u w:val="none"/>
        </w:rPr>
        <w:t xml:space="preserve"> </w:t>
      </w:r>
      <w:r w:rsidRPr="005B0686">
        <w:rPr>
          <w:rFonts w:ascii="Bookman Old Style" w:hAnsi="Bookman Old Style"/>
          <w:b w:val="0"/>
          <w:color w:val="000000" w:themeColor="text1"/>
          <w:spacing w:val="-2"/>
          <w:w w:val="120"/>
          <w:sz w:val="24"/>
          <w:u w:val="none"/>
        </w:rPr>
        <w:t>Chief</w:t>
      </w:r>
      <w:r w:rsidRPr="005B0686">
        <w:rPr>
          <w:rFonts w:ascii="Bookman Old Style" w:hAnsi="Bookman Old Style"/>
          <w:b w:val="0"/>
          <w:color w:val="000000" w:themeColor="text1"/>
          <w:spacing w:val="-11"/>
          <w:w w:val="120"/>
          <w:sz w:val="24"/>
          <w:u w:val="none"/>
        </w:rPr>
        <w:t xml:space="preserve"> </w:t>
      </w:r>
      <w:r w:rsidRPr="005B0686">
        <w:rPr>
          <w:rFonts w:ascii="Bookman Old Style" w:hAnsi="Bookman Old Style"/>
          <w:b w:val="0"/>
          <w:color w:val="000000" w:themeColor="text1"/>
          <w:spacing w:val="-2"/>
          <w:w w:val="120"/>
          <w:sz w:val="24"/>
          <w:u w:val="none"/>
        </w:rPr>
        <w:t>General</w:t>
      </w:r>
      <w:r w:rsidRPr="005B0686">
        <w:rPr>
          <w:rFonts w:ascii="Bookman Old Style" w:hAnsi="Bookman Old Style"/>
          <w:b w:val="0"/>
          <w:color w:val="000000" w:themeColor="text1"/>
          <w:spacing w:val="-11"/>
          <w:w w:val="120"/>
          <w:sz w:val="24"/>
          <w:u w:val="none"/>
        </w:rPr>
        <w:t xml:space="preserve"> </w:t>
      </w:r>
      <w:r w:rsidRPr="005B0686">
        <w:rPr>
          <w:rFonts w:ascii="Bookman Old Style" w:hAnsi="Bookman Old Style"/>
          <w:b w:val="0"/>
          <w:color w:val="000000" w:themeColor="text1"/>
          <w:spacing w:val="-2"/>
          <w:w w:val="120"/>
          <w:sz w:val="24"/>
          <w:u w:val="none"/>
        </w:rPr>
        <w:t>Manager</w:t>
      </w:r>
      <w:r w:rsidRPr="005B0686">
        <w:rPr>
          <w:rFonts w:ascii="Bookman Old Style" w:hAnsi="Bookman Old Style"/>
          <w:b w:val="0"/>
          <w:color w:val="000000" w:themeColor="text1"/>
          <w:spacing w:val="-11"/>
          <w:w w:val="120"/>
          <w:sz w:val="24"/>
          <w:u w:val="none"/>
        </w:rPr>
        <w:t xml:space="preserve"> </w:t>
      </w:r>
      <w:r w:rsidRPr="005B0686">
        <w:rPr>
          <w:rFonts w:ascii="Bookman Old Style" w:hAnsi="Bookman Old Style"/>
          <w:b w:val="0"/>
          <w:color w:val="000000" w:themeColor="text1"/>
          <w:spacing w:val="-2"/>
          <w:w w:val="120"/>
          <w:sz w:val="24"/>
          <w:u w:val="none"/>
        </w:rPr>
        <w:t xml:space="preserve">(Electy), </w:t>
      </w:r>
      <w:r w:rsidRPr="005B0686">
        <w:rPr>
          <w:rFonts w:ascii="Bookman Old Style" w:hAnsi="Bookman Old Style"/>
          <w:b w:val="0"/>
          <w:color w:val="000000" w:themeColor="text1"/>
          <w:w w:val="120"/>
          <w:sz w:val="24"/>
          <w:u w:val="none"/>
        </w:rPr>
        <w:t>Procurement, Corporate office, BESCOM, Bangalore.</w:t>
      </w:r>
    </w:p>
    <w:p w14:paraId="26E9105C" w14:textId="77777777" w:rsidR="00954D98" w:rsidRPr="005B0686" w:rsidRDefault="00954D98" w:rsidP="00A13932">
      <w:pPr>
        <w:pStyle w:val="BodyText"/>
        <w:spacing w:before="40"/>
        <w:ind w:left="426"/>
        <w:jc w:val="left"/>
        <w:rPr>
          <w:rFonts w:ascii="Bookman Old Style" w:hAnsi="Bookman Old Style"/>
          <w:b w:val="0"/>
          <w:color w:val="000000" w:themeColor="text1"/>
          <w:sz w:val="24"/>
          <w:u w:val="none"/>
        </w:rPr>
      </w:pPr>
    </w:p>
    <w:p w14:paraId="56254E52" w14:textId="0B1D599C" w:rsidR="00954D98" w:rsidRPr="005B0686" w:rsidRDefault="00954D98" w:rsidP="00A13932">
      <w:pPr>
        <w:pStyle w:val="BodyText"/>
        <w:ind w:left="426"/>
        <w:jc w:val="left"/>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Dear</w:t>
      </w:r>
      <w:r w:rsidRPr="005B0686">
        <w:rPr>
          <w:rFonts w:ascii="Bookman Old Style" w:hAnsi="Bookman Old Style"/>
          <w:b w:val="0"/>
          <w:color w:val="000000" w:themeColor="text1"/>
          <w:spacing w:val="-1"/>
          <w:w w:val="120"/>
          <w:sz w:val="24"/>
          <w:u w:val="none"/>
        </w:rPr>
        <w:t xml:space="preserve"> </w:t>
      </w:r>
      <w:r w:rsidRPr="005B0686">
        <w:rPr>
          <w:rFonts w:ascii="Bookman Old Style" w:hAnsi="Bookman Old Style"/>
          <w:b w:val="0"/>
          <w:color w:val="000000" w:themeColor="text1"/>
          <w:spacing w:val="-4"/>
          <w:w w:val="120"/>
          <w:sz w:val="24"/>
          <w:u w:val="none"/>
        </w:rPr>
        <w:t>Sir,</w:t>
      </w:r>
    </w:p>
    <w:p w14:paraId="703A82C4" w14:textId="77777777" w:rsidR="00954D98" w:rsidRPr="005B0686" w:rsidRDefault="00954D98" w:rsidP="00A13932">
      <w:pPr>
        <w:pStyle w:val="BodyText"/>
        <w:spacing w:before="95"/>
        <w:ind w:left="426"/>
        <w:jc w:val="left"/>
        <w:rPr>
          <w:rFonts w:ascii="Bookman Old Style" w:hAnsi="Bookman Old Style"/>
          <w:b w:val="0"/>
          <w:color w:val="000000" w:themeColor="text1"/>
          <w:sz w:val="24"/>
          <w:u w:val="none"/>
        </w:rPr>
      </w:pPr>
    </w:p>
    <w:p w14:paraId="0FB79763" w14:textId="77777777" w:rsidR="00954D98" w:rsidRPr="005B0686" w:rsidRDefault="00954D98" w:rsidP="002939F8">
      <w:pPr>
        <w:pStyle w:val="ListParagraph"/>
        <w:widowControl w:val="0"/>
        <w:numPr>
          <w:ilvl w:val="0"/>
          <w:numId w:val="63"/>
        </w:numPr>
        <w:tabs>
          <w:tab w:val="left" w:pos="567"/>
          <w:tab w:val="left" w:leader="dot" w:pos="3665"/>
        </w:tabs>
        <w:autoSpaceDE w:val="0"/>
        <w:autoSpaceDN w:val="0"/>
        <w:spacing w:line="285" w:lineRule="auto"/>
        <w:ind w:left="567" w:right="874" w:hanging="425"/>
        <w:contextualSpacing w:val="0"/>
        <w:jc w:val="both"/>
        <w:rPr>
          <w:rFonts w:ascii="Bookman Old Style" w:hAnsi="Bookman Old Style"/>
          <w:color w:val="000000" w:themeColor="text1"/>
        </w:rPr>
      </w:pPr>
      <w:r w:rsidRPr="005B0686">
        <w:rPr>
          <w:rFonts w:ascii="Bookman Old Style" w:hAnsi="Bookman Old Style"/>
          <w:color w:val="000000" w:themeColor="text1"/>
          <w:w w:val="115"/>
        </w:rPr>
        <w:t>I*/We*</w:t>
      </w:r>
      <w:r w:rsidRPr="005B0686">
        <w:rPr>
          <w:rFonts w:ascii="Bookman Old Style" w:hAnsi="Bookman Old Style"/>
          <w:color w:val="000000" w:themeColor="text1"/>
          <w:spacing w:val="80"/>
          <w:w w:val="115"/>
        </w:rPr>
        <w:t xml:space="preserve"> </w:t>
      </w:r>
      <w:r w:rsidRPr="005B0686">
        <w:rPr>
          <w:rFonts w:ascii="Bookman Old Style" w:hAnsi="Bookman Old Style"/>
          <w:color w:val="000000" w:themeColor="text1"/>
          <w:w w:val="115"/>
        </w:rPr>
        <w:t>have</w:t>
      </w:r>
      <w:r w:rsidRPr="005B0686">
        <w:rPr>
          <w:rFonts w:ascii="Bookman Old Style" w:hAnsi="Bookman Old Style"/>
          <w:color w:val="000000" w:themeColor="text1"/>
          <w:spacing w:val="80"/>
          <w:w w:val="115"/>
        </w:rPr>
        <w:t xml:space="preserve"> </w:t>
      </w:r>
      <w:r w:rsidRPr="005B0686">
        <w:rPr>
          <w:rFonts w:ascii="Bookman Old Style" w:hAnsi="Bookman Old Style"/>
          <w:color w:val="000000" w:themeColor="text1"/>
          <w:w w:val="115"/>
        </w:rPr>
        <w:t>read</w:t>
      </w:r>
      <w:r w:rsidRPr="005B0686">
        <w:rPr>
          <w:rFonts w:ascii="Bookman Old Style" w:hAnsi="Bookman Old Style"/>
          <w:color w:val="000000" w:themeColor="text1"/>
          <w:spacing w:val="80"/>
          <w:w w:val="115"/>
        </w:rPr>
        <w:t xml:space="preserve"> </w:t>
      </w:r>
      <w:r w:rsidRPr="005B0686">
        <w:rPr>
          <w:rFonts w:ascii="Bookman Old Style" w:hAnsi="Bookman Old Style"/>
          <w:color w:val="000000" w:themeColor="text1"/>
          <w:w w:val="115"/>
        </w:rPr>
        <w:t>and</w:t>
      </w:r>
      <w:r w:rsidRPr="005B0686">
        <w:rPr>
          <w:rFonts w:ascii="Bookman Old Style" w:hAnsi="Bookman Old Style"/>
          <w:color w:val="000000" w:themeColor="text1"/>
          <w:spacing w:val="80"/>
          <w:w w:val="115"/>
        </w:rPr>
        <w:t xml:space="preserve"> </w:t>
      </w:r>
      <w:r w:rsidRPr="005B0686">
        <w:rPr>
          <w:rFonts w:ascii="Bookman Old Style" w:hAnsi="Bookman Old Style"/>
          <w:color w:val="000000" w:themeColor="text1"/>
          <w:w w:val="115"/>
        </w:rPr>
        <w:t>examined</w:t>
      </w:r>
      <w:r w:rsidRPr="005B0686">
        <w:rPr>
          <w:rFonts w:ascii="Bookman Old Style" w:hAnsi="Bookman Old Style"/>
          <w:color w:val="000000" w:themeColor="text1"/>
          <w:spacing w:val="8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80"/>
          <w:w w:val="115"/>
        </w:rPr>
        <w:t xml:space="preserve"> </w:t>
      </w:r>
      <w:r w:rsidRPr="005B0686">
        <w:rPr>
          <w:rFonts w:ascii="Bookman Old Style" w:hAnsi="Bookman Old Style"/>
          <w:color w:val="000000" w:themeColor="text1"/>
          <w:w w:val="115"/>
        </w:rPr>
        <w:t>following</w:t>
      </w:r>
      <w:r w:rsidRPr="005B0686">
        <w:rPr>
          <w:rFonts w:ascii="Bookman Old Style" w:hAnsi="Bookman Old Style"/>
          <w:color w:val="000000" w:themeColor="text1"/>
          <w:spacing w:val="80"/>
          <w:w w:val="115"/>
        </w:rPr>
        <w:t xml:space="preserve"> </w:t>
      </w:r>
      <w:r w:rsidRPr="005B0686">
        <w:rPr>
          <w:rFonts w:ascii="Bookman Old Style" w:hAnsi="Bookman Old Style"/>
          <w:color w:val="000000" w:themeColor="text1"/>
          <w:w w:val="115"/>
        </w:rPr>
        <w:t>Bid</w:t>
      </w:r>
      <w:r w:rsidRPr="005B0686">
        <w:rPr>
          <w:rFonts w:ascii="Bookman Old Style" w:hAnsi="Bookman Old Style"/>
          <w:color w:val="000000" w:themeColor="text1"/>
          <w:spacing w:val="80"/>
          <w:w w:val="115"/>
        </w:rPr>
        <w:t xml:space="preserve"> </w:t>
      </w:r>
      <w:r w:rsidRPr="005B0686">
        <w:rPr>
          <w:rFonts w:ascii="Bookman Old Style" w:hAnsi="Bookman Old Style"/>
          <w:color w:val="000000" w:themeColor="text1"/>
          <w:w w:val="115"/>
        </w:rPr>
        <w:t>Documents</w:t>
      </w:r>
      <w:r w:rsidRPr="005B0686">
        <w:rPr>
          <w:rFonts w:ascii="Bookman Old Style" w:hAnsi="Bookman Old Style"/>
          <w:color w:val="000000" w:themeColor="text1"/>
          <w:spacing w:val="80"/>
          <w:w w:val="115"/>
        </w:rPr>
        <w:t xml:space="preserve"> </w:t>
      </w:r>
      <w:r w:rsidRPr="005B0686">
        <w:rPr>
          <w:rFonts w:ascii="Bookman Old Style" w:hAnsi="Bookman Old Style"/>
          <w:color w:val="000000" w:themeColor="text1"/>
          <w:w w:val="115"/>
        </w:rPr>
        <w:t>relating</w:t>
      </w:r>
      <w:r w:rsidRPr="005B0686">
        <w:rPr>
          <w:rFonts w:ascii="Bookman Old Style" w:hAnsi="Bookman Old Style"/>
          <w:color w:val="000000" w:themeColor="text1"/>
          <w:spacing w:val="80"/>
          <w:w w:val="115"/>
        </w:rPr>
        <w:t xml:space="preserve"> </w:t>
      </w:r>
      <w:r w:rsidRPr="005B0686">
        <w:rPr>
          <w:rFonts w:ascii="Bookman Old Style" w:hAnsi="Bookman Old Style"/>
          <w:color w:val="000000" w:themeColor="text1"/>
          <w:w w:val="115"/>
        </w:rPr>
        <w:t xml:space="preserve">to </w:t>
      </w:r>
      <w:r w:rsidRPr="005B0686">
        <w:rPr>
          <w:rFonts w:ascii="Bookman Old Style" w:hAnsi="Bookman Old Style"/>
          <w:color w:val="000000" w:themeColor="text1"/>
          <w:spacing w:val="-4"/>
          <w:w w:val="115"/>
        </w:rPr>
        <w:t>the</w:t>
      </w:r>
      <w:r w:rsidRPr="005B0686">
        <w:rPr>
          <w:rFonts w:ascii="Bookman Old Style" w:hAnsi="Bookman Old Style"/>
          <w:color w:val="000000" w:themeColor="text1"/>
        </w:rPr>
        <w:tab/>
      </w:r>
      <w:r w:rsidRPr="005B0686">
        <w:rPr>
          <w:rFonts w:ascii="Bookman Old Style" w:hAnsi="Bookman Old Style"/>
          <w:color w:val="000000" w:themeColor="text1"/>
          <w:w w:val="115"/>
        </w:rPr>
        <w:t>(full scope of Work).</w:t>
      </w:r>
    </w:p>
    <w:p w14:paraId="11375FF3" w14:textId="77777777" w:rsidR="00954D98" w:rsidRPr="005B0686" w:rsidRDefault="00954D98" w:rsidP="002939F8">
      <w:pPr>
        <w:pStyle w:val="ListParagraph"/>
        <w:widowControl w:val="0"/>
        <w:numPr>
          <w:ilvl w:val="1"/>
          <w:numId w:val="63"/>
        </w:numPr>
        <w:tabs>
          <w:tab w:val="left" w:pos="1134"/>
          <w:tab w:val="left" w:pos="1797"/>
        </w:tabs>
        <w:autoSpaceDE w:val="0"/>
        <w:autoSpaceDN w:val="0"/>
        <w:spacing w:line="276" w:lineRule="auto"/>
        <w:ind w:left="993" w:hanging="426"/>
        <w:contextualSpacing w:val="0"/>
        <w:jc w:val="both"/>
        <w:rPr>
          <w:rFonts w:ascii="Bookman Old Style" w:hAnsi="Bookman Old Style"/>
          <w:color w:val="000000" w:themeColor="text1"/>
        </w:rPr>
      </w:pPr>
      <w:r w:rsidRPr="005B0686">
        <w:rPr>
          <w:rFonts w:ascii="Bookman Old Style" w:hAnsi="Bookman Old Style"/>
          <w:color w:val="000000" w:themeColor="text1"/>
          <w:w w:val="115"/>
        </w:rPr>
        <w:t>Notice</w:t>
      </w:r>
      <w:r w:rsidRPr="005B0686">
        <w:rPr>
          <w:rFonts w:ascii="Bookman Old Style" w:hAnsi="Bookman Old Style"/>
          <w:color w:val="000000" w:themeColor="text1"/>
          <w:spacing w:val="-4"/>
          <w:w w:val="115"/>
        </w:rPr>
        <w:t xml:space="preserve"> </w:t>
      </w:r>
      <w:r w:rsidRPr="005B0686">
        <w:rPr>
          <w:rFonts w:ascii="Bookman Old Style" w:hAnsi="Bookman Old Style"/>
          <w:color w:val="000000" w:themeColor="text1"/>
          <w:w w:val="115"/>
        </w:rPr>
        <w:t>Inviting</w:t>
      </w:r>
      <w:r w:rsidRPr="005B0686">
        <w:rPr>
          <w:rFonts w:ascii="Bookman Old Style" w:hAnsi="Bookman Old Style"/>
          <w:color w:val="000000" w:themeColor="text1"/>
          <w:spacing w:val="1"/>
          <w:w w:val="115"/>
        </w:rPr>
        <w:t xml:space="preserve"> </w:t>
      </w:r>
      <w:r w:rsidRPr="005B0686">
        <w:rPr>
          <w:rFonts w:ascii="Bookman Old Style" w:hAnsi="Bookman Old Style"/>
          <w:color w:val="000000" w:themeColor="text1"/>
          <w:spacing w:val="-2"/>
          <w:w w:val="115"/>
        </w:rPr>
        <w:t>Tender.</w:t>
      </w:r>
    </w:p>
    <w:p w14:paraId="0C480529" w14:textId="5097865B" w:rsidR="00954D98" w:rsidRPr="005B0686" w:rsidRDefault="00954D98" w:rsidP="002939F8">
      <w:pPr>
        <w:pStyle w:val="ListParagraph"/>
        <w:widowControl w:val="0"/>
        <w:numPr>
          <w:ilvl w:val="1"/>
          <w:numId w:val="63"/>
        </w:numPr>
        <w:tabs>
          <w:tab w:val="left" w:pos="1134"/>
        </w:tabs>
        <w:autoSpaceDE w:val="0"/>
        <w:autoSpaceDN w:val="0"/>
        <w:spacing w:before="49" w:line="276" w:lineRule="auto"/>
        <w:ind w:left="993" w:right="877" w:hanging="426"/>
        <w:contextualSpacing w:val="0"/>
        <w:jc w:val="both"/>
        <w:rPr>
          <w:rFonts w:ascii="Bookman Old Style" w:hAnsi="Bookman Old Style"/>
          <w:color w:val="000000" w:themeColor="text1"/>
        </w:rPr>
      </w:pPr>
      <w:r w:rsidRPr="005B0686">
        <w:rPr>
          <w:rFonts w:ascii="Bookman Old Style" w:hAnsi="Bookman Old Style"/>
          <w:color w:val="000000" w:themeColor="text1"/>
          <w:w w:val="115"/>
        </w:rPr>
        <w:t>Conditions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of</w:t>
      </w:r>
      <w:r w:rsidRPr="005B0686">
        <w:rPr>
          <w:rFonts w:ascii="Bookman Old Style" w:hAnsi="Bookman Old Style"/>
          <w:color w:val="000000" w:themeColor="text1"/>
          <w:spacing w:val="37"/>
          <w:w w:val="115"/>
        </w:rPr>
        <w:t xml:space="preserve"> </w:t>
      </w:r>
      <w:r w:rsidRPr="005B0686">
        <w:rPr>
          <w:rFonts w:ascii="Bookman Old Style" w:hAnsi="Bookman Old Style"/>
          <w:color w:val="000000" w:themeColor="text1"/>
          <w:w w:val="115"/>
        </w:rPr>
        <w:t>contract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containing</w:t>
      </w:r>
      <w:r w:rsidRPr="005B0686">
        <w:rPr>
          <w:rFonts w:ascii="Bookman Old Style" w:hAnsi="Bookman Old Style"/>
          <w:color w:val="000000" w:themeColor="text1"/>
          <w:spacing w:val="38"/>
          <w:w w:val="115"/>
        </w:rPr>
        <w:t xml:space="preserve"> </w:t>
      </w:r>
      <w:r w:rsidRPr="005B0686">
        <w:rPr>
          <w:rFonts w:ascii="Bookman Old Style" w:hAnsi="Bookman Old Style"/>
          <w:color w:val="000000" w:themeColor="text1"/>
          <w:w w:val="115"/>
        </w:rPr>
        <w:t>sections:</w:t>
      </w:r>
      <w:r w:rsidRPr="005B0686">
        <w:rPr>
          <w:rFonts w:ascii="Bookman Old Style" w:hAnsi="Bookman Old Style"/>
          <w:color w:val="000000" w:themeColor="text1"/>
          <w:spacing w:val="39"/>
          <w:w w:val="115"/>
        </w:rPr>
        <w:t xml:space="preserve"> </w:t>
      </w:r>
      <w:r w:rsidRPr="005B0686">
        <w:rPr>
          <w:rFonts w:ascii="Bookman Old Style" w:hAnsi="Bookman Old Style"/>
          <w:color w:val="000000" w:themeColor="text1"/>
          <w:w w:val="115"/>
        </w:rPr>
        <w:t>'Invitation</w:t>
      </w:r>
      <w:r w:rsidRPr="005B0686">
        <w:rPr>
          <w:rFonts w:ascii="Bookman Old Style" w:hAnsi="Bookman Old Style"/>
          <w:color w:val="000000" w:themeColor="text1"/>
          <w:spacing w:val="37"/>
          <w:w w:val="115"/>
        </w:rPr>
        <w:t xml:space="preserve"> </w:t>
      </w:r>
      <w:r w:rsidRPr="005B0686">
        <w:rPr>
          <w:rFonts w:ascii="Bookman Old Style" w:hAnsi="Bookman Old Style"/>
          <w:color w:val="000000" w:themeColor="text1"/>
          <w:w w:val="115"/>
        </w:rPr>
        <w:t>to</w:t>
      </w:r>
      <w:r w:rsidRPr="005B0686">
        <w:rPr>
          <w:rFonts w:ascii="Bookman Old Style" w:hAnsi="Bookman Old Style"/>
          <w:color w:val="000000" w:themeColor="text1"/>
          <w:spacing w:val="37"/>
          <w:w w:val="115"/>
        </w:rPr>
        <w:t xml:space="preserve"> </w:t>
      </w:r>
      <w:r w:rsidRPr="005B0686">
        <w:rPr>
          <w:rFonts w:ascii="Bookman Old Style" w:hAnsi="Bookman Old Style"/>
          <w:color w:val="000000" w:themeColor="text1"/>
          <w:w w:val="115"/>
        </w:rPr>
        <w:t>Tenderer,</w:t>
      </w:r>
      <w:r w:rsidRPr="005B0686">
        <w:rPr>
          <w:rFonts w:ascii="Bookman Old Style" w:hAnsi="Bookman Old Style"/>
          <w:color w:val="000000" w:themeColor="text1"/>
          <w:spacing w:val="38"/>
          <w:w w:val="115"/>
        </w:rPr>
        <w:t xml:space="preserve"> </w:t>
      </w:r>
      <w:r w:rsidRPr="005B0686">
        <w:rPr>
          <w:rFonts w:ascii="Bookman Old Style" w:hAnsi="Bookman Old Style"/>
          <w:color w:val="000000" w:themeColor="text1"/>
          <w:w w:val="115"/>
        </w:rPr>
        <w:t>Instructions to Tenderer, Contract data, General Conditions of Contract (GCC), Erection Conditions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of</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Contract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(ECC)</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&amp;</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Special</w:t>
      </w:r>
      <w:r w:rsidRPr="005B0686">
        <w:rPr>
          <w:rFonts w:ascii="Bookman Old Style" w:hAnsi="Bookman Old Style"/>
          <w:color w:val="000000" w:themeColor="text1"/>
          <w:spacing w:val="28"/>
          <w:w w:val="115"/>
        </w:rPr>
        <w:t xml:space="preserve"> </w:t>
      </w:r>
      <w:r w:rsidRPr="005B0686">
        <w:rPr>
          <w:rFonts w:ascii="Bookman Old Style" w:hAnsi="Bookman Old Style"/>
          <w:color w:val="000000" w:themeColor="text1"/>
          <w:w w:val="115"/>
        </w:rPr>
        <w:t>Conditions</w:t>
      </w:r>
      <w:r w:rsidRPr="005B0686">
        <w:rPr>
          <w:rFonts w:ascii="Bookman Old Style" w:hAnsi="Bookman Old Style"/>
          <w:color w:val="000000" w:themeColor="text1"/>
          <w:spacing w:val="24"/>
          <w:w w:val="115"/>
        </w:rPr>
        <w:t xml:space="preserve"> </w:t>
      </w:r>
      <w:r w:rsidRPr="005B0686">
        <w:rPr>
          <w:rFonts w:ascii="Bookman Old Style" w:hAnsi="Bookman Old Style"/>
          <w:color w:val="000000" w:themeColor="text1"/>
          <w:w w:val="115"/>
        </w:rPr>
        <w:t>of</w:t>
      </w:r>
      <w:r w:rsidRPr="005B0686">
        <w:rPr>
          <w:rFonts w:ascii="Bookman Old Style" w:hAnsi="Bookman Old Style"/>
          <w:color w:val="000000" w:themeColor="text1"/>
          <w:spacing w:val="16"/>
          <w:w w:val="115"/>
        </w:rPr>
        <w:t xml:space="preserve"> </w:t>
      </w:r>
      <w:r w:rsidRPr="005B0686">
        <w:rPr>
          <w:rFonts w:ascii="Bookman Old Style" w:hAnsi="Bookman Old Style"/>
          <w:color w:val="000000" w:themeColor="text1"/>
          <w:w w:val="115"/>
        </w:rPr>
        <w:t>Contract</w:t>
      </w:r>
      <w:r w:rsidRPr="005B0686">
        <w:rPr>
          <w:rFonts w:ascii="Bookman Old Style" w:hAnsi="Bookman Old Style"/>
          <w:color w:val="000000" w:themeColor="text1"/>
          <w:spacing w:val="20"/>
          <w:w w:val="115"/>
        </w:rPr>
        <w:t xml:space="preserve"> </w:t>
      </w:r>
      <w:r w:rsidRPr="005B0686">
        <w:rPr>
          <w:rFonts w:ascii="Bookman Old Style" w:hAnsi="Bookman Old Style"/>
          <w:color w:val="000000" w:themeColor="text1"/>
          <w:w w:val="115"/>
        </w:rPr>
        <w:t>(SCC)</w:t>
      </w:r>
      <w:r w:rsidRPr="005B0686">
        <w:rPr>
          <w:rFonts w:ascii="Bookman Old Style" w:hAnsi="Bookman Old Style"/>
          <w:color w:val="000000" w:themeColor="text1"/>
          <w:spacing w:val="22"/>
          <w:w w:val="115"/>
        </w:rPr>
        <w:t xml:space="preserve"> </w:t>
      </w:r>
      <w:r w:rsidRPr="005B0686">
        <w:rPr>
          <w:rFonts w:ascii="Bookman Old Style" w:hAnsi="Bookman Old Style"/>
          <w:color w:val="000000" w:themeColor="text1"/>
          <w:w w:val="115"/>
        </w:rPr>
        <w:t>along</w:t>
      </w:r>
      <w:r w:rsidRPr="005B0686">
        <w:rPr>
          <w:rFonts w:ascii="Bookman Old Style" w:hAnsi="Bookman Old Style"/>
          <w:color w:val="000000" w:themeColor="text1"/>
          <w:spacing w:val="21"/>
          <w:w w:val="115"/>
        </w:rPr>
        <w:t xml:space="preserve"> </w:t>
      </w:r>
      <w:r w:rsidRPr="005B0686">
        <w:rPr>
          <w:rFonts w:ascii="Bookman Old Style" w:hAnsi="Bookman Old Style"/>
          <w:color w:val="000000" w:themeColor="text1"/>
          <w:w w:val="115"/>
        </w:rPr>
        <w:t>with</w:t>
      </w:r>
      <w:r w:rsidRPr="005B0686">
        <w:rPr>
          <w:rFonts w:ascii="Bookman Old Style" w:hAnsi="Bookman Old Style"/>
          <w:color w:val="000000" w:themeColor="text1"/>
          <w:spacing w:val="20"/>
          <w:w w:val="115"/>
        </w:rPr>
        <w:t xml:space="preserve"> </w:t>
      </w:r>
      <w:r w:rsidRPr="005B0686">
        <w:rPr>
          <w:rFonts w:ascii="Bookman Old Style" w:hAnsi="Bookman Old Style"/>
          <w:color w:val="000000" w:themeColor="text1"/>
          <w:spacing w:val="-2"/>
          <w:w w:val="115"/>
        </w:rPr>
        <w:t>Annexures</w:t>
      </w:r>
    </w:p>
    <w:p w14:paraId="41FAADA4" w14:textId="77777777" w:rsidR="00954D98" w:rsidRPr="005B0686" w:rsidRDefault="00954D98" w:rsidP="002939F8">
      <w:pPr>
        <w:pStyle w:val="ListParagraph"/>
        <w:widowControl w:val="0"/>
        <w:numPr>
          <w:ilvl w:val="1"/>
          <w:numId w:val="63"/>
        </w:numPr>
        <w:tabs>
          <w:tab w:val="left" w:pos="1134"/>
          <w:tab w:val="left" w:pos="1952"/>
        </w:tabs>
        <w:autoSpaceDE w:val="0"/>
        <w:autoSpaceDN w:val="0"/>
        <w:spacing w:before="44" w:line="276" w:lineRule="auto"/>
        <w:ind w:left="993" w:hanging="426"/>
        <w:contextualSpacing w:val="0"/>
        <w:jc w:val="both"/>
        <w:rPr>
          <w:rFonts w:ascii="Bookman Old Style" w:hAnsi="Bookman Old Style"/>
          <w:color w:val="000000" w:themeColor="text1"/>
        </w:rPr>
      </w:pPr>
      <w:r w:rsidRPr="005B0686">
        <w:rPr>
          <w:rFonts w:ascii="Bookman Old Style" w:hAnsi="Bookman Old Style"/>
          <w:color w:val="000000" w:themeColor="text1"/>
          <w:w w:val="110"/>
        </w:rPr>
        <w:t>Techno-commercial</w:t>
      </w:r>
      <w:r w:rsidRPr="005B0686">
        <w:rPr>
          <w:rFonts w:ascii="Bookman Old Style" w:hAnsi="Bookman Old Style"/>
          <w:color w:val="000000" w:themeColor="text1"/>
          <w:spacing w:val="77"/>
          <w:w w:val="150"/>
        </w:rPr>
        <w:t xml:space="preserve"> </w:t>
      </w:r>
      <w:r w:rsidRPr="005B0686">
        <w:rPr>
          <w:rFonts w:ascii="Bookman Old Style" w:hAnsi="Bookman Old Style"/>
          <w:color w:val="000000" w:themeColor="text1"/>
          <w:spacing w:val="-2"/>
          <w:w w:val="110"/>
        </w:rPr>
        <w:t>sheets.</w:t>
      </w:r>
    </w:p>
    <w:p w14:paraId="48E44BD0" w14:textId="77777777" w:rsidR="00954D98" w:rsidRPr="005B0686" w:rsidRDefault="00954D98" w:rsidP="002939F8">
      <w:pPr>
        <w:pStyle w:val="ListParagraph"/>
        <w:widowControl w:val="0"/>
        <w:numPr>
          <w:ilvl w:val="1"/>
          <w:numId w:val="63"/>
        </w:numPr>
        <w:tabs>
          <w:tab w:val="left" w:pos="1134"/>
          <w:tab w:val="left" w:pos="1924"/>
        </w:tabs>
        <w:autoSpaceDE w:val="0"/>
        <w:autoSpaceDN w:val="0"/>
        <w:spacing w:before="42" w:line="276" w:lineRule="auto"/>
        <w:ind w:left="993" w:hanging="426"/>
        <w:contextualSpacing w:val="0"/>
        <w:jc w:val="both"/>
        <w:rPr>
          <w:rFonts w:ascii="Bookman Old Style" w:hAnsi="Bookman Old Style"/>
          <w:color w:val="000000" w:themeColor="text1"/>
        </w:rPr>
      </w:pPr>
      <w:r w:rsidRPr="005B0686">
        <w:rPr>
          <w:rFonts w:ascii="Bookman Old Style" w:hAnsi="Bookman Old Style"/>
          <w:color w:val="000000" w:themeColor="text1"/>
          <w:spacing w:val="-2"/>
          <w:w w:val="120"/>
        </w:rPr>
        <w:t>Technical</w:t>
      </w:r>
      <w:r w:rsidRPr="005B0686">
        <w:rPr>
          <w:rFonts w:ascii="Bookman Old Style" w:hAnsi="Bookman Old Style"/>
          <w:color w:val="000000" w:themeColor="text1"/>
          <w:spacing w:val="-4"/>
          <w:w w:val="120"/>
        </w:rPr>
        <w:t xml:space="preserve"> </w:t>
      </w:r>
      <w:r w:rsidRPr="005B0686">
        <w:rPr>
          <w:rFonts w:ascii="Bookman Old Style" w:hAnsi="Bookman Old Style"/>
          <w:color w:val="000000" w:themeColor="text1"/>
          <w:spacing w:val="-2"/>
          <w:w w:val="120"/>
        </w:rPr>
        <w:t>Specifications/drawings.</w:t>
      </w:r>
    </w:p>
    <w:p w14:paraId="793D3F3A" w14:textId="77777777" w:rsidR="00954D98" w:rsidRPr="005B0686" w:rsidRDefault="00954D98" w:rsidP="00A13932">
      <w:pPr>
        <w:pStyle w:val="BodyText"/>
        <w:tabs>
          <w:tab w:val="left" w:pos="567"/>
        </w:tabs>
        <w:spacing w:before="92"/>
        <w:ind w:left="567" w:hanging="425"/>
        <w:jc w:val="both"/>
        <w:rPr>
          <w:rFonts w:ascii="Bookman Old Style" w:hAnsi="Bookman Old Style"/>
          <w:b w:val="0"/>
          <w:color w:val="000000" w:themeColor="text1"/>
          <w:sz w:val="24"/>
          <w:u w:val="none"/>
        </w:rPr>
      </w:pPr>
    </w:p>
    <w:p w14:paraId="3DAF9E04" w14:textId="77777777" w:rsidR="00954D98" w:rsidRPr="005B0686" w:rsidRDefault="00954D98" w:rsidP="002939F8">
      <w:pPr>
        <w:pStyle w:val="ListParagraph"/>
        <w:widowControl w:val="0"/>
        <w:numPr>
          <w:ilvl w:val="0"/>
          <w:numId w:val="63"/>
        </w:numPr>
        <w:tabs>
          <w:tab w:val="left" w:pos="567"/>
          <w:tab w:val="left" w:pos="1548"/>
        </w:tabs>
        <w:autoSpaceDE w:val="0"/>
        <w:autoSpaceDN w:val="0"/>
        <w:spacing w:line="285" w:lineRule="auto"/>
        <w:ind w:left="567" w:right="875" w:hanging="425"/>
        <w:contextualSpacing w:val="0"/>
        <w:jc w:val="both"/>
        <w:rPr>
          <w:rFonts w:ascii="Bookman Old Style" w:hAnsi="Bookman Old Style"/>
          <w:color w:val="000000" w:themeColor="text1"/>
        </w:rPr>
      </w:pPr>
      <w:r w:rsidRPr="005B0686">
        <w:rPr>
          <w:rFonts w:ascii="Bookman Old Style" w:hAnsi="Bookman Old Style"/>
          <w:color w:val="000000" w:themeColor="text1"/>
          <w:w w:val="115"/>
        </w:rPr>
        <w:t>I*/We* hereby submit our bid and undertake to keep our Bid valid for a period of</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180 days from the date of techno-commercial bid opening. I*/We* hereby further undertake that during said period I/We shall not vary/alter or revoke my/our bid. This undertaking is in consideration of BESCOM agreeing to open my/our Bid and consider and evaluate the same for the purpose of award of work in terms of provisions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of</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clause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entitled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"Award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of</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Contract"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Section</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ITT,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conditions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of contract in the bid documents.</w:t>
      </w:r>
    </w:p>
    <w:p w14:paraId="154DC25E" w14:textId="77777777" w:rsidR="00954D98" w:rsidRPr="005B0686" w:rsidRDefault="00954D98" w:rsidP="00A13932">
      <w:pPr>
        <w:pStyle w:val="BodyText"/>
        <w:tabs>
          <w:tab w:val="left" w:pos="567"/>
        </w:tabs>
        <w:spacing w:before="42"/>
        <w:ind w:left="567" w:hanging="425"/>
        <w:jc w:val="both"/>
        <w:rPr>
          <w:rFonts w:ascii="Bookman Old Style" w:hAnsi="Bookman Old Style"/>
          <w:b w:val="0"/>
          <w:color w:val="000000" w:themeColor="text1"/>
          <w:sz w:val="24"/>
          <w:u w:val="none"/>
        </w:rPr>
      </w:pPr>
    </w:p>
    <w:p w14:paraId="63264B7D" w14:textId="49B06820" w:rsidR="00954D98" w:rsidRPr="005B0686" w:rsidRDefault="00A13932" w:rsidP="00A13932">
      <w:pPr>
        <w:pStyle w:val="BodyText"/>
        <w:tabs>
          <w:tab w:val="left" w:pos="567"/>
        </w:tabs>
        <w:spacing w:before="1" w:line="285" w:lineRule="auto"/>
        <w:ind w:left="567" w:right="875" w:hanging="425"/>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 xml:space="preserve">     </w:t>
      </w:r>
      <w:r w:rsidR="00954D98" w:rsidRPr="005B0686">
        <w:rPr>
          <w:rFonts w:ascii="Bookman Old Style" w:hAnsi="Bookman Old Style"/>
          <w:b w:val="0"/>
          <w:color w:val="000000" w:themeColor="text1"/>
          <w:w w:val="115"/>
          <w:sz w:val="24"/>
          <w:u w:val="none"/>
        </w:rPr>
        <w:t>Should this</w:t>
      </w:r>
      <w:r w:rsidR="00954D98" w:rsidRPr="005B0686">
        <w:rPr>
          <w:rFonts w:ascii="Bookman Old Style" w:hAnsi="Bookman Old Style"/>
          <w:b w:val="0"/>
          <w:color w:val="000000" w:themeColor="text1"/>
          <w:spacing w:val="22"/>
          <w:w w:val="115"/>
          <w:sz w:val="24"/>
          <w:u w:val="none"/>
        </w:rPr>
        <w:t xml:space="preserve"> </w:t>
      </w:r>
      <w:r w:rsidR="00954D98" w:rsidRPr="005B0686">
        <w:rPr>
          <w:rFonts w:ascii="Bookman Old Style" w:hAnsi="Bookman Old Style"/>
          <w:b w:val="0"/>
          <w:color w:val="000000" w:themeColor="text1"/>
          <w:w w:val="115"/>
          <w:sz w:val="24"/>
          <w:u w:val="none"/>
        </w:rPr>
        <w:t>bid</w:t>
      </w:r>
      <w:r w:rsidR="00954D98" w:rsidRPr="005B0686">
        <w:rPr>
          <w:rFonts w:ascii="Bookman Old Style" w:hAnsi="Bookman Old Style"/>
          <w:b w:val="0"/>
          <w:color w:val="000000" w:themeColor="text1"/>
          <w:spacing w:val="21"/>
          <w:w w:val="115"/>
          <w:sz w:val="24"/>
          <w:u w:val="none"/>
        </w:rPr>
        <w:t xml:space="preserve"> </w:t>
      </w:r>
      <w:r w:rsidR="00954D98" w:rsidRPr="005B0686">
        <w:rPr>
          <w:rFonts w:ascii="Bookman Old Style" w:hAnsi="Bookman Old Style"/>
          <w:b w:val="0"/>
          <w:color w:val="000000" w:themeColor="text1"/>
          <w:w w:val="115"/>
          <w:sz w:val="24"/>
          <w:u w:val="none"/>
        </w:rPr>
        <w:t>be accepted,</w:t>
      </w:r>
      <w:r w:rsidR="00954D98" w:rsidRPr="005B0686">
        <w:rPr>
          <w:rFonts w:ascii="Bookman Old Style" w:hAnsi="Bookman Old Style"/>
          <w:b w:val="0"/>
          <w:color w:val="000000" w:themeColor="text1"/>
          <w:spacing w:val="22"/>
          <w:w w:val="115"/>
          <w:sz w:val="24"/>
          <w:u w:val="none"/>
        </w:rPr>
        <w:t xml:space="preserve"> </w:t>
      </w:r>
      <w:r w:rsidR="00954D98" w:rsidRPr="005B0686">
        <w:rPr>
          <w:rFonts w:ascii="Bookman Old Style" w:hAnsi="Bookman Old Style"/>
          <w:b w:val="0"/>
          <w:color w:val="000000" w:themeColor="text1"/>
          <w:w w:val="115"/>
          <w:sz w:val="24"/>
          <w:u w:val="none"/>
        </w:rPr>
        <w:t>I*/We*</w:t>
      </w:r>
      <w:r w:rsidR="00954D98" w:rsidRPr="005B0686">
        <w:rPr>
          <w:rFonts w:ascii="Bookman Old Style" w:hAnsi="Bookman Old Style"/>
          <w:b w:val="0"/>
          <w:color w:val="000000" w:themeColor="text1"/>
          <w:spacing w:val="22"/>
          <w:w w:val="115"/>
          <w:sz w:val="24"/>
          <w:u w:val="none"/>
        </w:rPr>
        <w:t xml:space="preserve"> </w:t>
      </w:r>
      <w:r w:rsidR="00954D98" w:rsidRPr="005B0686">
        <w:rPr>
          <w:rFonts w:ascii="Bookman Old Style" w:hAnsi="Bookman Old Style"/>
          <w:b w:val="0"/>
          <w:color w:val="000000" w:themeColor="text1"/>
          <w:w w:val="115"/>
          <w:sz w:val="24"/>
          <w:u w:val="none"/>
        </w:rPr>
        <w:t>also agree to abide</w:t>
      </w:r>
      <w:r w:rsidR="00954D98" w:rsidRPr="005B0686">
        <w:rPr>
          <w:rFonts w:ascii="Bookman Old Style" w:hAnsi="Bookman Old Style"/>
          <w:b w:val="0"/>
          <w:color w:val="000000" w:themeColor="text1"/>
          <w:spacing w:val="24"/>
          <w:w w:val="115"/>
          <w:sz w:val="24"/>
          <w:u w:val="none"/>
        </w:rPr>
        <w:t xml:space="preserve"> </w:t>
      </w:r>
      <w:r w:rsidR="00954D98" w:rsidRPr="005B0686">
        <w:rPr>
          <w:rFonts w:ascii="Bookman Old Style" w:hAnsi="Bookman Old Style"/>
          <w:b w:val="0"/>
          <w:color w:val="000000" w:themeColor="text1"/>
          <w:w w:val="115"/>
          <w:sz w:val="24"/>
          <w:u w:val="none"/>
        </w:rPr>
        <w:t>by</w:t>
      </w:r>
      <w:r w:rsidR="00954D98" w:rsidRPr="005B0686">
        <w:rPr>
          <w:rFonts w:ascii="Bookman Old Style" w:hAnsi="Bookman Old Style"/>
          <w:b w:val="0"/>
          <w:color w:val="000000" w:themeColor="text1"/>
          <w:spacing w:val="20"/>
          <w:w w:val="115"/>
          <w:sz w:val="24"/>
          <w:u w:val="none"/>
        </w:rPr>
        <w:t xml:space="preserve"> </w:t>
      </w:r>
      <w:r w:rsidR="00954D98" w:rsidRPr="005B0686">
        <w:rPr>
          <w:rFonts w:ascii="Bookman Old Style" w:hAnsi="Bookman Old Style"/>
          <w:b w:val="0"/>
          <w:color w:val="000000" w:themeColor="text1"/>
          <w:w w:val="115"/>
          <w:sz w:val="24"/>
          <w:u w:val="none"/>
        </w:rPr>
        <w:t>and fulfill</w:t>
      </w:r>
      <w:r w:rsidR="00954D98" w:rsidRPr="005B0686">
        <w:rPr>
          <w:rFonts w:ascii="Bookman Old Style" w:hAnsi="Bookman Old Style"/>
          <w:b w:val="0"/>
          <w:color w:val="000000" w:themeColor="text1"/>
          <w:spacing w:val="24"/>
          <w:w w:val="115"/>
          <w:sz w:val="24"/>
          <w:u w:val="none"/>
        </w:rPr>
        <w:t xml:space="preserve"> </w:t>
      </w:r>
      <w:r w:rsidR="00954D98" w:rsidRPr="005B0686">
        <w:rPr>
          <w:rFonts w:ascii="Bookman Old Style" w:hAnsi="Bookman Old Style"/>
          <w:b w:val="0"/>
          <w:color w:val="000000" w:themeColor="text1"/>
          <w:w w:val="115"/>
          <w:sz w:val="24"/>
          <w:u w:val="none"/>
        </w:rPr>
        <w:t>all</w:t>
      </w:r>
      <w:r w:rsidR="00954D98" w:rsidRPr="005B0686">
        <w:rPr>
          <w:rFonts w:ascii="Bookman Old Style" w:hAnsi="Bookman Old Style"/>
          <w:b w:val="0"/>
          <w:color w:val="000000" w:themeColor="text1"/>
          <w:spacing w:val="22"/>
          <w:w w:val="115"/>
          <w:sz w:val="24"/>
          <w:u w:val="none"/>
        </w:rPr>
        <w:t xml:space="preserve"> </w:t>
      </w:r>
      <w:r w:rsidR="00954D98" w:rsidRPr="005B0686">
        <w:rPr>
          <w:rFonts w:ascii="Bookman Old Style" w:hAnsi="Bookman Old Style"/>
          <w:b w:val="0"/>
          <w:color w:val="000000" w:themeColor="text1"/>
          <w:w w:val="115"/>
          <w:sz w:val="24"/>
          <w:u w:val="none"/>
        </w:rPr>
        <w:t>the</w:t>
      </w:r>
      <w:r w:rsidR="00954D98" w:rsidRPr="005B0686">
        <w:rPr>
          <w:rFonts w:ascii="Bookman Old Style" w:hAnsi="Bookman Old Style"/>
          <w:b w:val="0"/>
          <w:color w:val="000000" w:themeColor="text1"/>
          <w:spacing w:val="22"/>
          <w:w w:val="115"/>
          <w:sz w:val="24"/>
          <w:u w:val="none"/>
        </w:rPr>
        <w:t xml:space="preserve"> </w:t>
      </w:r>
      <w:r w:rsidR="00954D98" w:rsidRPr="005B0686">
        <w:rPr>
          <w:rFonts w:ascii="Bookman Old Style" w:hAnsi="Bookman Old Style"/>
          <w:b w:val="0"/>
          <w:color w:val="000000" w:themeColor="text1"/>
          <w:w w:val="115"/>
          <w:sz w:val="24"/>
          <w:u w:val="none"/>
        </w:rPr>
        <w:t>terms, conditions of provision of the above-mentioned bid documents.</w:t>
      </w:r>
    </w:p>
    <w:p w14:paraId="4F2AF538" w14:textId="77777777" w:rsidR="00954D98" w:rsidRPr="005B0686" w:rsidRDefault="00954D98" w:rsidP="00A13932">
      <w:pPr>
        <w:pStyle w:val="BodyText"/>
        <w:tabs>
          <w:tab w:val="left" w:pos="567"/>
        </w:tabs>
        <w:spacing w:before="40"/>
        <w:ind w:left="567" w:hanging="425"/>
        <w:jc w:val="both"/>
        <w:rPr>
          <w:rFonts w:ascii="Bookman Old Style" w:hAnsi="Bookman Old Style"/>
          <w:b w:val="0"/>
          <w:color w:val="000000" w:themeColor="text1"/>
          <w:sz w:val="24"/>
          <w:u w:val="none"/>
        </w:rPr>
      </w:pPr>
    </w:p>
    <w:p w14:paraId="0F977376" w14:textId="77777777" w:rsidR="00A13932" w:rsidRPr="005B0686" w:rsidRDefault="00A13932" w:rsidP="00A13932">
      <w:pPr>
        <w:pStyle w:val="BodyText"/>
        <w:tabs>
          <w:tab w:val="left" w:pos="567"/>
          <w:tab w:val="left" w:pos="5063"/>
        </w:tabs>
        <w:ind w:left="567" w:hanging="425"/>
        <w:jc w:val="both"/>
        <w:rPr>
          <w:rFonts w:ascii="Bookman Old Style" w:hAnsi="Bookman Old Style"/>
          <w:b w:val="0"/>
          <w:color w:val="000000" w:themeColor="text1"/>
          <w:spacing w:val="-2"/>
          <w:w w:val="120"/>
          <w:sz w:val="24"/>
          <w:u w:val="none"/>
        </w:rPr>
      </w:pPr>
    </w:p>
    <w:p w14:paraId="4035358E" w14:textId="77777777" w:rsidR="00A13932" w:rsidRPr="005B0686" w:rsidRDefault="00A13932" w:rsidP="00A13932">
      <w:pPr>
        <w:pStyle w:val="BodyText"/>
        <w:tabs>
          <w:tab w:val="left" w:pos="567"/>
          <w:tab w:val="left" w:pos="5063"/>
        </w:tabs>
        <w:ind w:left="567" w:hanging="425"/>
        <w:jc w:val="both"/>
        <w:rPr>
          <w:rFonts w:ascii="Bookman Old Style" w:hAnsi="Bookman Old Style"/>
          <w:b w:val="0"/>
          <w:color w:val="000000" w:themeColor="text1"/>
          <w:spacing w:val="-2"/>
          <w:w w:val="120"/>
          <w:sz w:val="24"/>
          <w:u w:val="none"/>
        </w:rPr>
      </w:pPr>
    </w:p>
    <w:p w14:paraId="3E0E3405" w14:textId="77777777" w:rsidR="00954D98" w:rsidRPr="005B0686" w:rsidRDefault="00954D98" w:rsidP="00CD18B1">
      <w:pPr>
        <w:pStyle w:val="BodyText"/>
        <w:tabs>
          <w:tab w:val="left" w:pos="567"/>
          <w:tab w:val="left" w:pos="5063"/>
        </w:tabs>
        <w:ind w:left="567" w:hanging="425"/>
        <w:jc w:val="both"/>
        <w:rPr>
          <w:rFonts w:ascii="Bookman Old Style" w:hAnsi="Bookman Old Style"/>
          <w:b w:val="0"/>
          <w:color w:val="000000" w:themeColor="text1"/>
          <w:sz w:val="24"/>
          <w:u w:val="none"/>
        </w:rPr>
      </w:pPr>
      <w:r w:rsidRPr="005B0686">
        <w:rPr>
          <w:rFonts w:ascii="Bookman Old Style" w:hAnsi="Bookman Old Style"/>
          <w:b w:val="0"/>
          <w:color w:val="000000" w:themeColor="text1"/>
          <w:spacing w:val="-2"/>
          <w:w w:val="120"/>
          <w:sz w:val="24"/>
          <w:u w:val="none"/>
        </w:rPr>
        <w:lastRenderedPageBreak/>
        <w:t>Witness:</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w w:val="120"/>
          <w:sz w:val="24"/>
          <w:u w:val="none"/>
        </w:rPr>
        <w:t>Signature</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w w:val="120"/>
          <w:sz w:val="24"/>
          <w:u w:val="none"/>
        </w:rPr>
        <w:t>along</w:t>
      </w:r>
      <w:r w:rsidRPr="005B0686">
        <w:rPr>
          <w:rFonts w:ascii="Bookman Old Style" w:hAnsi="Bookman Old Style"/>
          <w:b w:val="0"/>
          <w:color w:val="000000" w:themeColor="text1"/>
          <w:spacing w:val="-4"/>
          <w:w w:val="120"/>
          <w:sz w:val="24"/>
          <w:u w:val="none"/>
        </w:rPr>
        <w:t xml:space="preserve"> </w:t>
      </w:r>
      <w:r w:rsidRPr="005B0686">
        <w:rPr>
          <w:rFonts w:ascii="Bookman Old Style" w:hAnsi="Bookman Old Style"/>
          <w:b w:val="0"/>
          <w:color w:val="000000" w:themeColor="text1"/>
          <w:w w:val="120"/>
          <w:sz w:val="24"/>
          <w:u w:val="none"/>
        </w:rPr>
        <w:t>with</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w w:val="120"/>
          <w:sz w:val="24"/>
          <w:u w:val="none"/>
        </w:rPr>
        <w:t>Seal</w:t>
      </w:r>
      <w:r w:rsidRPr="005B0686">
        <w:rPr>
          <w:rFonts w:ascii="Bookman Old Style" w:hAnsi="Bookman Old Style"/>
          <w:b w:val="0"/>
          <w:color w:val="000000" w:themeColor="text1"/>
          <w:spacing w:val="-4"/>
          <w:w w:val="120"/>
          <w:sz w:val="24"/>
          <w:u w:val="none"/>
        </w:rPr>
        <w:t xml:space="preserve"> </w:t>
      </w:r>
      <w:r w:rsidRPr="005B0686">
        <w:rPr>
          <w:rFonts w:ascii="Bookman Old Style" w:hAnsi="Bookman Old Style"/>
          <w:b w:val="0"/>
          <w:color w:val="000000" w:themeColor="text1"/>
          <w:w w:val="120"/>
          <w:sz w:val="24"/>
          <w:u w:val="none"/>
        </w:rPr>
        <w:t>of</w:t>
      </w:r>
      <w:r w:rsidRPr="005B0686">
        <w:rPr>
          <w:rFonts w:ascii="Bookman Old Style" w:hAnsi="Bookman Old Style"/>
          <w:b w:val="0"/>
          <w:color w:val="000000" w:themeColor="text1"/>
          <w:spacing w:val="-3"/>
          <w:w w:val="120"/>
          <w:sz w:val="24"/>
          <w:u w:val="none"/>
        </w:rPr>
        <w:t xml:space="preserve"> </w:t>
      </w:r>
      <w:r w:rsidRPr="005B0686">
        <w:rPr>
          <w:rFonts w:ascii="Bookman Old Style" w:hAnsi="Bookman Old Style"/>
          <w:b w:val="0"/>
          <w:color w:val="000000" w:themeColor="text1"/>
          <w:spacing w:val="-5"/>
          <w:w w:val="120"/>
          <w:sz w:val="24"/>
          <w:u w:val="none"/>
        </w:rPr>
        <w:t>Co.</w:t>
      </w:r>
    </w:p>
    <w:p w14:paraId="41EE7304" w14:textId="4464784F" w:rsidR="00954D98" w:rsidRPr="005B0686" w:rsidRDefault="00A13932" w:rsidP="00CD18B1">
      <w:pPr>
        <w:tabs>
          <w:tab w:val="left" w:pos="567"/>
        </w:tabs>
        <w:spacing w:before="159"/>
        <w:ind w:left="567" w:hanging="425"/>
        <w:jc w:val="both"/>
        <w:rPr>
          <w:rFonts w:ascii="Bookman Old Style" w:hAnsi="Bookman Old Style"/>
          <w:color w:val="000000" w:themeColor="text1"/>
        </w:rPr>
      </w:pPr>
      <w:r w:rsidRPr="005B0686">
        <w:rPr>
          <w:rFonts w:ascii="Bookman Old Style" w:hAnsi="Bookman Old Style"/>
          <w:color w:val="000000" w:themeColor="text1"/>
          <w:spacing w:val="-2"/>
          <w:w w:val="140"/>
        </w:rPr>
        <w:t xml:space="preserve">                                             </w:t>
      </w:r>
      <w:r w:rsidR="00954D98" w:rsidRPr="005B0686">
        <w:rPr>
          <w:rFonts w:ascii="Bookman Old Style" w:hAnsi="Bookman Old Style"/>
          <w:color w:val="000000" w:themeColor="text1"/>
          <w:spacing w:val="-2"/>
          <w:w w:val="140"/>
        </w:rPr>
        <w:t>…………………………………..</w:t>
      </w:r>
    </w:p>
    <w:p w14:paraId="405E533B" w14:textId="77777777" w:rsidR="00CD18B1" w:rsidRPr="005B0686" w:rsidRDefault="00954D98" w:rsidP="00CD18B1">
      <w:pPr>
        <w:pStyle w:val="BodyText"/>
        <w:tabs>
          <w:tab w:val="left" w:pos="567"/>
          <w:tab w:val="left" w:pos="5542"/>
          <w:tab w:val="left" w:pos="6162"/>
        </w:tabs>
        <w:spacing w:before="46" w:line="285" w:lineRule="auto"/>
        <w:ind w:left="567" w:right="-115" w:hanging="425"/>
        <w:jc w:val="both"/>
        <w:rPr>
          <w:rFonts w:ascii="Bookman Old Style" w:hAnsi="Bookman Old Style"/>
          <w:b w:val="0"/>
          <w:color w:val="000000" w:themeColor="text1"/>
          <w:sz w:val="24"/>
          <w:u w:val="none"/>
        </w:rPr>
      </w:pPr>
      <w:r w:rsidRPr="005B0686">
        <w:rPr>
          <w:rFonts w:ascii="Bookman Old Style" w:hAnsi="Bookman Old Style"/>
          <w:b w:val="0"/>
          <w:color w:val="000000" w:themeColor="text1"/>
          <w:spacing w:val="-2"/>
          <w:w w:val="115"/>
          <w:sz w:val="24"/>
          <w:u w:val="none"/>
        </w:rPr>
        <w:t>Signature</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w w:val="115"/>
          <w:sz w:val="24"/>
          <w:u w:val="none"/>
        </w:rPr>
        <w:t>(Duly authorized to sign the</w:t>
      </w:r>
      <w:r w:rsidRPr="005B0686">
        <w:rPr>
          <w:rFonts w:ascii="Bookman Old Style" w:hAnsi="Bookman Old Style"/>
          <w:b w:val="0"/>
          <w:color w:val="000000" w:themeColor="text1"/>
          <w:sz w:val="24"/>
          <w:u w:val="none"/>
        </w:rPr>
        <w:tab/>
      </w:r>
    </w:p>
    <w:p w14:paraId="73BF3A11" w14:textId="68FE2636" w:rsidR="00954D98" w:rsidRPr="005B0686" w:rsidRDefault="00CD18B1" w:rsidP="00CD18B1">
      <w:pPr>
        <w:pStyle w:val="BodyText"/>
        <w:tabs>
          <w:tab w:val="left" w:pos="567"/>
          <w:tab w:val="left" w:pos="5542"/>
          <w:tab w:val="left" w:pos="6162"/>
        </w:tabs>
        <w:spacing w:before="46" w:line="285" w:lineRule="auto"/>
        <w:ind w:left="567" w:right="-115" w:hanging="425"/>
        <w:jc w:val="both"/>
        <w:rPr>
          <w:rFonts w:ascii="Bookman Old Style" w:hAnsi="Bookman Old Style"/>
          <w:b w:val="0"/>
          <w:color w:val="000000" w:themeColor="text1"/>
          <w:sz w:val="24"/>
          <w:u w:val="none"/>
        </w:rPr>
      </w:pPr>
      <w:r w:rsidRPr="005B0686">
        <w:rPr>
          <w:rFonts w:ascii="Bookman Old Style" w:hAnsi="Bookman Old Style"/>
          <w:b w:val="0"/>
          <w:color w:val="000000" w:themeColor="text1"/>
          <w:spacing w:val="-2"/>
          <w:w w:val="115"/>
          <w:sz w:val="24"/>
          <w:u w:val="none"/>
        </w:rPr>
        <w:t>Date:</w:t>
      </w:r>
      <w:r w:rsidR="00954D98"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z w:val="24"/>
          <w:u w:val="none"/>
        </w:rPr>
        <w:t xml:space="preserve">  </w:t>
      </w:r>
      <w:r w:rsidR="00954D98" w:rsidRPr="005B0686">
        <w:rPr>
          <w:rFonts w:ascii="Bookman Old Style" w:hAnsi="Bookman Old Style"/>
          <w:b w:val="0"/>
          <w:color w:val="000000" w:themeColor="text1"/>
          <w:w w:val="115"/>
          <w:sz w:val="24"/>
          <w:u w:val="none"/>
        </w:rPr>
        <w:t>Tender</w:t>
      </w:r>
      <w:r w:rsidR="00954D98" w:rsidRPr="005B0686">
        <w:rPr>
          <w:rFonts w:ascii="Bookman Old Style" w:hAnsi="Bookman Old Style"/>
          <w:b w:val="0"/>
          <w:color w:val="000000" w:themeColor="text1"/>
          <w:spacing w:val="-12"/>
          <w:w w:val="115"/>
          <w:sz w:val="24"/>
          <w:u w:val="none"/>
        </w:rPr>
        <w:t xml:space="preserve"> </w:t>
      </w:r>
      <w:r w:rsidR="00954D98" w:rsidRPr="005B0686">
        <w:rPr>
          <w:rFonts w:ascii="Bookman Old Style" w:hAnsi="Bookman Old Style"/>
          <w:b w:val="0"/>
          <w:color w:val="000000" w:themeColor="text1"/>
          <w:w w:val="115"/>
          <w:sz w:val="24"/>
          <w:u w:val="none"/>
        </w:rPr>
        <w:t>On</w:t>
      </w:r>
      <w:r w:rsidR="00954D98" w:rsidRPr="005B0686">
        <w:rPr>
          <w:rFonts w:ascii="Bookman Old Style" w:hAnsi="Bookman Old Style"/>
          <w:b w:val="0"/>
          <w:color w:val="000000" w:themeColor="text1"/>
          <w:spacing w:val="-12"/>
          <w:w w:val="115"/>
          <w:sz w:val="24"/>
          <w:u w:val="none"/>
        </w:rPr>
        <w:t xml:space="preserve"> </w:t>
      </w:r>
      <w:r w:rsidR="00954D98" w:rsidRPr="005B0686">
        <w:rPr>
          <w:rFonts w:ascii="Bookman Old Style" w:hAnsi="Bookman Old Style"/>
          <w:b w:val="0"/>
          <w:color w:val="000000" w:themeColor="text1"/>
          <w:w w:val="115"/>
          <w:sz w:val="24"/>
          <w:u w:val="none"/>
        </w:rPr>
        <w:t>behalf</w:t>
      </w:r>
      <w:r w:rsidR="00954D98" w:rsidRPr="005B0686">
        <w:rPr>
          <w:rFonts w:ascii="Bookman Old Style" w:hAnsi="Bookman Old Style"/>
          <w:b w:val="0"/>
          <w:color w:val="000000" w:themeColor="text1"/>
          <w:spacing w:val="-9"/>
          <w:w w:val="115"/>
          <w:sz w:val="24"/>
          <w:u w:val="none"/>
        </w:rPr>
        <w:t xml:space="preserve"> </w:t>
      </w:r>
      <w:r w:rsidR="00954D98" w:rsidRPr="005B0686">
        <w:rPr>
          <w:rFonts w:ascii="Bookman Old Style" w:hAnsi="Bookman Old Style"/>
          <w:b w:val="0"/>
          <w:color w:val="000000" w:themeColor="text1"/>
          <w:w w:val="115"/>
          <w:sz w:val="24"/>
          <w:u w:val="none"/>
        </w:rPr>
        <w:t>of</w:t>
      </w:r>
      <w:r w:rsidR="00954D98" w:rsidRPr="005B0686">
        <w:rPr>
          <w:rFonts w:ascii="Bookman Old Style" w:hAnsi="Bookman Old Style"/>
          <w:b w:val="0"/>
          <w:color w:val="000000" w:themeColor="text1"/>
          <w:spacing w:val="-12"/>
          <w:w w:val="115"/>
          <w:sz w:val="24"/>
          <w:u w:val="none"/>
        </w:rPr>
        <w:t xml:space="preserve"> </w:t>
      </w:r>
      <w:r w:rsidR="00954D98"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w w:val="115"/>
          <w:sz w:val="24"/>
          <w:u w:val="none"/>
        </w:rPr>
        <w:t xml:space="preserve"> </w:t>
      </w:r>
      <w:r w:rsidRPr="005B0686">
        <w:rPr>
          <w:rFonts w:ascii="Bookman Old Style" w:hAnsi="Bookman Old Style"/>
          <w:b w:val="0"/>
          <w:color w:val="000000" w:themeColor="text1"/>
          <w:spacing w:val="-2"/>
          <w:w w:val="115"/>
          <w:sz w:val="24"/>
          <w:u w:val="none"/>
        </w:rPr>
        <w:t>Contractor)</w:t>
      </w:r>
    </w:p>
    <w:p w14:paraId="042168AD" w14:textId="77777777" w:rsidR="00A13932" w:rsidRPr="005B0686" w:rsidRDefault="00A13932" w:rsidP="00CD18B1">
      <w:pPr>
        <w:pStyle w:val="BodyText"/>
        <w:tabs>
          <w:tab w:val="left" w:pos="567"/>
          <w:tab w:val="left" w:pos="6418"/>
        </w:tabs>
        <w:spacing w:line="234" w:lineRule="exact"/>
        <w:ind w:left="567" w:hanging="425"/>
        <w:jc w:val="both"/>
        <w:rPr>
          <w:rFonts w:ascii="Bookman Old Style" w:hAnsi="Bookman Old Style"/>
          <w:b w:val="0"/>
          <w:color w:val="000000" w:themeColor="text1"/>
          <w:w w:val="115"/>
          <w:sz w:val="24"/>
          <w:u w:val="none"/>
        </w:rPr>
      </w:pPr>
    </w:p>
    <w:p w14:paraId="10B9707E" w14:textId="77777777" w:rsidR="00A13932" w:rsidRPr="005B0686" w:rsidRDefault="00A13932" w:rsidP="00CD18B1">
      <w:pPr>
        <w:pStyle w:val="BodyText"/>
        <w:tabs>
          <w:tab w:val="left" w:pos="567"/>
          <w:tab w:val="left" w:pos="6418"/>
        </w:tabs>
        <w:spacing w:line="234" w:lineRule="exact"/>
        <w:ind w:left="567" w:hanging="425"/>
        <w:jc w:val="both"/>
        <w:rPr>
          <w:rFonts w:ascii="Bookman Old Style" w:hAnsi="Bookman Old Style"/>
          <w:b w:val="0"/>
          <w:color w:val="000000" w:themeColor="text1"/>
          <w:w w:val="115"/>
          <w:sz w:val="24"/>
          <w:u w:val="none"/>
        </w:rPr>
      </w:pPr>
    </w:p>
    <w:p w14:paraId="0A23814F" w14:textId="463F56F5" w:rsidR="00954D98" w:rsidRPr="005B0686" w:rsidRDefault="00954D98" w:rsidP="00CD18B1">
      <w:pPr>
        <w:pStyle w:val="BodyText"/>
        <w:tabs>
          <w:tab w:val="left" w:pos="567"/>
          <w:tab w:val="left" w:pos="6418"/>
        </w:tabs>
        <w:spacing w:line="234" w:lineRule="exact"/>
        <w:ind w:left="567" w:hanging="425"/>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Name</w:t>
      </w:r>
      <w:r w:rsidRPr="005B0686">
        <w:rPr>
          <w:rFonts w:ascii="Bookman Old Style" w:hAnsi="Bookman Old Style"/>
          <w:b w:val="0"/>
          <w:color w:val="000000" w:themeColor="text1"/>
          <w:spacing w:val="16"/>
          <w:w w:val="115"/>
          <w:sz w:val="24"/>
          <w:u w:val="none"/>
        </w:rPr>
        <w:t xml:space="preserve"> </w:t>
      </w:r>
      <w:r w:rsidRPr="005B0686">
        <w:rPr>
          <w:rFonts w:ascii="Bookman Old Style" w:hAnsi="Bookman Old Style"/>
          <w:b w:val="0"/>
          <w:color w:val="000000" w:themeColor="text1"/>
          <w:w w:val="115"/>
          <w:sz w:val="24"/>
          <w:u w:val="none"/>
        </w:rPr>
        <w:t>&amp;</w:t>
      </w:r>
      <w:r w:rsidRPr="005B0686">
        <w:rPr>
          <w:rFonts w:ascii="Bookman Old Style" w:hAnsi="Bookman Old Style"/>
          <w:b w:val="0"/>
          <w:color w:val="000000" w:themeColor="text1"/>
          <w:spacing w:val="16"/>
          <w:w w:val="115"/>
          <w:sz w:val="24"/>
          <w:u w:val="none"/>
        </w:rPr>
        <w:t xml:space="preserve"> </w:t>
      </w:r>
      <w:r w:rsidRPr="005B0686">
        <w:rPr>
          <w:rFonts w:ascii="Bookman Old Style" w:hAnsi="Bookman Old Style"/>
          <w:b w:val="0"/>
          <w:color w:val="000000" w:themeColor="text1"/>
          <w:spacing w:val="-2"/>
          <w:w w:val="115"/>
          <w:sz w:val="24"/>
          <w:u w:val="none"/>
        </w:rPr>
        <w:t>Address</w:t>
      </w:r>
      <w:r w:rsidRPr="005B0686">
        <w:rPr>
          <w:rFonts w:ascii="Bookman Old Style" w:hAnsi="Bookman Old Style"/>
          <w:b w:val="0"/>
          <w:color w:val="000000" w:themeColor="text1"/>
          <w:sz w:val="24"/>
          <w:u w:val="none"/>
        </w:rPr>
        <w:tab/>
      </w:r>
    </w:p>
    <w:p w14:paraId="0F24732B" w14:textId="77777777" w:rsidR="00954D98" w:rsidRPr="005B0686" w:rsidRDefault="00954D98" w:rsidP="00CD18B1">
      <w:pPr>
        <w:pStyle w:val="BodyText"/>
        <w:tabs>
          <w:tab w:val="left" w:pos="567"/>
        </w:tabs>
        <w:spacing w:before="157"/>
        <w:ind w:left="567" w:hanging="425"/>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5"/>
          <w:sz w:val="24"/>
          <w:u w:val="none"/>
        </w:rPr>
        <w:t>Name</w:t>
      </w:r>
      <w:r w:rsidRPr="005B0686">
        <w:rPr>
          <w:rFonts w:ascii="Bookman Old Style" w:hAnsi="Bookman Old Style"/>
          <w:b w:val="0"/>
          <w:color w:val="000000" w:themeColor="text1"/>
          <w:spacing w:val="33"/>
          <w:w w:val="130"/>
          <w:sz w:val="24"/>
          <w:u w:val="none"/>
        </w:rPr>
        <w:t xml:space="preserve">  </w:t>
      </w:r>
      <w:r w:rsidRPr="005B0686">
        <w:rPr>
          <w:rFonts w:ascii="Bookman Old Style" w:hAnsi="Bookman Old Style"/>
          <w:b w:val="0"/>
          <w:color w:val="000000" w:themeColor="text1"/>
          <w:spacing w:val="-2"/>
          <w:w w:val="130"/>
          <w:sz w:val="24"/>
          <w:u w:val="none"/>
        </w:rPr>
        <w:t>........................................</w:t>
      </w:r>
    </w:p>
    <w:p w14:paraId="0462E655" w14:textId="77777777" w:rsidR="00954D98" w:rsidRPr="005B0686" w:rsidRDefault="00954D98" w:rsidP="00CD18B1">
      <w:pPr>
        <w:pStyle w:val="BodyText"/>
        <w:tabs>
          <w:tab w:val="left" w:pos="567"/>
        </w:tabs>
        <w:spacing w:before="44"/>
        <w:ind w:left="567" w:hanging="425"/>
        <w:jc w:val="both"/>
        <w:rPr>
          <w:rFonts w:ascii="Bookman Old Style" w:hAnsi="Bookman Old Style"/>
          <w:b w:val="0"/>
          <w:color w:val="000000" w:themeColor="text1"/>
          <w:sz w:val="24"/>
          <w:u w:val="none"/>
        </w:rPr>
      </w:pPr>
      <w:r w:rsidRPr="005B0686">
        <w:rPr>
          <w:rFonts w:ascii="Bookman Old Style" w:hAnsi="Bookman Old Style"/>
          <w:b w:val="0"/>
          <w:color w:val="000000" w:themeColor="text1"/>
          <w:spacing w:val="-2"/>
          <w:w w:val="125"/>
          <w:sz w:val="24"/>
          <w:u w:val="none"/>
        </w:rPr>
        <w:t>Designation</w:t>
      </w:r>
      <w:r w:rsidRPr="005B0686">
        <w:rPr>
          <w:rFonts w:ascii="Bookman Old Style" w:hAnsi="Bookman Old Style"/>
          <w:b w:val="0"/>
          <w:color w:val="000000" w:themeColor="text1"/>
          <w:spacing w:val="69"/>
          <w:w w:val="130"/>
          <w:sz w:val="24"/>
          <w:u w:val="none"/>
        </w:rPr>
        <w:t xml:space="preserve"> </w:t>
      </w:r>
      <w:r w:rsidRPr="005B0686">
        <w:rPr>
          <w:rFonts w:ascii="Bookman Old Style" w:hAnsi="Bookman Old Style"/>
          <w:b w:val="0"/>
          <w:color w:val="000000" w:themeColor="text1"/>
          <w:spacing w:val="-2"/>
          <w:w w:val="130"/>
          <w:sz w:val="24"/>
          <w:u w:val="none"/>
        </w:rPr>
        <w:t>...............................</w:t>
      </w:r>
    </w:p>
    <w:p w14:paraId="612AF6B6" w14:textId="77777777" w:rsidR="00954D98" w:rsidRPr="005B0686" w:rsidRDefault="00954D98" w:rsidP="00CD18B1">
      <w:pPr>
        <w:pStyle w:val="BodyText"/>
        <w:tabs>
          <w:tab w:val="left" w:pos="567"/>
        </w:tabs>
        <w:spacing w:before="44"/>
        <w:ind w:left="567" w:hanging="425"/>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Name</w:t>
      </w:r>
      <w:r w:rsidRPr="005B0686">
        <w:rPr>
          <w:rFonts w:ascii="Bookman Old Style" w:hAnsi="Bookman Old Style"/>
          <w:b w:val="0"/>
          <w:color w:val="000000" w:themeColor="text1"/>
          <w:spacing w:val="29"/>
          <w:w w:val="120"/>
          <w:sz w:val="24"/>
          <w:u w:val="none"/>
        </w:rPr>
        <w:t xml:space="preserve">  </w:t>
      </w:r>
      <w:r w:rsidRPr="005B0686">
        <w:rPr>
          <w:rFonts w:ascii="Bookman Old Style" w:hAnsi="Bookman Old Style"/>
          <w:b w:val="0"/>
          <w:color w:val="000000" w:themeColor="text1"/>
          <w:w w:val="120"/>
          <w:sz w:val="24"/>
          <w:u w:val="none"/>
        </w:rPr>
        <w:t>of</w:t>
      </w:r>
      <w:r w:rsidRPr="005B0686">
        <w:rPr>
          <w:rFonts w:ascii="Bookman Old Style" w:hAnsi="Bookman Old Style"/>
          <w:b w:val="0"/>
          <w:color w:val="000000" w:themeColor="text1"/>
          <w:spacing w:val="37"/>
          <w:w w:val="120"/>
          <w:sz w:val="24"/>
          <w:u w:val="none"/>
        </w:rPr>
        <w:t xml:space="preserve">  </w:t>
      </w:r>
      <w:r w:rsidRPr="005B0686">
        <w:rPr>
          <w:rFonts w:ascii="Bookman Old Style" w:hAnsi="Bookman Old Style"/>
          <w:b w:val="0"/>
          <w:color w:val="000000" w:themeColor="text1"/>
          <w:w w:val="120"/>
          <w:sz w:val="24"/>
          <w:u w:val="none"/>
        </w:rPr>
        <w:t>Company:</w:t>
      </w:r>
      <w:r w:rsidRPr="005B0686">
        <w:rPr>
          <w:rFonts w:ascii="Bookman Old Style" w:hAnsi="Bookman Old Style"/>
          <w:b w:val="0"/>
          <w:color w:val="000000" w:themeColor="text1"/>
          <w:spacing w:val="39"/>
          <w:w w:val="120"/>
          <w:sz w:val="24"/>
          <w:u w:val="none"/>
        </w:rPr>
        <w:t xml:space="preserve">  </w:t>
      </w:r>
      <w:r w:rsidRPr="005B0686">
        <w:rPr>
          <w:rFonts w:ascii="Bookman Old Style" w:hAnsi="Bookman Old Style"/>
          <w:b w:val="0"/>
          <w:color w:val="000000" w:themeColor="text1"/>
          <w:spacing w:val="-2"/>
          <w:w w:val="120"/>
          <w:sz w:val="24"/>
          <w:u w:val="none"/>
        </w:rPr>
        <w:t>................................</w:t>
      </w:r>
    </w:p>
    <w:p w14:paraId="484787EC" w14:textId="77777777" w:rsidR="00954D98" w:rsidRPr="005B0686" w:rsidRDefault="00954D98" w:rsidP="00A13932">
      <w:pPr>
        <w:pStyle w:val="BodyText"/>
        <w:tabs>
          <w:tab w:val="left" w:pos="567"/>
        </w:tabs>
        <w:spacing w:before="35"/>
        <w:ind w:left="567" w:hanging="425"/>
        <w:jc w:val="both"/>
        <w:rPr>
          <w:rFonts w:ascii="Bookman Old Style" w:hAnsi="Bookman Old Style"/>
          <w:b w:val="0"/>
          <w:color w:val="000000" w:themeColor="text1"/>
          <w:sz w:val="24"/>
          <w:u w:val="none"/>
        </w:rPr>
      </w:pPr>
    </w:p>
    <w:p w14:paraId="7B364079" w14:textId="60CFCC9C" w:rsidR="00954D98" w:rsidRPr="005B0686" w:rsidRDefault="00954D98" w:rsidP="00A13932">
      <w:pPr>
        <w:pStyle w:val="BodyText"/>
        <w:tabs>
          <w:tab w:val="left" w:pos="567"/>
        </w:tabs>
        <w:ind w:left="567" w:hanging="425"/>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*Strike</w:t>
      </w:r>
      <w:r w:rsidRPr="005B0686">
        <w:rPr>
          <w:rFonts w:ascii="Bookman Old Style" w:hAnsi="Bookman Old Style"/>
          <w:b w:val="0"/>
          <w:color w:val="000000" w:themeColor="text1"/>
          <w:spacing w:val="11"/>
          <w:w w:val="115"/>
          <w:sz w:val="24"/>
          <w:u w:val="none"/>
        </w:rPr>
        <w:t xml:space="preserve"> </w:t>
      </w:r>
      <w:r w:rsidRPr="005B0686">
        <w:rPr>
          <w:rFonts w:ascii="Bookman Old Style" w:hAnsi="Bookman Old Style"/>
          <w:b w:val="0"/>
          <w:color w:val="000000" w:themeColor="text1"/>
          <w:w w:val="115"/>
          <w:sz w:val="24"/>
          <w:u w:val="none"/>
        </w:rPr>
        <w:t>out</w:t>
      </w:r>
      <w:r w:rsidRPr="005B0686">
        <w:rPr>
          <w:rFonts w:ascii="Bookman Old Style" w:hAnsi="Bookman Old Style"/>
          <w:b w:val="0"/>
          <w:color w:val="000000" w:themeColor="text1"/>
          <w:spacing w:val="11"/>
          <w:w w:val="115"/>
          <w:sz w:val="24"/>
          <w:u w:val="none"/>
        </w:rPr>
        <w:t xml:space="preserve"> </w:t>
      </w:r>
      <w:r w:rsidRPr="005B0686">
        <w:rPr>
          <w:rFonts w:ascii="Bookman Old Style" w:hAnsi="Bookman Old Style"/>
          <w:b w:val="0"/>
          <w:color w:val="000000" w:themeColor="text1"/>
          <w:w w:val="115"/>
          <w:sz w:val="24"/>
          <w:u w:val="none"/>
        </w:rPr>
        <w:t>whichever</w:t>
      </w:r>
      <w:r w:rsidRPr="005B0686">
        <w:rPr>
          <w:rFonts w:ascii="Bookman Old Style" w:hAnsi="Bookman Old Style"/>
          <w:b w:val="0"/>
          <w:color w:val="000000" w:themeColor="text1"/>
          <w:spacing w:val="11"/>
          <w:w w:val="115"/>
          <w:sz w:val="24"/>
          <w:u w:val="none"/>
        </w:rPr>
        <w:t xml:space="preserve"> </w:t>
      </w:r>
      <w:r w:rsidRPr="005B0686">
        <w:rPr>
          <w:rFonts w:ascii="Bookman Old Style" w:hAnsi="Bookman Old Style"/>
          <w:b w:val="0"/>
          <w:color w:val="000000" w:themeColor="text1"/>
          <w:w w:val="115"/>
          <w:sz w:val="24"/>
          <w:u w:val="none"/>
        </w:rPr>
        <w:t>is</w:t>
      </w:r>
      <w:r w:rsidRPr="005B0686">
        <w:rPr>
          <w:rFonts w:ascii="Bookman Old Style" w:hAnsi="Bookman Old Style"/>
          <w:b w:val="0"/>
          <w:color w:val="000000" w:themeColor="text1"/>
          <w:spacing w:val="14"/>
          <w:w w:val="115"/>
          <w:sz w:val="24"/>
          <w:u w:val="none"/>
        </w:rPr>
        <w:t xml:space="preserve"> </w:t>
      </w:r>
      <w:r w:rsidRPr="005B0686">
        <w:rPr>
          <w:rFonts w:ascii="Bookman Old Style" w:hAnsi="Bookman Old Style"/>
          <w:b w:val="0"/>
          <w:color w:val="000000" w:themeColor="text1"/>
          <w:w w:val="115"/>
          <w:sz w:val="24"/>
          <w:u w:val="none"/>
        </w:rPr>
        <w:t>not</w:t>
      </w:r>
      <w:r w:rsidRPr="005B0686">
        <w:rPr>
          <w:rFonts w:ascii="Bookman Old Style" w:hAnsi="Bookman Old Style"/>
          <w:b w:val="0"/>
          <w:color w:val="000000" w:themeColor="text1"/>
          <w:spacing w:val="9"/>
          <w:w w:val="115"/>
          <w:sz w:val="24"/>
          <w:u w:val="none"/>
        </w:rPr>
        <w:t xml:space="preserve"> </w:t>
      </w:r>
      <w:r w:rsidRPr="005B0686">
        <w:rPr>
          <w:rFonts w:ascii="Bookman Old Style" w:hAnsi="Bookman Old Style"/>
          <w:b w:val="0"/>
          <w:color w:val="000000" w:themeColor="text1"/>
          <w:spacing w:val="-2"/>
          <w:w w:val="115"/>
          <w:sz w:val="24"/>
          <w:u w:val="none"/>
        </w:rPr>
        <w:t>applicable.</w:t>
      </w:r>
    </w:p>
    <w:p w14:paraId="6B5456B1" w14:textId="77777777" w:rsidR="00954D98" w:rsidRPr="005B0686" w:rsidRDefault="00954D98" w:rsidP="00A13932">
      <w:pPr>
        <w:pStyle w:val="BodyText"/>
        <w:tabs>
          <w:tab w:val="left" w:pos="567"/>
        </w:tabs>
        <w:ind w:left="567" w:hanging="425"/>
        <w:jc w:val="both"/>
        <w:rPr>
          <w:rFonts w:ascii="Bookman Old Style" w:hAnsi="Bookman Old Style"/>
          <w:b w:val="0"/>
          <w:color w:val="000000" w:themeColor="text1"/>
          <w:sz w:val="24"/>
          <w:u w:val="none"/>
        </w:rPr>
        <w:sectPr w:rsidR="00954D98" w:rsidRPr="005B0686">
          <w:pgSz w:w="12240" w:h="15840"/>
          <w:pgMar w:top="840" w:right="720" w:bottom="1100" w:left="720" w:header="0" w:footer="907" w:gutter="0"/>
          <w:pgBorders w:offsetFrom="page">
            <w:top w:val="single" w:sz="12" w:space="24" w:color="00AFEF"/>
            <w:left w:val="single" w:sz="12" w:space="24" w:color="00AFEF"/>
            <w:bottom w:val="single" w:sz="12" w:space="24" w:color="00AFEF"/>
            <w:right w:val="single" w:sz="12" w:space="24" w:color="00AFEF"/>
          </w:pgBorders>
          <w:cols w:space="720"/>
        </w:sectPr>
      </w:pPr>
    </w:p>
    <w:p w14:paraId="1D8EC481" w14:textId="77777777" w:rsidR="00954D98" w:rsidRPr="005B0686" w:rsidRDefault="00954D98" w:rsidP="00954D98">
      <w:pPr>
        <w:spacing w:before="78"/>
        <w:ind w:right="872"/>
        <w:jc w:val="right"/>
        <w:rPr>
          <w:rFonts w:ascii="Bookman Old Style" w:hAnsi="Bookman Old Style"/>
          <w:b/>
        </w:rPr>
      </w:pPr>
      <w:r w:rsidRPr="005B0686">
        <w:rPr>
          <w:rFonts w:ascii="Bookman Old Style" w:hAnsi="Bookman Old Style"/>
          <w:b/>
          <w:w w:val="110"/>
        </w:rPr>
        <w:lastRenderedPageBreak/>
        <w:t>ANNEXURE-</w:t>
      </w:r>
      <w:r w:rsidRPr="005B0686">
        <w:rPr>
          <w:rFonts w:ascii="Bookman Old Style" w:hAnsi="Bookman Old Style"/>
          <w:b/>
          <w:spacing w:val="-5"/>
          <w:w w:val="115"/>
        </w:rPr>
        <w:t>IX</w:t>
      </w:r>
    </w:p>
    <w:p w14:paraId="09155A9D" w14:textId="77777777" w:rsidR="00954D98" w:rsidRPr="005B0686" w:rsidRDefault="00954D98" w:rsidP="00954D98">
      <w:pPr>
        <w:pStyle w:val="BodyText"/>
        <w:spacing w:before="52"/>
        <w:jc w:val="left"/>
        <w:rPr>
          <w:rFonts w:ascii="Bookman Old Style" w:hAnsi="Bookman Old Style"/>
          <w:b w:val="0"/>
          <w:sz w:val="24"/>
        </w:rPr>
      </w:pPr>
    </w:p>
    <w:p w14:paraId="1341F308" w14:textId="77777777" w:rsidR="00954D98" w:rsidRPr="005B0686" w:rsidRDefault="00954D98" w:rsidP="00CD18B1">
      <w:pPr>
        <w:pStyle w:val="Heading4"/>
        <w:spacing w:before="1"/>
        <w:ind w:right="858"/>
        <w:jc w:val="center"/>
        <w:rPr>
          <w:rFonts w:ascii="Bookman Old Style" w:hAnsi="Bookman Old Style"/>
          <w:sz w:val="24"/>
          <w:szCs w:val="24"/>
        </w:rPr>
      </w:pPr>
      <w:r w:rsidRPr="005B0686">
        <w:rPr>
          <w:rFonts w:ascii="Bookman Old Style" w:hAnsi="Bookman Old Style"/>
          <w:spacing w:val="-2"/>
          <w:w w:val="120"/>
          <w:sz w:val="24"/>
          <w:szCs w:val="24"/>
        </w:rPr>
        <w:t>PROFORMA</w:t>
      </w:r>
      <w:r w:rsidRPr="005B0686">
        <w:rPr>
          <w:rFonts w:ascii="Bookman Old Style" w:hAnsi="Bookman Old Style"/>
          <w:spacing w:val="-3"/>
          <w:w w:val="120"/>
          <w:sz w:val="24"/>
          <w:szCs w:val="24"/>
        </w:rPr>
        <w:t xml:space="preserve"> </w:t>
      </w:r>
      <w:r w:rsidRPr="005B0686">
        <w:rPr>
          <w:rFonts w:ascii="Bookman Old Style" w:hAnsi="Bookman Old Style"/>
          <w:spacing w:val="-2"/>
          <w:w w:val="120"/>
          <w:sz w:val="24"/>
          <w:szCs w:val="24"/>
        </w:rPr>
        <w:t>OF</w:t>
      </w:r>
      <w:r w:rsidRPr="005B0686">
        <w:rPr>
          <w:rFonts w:ascii="Bookman Old Style" w:hAnsi="Bookman Old Style"/>
          <w:spacing w:val="-3"/>
          <w:w w:val="120"/>
          <w:sz w:val="24"/>
          <w:szCs w:val="24"/>
        </w:rPr>
        <w:t xml:space="preserve"> </w:t>
      </w:r>
      <w:r w:rsidRPr="005B0686">
        <w:rPr>
          <w:rFonts w:ascii="Bookman Old Style" w:hAnsi="Bookman Old Style"/>
          <w:spacing w:val="-2"/>
          <w:w w:val="120"/>
          <w:sz w:val="24"/>
          <w:szCs w:val="24"/>
        </w:rPr>
        <w:t>"CONTRACT</w:t>
      </w:r>
      <w:r w:rsidRPr="005B0686">
        <w:rPr>
          <w:rFonts w:ascii="Bookman Old Style" w:hAnsi="Bookman Old Style"/>
          <w:spacing w:val="-6"/>
          <w:w w:val="120"/>
          <w:sz w:val="24"/>
          <w:szCs w:val="24"/>
        </w:rPr>
        <w:t xml:space="preserve"> </w:t>
      </w:r>
      <w:r w:rsidRPr="005B0686">
        <w:rPr>
          <w:rFonts w:ascii="Bookman Old Style" w:hAnsi="Bookman Old Style"/>
          <w:spacing w:val="-2"/>
          <w:w w:val="120"/>
          <w:sz w:val="24"/>
          <w:szCs w:val="24"/>
        </w:rPr>
        <w:t>AGREEMENT"</w:t>
      </w:r>
    </w:p>
    <w:p w14:paraId="64154402" w14:textId="77777777" w:rsidR="00954D98" w:rsidRPr="005B0686" w:rsidRDefault="00954D98" w:rsidP="00954D98">
      <w:pPr>
        <w:spacing w:before="128" w:line="285" w:lineRule="auto"/>
        <w:ind w:left="1255" w:right="985" w:firstLine="2"/>
        <w:jc w:val="center"/>
        <w:rPr>
          <w:rFonts w:ascii="Bookman Old Style" w:hAnsi="Bookman Old Style"/>
          <w:i/>
        </w:rPr>
      </w:pPr>
      <w:r w:rsidRPr="005B0686">
        <w:rPr>
          <w:rFonts w:ascii="Bookman Old Style" w:hAnsi="Bookman Old Style"/>
          <w:i/>
          <w:w w:val="115"/>
        </w:rPr>
        <w:t>(To</w:t>
      </w:r>
      <w:r w:rsidRPr="005B0686">
        <w:rPr>
          <w:rFonts w:ascii="Bookman Old Style" w:hAnsi="Bookman Old Style"/>
          <w:i/>
          <w:spacing w:val="-1"/>
          <w:w w:val="115"/>
        </w:rPr>
        <w:t xml:space="preserve"> </w:t>
      </w:r>
      <w:r w:rsidRPr="005B0686">
        <w:rPr>
          <w:rFonts w:ascii="Bookman Old Style" w:hAnsi="Bookman Old Style"/>
          <w:i/>
          <w:w w:val="115"/>
        </w:rPr>
        <w:t>be</w:t>
      </w:r>
      <w:r w:rsidRPr="005B0686">
        <w:rPr>
          <w:rFonts w:ascii="Bookman Old Style" w:hAnsi="Bookman Old Style"/>
          <w:i/>
          <w:spacing w:val="-4"/>
          <w:w w:val="115"/>
        </w:rPr>
        <w:t xml:space="preserve"> </w:t>
      </w:r>
      <w:r w:rsidRPr="005B0686">
        <w:rPr>
          <w:rFonts w:ascii="Bookman Old Style" w:hAnsi="Bookman Old Style"/>
          <w:i/>
          <w:w w:val="115"/>
        </w:rPr>
        <w:t>stamped</w:t>
      </w:r>
      <w:r w:rsidRPr="005B0686">
        <w:rPr>
          <w:rFonts w:ascii="Bookman Old Style" w:hAnsi="Bookman Old Style"/>
          <w:i/>
          <w:spacing w:val="-5"/>
          <w:w w:val="115"/>
        </w:rPr>
        <w:t xml:space="preserve"> </w:t>
      </w:r>
      <w:r w:rsidRPr="005B0686">
        <w:rPr>
          <w:rFonts w:ascii="Bookman Old Style" w:hAnsi="Bookman Old Style"/>
          <w:i/>
          <w:w w:val="115"/>
        </w:rPr>
        <w:t>on</w:t>
      </w:r>
      <w:r w:rsidRPr="005B0686">
        <w:rPr>
          <w:rFonts w:ascii="Bookman Old Style" w:hAnsi="Bookman Old Style"/>
          <w:i/>
          <w:spacing w:val="-5"/>
          <w:w w:val="115"/>
        </w:rPr>
        <w:t xml:space="preserve"> </w:t>
      </w:r>
      <w:r w:rsidRPr="005B0686">
        <w:rPr>
          <w:rFonts w:ascii="Bookman Old Style" w:hAnsi="Bookman Old Style"/>
          <w:i/>
          <w:w w:val="115"/>
        </w:rPr>
        <w:t>appropriate</w:t>
      </w:r>
      <w:r w:rsidRPr="005B0686">
        <w:rPr>
          <w:rFonts w:ascii="Bookman Old Style" w:hAnsi="Bookman Old Style"/>
          <w:i/>
          <w:spacing w:val="-1"/>
          <w:w w:val="115"/>
        </w:rPr>
        <w:t xml:space="preserve"> </w:t>
      </w:r>
      <w:r w:rsidRPr="005B0686">
        <w:rPr>
          <w:rFonts w:ascii="Bookman Old Style" w:hAnsi="Bookman Old Style"/>
          <w:i/>
          <w:w w:val="115"/>
        </w:rPr>
        <w:t>value</w:t>
      </w:r>
      <w:r w:rsidRPr="005B0686">
        <w:rPr>
          <w:rFonts w:ascii="Bookman Old Style" w:hAnsi="Bookman Old Style"/>
          <w:i/>
          <w:spacing w:val="-6"/>
          <w:w w:val="115"/>
        </w:rPr>
        <w:t xml:space="preserve"> </w:t>
      </w:r>
      <w:r w:rsidRPr="005B0686">
        <w:rPr>
          <w:rFonts w:ascii="Bookman Old Style" w:hAnsi="Bookman Old Style"/>
          <w:i/>
          <w:w w:val="115"/>
        </w:rPr>
        <w:t>of</w:t>
      </w:r>
      <w:r w:rsidRPr="005B0686">
        <w:rPr>
          <w:rFonts w:ascii="Bookman Old Style" w:hAnsi="Bookman Old Style"/>
          <w:i/>
          <w:spacing w:val="-1"/>
          <w:w w:val="115"/>
        </w:rPr>
        <w:t xml:space="preserve"> </w:t>
      </w:r>
      <w:r w:rsidRPr="005B0686">
        <w:rPr>
          <w:rFonts w:ascii="Bookman Old Style" w:hAnsi="Bookman Old Style"/>
          <w:i/>
          <w:w w:val="115"/>
        </w:rPr>
        <w:t>Non</w:t>
      </w:r>
      <w:r w:rsidRPr="005B0686">
        <w:rPr>
          <w:rFonts w:ascii="Bookman Old Style" w:hAnsi="Bookman Old Style"/>
          <w:i/>
          <w:spacing w:val="-6"/>
          <w:w w:val="115"/>
        </w:rPr>
        <w:t xml:space="preserve"> </w:t>
      </w:r>
      <w:r w:rsidRPr="005B0686">
        <w:rPr>
          <w:rFonts w:ascii="Bookman Old Style" w:hAnsi="Bookman Old Style"/>
          <w:i/>
          <w:w w:val="115"/>
        </w:rPr>
        <w:t>Judicial</w:t>
      </w:r>
      <w:r w:rsidRPr="005B0686">
        <w:rPr>
          <w:rFonts w:ascii="Bookman Old Style" w:hAnsi="Bookman Old Style"/>
          <w:i/>
          <w:spacing w:val="-3"/>
          <w:w w:val="115"/>
        </w:rPr>
        <w:t xml:space="preserve"> </w:t>
      </w:r>
      <w:r w:rsidRPr="005B0686">
        <w:rPr>
          <w:rFonts w:ascii="Bookman Old Style" w:hAnsi="Bookman Old Style"/>
          <w:i/>
          <w:w w:val="115"/>
        </w:rPr>
        <w:t>stamp</w:t>
      </w:r>
      <w:r w:rsidRPr="005B0686">
        <w:rPr>
          <w:rFonts w:ascii="Bookman Old Style" w:hAnsi="Bookman Old Style"/>
          <w:i/>
          <w:spacing w:val="-3"/>
          <w:w w:val="115"/>
        </w:rPr>
        <w:t xml:space="preserve"> </w:t>
      </w:r>
      <w:r w:rsidRPr="005B0686">
        <w:rPr>
          <w:rFonts w:ascii="Bookman Old Style" w:hAnsi="Bookman Old Style"/>
          <w:i/>
          <w:w w:val="115"/>
        </w:rPr>
        <w:t>paper</w:t>
      </w:r>
      <w:r w:rsidRPr="005B0686">
        <w:rPr>
          <w:rFonts w:ascii="Bookman Old Style" w:hAnsi="Bookman Old Style"/>
          <w:i/>
          <w:spacing w:val="-3"/>
          <w:w w:val="115"/>
        </w:rPr>
        <w:t xml:space="preserve"> </w:t>
      </w:r>
      <w:r w:rsidRPr="005B0686">
        <w:rPr>
          <w:rFonts w:ascii="Bookman Old Style" w:hAnsi="Bookman Old Style"/>
          <w:i/>
          <w:w w:val="115"/>
        </w:rPr>
        <w:t>in</w:t>
      </w:r>
      <w:r w:rsidRPr="005B0686">
        <w:rPr>
          <w:rFonts w:ascii="Bookman Old Style" w:hAnsi="Bookman Old Style"/>
          <w:i/>
          <w:spacing w:val="-4"/>
          <w:w w:val="115"/>
        </w:rPr>
        <w:t xml:space="preserve"> </w:t>
      </w:r>
      <w:r w:rsidRPr="005B0686">
        <w:rPr>
          <w:rFonts w:ascii="Bookman Old Style" w:hAnsi="Bookman Old Style"/>
          <w:i/>
          <w:w w:val="115"/>
        </w:rPr>
        <w:t>accordance with BESCOM</w:t>
      </w:r>
      <w:r w:rsidRPr="005B0686">
        <w:rPr>
          <w:rFonts w:ascii="Bookman Old Style" w:hAnsi="Bookman Old Style"/>
          <w:i/>
          <w:spacing w:val="80"/>
          <w:w w:val="115"/>
        </w:rPr>
        <w:t xml:space="preserve"> </w:t>
      </w:r>
      <w:r w:rsidRPr="005B0686">
        <w:rPr>
          <w:rFonts w:ascii="Bookman Old Style" w:hAnsi="Bookman Old Style"/>
          <w:i/>
          <w:w w:val="115"/>
        </w:rPr>
        <w:t>Circular</w:t>
      </w:r>
      <w:r w:rsidRPr="005B0686">
        <w:rPr>
          <w:rFonts w:ascii="Bookman Old Style" w:hAnsi="Bookman Old Style"/>
          <w:i/>
          <w:spacing w:val="80"/>
          <w:w w:val="115"/>
        </w:rPr>
        <w:t xml:space="preserve"> </w:t>
      </w:r>
      <w:r w:rsidRPr="005B0686">
        <w:rPr>
          <w:rFonts w:ascii="Bookman Old Style" w:hAnsi="Bookman Old Style"/>
          <w:i/>
          <w:w w:val="115"/>
        </w:rPr>
        <w:t>BESCOM/GM</w:t>
      </w:r>
      <w:r w:rsidRPr="005B0686">
        <w:rPr>
          <w:rFonts w:ascii="Bookman Old Style" w:hAnsi="Bookman Old Style"/>
          <w:i/>
          <w:spacing w:val="80"/>
          <w:w w:val="115"/>
        </w:rPr>
        <w:t xml:space="preserve"> </w:t>
      </w:r>
      <w:r w:rsidRPr="005B0686">
        <w:rPr>
          <w:rFonts w:ascii="Bookman Old Style" w:hAnsi="Bookman Old Style"/>
          <w:i/>
          <w:w w:val="115"/>
        </w:rPr>
        <w:t>(A&amp;HR)/BC-50/2505/2025-26/CYS-03</w:t>
      </w:r>
      <w:r w:rsidRPr="005B0686">
        <w:rPr>
          <w:rFonts w:ascii="Bookman Old Style" w:hAnsi="Bookman Old Style"/>
          <w:i/>
          <w:spacing w:val="40"/>
          <w:w w:val="115"/>
        </w:rPr>
        <w:t xml:space="preserve"> </w:t>
      </w:r>
      <w:r w:rsidRPr="005B0686">
        <w:rPr>
          <w:rFonts w:ascii="Bookman Old Style" w:hAnsi="Bookman Old Style"/>
          <w:i/>
          <w:w w:val="115"/>
        </w:rPr>
        <w:t>dt</w:t>
      </w:r>
      <w:r w:rsidRPr="005B0686">
        <w:rPr>
          <w:rFonts w:ascii="Bookman Old Style" w:hAnsi="Bookman Old Style"/>
          <w:i/>
          <w:spacing w:val="40"/>
          <w:w w:val="115"/>
        </w:rPr>
        <w:t xml:space="preserve"> </w:t>
      </w:r>
      <w:r w:rsidRPr="005B0686">
        <w:rPr>
          <w:rFonts w:ascii="Bookman Old Style" w:hAnsi="Bookman Old Style"/>
          <w:i/>
          <w:w w:val="115"/>
        </w:rPr>
        <w:t>28-4-2025)</w:t>
      </w:r>
    </w:p>
    <w:p w14:paraId="1EDEF338" w14:textId="77777777" w:rsidR="00954D98" w:rsidRPr="005B0686" w:rsidRDefault="00954D98" w:rsidP="00CD18B1">
      <w:pPr>
        <w:pStyle w:val="BodyText"/>
        <w:spacing w:before="43"/>
        <w:ind w:left="284" w:right="310" w:hanging="142"/>
        <w:jc w:val="left"/>
        <w:rPr>
          <w:rFonts w:ascii="Bookman Old Style" w:hAnsi="Bookman Old Style"/>
          <w:i/>
          <w:sz w:val="24"/>
        </w:rPr>
      </w:pPr>
    </w:p>
    <w:p w14:paraId="6A2573CC" w14:textId="77777777" w:rsidR="00954D98" w:rsidRPr="005B0686" w:rsidRDefault="00954D98" w:rsidP="00CD18B1">
      <w:pPr>
        <w:pStyle w:val="BodyText"/>
        <w:ind w:left="284" w:right="310" w:hanging="142"/>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This</w:t>
      </w:r>
      <w:r w:rsidRPr="005B0686">
        <w:rPr>
          <w:rFonts w:ascii="Bookman Old Style" w:hAnsi="Bookman Old Style"/>
          <w:b w:val="0"/>
          <w:color w:val="000000" w:themeColor="text1"/>
          <w:spacing w:val="46"/>
          <w:w w:val="120"/>
          <w:sz w:val="24"/>
          <w:u w:val="none"/>
        </w:rPr>
        <w:t xml:space="preserve">  </w:t>
      </w:r>
      <w:r w:rsidRPr="005B0686">
        <w:rPr>
          <w:rFonts w:ascii="Bookman Old Style" w:hAnsi="Bookman Old Style"/>
          <w:b w:val="0"/>
          <w:color w:val="000000" w:themeColor="text1"/>
          <w:w w:val="120"/>
          <w:sz w:val="24"/>
          <w:u w:val="none"/>
        </w:rPr>
        <w:t>Agreement</w:t>
      </w:r>
      <w:r w:rsidRPr="005B0686">
        <w:rPr>
          <w:rFonts w:ascii="Bookman Old Style" w:hAnsi="Bookman Old Style"/>
          <w:b w:val="0"/>
          <w:color w:val="000000" w:themeColor="text1"/>
          <w:spacing w:val="44"/>
          <w:w w:val="120"/>
          <w:sz w:val="24"/>
          <w:u w:val="none"/>
        </w:rPr>
        <w:t xml:space="preserve">  </w:t>
      </w:r>
      <w:r w:rsidRPr="005B0686">
        <w:rPr>
          <w:rFonts w:ascii="Bookman Old Style" w:hAnsi="Bookman Old Style"/>
          <w:b w:val="0"/>
          <w:color w:val="000000" w:themeColor="text1"/>
          <w:w w:val="120"/>
          <w:sz w:val="24"/>
          <w:u w:val="none"/>
        </w:rPr>
        <w:t>made</w:t>
      </w:r>
      <w:r w:rsidRPr="005B0686">
        <w:rPr>
          <w:rFonts w:ascii="Bookman Old Style" w:hAnsi="Bookman Old Style"/>
          <w:b w:val="0"/>
          <w:color w:val="000000" w:themeColor="text1"/>
          <w:spacing w:val="41"/>
          <w:w w:val="120"/>
          <w:sz w:val="24"/>
          <w:u w:val="none"/>
        </w:rPr>
        <w:t xml:space="preserve">  </w:t>
      </w:r>
      <w:r w:rsidRPr="005B0686">
        <w:rPr>
          <w:rFonts w:ascii="Bookman Old Style" w:hAnsi="Bookman Old Style"/>
          <w:b w:val="0"/>
          <w:color w:val="000000" w:themeColor="text1"/>
          <w:w w:val="120"/>
          <w:sz w:val="24"/>
          <w:u w:val="none"/>
        </w:rPr>
        <w:t>on</w:t>
      </w:r>
      <w:r w:rsidRPr="005B0686">
        <w:rPr>
          <w:rFonts w:ascii="Bookman Old Style" w:hAnsi="Bookman Old Style"/>
          <w:b w:val="0"/>
          <w:color w:val="000000" w:themeColor="text1"/>
          <w:spacing w:val="45"/>
          <w:w w:val="120"/>
          <w:sz w:val="24"/>
          <w:u w:val="none"/>
        </w:rPr>
        <w:t xml:space="preserve">  </w:t>
      </w:r>
      <w:r w:rsidRPr="005B0686">
        <w:rPr>
          <w:rFonts w:ascii="Bookman Old Style" w:hAnsi="Bookman Old Style"/>
          <w:b w:val="0"/>
          <w:color w:val="000000" w:themeColor="text1"/>
          <w:w w:val="120"/>
          <w:sz w:val="24"/>
          <w:u w:val="none"/>
        </w:rPr>
        <w:t>this</w:t>
      </w:r>
      <w:r w:rsidRPr="005B0686">
        <w:rPr>
          <w:rFonts w:ascii="Bookman Old Style" w:hAnsi="Bookman Old Style"/>
          <w:b w:val="0"/>
          <w:color w:val="000000" w:themeColor="text1"/>
          <w:spacing w:val="45"/>
          <w:w w:val="120"/>
          <w:sz w:val="24"/>
          <w:u w:val="none"/>
        </w:rPr>
        <w:t xml:space="preserve">  </w:t>
      </w:r>
      <w:r w:rsidRPr="005B0686">
        <w:rPr>
          <w:rFonts w:ascii="Bookman Old Style" w:hAnsi="Bookman Old Style"/>
          <w:b w:val="0"/>
          <w:color w:val="000000" w:themeColor="text1"/>
          <w:w w:val="120"/>
          <w:sz w:val="24"/>
          <w:u w:val="none"/>
        </w:rPr>
        <w:t>………………..day</w:t>
      </w:r>
      <w:r w:rsidRPr="005B0686">
        <w:rPr>
          <w:rFonts w:ascii="Bookman Old Style" w:hAnsi="Bookman Old Style"/>
          <w:b w:val="0"/>
          <w:color w:val="000000" w:themeColor="text1"/>
          <w:spacing w:val="45"/>
          <w:w w:val="120"/>
          <w:sz w:val="24"/>
          <w:u w:val="none"/>
        </w:rPr>
        <w:t xml:space="preserve">  </w:t>
      </w:r>
      <w:r w:rsidRPr="005B0686">
        <w:rPr>
          <w:rFonts w:ascii="Bookman Old Style" w:hAnsi="Bookman Old Style"/>
          <w:b w:val="0"/>
          <w:color w:val="000000" w:themeColor="text1"/>
          <w:w w:val="120"/>
          <w:sz w:val="24"/>
          <w:u w:val="none"/>
        </w:rPr>
        <w:t>of</w:t>
      </w:r>
      <w:r w:rsidRPr="005B0686">
        <w:rPr>
          <w:rFonts w:ascii="Bookman Old Style" w:hAnsi="Bookman Old Style"/>
          <w:b w:val="0"/>
          <w:color w:val="000000" w:themeColor="text1"/>
          <w:spacing w:val="43"/>
          <w:w w:val="120"/>
          <w:sz w:val="24"/>
          <w:u w:val="none"/>
        </w:rPr>
        <w:t xml:space="preserve">  </w:t>
      </w:r>
      <w:r w:rsidRPr="005B0686">
        <w:rPr>
          <w:rFonts w:ascii="Bookman Old Style" w:hAnsi="Bookman Old Style"/>
          <w:b w:val="0"/>
          <w:color w:val="000000" w:themeColor="text1"/>
          <w:w w:val="120"/>
          <w:sz w:val="24"/>
          <w:u w:val="none"/>
        </w:rPr>
        <w:t>………………..Two</w:t>
      </w:r>
      <w:r w:rsidRPr="005B0686">
        <w:rPr>
          <w:rFonts w:ascii="Bookman Old Style" w:hAnsi="Bookman Old Style"/>
          <w:b w:val="0"/>
          <w:color w:val="000000" w:themeColor="text1"/>
          <w:spacing w:val="45"/>
          <w:w w:val="120"/>
          <w:sz w:val="24"/>
          <w:u w:val="none"/>
        </w:rPr>
        <w:t xml:space="preserve">  </w:t>
      </w:r>
      <w:r w:rsidRPr="005B0686">
        <w:rPr>
          <w:rFonts w:ascii="Bookman Old Style" w:hAnsi="Bookman Old Style"/>
          <w:b w:val="0"/>
          <w:color w:val="000000" w:themeColor="text1"/>
          <w:spacing w:val="-2"/>
          <w:w w:val="120"/>
          <w:sz w:val="24"/>
          <w:u w:val="none"/>
        </w:rPr>
        <w:t>thousand</w:t>
      </w:r>
    </w:p>
    <w:p w14:paraId="39DEDB25" w14:textId="68AA29F1" w:rsidR="00954D98" w:rsidRPr="005B0686" w:rsidRDefault="00954D98" w:rsidP="00CD18B1">
      <w:pPr>
        <w:pStyle w:val="BodyText"/>
        <w:spacing w:before="46"/>
        <w:ind w:left="284" w:right="310" w:hanging="142"/>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………………..between</w:t>
      </w:r>
      <w:r w:rsidRPr="005B0686">
        <w:rPr>
          <w:rFonts w:ascii="Bookman Old Style" w:hAnsi="Bookman Old Style"/>
          <w:b w:val="0"/>
          <w:color w:val="000000" w:themeColor="text1"/>
          <w:spacing w:val="66"/>
          <w:w w:val="150"/>
          <w:sz w:val="24"/>
          <w:u w:val="none"/>
        </w:rPr>
        <w:t xml:space="preserve"> </w:t>
      </w:r>
      <w:r w:rsidRPr="005B0686">
        <w:rPr>
          <w:rFonts w:ascii="Bookman Old Style" w:hAnsi="Bookman Old Style"/>
          <w:b w:val="0"/>
          <w:color w:val="000000" w:themeColor="text1"/>
          <w:w w:val="120"/>
          <w:sz w:val="24"/>
          <w:u w:val="none"/>
        </w:rPr>
        <w:t>Bangalore</w:t>
      </w:r>
      <w:r w:rsidRPr="005B0686">
        <w:rPr>
          <w:rFonts w:ascii="Bookman Old Style" w:hAnsi="Bookman Old Style"/>
          <w:b w:val="0"/>
          <w:color w:val="000000" w:themeColor="text1"/>
          <w:spacing w:val="79"/>
          <w:w w:val="120"/>
          <w:sz w:val="24"/>
          <w:u w:val="none"/>
        </w:rPr>
        <w:t xml:space="preserve"> </w:t>
      </w:r>
      <w:r w:rsidRPr="005B0686">
        <w:rPr>
          <w:rFonts w:ascii="Bookman Old Style" w:hAnsi="Bookman Old Style"/>
          <w:b w:val="0"/>
          <w:color w:val="000000" w:themeColor="text1"/>
          <w:w w:val="120"/>
          <w:sz w:val="24"/>
          <w:u w:val="none"/>
        </w:rPr>
        <w:t>Electricity</w:t>
      </w:r>
      <w:r w:rsidRPr="005B0686">
        <w:rPr>
          <w:rFonts w:ascii="Bookman Old Style" w:hAnsi="Bookman Old Style"/>
          <w:b w:val="0"/>
          <w:color w:val="000000" w:themeColor="text1"/>
          <w:spacing w:val="78"/>
          <w:w w:val="120"/>
          <w:sz w:val="24"/>
          <w:u w:val="none"/>
        </w:rPr>
        <w:t xml:space="preserve"> </w:t>
      </w:r>
      <w:r w:rsidRPr="005B0686">
        <w:rPr>
          <w:rFonts w:ascii="Bookman Old Style" w:hAnsi="Bookman Old Style"/>
          <w:b w:val="0"/>
          <w:color w:val="000000" w:themeColor="text1"/>
          <w:w w:val="120"/>
          <w:sz w:val="24"/>
          <w:u w:val="none"/>
        </w:rPr>
        <w:t>Company</w:t>
      </w:r>
      <w:r w:rsidRPr="005B0686">
        <w:rPr>
          <w:rFonts w:ascii="Bookman Old Style" w:hAnsi="Bookman Old Style"/>
          <w:b w:val="0"/>
          <w:color w:val="000000" w:themeColor="text1"/>
          <w:spacing w:val="79"/>
          <w:w w:val="120"/>
          <w:sz w:val="24"/>
          <w:u w:val="none"/>
        </w:rPr>
        <w:t xml:space="preserve"> </w:t>
      </w:r>
      <w:r w:rsidRPr="005B0686">
        <w:rPr>
          <w:rFonts w:ascii="Bookman Old Style" w:hAnsi="Bookman Old Style"/>
          <w:b w:val="0"/>
          <w:color w:val="000000" w:themeColor="text1"/>
          <w:w w:val="120"/>
          <w:sz w:val="24"/>
          <w:u w:val="none"/>
        </w:rPr>
        <w:t>Limited</w:t>
      </w:r>
      <w:r w:rsidRPr="005B0686">
        <w:rPr>
          <w:rFonts w:ascii="Bookman Old Style" w:hAnsi="Bookman Old Style"/>
          <w:b w:val="0"/>
          <w:color w:val="000000" w:themeColor="text1"/>
          <w:spacing w:val="68"/>
          <w:w w:val="150"/>
          <w:sz w:val="24"/>
          <w:u w:val="none"/>
        </w:rPr>
        <w:t xml:space="preserve"> </w:t>
      </w:r>
      <w:r w:rsidRPr="005B0686">
        <w:rPr>
          <w:rFonts w:ascii="Bookman Old Style" w:hAnsi="Bookman Old Style"/>
          <w:b w:val="0"/>
          <w:color w:val="000000" w:themeColor="text1"/>
          <w:w w:val="120"/>
          <w:sz w:val="24"/>
          <w:u w:val="none"/>
        </w:rPr>
        <w:t>having</w:t>
      </w:r>
      <w:r w:rsidRPr="005B0686">
        <w:rPr>
          <w:rFonts w:ascii="Bookman Old Style" w:hAnsi="Bookman Old Style"/>
          <w:b w:val="0"/>
          <w:color w:val="000000" w:themeColor="text1"/>
          <w:spacing w:val="74"/>
          <w:w w:val="120"/>
          <w:sz w:val="24"/>
          <w:u w:val="none"/>
        </w:rPr>
        <w:t xml:space="preserve"> </w:t>
      </w:r>
      <w:r w:rsidRPr="005B0686">
        <w:rPr>
          <w:rFonts w:ascii="Bookman Old Style" w:hAnsi="Bookman Old Style"/>
          <w:b w:val="0"/>
          <w:color w:val="000000" w:themeColor="text1"/>
          <w:w w:val="120"/>
          <w:sz w:val="24"/>
          <w:u w:val="none"/>
        </w:rPr>
        <w:t>its</w:t>
      </w:r>
      <w:r w:rsidRPr="005B0686">
        <w:rPr>
          <w:rFonts w:ascii="Bookman Old Style" w:hAnsi="Bookman Old Style"/>
          <w:b w:val="0"/>
          <w:color w:val="000000" w:themeColor="text1"/>
          <w:spacing w:val="77"/>
          <w:w w:val="120"/>
          <w:sz w:val="24"/>
          <w:u w:val="none"/>
        </w:rPr>
        <w:t xml:space="preserve"> </w:t>
      </w:r>
      <w:r w:rsidRPr="005B0686">
        <w:rPr>
          <w:rFonts w:ascii="Bookman Old Style" w:hAnsi="Bookman Old Style"/>
          <w:b w:val="0"/>
          <w:color w:val="000000" w:themeColor="text1"/>
          <w:w w:val="120"/>
          <w:sz w:val="24"/>
          <w:u w:val="none"/>
        </w:rPr>
        <w:t>Office</w:t>
      </w:r>
      <w:r w:rsidRPr="005B0686">
        <w:rPr>
          <w:rFonts w:ascii="Bookman Old Style" w:hAnsi="Bookman Old Style"/>
          <w:b w:val="0"/>
          <w:color w:val="000000" w:themeColor="text1"/>
          <w:spacing w:val="74"/>
          <w:w w:val="120"/>
          <w:sz w:val="24"/>
          <w:u w:val="none"/>
        </w:rPr>
        <w:t xml:space="preserve"> </w:t>
      </w:r>
      <w:r w:rsidRPr="005B0686">
        <w:rPr>
          <w:rFonts w:ascii="Bookman Old Style" w:hAnsi="Bookman Old Style"/>
          <w:b w:val="0"/>
          <w:color w:val="000000" w:themeColor="text1"/>
          <w:spacing w:val="-5"/>
          <w:w w:val="120"/>
          <w:sz w:val="24"/>
          <w:u w:val="none"/>
        </w:rPr>
        <w:t>at</w:t>
      </w:r>
      <w:r w:rsidR="00CD18B1"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w w:val="120"/>
          <w:sz w:val="24"/>
          <w:u w:val="none"/>
        </w:rPr>
        <w:t>………………..………………..………………..India</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(hereinafter</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referred</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to</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as</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a</w:t>
      </w:r>
      <w:r w:rsidRPr="005B0686">
        <w:rPr>
          <w:rFonts w:ascii="Bookman Old Style" w:hAnsi="Bookman Old Style"/>
          <w:b w:val="0"/>
          <w:color w:val="000000" w:themeColor="text1"/>
          <w:spacing w:val="80"/>
          <w:w w:val="120"/>
          <w:sz w:val="24"/>
          <w:u w:val="none"/>
        </w:rPr>
        <w:t xml:space="preserve"> </w:t>
      </w:r>
      <w:r w:rsidRPr="005B0686">
        <w:rPr>
          <w:rFonts w:ascii="Bookman Old Style" w:hAnsi="Bookman Old Style"/>
          <w:b w:val="0"/>
          <w:color w:val="000000" w:themeColor="text1"/>
          <w:w w:val="120"/>
          <w:sz w:val="24"/>
          <w:u w:val="none"/>
        </w:rPr>
        <w:t>“BESCOM” or BESCOM which expression shall include its administrators,) on the one part and M/s ……….having its registered Office at …………(hereinafter referred to as the “Contractor”</w:t>
      </w:r>
      <w:r w:rsidRPr="005B0686">
        <w:rPr>
          <w:rFonts w:ascii="Bookman Old Style" w:hAnsi="Bookman Old Style"/>
          <w:b w:val="0"/>
          <w:color w:val="000000" w:themeColor="text1"/>
          <w:spacing w:val="-1"/>
          <w:w w:val="120"/>
          <w:sz w:val="24"/>
          <w:u w:val="none"/>
        </w:rPr>
        <w:t xml:space="preserve"> </w:t>
      </w:r>
      <w:r w:rsidRPr="005B0686">
        <w:rPr>
          <w:rFonts w:ascii="Bookman Old Style" w:hAnsi="Bookman Old Style"/>
          <w:b w:val="0"/>
          <w:color w:val="000000" w:themeColor="text1"/>
          <w:w w:val="120"/>
          <w:sz w:val="24"/>
          <w:u w:val="none"/>
        </w:rPr>
        <w:t>or “X” name of the Contracting Company, which expression shall include its administrators, successors, executors and permitted assigns) the other part.</w:t>
      </w:r>
    </w:p>
    <w:p w14:paraId="3589DE7A" w14:textId="77777777" w:rsidR="00954D98" w:rsidRPr="005B0686" w:rsidRDefault="00954D98" w:rsidP="00CD18B1">
      <w:pPr>
        <w:pStyle w:val="BodyText"/>
        <w:spacing w:before="43"/>
        <w:ind w:left="284" w:right="310" w:hanging="142"/>
        <w:jc w:val="both"/>
        <w:rPr>
          <w:rFonts w:ascii="Bookman Old Style" w:hAnsi="Bookman Old Style"/>
          <w:b w:val="0"/>
          <w:color w:val="000000" w:themeColor="text1"/>
          <w:sz w:val="24"/>
          <w:u w:val="none"/>
        </w:rPr>
      </w:pPr>
    </w:p>
    <w:p w14:paraId="082C233A" w14:textId="65D6424D" w:rsidR="00954D98" w:rsidRPr="005B0686" w:rsidRDefault="00954D98" w:rsidP="00CD18B1">
      <w:pPr>
        <w:tabs>
          <w:tab w:val="left" w:leader="dot" w:pos="5190"/>
        </w:tabs>
        <w:spacing w:line="285" w:lineRule="auto"/>
        <w:ind w:left="284" w:right="310" w:hanging="142"/>
        <w:jc w:val="both"/>
        <w:rPr>
          <w:rFonts w:ascii="Bookman Old Style" w:hAnsi="Bookman Old Style"/>
          <w:color w:val="000000" w:themeColor="text1"/>
        </w:rPr>
      </w:pPr>
      <w:r w:rsidRPr="005B0686">
        <w:rPr>
          <w:rFonts w:ascii="Bookman Old Style" w:hAnsi="Bookman Old Style"/>
          <w:color w:val="000000" w:themeColor="text1"/>
          <w:w w:val="120"/>
        </w:rPr>
        <w:t>WHEREAS</w:t>
      </w:r>
      <w:r w:rsidRPr="005B0686">
        <w:rPr>
          <w:rFonts w:ascii="Bookman Old Style" w:hAnsi="Bookman Old Style"/>
          <w:color w:val="000000" w:themeColor="text1"/>
          <w:spacing w:val="40"/>
          <w:w w:val="120"/>
        </w:rPr>
        <w:t xml:space="preserve"> </w:t>
      </w:r>
      <w:r w:rsidRPr="005B0686">
        <w:rPr>
          <w:rFonts w:ascii="Bookman Old Style" w:hAnsi="Bookman Old Style"/>
          <w:color w:val="000000" w:themeColor="text1"/>
          <w:w w:val="120"/>
        </w:rPr>
        <w:t>BESCOM</w:t>
      </w:r>
      <w:r w:rsidRPr="005B0686">
        <w:rPr>
          <w:rFonts w:ascii="Bookman Old Style" w:hAnsi="Bookman Old Style"/>
          <w:color w:val="000000" w:themeColor="text1"/>
          <w:spacing w:val="40"/>
          <w:w w:val="120"/>
        </w:rPr>
        <w:t xml:space="preserve"> </w:t>
      </w:r>
      <w:r w:rsidRPr="005B0686">
        <w:rPr>
          <w:rFonts w:ascii="Bookman Old Style" w:hAnsi="Bookman Old Style"/>
          <w:color w:val="000000" w:themeColor="text1"/>
          <w:w w:val="120"/>
        </w:rPr>
        <w:t>desirous</w:t>
      </w:r>
      <w:r w:rsidRPr="005B0686">
        <w:rPr>
          <w:rFonts w:ascii="Bookman Old Style" w:hAnsi="Bookman Old Style"/>
          <w:color w:val="000000" w:themeColor="text1"/>
          <w:spacing w:val="40"/>
          <w:w w:val="120"/>
        </w:rPr>
        <w:t xml:space="preserve"> </w:t>
      </w:r>
      <w:r w:rsidR="00CD18B1" w:rsidRPr="005B0686">
        <w:rPr>
          <w:rFonts w:ascii="Bookman Old Style" w:hAnsi="Bookman Old Style"/>
          <w:i/>
          <w:color w:val="000000" w:themeColor="text1"/>
          <w:w w:val="120"/>
        </w:rPr>
        <w:t>---------</w:t>
      </w:r>
      <w:r w:rsidRPr="005B0686">
        <w:rPr>
          <w:rFonts w:ascii="Bookman Old Style" w:hAnsi="Bookman Old Style"/>
          <w:color w:val="000000" w:themeColor="text1"/>
          <w:w w:val="120"/>
        </w:rPr>
        <w:t xml:space="preserve"> invited</w:t>
      </w:r>
      <w:r w:rsidRPr="005B0686">
        <w:rPr>
          <w:rFonts w:ascii="Bookman Old Style" w:hAnsi="Bookman Old Style"/>
          <w:color w:val="000000" w:themeColor="text1"/>
          <w:spacing w:val="2"/>
          <w:w w:val="120"/>
        </w:rPr>
        <w:t xml:space="preserve"> </w:t>
      </w:r>
      <w:r w:rsidRPr="005B0686">
        <w:rPr>
          <w:rFonts w:ascii="Bookman Old Style" w:hAnsi="Bookman Old Style"/>
          <w:color w:val="000000" w:themeColor="text1"/>
          <w:w w:val="120"/>
        </w:rPr>
        <w:t>bids</w:t>
      </w:r>
      <w:r w:rsidRPr="005B0686">
        <w:rPr>
          <w:rFonts w:ascii="Bookman Old Style" w:hAnsi="Bookman Old Style"/>
          <w:color w:val="000000" w:themeColor="text1"/>
          <w:spacing w:val="4"/>
          <w:w w:val="120"/>
        </w:rPr>
        <w:t xml:space="preserve"> </w:t>
      </w:r>
      <w:r w:rsidRPr="005B0686">
        <w:rPr>
          <w:rFonts w:ascii="Bookman Old Style" w:hAnsi="Bookman Old Style"/>
          <w:color w:val="000000" w:themeColor="text1"/>
          <w:w w:val="120"/>
        </w:rPr>
        <w:t>for</w:t>
      </w:r>
      <w:r w:rsidRPr="005B0686">
        <w:rPr>
          <w:rFonts w:ascii="Bookman Old Style" w:hAnsi="Bookman Old Style"/>
          <w:color w:val="000000" w:themeColor="text1"/>
          <w:spacing w:val="3"/>
          <w:w w:val="120"/>
        </w:rPr>
        <w:t xml:space="preserve"> </w:t>
      </w:r>
      <w:r w:rsidRPr="005B0686">
        <w:rPr>
          <w:rFonts w:ascii="Bookman Old Style" w:hAnsi="Bookman Old Style"/>
          <w:color w:val="000000" w:themeColor="text1"/>
          <w:w w:val="120"/>
        </w:rPr>
        <w:t>the</w:t>
      </w:r>
      <w:r w:rsidRPr="005B0686">
        <w:rPr>
          <w:rFonts w:ascii="Bookman Old Style" w:hAnsi="Bookman Old Style"/>
          <w:color w:val="000000" w:themeColor="text1"/>
          <w:spacing w:val="1"/>
          <w:w w:val="120"/>
        </w:rPr>
        <w:t xml:space="preserve"> </w:t>
      </w:r>
      <w:r w:rsidRPr="005B0686">
        <w:rPr>
          <w:rFonts w:ascii="Bookman Old Style" w:hAnsi="Bookman Old Style"/>
          <w:color w:val="000000" w:themeColor="text1"/>
          <w:spacing w:val="-2"/>
          <w:w w:val="120"/>
        </w:rPr>
        <w:t>package</w:t>
      </w:r>
      <w:r w:rsidRPr="005B0686">
        <w:rPr>
          <w:rFonts w:ascii="Bookman Old Style" w:hAnsi="Bookman Old Style"/>
          <w:color w:val="000000" w:themeColor="text1"/>
        </w:rPr>
        <w:tab/>
      </w:r>
      <w:r w:rsidRPr="005B0686">
        <w:rPr>
          <w:rFonts w:ascii="Bookman Old Style" w:hAnsi="Bookman Old Style"/>
          <w:color w:val="000000" w:themeColor="text1"/>
          <w:w w:val="120"/>
        </w:rPr>
        <w:t>(briefly</w:t>
      </w:r>
      <w:r w:rsidRPr="005B0686">
        <w:rPr>
          <w:rFonts w:ascii="Bookman Old Style" w:hAnsi="Bookman Old Style"/>
          <w:color w:val="000000" w:themeColor="text1"/>
          <w:spacing w:val="2"/>
          <w:w w:val="120"/>
        </w:rPr>
        <w:t xml:space="preserve"> </w:t>
      </w:r>
      <w:r w:rsidRPr="005B0686">
        <w:rPr>
          <w:rFonts w:ascii="Bookman Old Style" w:hAnsi="Bookman Old Style"/>
          <w:color w:val="000000" w:themeColor="text1"/>
          <w:w w:val="120"/>
        </w:rPr>
        <w:t>describe</w:t>
      </w:r>
      <w:r w:rsidRPr="005B0686">
        <w:rPr>
          <w:rFonts w:ascii="Bookman Old Style" w:hAnsi="Bookman Old Style"/>
          <w:color w:val="000000" w:themeColor="text1"/>
          <w:spacing w:val="2"/>
          <w:w w:val="120"/>
        </w:rPr>
        <w:t xml:space="preserve"> </w:t>
      </w:r>
      <w:r w:rsidRPr="005B0686">
        <w:rPr>
          <w:rFonts w:ascii="Bookman Old Style" w:hAnsi="Bookman Old Style"/>
          <w:color w:val="000000" w:themeColor="text1"/>
          <w:w w:val="120"/>
        </w:rPr>
        <w:t>scope</w:t>
      </w:r>
      <w:r w:rsidRPr="005B0686">
        <w:rPr>
          <w:rFonts w:ascii="Bookman Old Style" w:hAnsi="Bookman Old Style"/>
          <w:color w:val="000000" w:themeColor="text1"/>
          <w:spacing w:val="2"/>
          <w:w w:val="120"/>
        </w:rPr>
        <w:t xml:space="preserve"> </w:t>
      </w:r>
      <w:r w:rsidRPr="005B0686">
        <w:rPr>
          <w:rFonts w:ascii="Bookman Old Style" w:hAnsi="Bookman Old Style"/>
          <w:color w:val="000000" w:themeColor="text1"/>
          <w:w w:val="120"/>
        </w:rPr>
        <w:t>of</w:t>
      </w:r>
      <w:r w:rsidRPr="005B0686">
        <w:rPr>
          <w:rFonts w:ascii="Bookman Old Style" w:hAnsi="Bookman Old Style"/>
          <w:color w:val="000000" w:themeColor="text1"/>
          <w:spacing w:val="5"/>
          <w:w w:val="120"/>
        </w:rPr>
        <w:t xml:space="preserve"> </w:t>
      </w:r>
      <w:r w:rsidRPr="005B0686">
        <w:rPr>
          <w:rFonts w:ascii="Bookman Old Style" w:hAnsi="Bookman Old Style"/>
          <w:color w:val="000000" w:themeColor="text1"/>
          <w:w w:val="120"/>
        </w:rPr>
        <w:t>Work)</w:t>
      </w:r>
      <w:r w:rsidRPr="005B0686">
        <w:rPr>
          <w:rFonts w:ascii="Bookman Old Style" w:hAnsi="Bookman Old Style"/>
          <w:color w:val="000000" w:themeColor="text1"/>
          <w:spacing w:val="3"/>
          <w:w w:val="120"/>
        </w:rPr>
        <w:t xml:space="preserve"> </w:t>
      </w:r>
      <w:r w:rsidRPr="005B0686">
        <w:rPr>
          <w:rFonts w:ascii="Bookman Old Style" w:hAnsi="Bookman Old Style"/>
          <w:color w:val="000000" w:themeColor="text1"/>
          <w:w w:val="120"/>
        </w:rPr>
        <w:t>as</w:t>
      </w:r>
      <w:r w:rsidRPr="005B0686">
        <w:rPr>
          <w:rFonts w:ascii="Bookman Old Style" w:hAnsi="Bookman Old Style"/>
          <w:color w:val="000000" w:themeColor="text1"/>
          <w:spacing w:val="4"/>
          <w:w w:val="120"/>
        </w:rPr>
        <w:t xml:space="preserve"> </w:t>
      </w:r>
      <w:r w:rsidRPr="005B0686">
        <w:rPr>
          <w:rFonts w:ascii="Bookman Old Style" w:hAnsi="Bookman Old Style"/>
          <w:color w:val="000000" w:themeColor="text1"/>
          <w:w w:val="120"/>
        </w:rPr>
        <w:t>per</w:t>
      </w:r>
      <w:r w:rsidRPr="005B0686">
        <w:rPr>
          <w:rFonts w:ascii="Bookman Old Style" w:hAnsi="Bookman Old Style"/>
          <w:color w:val="000000" w:themeColor="text1"/>
          <w:spacing w:val="3"/>
          <w:w w:val="120"/>
        </w:rPr>
        <w:t xml:space="preserve"> </w:t>
      </w:r>
      <w:r w:rsidRPr="005B0686">
        <w:rPr>
          <w:rFonts w:ascii="Bookman Old Style" w:hAnsi="Bookman Old Style"/>
          <w:color w:val="000000" w:themeColor="text1"/>
          <w:w w:val="120"/>
        </w:rPr>
        <w:t xml:space="preserve">its </w:t>
      </w:r>
      <w:r w:rsidRPr="005B0686">
        <w:rPr>
          <w:rFonts w:ascii="Bookman Old Style" w:hAnsi="Bookman Old Style"/>
          <w:color w:val="000000" w:themeColor="text1"/>
          <w:spacing w:val="-5"/>
          <w:w w:val="120"/>
        </w:rPr>
        <w:t>Bid</w:t>
      </w:r>
      <w:r w:rsidR="00CD18B1" w:rsidRPr="005B0686">
        <w:rPr>
          <w:rFonts w:ascii="Bookman Old Style" w:hAnsi="Bookman Old Style"/>
          <w:color w:val="000000" w:themeColor="text1"/>
          <w:spacing w:val="-5"/>
          <w:w w:val="120"/>
        </w:rPr>
        <w:t xml:space="preserve"> </w:t>
      </w:r>
      <w:r w:rsidRPr="005B0686">
        <w:rPr>
          <w:rFonts w:ascii="Bookman Old Style" w:hAnsi="Bookman Old Style"/>
          <w:color w:val="000000" w:themeColor="text1"/>
          <w:w w:val="120"/>
        </w:rPr>
        <w:t>Enquiry</w:t>
      </w:r>
      <w:r w:rsidRPr="005B0686">
        <w:rPr>
          <w:rFonts w:ascii="Bookman Old Style" w:hAnsi="Bookman Old Style"/>
          <w:color w:val="000000" w:themeColor="text1"/>
          <w:spacing w:val="-4"/>
          <w:w w:val="120"/>
        </w:rPr>
        <w:t xml:space="preserve"> </w:t>
      </w:r>
      <w:r w:rsidRPr="005B0686">
        <w:rPr>
          <w:rFonts w:ascii="Bookman Old Style" w:hAnsi="Bookman Old Style"/>
          <w:color w:val="000000" w:themeColor="text1"/>
          <w:spacing w:val="-2"/>
          <w:w w:val="120"/>
        </w:rPr>
        <w:t>No………………..</w:t>
      </w:r>
    </w:p>
    <w:p w14:paraId="20501601" w14:textId="77777777" w:rsidR="00954D98" w:rsidRPr="005B0686" w:rsidRDefault="00954D98" w:rsidP="00CD18B1">
      <w:pPr>
        <w:pStyle w:val="BodyText"/>
        <w:spacing w:before="93"/>
        <w:ind w:left="284" w:right="310" w:hanging="142"/>
        <w:jc w:val="both"/>
        <w:rPr>
          <w:rFonts w:ascii="Bookman Old Style" w:hAnsi="Bookman Old Style"/>
          <w:b w:val="0"/>
          <w:color w:val="000000" w:themeColor="text1"/>
          <w:sz w:val="24"/>
          <w:u w:val="none"/>
        </w:rPr>
      </w:pPr>
    </w:p>
    <w:p w14:paraId="5D97F654" w14:textId="602C5DA8" w:rsidR="00954D98" w:rsidRPr="005B0686" w:rsidRDefault="00954D98" w:rsidP="00CD18B1">
      <w:pPr>
        <w:pStyle w:val="BodyText"/>
        <w:tabs>
          <w:tab w:val="left" w:leader="dot" w:pos="5434"/>
        </w:tabs>
        <w:spacing w:line="285" w:lineRule="auto"/>
        <w:ind w:left="284" w:right="310" w:hanging="142"/>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AND WHEREAS………………..”X” ………………..had participated in the above referred Bidding vide their proposal No. ..……dated………………..and BESCOM awarded the Contract</w:t>
      </w:r>
      <w:r w:rsidRPr="005B0686">
        <w:rPr>
          <w:rFonts w:ascii="Bookman Old Style" w:hAnsi="Bookman Old Style"/>
          <w:b w:val="0"/>
          <w:color w:val="000000" w:themeColor="text1"/>
          <w:spacing w:val="11"/>
          <w:w w:val="120"/>
          <w:sz w:val="24"/>
          <w:u w:val="none"/>
        </w:rPr>
        <w:t xml:space="preserve"> </w:t>
      </w:r>
      <w:r w:rsidRPr="005B0686">
        <w:rPr>
          <w:rFonts w:ascii="Bookman Old Style" w:hAnsi="Bookman Old Style"/>
          <w:b w:val="0"/>
          <w:color w:val="000000" w:themeColor="text1"/>
          <w:spacing w:val="-2"/>
          <w:w w:val="120"/>
          <w:sz w:val="24"/>
          <w:u w:val="none"/>
        </w:rPr>
        <w:t>to………………..”X”</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w w:val="120"/>
          <w:sz w:val="24"/>
          <w:u w:val="none"/>
        </w:rPr>
        <w:t>on Terms</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w w:val="120"/>
          <w:sz w:val="24"/>
          <w:u w:val="none"/>
        </w:rPr>
        <w:t>and</w:t>
      </w:r>
      <w:r w:rsidRPr="005B0686">
        <w:rPr>
          <w:rFonts w:ascii="Bookman Old Style" w:hAnsi="Bookman Old Style"/>
          <w:b w:val="0"/>
          <w:color w:val="000000" w:themeColor="text1"/>
          <w:spacing w:val="3"/>
          <w:w w:val="120"/>
          <w:sz w:val="24"/>
          <w:u w:val="none"/>
        </w:rPr>
        <w:t xml:space="preserve"> </w:t>
      </w:r>
      <w:r w:rsidRPr="005B0686">
        <w:rPr>
          <w:rFonts w:ascii="Bookman Old Style" w:hAnsi="Bookman Old Style"/>
          <w:b w:val="0"/>
          <w:color w:val="000000" w:themeColor="text1"/>
          <w:w w:val="120"/>
          <w:sz w:val="24"/>
          <w:u w:val="none"/>
        </w:rPr>
        <w:t>Conditions</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w w:val="120"/>
          <w:sz w:val="24"/>
          <w:u w:val="none"/>
        </w:rPr>
        <w:t>of</w:t>
      </w:r>
      <w:r w:rsidRPr="005B0686">
        <w:rPr>
          <w:rFonts w:ascii="Bookman Old Style" w:hAnsi="Bookman Old Style"/>
          <w:b w:val="0"/>
          <w:color w:val="000000" w:themeColor="text1"/>
          <w:spacing w:val="6"/>
          <w:w w:val="120"/>
          <w:sz w:val="24"/>
          <w:u w:val="none"/>
        </w:rPr>
        <w:t xml:space="preserve"> </w:t>
      </w:r>
      <w:r w:rsidRPr="005B0686">
        <w:rPr>
          <w:rFonts w:ascii="Bookman Old Style" w:hAnsi="Bookman Old Style"/>
          <w:b w:val="0"/>
          <w:color w:val="000000" w:themeColor="text1"/>
          <w:w w:val="120"/>
          <w:sz w:val="24"/>
          <w:u w:val="none"/>
        </w:rPr>
        <w:t>Bid</w:t>
      </w:r>
      <w:r w:rsidRPr="005B0686">
        <w:rPr>
          <w:rFonts w:ascii="Bookman Old Style" w:hAnsi="Bookman Old Style"/>
          <w:b w:val="0"/>
          <w:color w:val="000000" w:themeColor="text1"/>
          <w:spacing w:val="-2"/>
          <w:w w:val="120"/>
          <w:sz w:val="24"/>
          <w:u w:val="none"/>
        </w:rPr>
        <w:t xml:space="preserve"> Documents</w:t>
      </w:r>
      <w:r w:rsidR="00CD18B1" w:rsidRPr="005B0686">
        <w:rPr>
          <w:rFonts w:ascii="Bookman Old Style" w:hAnsi="Bookman Old Style"/>
          <w:b w:val="0"/>
          <w:color w:val="000000" w:themeColor="text1"/>
          <w:spacing w:val="-2"/>
          <w:w w:val="120"/>
          <w:sz w:val="24"/>
          <w:u w:val="none"/>
        </w:rPr>
        <w:t xml:space="preserve"> </w:t>
      </w:r>
      <w:r w:rsidRPr="005B0686">
        <w:rPr>
          <w:rFonts w:ascii="Bookman Old Style" w:hAnsi="Bookman Old Style"/>
          <w:b w:val="0"/>
          <w:color w:val="000000" w:themeColor="text1"/>
          <w:w w:val="115"/>
          <w:sz w:val="24"/>
          <w:u w:val="none"/>
        </w:rPr>
        <w:t>referred</w:t>
      </w:r>
      <w:r w:rsidRPr="005B0686">
        <w:rPr>
          <w:rFonts w:ascii="Bookman Old Style" w:hAnsi="Bookman Old Style"/>
          <w:b w:val="0"/>
          <w:color w:val="000000" w:themeColor="text1"/>
          <w:spacing w:val="61"/>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61"/>
          <w:w w:val="115"/>
          <w:sz w:val="24"/>
          <w:u w:val="none"/>
        </w:rPr>
        <w:t xml:space="preserve">   </w:t>
      </w:r>
      <w:r w:rsidRPr="005B0686">
        <w:rPr>
          <w:rFonts w:ascii="Bookman Old Style" w:hAnsi="Bookman Old Style"/>
          <w:b w:val="0"/>
          <w:color w:val="000000" w:themeColor="text1"/>
          <w:w w:val="115"/>
          <w:sz w:val="24"/>
          <w:u w:val="none"/>
        </w:rPr>
        <w:t>therein,</w:t>
      </w:r>
      <w:r w:rsidRPr="005B0686">
        <w:rPr>
          <w:rFonts w:ascii="Bookman Old Style" w:hAnsi="Bookman Old Style"/>
          <w:b w:val="0"/>
          <w:color w:val="000000" w:themeColor="text1"/>
          <w:spacing w:val="63"/>
          <w:w w:val="115"/>
          <w:sz w:val="24"/>
          <w:u w:val="none"/>
        </w:rPr>
        <w:t xml:space="preserve">   </w:t>
      </w:r>
      <w:r w:rsidRPr="005B0686">
        <w:rPr>
          <w:rFonts w:ascii="Bookman Old Style" w:hAnsi="Bookman Old Style"/>
          <w:b w:val="0"/>
          <w:color w:val="000000" w:themeColor="text1"/>
          <w:w w:val="115"/>
          <w:sz w:val="24"/>
          <w:u w:val="none"/>
        </w:rPr>
        <w:t>which</w:t>
      </w:r>
      <w:r w:rsidRPr="005B0686">
        <w:rPr>
          <w:rFonts w:ascii="Bookman Old Style" w:hAnsi="Bookman Old Style"/>
          <w:b w:val="0"/>
          <w:color w:val="000000" w:themeColor="text1"/>
          <w:spacing w:val="62"/>
          <w:w w:val="115"/>
          <w:sz w:val="24"/>
          <w:u w:val="none"/>
        </w:rPr>
        <w:t xml:space="preserve">   </w:t>
      </w:r>
      <w:r w:rsidRPr="005B0686">
        <w:rPr>
          <w:rFonts w:ascii="Bookman Old Style" w:hAnsi="Bookman Old Style"/>
          <w:b w:val="0"/>
          <w:color w:val="000000" w:themeColor="text1"/>
          <w:w w:val="115"/>
          <w:sz w:val="24"/>
          <w:u w:val="none"/>
        </w:rPr>
        <w:t>has</w:t>
      </w:r>
      <w:r w:rsidRPr="005B0686">
        <w:rPr>
          <w:rFonts w:ascii="Bookman Old Style" w:hAnsi="Bookman Old Style"/>
          <w:b w:val="0"/>
          <w:color w:val="000000" w:themeColor="text1"/>
          <w:spacing w:val="62"/>
          <w:w w:val="115"/>
          <w:sz w:val="24"/>
          <w:u w:val="none"/>
        </w:rPr>
        <w:t xml:space="preserve">   </w:t>
      </w:r>
      <w:r w:rsidRPr="005B0686">
        <w:rPr>
          <w:rFonts w:ascii="Bookman Old Style" w:hAnsi="Bookman Old Style"/>
          <w:b w:val="0"/>
          <w:color w:val="000000" w:themeColor="text1"/>
          <w:w w:val="115"/>
          <w:sz w:val="24"/>
          <w:u w:val="none"/>
        </w:rPr>
        <w:t>been</w:t>
      </w:r>
      <w:r w:rsidRPr="005B0686">
        <w:rPr>
          <w:rFonts w:ascii="Bookman Old Style" w:hAnsi="Bookman Old Style"/>
          <w:b w:val="0"/>
          <w:color w:val="000000" w:themeColor="text1"/>
          <w:spacing w:val="63"/>
          <w:w w:val="115"/>
          <w:sz w:val="24"/>
          <w:u w:val="none"/>
        </w:rPr>
        <w:t xml:space="preserve">   </w:t>
      </w:r>
      <w:r w:rsidRPr="005B0686">
        <w:rPr>
          <w:rFonts w:ascii="Bookman Old Style" w:hAnsi="Bookman Old Style"/>
          <w:b w:val="0"/>
          <w:color w:val="000000" w:themeColor="text1"/>
          <w:w w:val="115"/>
          <w:sz w:val="24"/>
          <w:u w:val="none"/>
        </w:rPr>
        <w:t>accepted</w:t>
      </w:r>
      <w:r w:rsidRPr="005B0686">
        <w:rPr>
          <w:rFonts w:ascii="Bookman Old Style" w:hAnsi="Bookman Old Style"/>
          <w:b w:val="0"/>
          <w:color w:val="000000" w:themeColor="text1"/>
          <w:spacing w:val="63"/>
          <w:w w:val="115"/>
          <w:sz w:val="24"/>
          <w:u w:val="none"/>
        </w:rPr>
        <w:t xml:space="preserve">   </w:t>
      </w:r>
      <w:r w:rsidRPr="005B0686">
        <w:rPr>
          <w:rFonts w:ascii="Bookman Old Style" w:hAnsi="Bookman Old Style"/>
          <w:b w:val="0"/>
          <w:color w:val="000000" w:themeColor="text1"/>
          <w:spacing w:val="-5"/>
          <w:w w:val="115"/>
          <w:sz w:val="24"/>
          <w:u w:val="none"/>
        </w:rPr>
        <w:t>by</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pacing w:val="-5"/>
          <w:w w:val="115"/>
          <w:sz w:val="24"/>
          <w:u w:val="none"/>
        </w:rPr>
        <w:t>”X”</w:t>
      </w:r>
      <w:r w:rsidR="00CD18B1" w:rsidRPr="005B0686">
        <w:rPr>
          <w:rFonts w:ascii="Bookman Old Style" w:hAnsi="Bookman Old Style"/>
          <w:b w:val="0"/>
          <w:color w:val="000000" w:themeColor="text1"/>
          <w:spacing w:val="-5"/>
          <w:w w:val="115"/>
          <w:sz w:val="24"/>
          <w:u w:val="none"/>
        </w:rPr>
        <w:t xml:space="preserve"> </w:t>
      </w:r>
      <w:r w:rsidRPr="005B0686">
        <w:rPr>
          <w:rFonts w:ascii="Bookman Old Style" w:hAnsi="Bookman Old Style"/>
          <w:b w:val="0"/>
          <w:color w:val="000000" w:themeColor="text1"/>
          <w:spacing w:val="-10"/>
          <w:w w:val="120"/>
          <w:sz w:val="24"/>
          <w:u w:val="none"/>
        </w:rPr>
        <w:t>…</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w w:val="120"/>
          <w:sz w:val="24"/>
          <w:u w:val="none"/>
        </w:rPr>
        <w:t>resulting</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w w:val="120"/>
          <w:sz w:val="24"/>
          <w:u w:val="none"/>
        </w:rPr>
        <w:t>into</w:t>
      </w:r>
      <w:r w:rsidRPr="005B0686">
        <w:rPr>
          <w:rFonts w:ascii="Bookman Old Style" w:hAnsi="Bookman Old Style"/>
          <w:b w:val="0"/>
          <w:color w:val="000000" w:themeColor="text1"/>
          <w:spacing w:val="3"/>
          <w:w w:val="120"/>
          <w:sz w:val="24"/>
          <w:u w:val="none"/>
        </w:rPr>
        <w:t xml:space="preserve"> </w:t>
      </w:r>
      <w:r w:rsidRPr="005B0686">
        <w:rPr>
          <w:rFonts w:ascii="Bookman Old Style" w:hAnsi="Bookman Old Style"/>
          <w:b w:val="0"/>
          <w:color w:val="000000" w:themeColor="text1"/>
          <w:w w:val="120"/>
          <w:sz w:val="24"/>
          <w:u w:val="none"/>
        </w:rPr>
        <w:t>a</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spacing w:val="-2"/>
          <w:w w:val="120"/>
          <w:sz w:val="24"/>
          <w:u w:val="none"/>
        </w:rPr>
        <w:t>“Contract”.</w:t>
      </w:r>
    </w:p>
    <w:p w14:paraId="29D1DEB1" w14:textId="77777777" w:rsidR="00954D98" w:rsidRPr="005B0686" w:rsidRDefault="00954D98" w:rsidP="00CD18B1">
      <w:pPr>
        <w:pStyle w:val="BodyText"/>
        <w:spacing w:before="90"/>
        <w:ind w:left="284" w:right="310" w:hanging="142"/>
        <w:jc w:val="both"/>
        <w:rPr>
          <w:rFonts w:ascii="Bookman Old Style" w:hAnsi="Bookman Old Style"/>
          <w:b w:val="0"/>
          <w:color w:val="000000" w:themeColor="text1"/>
          <w:sz w:val="24"/>
          <w:u w:val="none"/>
        </w:rPr>
      </w:pPr>
    </w:p>
    <w:p w14:paraId="7358EE89" w14:textId="77777777" w:rsidR="00954D98" w:rsidRPr="005B0686" w:rsidRDefault="00954D98" w:rsidP="00CD18B1">
      <w:pPr>
        <w:pStyle w:val="BodyText"/>
        <w:ind w:left="284" w:right="310" w:hanging="142"/>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NOW</w:t>
      </w:r>
      <w:r w:rsidRPr="005B0686">
        <w:rPr>
          <w:rFonts w:ascii="Bookman Old Style" w:hAnsi="Bookman Old Style"/>
          <w:b w:val="0"/>
          <w:color w:val="000000" w:themeColor="text1"/>
          <w:spacing w:val="5"/>
          <w:w w:val="120"/>
          <w:sz w:val="24"/>
          <w:u w:val="none"/>
        </w:rPr>
        <w:t xml:space="preserve"> </w:t>
      </w:r>
      <w:r w:rsidRPr="005B0686">
        <w:rPr>
          <w:rFonts w:ascii="Bookman Old Style" w:hAnsi="Bookman Old Style"/>
          <w:b w:val="0"/>
          <w:color w:val="000000" w:themeColor="text1"/>
          <w:w w:val="120"/>
          <w:sz w:val="24"/>
          <w:u w:val="none"/>
        </w:rPr>
        <w:t>THEREFORE</w:t>
      </w:r>
      <w:r w:rsidRPr="005B0686">
        <w:rPr>
          <w:rFonts w:ascii="Bookman Old Style" w:hAnsi="Bookman Old Style"/>
          <w:b w:val="0"/>
          <w:color w:val="000000" w:themeColor="text1"/>
          <w:spacing w:val="11"/>
          <w:w w:val="120"/>
          <w:sz w:val="24"/>
          <w:u w:val="none"/>
        </w:rPr>
        <w:t xml:space="preserve"> </w:t>
      </w:r>
      <w:r w:rsidRPr="005B0686">
        <w:rPr>
          <w:rFonts w:ascii="Bookman Old Style" w:hAnsi="Bookman Old Style"/>
          <w:b w:val="0"/>
          <w:color w:val="000000" w:themeColor="text1"/>
          <w:w w:val="120"/>
          <w:sz w:val="24"/>
          <w:u w:val="none"/>
        </w:rPr>
        <w:t>THE</w:t>
      </w:r>
      <w:r w:rsidRPr="005B0686">
        <w:rPr>
          <w:rFonts w:ascii="Bookman Old Style" w:hAnsi="Bookman Old Style"/>
          <w:b w:val="0"/>
          <w:color w:val="000000" w:themeColor="text1"/>
          <w:spacing w:val="12"/>
          <w:w w:val="120"/>
          <w:sz w:val="24"/>
          <w:u w:val="none"/>
        </w:rPr>
        <w:t xml:space="preserve"> </w:t>
      </w:r>
      <w:r w:rsidRPr="005B0686">
        <w:rPr>
          <w:rFonts w:ascii="Bookman Old Style" w:hAnsi="Bookman Old Style"/>
          <w:b w:val="0"/>
          <w:color w:val="000000" w:themeColor="text1"/>
          <w:w w:val="120"/>
          <w:sz w:val="24"/>
          <w:u w:val="none"/>
        </w:rPr>
        <w:t>DEED</w:t>
      </w:r>
      <w:r w:rsidRPr="005B0686">
        <w:rPr>
          <w:rFonts w:ascii="Bookman Old Style" w:hAnsi="Bookman Old Style"/>
          <w:b w:val="0"/>
          <w:color w:val="000000" w:themeColor="text1"/>
          <w:spacing w:val="12"/>
          <w:w w:val="120"/>
          <w:sz w:val="24"/>
          <w:u w:val="none"/>
        </w:rPr>
        <w:t xml:space="preserve"> </w:t>
      </w:r>
      <w:r w:rsidRPr="005B0686">
        <w:rPr>
          <w:rFonts w:ascii="Bookman Old Style" w:hAnsi="Bookman Old Style"/>
          <w:b w:val="0"/>
          <w:color w:val="000000" w:themeColor="text1"/>
          <w:w w:val="120"/>
          <w:sz w:val="24"/>
          <w:u w:val="none"/>
        </w:rPr>
        <w:t>WITNESSETH</w:t>
      </w:r>
      <w:r w:rsidRPr="005B0686">
        <w:rPr>
          <w:rFonts w:ascii="Bookman Old Style" w:hAnsi="Bookman Old Style"/>
          <w:b w:val="0"/>
          <w:color w:val="000000" w:themeColor="text1"/>
          <w:spacing w:val="8"/>
          <w:w w:val="120"/>
          <w:sz w:val="24"/>
          <w:u w:val="none"/>
        </w:rPr>
        <w:t xml:space="preserve"> </w:t>
      </w:r>
      <w:r w:rsidRPr="005B0686">
        <w:rPr>
          <w:rFonts w:ascii="Bookman Old Style" w:hAnsi="Bookman Old Style"/>
          <w:b w:val="0"/>
          <w:color w:val="000000" w:themeColor="text1"/>
          <w:w w:val="120"/>
          <w:sz w:val="24"/>
          <w:u w:val="none"/>
        </w:rPr>
        <w:t>AS</w:t>
      </w:r>
      <w:r w:rsidRPr="005B0686">
        <w:rPr>
          <w:rFonts w:ascii="Bookman Old Style" w:hAnsi="Bookman Old Style"/>
          <w:b w:val="0"/>
          <w:color w:val="000000" w:themeColor="text1"/>
          <w:spacing w:val="13"/>
          <w:w w:val="120"/>
          <w:sz w:val="24"/>
          <w:u w:val="none"/>
        </w:rPr>
        <w:t xml:space="preserve"> </w:t>
      </w:r>
      <w:r w:rsidRPr="005B0686">
        <w:rPr>
          <w:rFonts w:ascii="Bookman Old Style" w:hAnsi="Bookman Old Style"/>
          <w:b w:val="0"/>
          <w:color w:val="000000" w:themeColor="text1"/>
          <w:spacing w:val="-2"/>
          <w:w w:val="120"/>
          <w:sz w:val="24"/>
          <w:u w:val="none"/>
        </w:rPr>
        <w:t>UNDER:</w:t>
      </w:r>
    </w:p>
    <w:p w14:paraId="35C3ED7D" w14:textId="77777777" w:rsidR="00954D98" w:rsidRPr="005B0686" w:rsidRDefault="00954D98" w:rsidP="00CD18B1">
      <w:pPr>
        <w:pStyle w:val="BodyText"/>
        <w:spacing w:before="88"/>
        <w:ind w:left="284" w:right="310" w:hanging="142"/>
        <w:jc w:val="both"/>
        <w:rPr>
          <w:rFonts w:ascii="Bookman Old Style" w:hAnsi="Bookman Old Style"/>
          <w:b w:val="0"/>
          <w:color w:val="000000" w:themeColor="text1"/>
          <w:sz w:val="24"/>
          <w:u w:val="none"/>
        </w:rPr>
      </w:pPr>
    </w:p>
    <w:p w14:paraId="387AA7A8" w14:textId="77777777" w:rsidR="00954D98" w:rsidRPr="005B0686" w:rsidRDefault="00954D98" w:rsidP="002939F8">
      <w:pPr>
        <w:pStyle w:val="Heading7"/>
        <w:keepNext w:val="0"/>
        <w:widowControl w:val="0"/>
        <w:numPr>
          <w:ilvl w:val="1"/>
          <w:numId w:val="62"/>
        </w:numPr>
        <w:tabs>
          <w:tab w:val="left" w:pos="851"/>
          <w:tab w:val="left" w:pos="1828"/>
        </w:tabs>
        <w:autoSpaceDE w:val="0"/>
        <w:autoSpaceDN w:val="0"/>
        <w:ind w:left="284" w:right="310" w:hanging="142"/>
        <w:jc w:val="both"/>
        <w:rPr>
          <w:rFonts w:ascii="Bookman Old Style" w:hAnsi="Bookman Old Style"/>
          <w:b w:val="0"/>
          <w:color w:val="000000" w:themeColor="text1"/>
        </w:rPr>
      </w:pPr>
      <w:r w:rsidRPr="005B0686">
        <w:rPr>
          <w:rFonts w:ascii="Bookman Old Style" w:hAnsi="Bookman Old Style"/>
          <w:b w:val="0"/>
          <w:color w:val="000000" w:themeColor="text1"/>
          <w:spacing w:val="-2"/>
          <w:w w:val="115"/>
        </w:rPr>
        <w:t>Article</w:t>
      </w:r>
    </w:p>
    <w:p w14:paraId="547EAA4D" w14:textId="77777777" w:rsidR="00954D98" w:rsidRPr="005B0686" w:rsidRDefault="00954D98" w:rsidP="00CD18B1">
      <w:pPr>
        <w:pStyle w:val="BodyText"/>
        <w:spacing w:before="95"/>
        <w:ind w:left="284" w:right="310" w:hanging="142"/>
        <w:jc w:val="both"/>
        <w:rPr>
          <w:rFonts w:ascii="Bookman Old Style" w:hAnsi="Bookman Old Style"/>
          <w:b w:val="0"/>
          <w:color w:val="000000" w:themeColor="text1"/>
          <w:sz w:val="24"/>
          <w:u w:val="none"/>
        </w:rPr>
      </w:pPr>
    </w:p>
    <w:p w14:paraId="1A5836C0" w14:textId="77777777" w:rsidR="00954D98" w:rsidRPr="005B0686" w:rsidRDefault="00954D98" w:rsidP="002939F8">
      <w:pPr>
        <w:pStyle w:val="ListParagraph"/>
        <w:widowControl w:val="0"/>
        <w:numPr>
          <w:ilvl w:val="1"/>
          <w:numId w:val="62"/>
        </w:numPr>
        <w:tabs>
          <w:tab w:val="left" w:pos="851"/>
        </w:tabs>
        <w:autoSpaceDE w:val="0"/>
        <w:autoSpaceDN w:val="0"/>
        <w:ind w:left="284" w:right="310" w:hanging="142"/>
        <w:contextualSpacing w:val="0"/>
        <w:jc w:val="both"/>
        <w:rPr>
          <w:rFonts w:ascii="Bookman Old Style" w:hAnsi="Bookman Old Style"/>
          <w:color w:val="000000" w:themeColor="text1"/>
        </w:rPr>
      </w:pPr>
      <w:r w:rsidRPr="005B0686">
        <w:rPr>
          <w:rFonts w:ascii="Bookman Old Style" w:hAnsi="Bookman Old Style"/>
          <w:color w:val="000000" w:themeColor="text1"/>
          <w:w w:val="115"/>
        </w:rPr>
        <w:t>Award</w:t>
      </w:r>
      <w:r w:rsidRPr="005B0686">
        <w:rPr>
          <w:rFonts w:ascii="Bookman Old Style" w:hAnsi="Bookman Old Style"/>
          <w:color w:val="000000" w:themeColor="text1"/>
          <w:spacing w:val="-9"/>
          <w:w w:val="115"/>
        </w:rPr>
        <w:t xml:space="preserve"> </w:t>
      </w:r>
      <w:r w:rsidRPr="005B0686">
        <w:rPr>
          <w:rFonts w:ascii="Bookman Old Style" w:hAnsi="Bookman Old Style"/>
          <w:color w:val="000000" w:themeColor="text1"/>
          <w:w w:val="115"/>
        </w:rPr>
        <w:t>of</w:t>
      </w:r>
      <w:r w:rsidRPr="005B0686">
        <w:rPr>
          <w:rFonts w:ascii="Bookman Old Style" w:hAnsi="Bookman Old Style"/>
          <w:color w:val="000000" w:themeColor="text1"/>
          <w:spacing w:val="-6"/>
          <w:w w:val="115"/>
        </w:rPr>
        <w:t xml:space="preserve"> </w:t>
      </w:r>
      <w:r w:rsidRPr="005B0686">
        <w:rPr>
          <w:rFonts w:ascii="Bookman Old Style" w:hAnsi="Bookman Old Style"/>
          <w:color w:val="000000" w:themeColor="text1"/>
          <w:spacing w:val="-2"/>
          <w:w w:val="115"/>
        </w:rPr>
        <w:t>Contract:</w:t>
      </w:r>
    </w:p>
    <w:p w14:paraId="45391102" w14:textId="77777777" w:rsidR="00954D98" w:rsidRPr="005B0686" w:rsidRDefault="00954D98" w:rsidP="00CD18B1">
      <w:pPr>
        <w:pStyle w:val="BodyText"/>
        <w:spacing w:before="44" w:line="285" w:lineRule="auto"/>
        <w:ind w:left="567" w:right="310" w:firstLine="142"/>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20"/>
          <w:sz w:val="24"/>
          <w:u w:val="none"/>
        </w:rPr>
        <w:t>BESCOM</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has</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Awarded</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the</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Contract</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to</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“X”</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………………..for</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the Work of………………..on the Terms</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and Conditions</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contained in its Letter of</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Intent</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No……………</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dated………………..</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and the</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Documents</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referred</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to</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therein. The</w:t>
      </w:r>
      <w:r w:rsidRPr="005B0686">
        <w:rPr>
          <w:rFonts w:ascii="Bookman Old Style" w:hAnsi="Bookman Old Style"/>
          <w:b w:val="0"/>
          <w:color w:val="000000" w:themeColor="text1"/>
          <w:spacing w:val="-7"/>
          <w:w w:val="120"/>
          <w:sz w:val="24"/>
          <w:u w:val="none"/>
        </w:rPr>
        <w:t xml:space="preserve"> </w:t>
      </w:r>
      <w:r w:rsidRPr="005B0686">
        <w:rPr>
          <w:rFonts w:ascii="Bookman Old Style" w:hAnsi="Bookman Old Style"/>
          <w:b w:val="0"/>
          <w:color w:val="000000" w:themeColor="text1"/>
          <w:w w:val="120"/>
          <w:sz w:val="24"/>
          <w:u w:val="none"/>
        </w:rPr>
        <w:t>Award</w:t>
      </w:r>
      <w:r w:rsidRPr="005B0686">
        <w:rPr>
          <w:rFonts w:ascii="Bookman Old Style" w:hAnsi="Bookman Old Style"/>
          <w:b w:val="0"/>
          <w:color w:val="000000" w:themeColor="text1"/>
          <w:spacing w:val="-8"/>
          <w:w w:val="120"/>
          <w:sz w:val="24"/>
          <w:u w:val="none"/>
        </w:rPr>
        <w:t xml:space="preserve"> </w:t>
      </w:r>
      <w:r w:rsidRPr="005B0686">
        <w:rPr>
          <w:rFonts w:ascii="Bookman Old Style" w:hAnsi="Bookman Old Style"/>
          <w:b w:val="0"/>
          <w:color w:val="000000" w:themeColor="text1"/>
          <w:w w:val="120"/>
          <w:sz w:val="24"/>
          <w:u w:val="none"/>
        </w:rPr>
        <w:t>has</w:t>
      </w:r>
      <w:r w:rsidRPr="005B0686">
        <w:rPr>
          <w:rFonts w:ascii="Bookman Old Style" w:hAnsi="Bookman Old Style"/>
          <w:b w:val="0"/>
          <w:color w:val="000000" w:themeColor="text1"/>
          <w:spacing w:val="-7"/>
          <w:w w:val="120"/>
          <w:sz w:val="24"/>
          <w:u w:val="none"/>
        </w:rPr>
        <w:t xml:space="preserve"> </w:t>
      </w:r>
      <w:r w:rsidRPr="005B0686">
        <w:rPr>
          <w:rFonts w:ascii="Bookman Old Style" w:hAnsi="Bookman Old Style"/>
          <w:b w:val="0"/>
          <w:color w:val="000000" w:themeColor="text1"/>
          <w:w w:val="120"/>
          <w:sz w:val="24"/>
          <w:u w:val="none"/>
        </w:rPr>
        <w:t>taken</w:t>
      </w:r>
      <w:r w:rsidRPr="005B0686">
        <w:rPr>
          <w:rFonts w:ascii="Bookman Old Style" w:hAnsi="Bookman Old Style"/>
          <w:b w:val="0"/>
          <w:color w:val="000000" w:themeColor="text1"/>
          <w:spacing w:val="-7"/>
          <w:w w:val="120"/>
          <w:sz w:val="24"/>
          <w:u w:val="none"/>
        </w:rPr>
        <w:t xml:space="preserve"> </w:t>
      </w:r>
      <w:r w:rsidRPr="005B0686">
        <w:rPr>
          <w:rFonts w:ascii="Bookman Old Style" w:hAnsi="Bookman Old Style"/>
          <w:b w:val="0"/>
          <w:color w:val="000000" w:themeColor="text1"/>
          <w:w w:val="120"/>
          <w:sz w:val="24"/>
          <w:u w:val="none"/>
        </w:rPr>
        <w:t>effect</w:t>
      </w:r>
      <w:r w:rsidRPr="005B0686">
        <w:rPr>
          <w:rFonts w:ascii="Bookman Old Style" w:hAnsi="Bookman Old Style"/>
          <w:b w:val="0"/>
          <w:color w:val="000000" w:themeColor="text1"/>
          <w:spacing w:val="-7"/>
          <w:w w:val="120"/>
          <w:sz w:val="24"/>
          <w:u w:val="none"/>
        </w:rPr>
        <w:t xml:space="preserve"> </w:t>
      </w:r>
      <w:r w:rsidRPr="005B0686">
        <w:rPr>
          <w:rFonts w:ascii="Bookman Old Style" w:hAnsi="Bookman Old Style"/>
          <w:b w:val="0"/>
          <w:color w:val="000000" w:themeColor="text1"/>
          <w:w w:val="120"/>
          <w:sz w:val="24"/>
          <w:u w:val="none"/>
        </w:rPr>
        <w:t>from</w:t>
      </w:r>
      <w:r w:rsidRPr="005B0686">
        <w:rPr>
          <w:rFonts w:ascii="Bookman Old Style" w:hAnsi="Bookman Old Style"/>
          <w:b w:val="0"/>
          <w:color w:val="000000" w:themeColor="text1"/>
          <w:spacing w:val="-7"/>
          <w:w w:val="120"/>
          <w:sz w:val="24"/>
          <w:u w:val="none"/>
        </w:rPr>
        <w:t xml:space="preserve"> </w:t>
      </w:r>
      <w:r w:rsidRPr="005B0686">
        <w:rPr>
          <w:rFonts w:ascii="Bookman Old Style" w:hAnsi="Bookman Old Style"/>
          <w:b w:val="0"/>
          <w:color w:val="000000" w:themeColor="text1"/>
          <w:w w:val="120"/>
          <w:sz w:val="24"/>
          <w:u w:val="none"/>
        </w:rPr>
        <w:t>the</w:t>
      </w:r>
      <w:r w:rsidRPr="005B0686">
        <w:rPr>
          <w:rFonts w:ascii="Bookman Old Style" w:hAnsi="Bookman Old Style"/>
          <w:b w:val="0"/>
          <w:color w:val="000000" w:themeColor="text1"/>
          <w:spacing w:val="-7"/>
          <w:w w:val="120"/>
          <w:sz w:val="24"/>
          <w:u w:val="none"/>
        </w:rPr>
        <w:t xml:space="preserve"> </w:t>
      </w:r>
      <w:r w:rsidRPr="005B0686">
        <w:rPr>
          <w:rFonts w:ascii="Bookman Old Style" w:hAnsi="Bookman Old Style"/>
          <w:b w:val="0"/>
          <w:color w:val="000000" w:themeColor="text1"/>
          <w:w w:val="120"/>
          <w:sz w:val="24"/>
          <w:u w:val="none"/>
        </w:rPr>
        <w:t>date</w:t>
      </w:r>
      <w:r w:rsidRPr="005B0686">
        <w:rPr>
          <w:rFonts w:ascii="Bookman Old Style" w:hAnsi="Bookman Old Style"/>
          <w:b w:val="0"/>
          <w:color w:val="000000" w:themeColor="text1"/>
          <w:spacing w:val="-9"/>
          <w:w w:val="120"/>
          <w:sz w:val="24"/>
          <w:u w:val="none"/>
        </w:rPr>
        <w:t xml:space="preserve"> </w:t>
      </w:r>
      <w:r w:rsidRPr="005B0686">
        <w:rPr>
          <w:rFonts w:ascii="Bookman Old Style" w:hAnsi="Bookman Old Style"/>
          <w:b w:val="0"/>
          <w:color w:val="000000" w:themeColor="text1"/>
          <w:w w:val="120"/>
          <w:sz w:val="24"/>
          <w:u w:val="none"/>
        </w:rPr>
        <w:t>of</w:t>
      </w:r>
      <w:r w:rsidRPr="005B0686">
        <w:rPr>
          <w:rFonts w:ascii="Bookman Old Style" w:hAnsi="Bookman Old Style"/>
          <w:b w:val="0"/>
          <w:color w:val="000000" w:themeColor="text1"/>
          <w:spacing w:val="-6"/>
          <w:w w:val="120"/>
          <w:sz w:val="24"/>
          <w:u w:val="none"/>
        </w:rPr>
        <w:t xml:space="preserve"> </w:t>
      </w:r>
      <w:r w:rsidRPr="005B0686">
        <w:rPr>
          <w:rFonts w:ascii="Bookman Old Style" w:hAnsi="Bookman Old Style"/>
          <w:b w:val="0"/>
          <w:color w:val="000000" w:themeColor="text1"/>
          <w:w w:val="120"/>
          <w:sz w:val="24"/>
          <w:u w:val="none"/>
        </w:rPr>
        <w:t>aforesaid</w:t>
      </w:r>
      <w:r w:rsidRPr="005B0686">
        <w:rPr>
          <w:rFonts w:ascii="Bookman Old Style" w:hAnsi="Bookman Old Style"/>
          <w:b w:val="0"/>
          <w:color w:val="000000" w:themeColor="text1"/>
          <w:spacing w:val="-6"/>
          <w:w w:val="120"/>
          <w:sz w:val="24"/>
          <w:u w:val="none"/>
        </w:rPr>
        <w:t xml:space="preserve"> </w:t>
      </w:r>
      <w:r w:rsidRPr="005B0686">
        <w:rPr>
          <w:rFonts w:ascii="Bookman Old Style" w:hAnsi="Bookman Old Style"/>
          <w:b w:val="0"/>
          <w:color w:val="000000" w:themeColor="text1"/>
          <w:w w:val="120"/>
          <w:sz w:val="24"/>
          <w:u w:val="none"/>
        </w:rPr>
        <w:t>Letter</w:t>
      </w:r>
      <w:r w:rsidRPr="005B0686">
        <w:rPr>
          <w:rFonts w:ascii="Bookman Old Style" w:hAnsi="Bookman Old Style"/>
          <w:b w:val="0"/>
          <w:color w:val="000000" w:themeColor="text1"/>
          <w:spacing w:val="-8"/>
          <w:w w:val="120"/>
          <w:sz w:val="24"/>
          <w:u w:val="none"/>
        </w:rPr>
        <w:t xml:space="preserve"> </w:t>
      </w:r>
      <w:r w:rsidRPr="005B0686">
        <w:rPr>
          <w:rFonts w:ascii="Bookman Old Style" w:hAnsi="Bookman Old Style"/>
          <w:b w:val="0"/>
          <w:color w:val="000000" w:themeColor="text1"/>
          <w:w w:val="120"/>
          <w:sz w:val="24"/>
          <w:u w:val="none"/>
        </w:rPr>
        <w:t>of</w:t>
      </w:r>
      <w:r w:rsidRPr="005B0686">
        <w:rPr>
          <w:rFonts w:ascii="Bookman Old Style" w:hAnsi="Bookman Old Style"/>
          <w:b w:val="0"/>
          <w:color w:val="000000" w:themeColor="text1"/>
          <w:spacing w:val="-3"/>
          <w:w w:val="120"/>
          <w:sz w:val="24"/>
          <w:u w:val="none"/>
        </w:rPr>
        <w:t xml:space="preserve"> </w:t>
      </w:r>
      <w:r w:rsidRPr="005B0686">
        <w:rPr>
          <w:rFonts w:ascii="Bookman Old Style" w:hAnsi="Bookman Old Style"/>
          <w:b w:val="0"/>
          <w:color w:val="000000" w:themeColor="text1"/>
          <w:w w:val="120"/>
          <w:sz w:val="24"/>
          <w:u w:val="none"/>
        </w:rPr>
        <w:t>Award.</w:t>
      </w:r>
      <w:r w:rsidRPr="005B0686">
        <w:rPr>
          <w:rFonts w:ascii="Bookman Old Style" w:hAnsi="Bookman Old Style"/>
          <w:b w:val="0"/>
          <w:color w:val="000000" w:themeColor="text1"/>
          <w:spacing w:val="-6"/>
          <w:w w:val="120"/>
          <w:sz w:val="24"/>
          <w:u w:val="none"/>
        </w:rPr>
        <w:t xml:space="preserve"> </w:t>
      </w:r>
      <w:r w:rsidRPr="005B0686">
        <w:rPr>
          <w:rFonts w:ascii="Bookman Old Style" w:hAnsi="Bookman Old Style"/>
          <w:b w:val="0"/>
          <w:color w:val="000000" w:themeColor="text1"/>
          <w:w w:val="120"/>
          <w:sz w:val="24"/>
          <w:u w:val="none"/>
        </w:rPr>
        <w:t>The</w:t>
      </w:r>
      <w:r w:rsidRPr="005B0686">
        <w:rPr>
          <w:rFonts w:ascii="Bookman Old Style" w:hAnsi="Bookman Old Style"/>
          <w:b w:val="0"/>
          <w:color w:val="000000" w:themeColor="text1"/>
          <w:spacing w:val="-9"/>
          <w:w w:val="120"/>
          <w:sz w:val="24"/>
          <w:u w:val="none"/>
        </w:rPr>
        <w:t xml:space="preserve"> </w:t>
      </w:r>
      <w:r w:rsidRPr="005B0686">
        <w:rPr>
          <w:rFonts w:ascii="Bookman Old Style" w:hAnsi="Bookman Old Style"/>
          <w:b w:val="0"/>
          <w:color w:val="000000" w:themeColor="text1"/>
          <w:w w:val="120"/>
          <w:sz w:val="24"/>
          <w:u w:val="none"/>
        </w:rPr>
        <w:t>terms and expressions used in this Agreement shall have the same meaning as are assigned to them in</w:t>
      </w:r>
      <w:r w:rsidRPr="005B0686">
        <w:rPr>
          <w:rFonts w:ascii="Bookman Old Style" w:hAnsi="Bookman Old Style"/>
          <w:b w:val="0"/>
          <w:color w:val="000000" w:themeColor="text1"/>
          <w:spacing w:val="40"/>
          <w:w w:val="120"/>
          <w:sz w:val="24"/>
          <w:u w:val="none"/>
        </w:rPr>
        <w:t xml:space="preserve"> </w:t>
      </w:r>
      <w:r w:rsidRPr="005B0686">
        <w:rPr>
          <w:rFonts w:ascii="Bookman Old Style" w:hAnsi="Bookman Old Style"/>
          <w:b w:val="0"/>
          <w:color w:val="000000" w:themeColor="text1"/>
          <w:w w:val="120"/>
          <w:sz w:val="24"/>
          <w:u w:val="none"/>
        </w:rPr>
        <w:t xml:space="preserve">the “Contract Document” referred to in the succeeding </w:t>
      </w:r>
      <w:r w:rsidRPr="005B0686">
        <w:rPr>
          <w:rFonts w:ascii="Bookman Old Style" w:hAnsi="Bookman Old Style"/>
          <w:b w:val="0"/>
          <w:color w:val="000000" w:themeColor="text1"/>
          <w:spacing w:val="-2"/>
          <w:w w:val="120"/>
          <w:sz w:val="24"/>
          <w:u w:val="none"/>
        </w:rPr>
        <w:t>Article.</w:t>
      </w:r>
    </w:p>
    <w:p w14:paraId="394E487A" w14:textId="77777777" w:rsidR="00954D98" w:rsidRPr="005B0686" w:rsidRDefault="00954D98" w:rsidP="00CD18B1">
      <w:pPr>
        <w:pStyle w:val="BodyText"/>
        <w:spacing w:before="153"/>
        <w:ind w:left="284" w:right="310" w:hanging="142"/>
        <w:jc w:val="both"/>
        <w:rPr>
          <w:rFonts w:ascii="Bookman Old Style" w:hAnsi="Bookman Old Style"/>
          <w:b w:val="0"/>
          <w:color w:val="000000" w:themeColor="text1"/>
          <w:sz w:val="24"/>
          <w:u w:val="none"/>
        </w:rPr>
      </w:pPr>
    </w:p>
    <w:p w14:paraId="0B3F467E" w14:textId="77777777" w:rsidR="00954D98" w:rsidRPr="005B0686" w:rsidRDefault="00954D98" w:rsidP="002939F8">
      <w:pPr>
        <w:pStyle w:val="Heading7"/>
        <w:keepNext w:val="0"/>
        <w:widowControl w:val="0"/>
        <w:numPr>
          <w:ilvl w:val="1"/>
          <w:numId w:val="61"/>
        </w:numPr>
        <w:tabs>
          <w:tab w:val="left" w:pos="851"/>
        </w:tabs>
        <w:autoSpaceDE w:val="0"/>
        <w:autoSpaceDN w:val="0"/>
        <w:ind w:left="284" w:right="310" w:hanging="142"/>
        <w:jc w:val="both"/>
        <w:rPr>
          <w:rFonts w:ascii="Bookman Old Style" w:hAnsi="Bookman Old Style"/>
          <w:b w:val="0"/>
          <w:color w:val="000000" w:themeColor="text1"/>
        </w:rPr>
      </w:pPr>
      <w:r w:rsidRPr="005B0686">
        <w:rPr>
          <w:rFonts w:ascii="Bookman Old Style" w:hAnsi="Bookman Old Style"/>
          <w:b w:val="0"/>
          <w:color w:val="000000" w:themeColor="text1"/>
          <w:w w:val="120"/>
        </w:rPr>
        <w:t>Contract</w:t>
      </w:r>
      <w:r w:rsidRPr="005B0686">
        <w:rPr>
          <w:rFonts w:ascii="Bookman Old Style" w:hAnsi="Bookman Old Style"/>
          <w:b w:val="0"/>
          <w:color w:val="000000" w:themeColor="text1"/>
          <w:spacing w:val="6"/>
          <w:w w:val="120"/>
        </w:rPr>
        <w:t xml:space="preserve"> </w:t>
      </w:r>
      <w:r w:rsidRPr="005B0686">
        <w:rPr>
          <w:rFonts w:ascii="Bookman Old Style" w:hAnsi="Bookman Old Style"/>
          <w:b w:val="0"/>
          <w:color w:val="000000" w:themeColor="text1"/>
          <w:spacing w:val="-2"/>
          <w:w w:val="120"/>
        </w:rPr>
        <w:t>Documents:</w:t>
      </w:r>
    </w:p>
    <w:p w14:paraId="157FFEE8" w14:textId="77777777" w:rsidR="00954D98" w:rsidRPr="005B0686" w:rsidRDefault="00954D98" w:rsidP="002939F8">
      <w:pPr>
        <w:pStyle w:val="ListParagraph"/>
        <w:widowControl w:val="0"/>
        <w:numPr>
          <w:ilvl w:val="1"/>
          <w:numId w:val="61"/>
        </w:numPr>
        <w:tabs>
          <w:tab w:val="left" w:pos="851"/>
        </w:tabs>
        <w:autoSpaceDE w:val="0"/>
        <w:autoSpaceDN w:val="0"/>
        <w:spacing w:before="44" w:line="285" w:lineRule="auto"/>
        <w:ind w:left="709" w:right="310" w:hanging="567"/>
        <w:contextualSpacing w:val="0"/>
        <w:jc w:val="both"/>
        <w:rPr>
          <w:rFonts w:ascii="Bookman Old Style" w:hAnsi="Bookman Old Style"/>
          <w:color w:val="000000" w:themeColor="text1"/>
        </w:rPr>
      </w:pPr>
      <w:r w:rsidRPr="005B0686">
        <w:rPr>
          <w:rFonts w:ascii="Bookman Old Style" w:hAnsi="Bookman Old Style"/>
          <w:color w:val="000000" w:themeColor="text1"/>
          <w:w w:val="115"/>
        </w:rPr>
        <w:t>The Contract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shall</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performed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strictly as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per</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Terms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and Conditions stipulated herein and in the following Documents attached herewith (hereinafter referred to as "Contract Document”).</w:t>
      </w:r>
    </w:p>
    <w:p w14:paraId="6A62C76C" w14:textId="3088E409" w:rsidR="00954D98" w:rsidRPr="005B0686" w:rsidRDefault="00954D98" w:rsidP="002939F8">
      <w:pPr>
        <w:pStyle w:val="ListParagraph"/>
        <w:widowControl w:val="0"/>
        <w:numPr>
          <w:ilvl w:val="2"/>
          <w:numId w:val="61"/>
        </w:numPr>
        <w:tabs>
          <w:tab w:val="left" w:pos="2214"/>
          <w:tab w:val="left" w:pos="2218"/>
          <w:tab w:val="left" w:leader="dot" w:pos="7984"/>
        </w:tabs>
        <w:autoSpaceDE w:val="0"/>
        <w:autoSpaceDN w:val="0"/>
        <w:spacing w:line="285" w:lineRule="auto"/>
        <w:ind w:left="709" w:right="310" w:hanging="141"/>
        <w:contextualSpacing w:val="0"/>
        <w:jc w:val="both"/>
        <w:rPr>
          <w:rFonts w:ascii="Bookman Old Style" w:hAnsi="Bookman Old Style"/>
          <w:color w:val="000000" w:themeColor="text1"/>
        </w:rPr>
      </w:pPr>
      <w:r w:rsidRPr="005B0686">
        <w:rPr>
          <w:rFonts w:ascii="Bookman Old Style" w:hAnsi="Bookman Old Style"/>
          <w:color w:val="000000" w:themeColor="text1"/>
          <w:w w:val="120"/>
        </w:rPr>
        <w:t>BESCOM's Bidding Documents in respect of Bid Enquiry No………………..issued consisting of</w:t>
      </w:r>
      <w:r w:rsidR="00CD18B1" w:rsidRPr="005B0686">
        <w:rPr>
          <w:rFonts w:ascii="Bookman Old Style" w:hAnsi="Bookman Old Style"/>
          <w:color w:val="000000" w:themeColor="text1"/>
          <w:w w:val="120"/>
        </w:rPr>
        <w:t xml:space="preserve"> Tender documents at clause no.9</w:t>
      </w:r>
      <w:r w:rsidRPr="005B0686">
        <w:rPr>
          <w:rFonts w:ascii="Bookman Old Style" w:hAnsi="Bookman Old Style"/>
          <w:color w:val="000000" w:themeColor="text1"/>
          <w:w w:val="120"/>
        </w:rPr>
        <w:t>, of ITT and all other Sections including all Amendments issued vide its letter (s) No.(s) ………………..dated</w:t>
      </w:r>
      <w:r w:rsidRPr="005B0686">
        <w:rPr>
          <w:rFonts w:ascii="Bookman Old Style" w:hAnsi="Bookman Old Style"/>
          <w:color w:val="000000" w:themeColor="text1"/>
        </w:rPr>
        <w:tab/>
      </w:r>
      <w:r w:rsidRPr="005B0686">
        <w:rPr>
          <w:rFonts w:ascii="Bookman Old Style" w:hAnsi="Bookman Old Style"/>
          <w:color w:val="000000" w:themeColor="text1"/>
          <w:spacing w:val="-2"/>
          <w:w w:val="120"/>
        </w:rPr>
        <w:t>(Part-I)</w:t>
      </w:r>
    </w:p>
    <w:p w14:paraId="32AD2017" w14:textId="77777777" w:rsidR="00954D98" w:rsidRPr="005B0686" w:rsidRDefault="00954D98" w:rsidP="002939F8">
      <w:pPr>
        <w:pStyle w:val="ListParagraph"/>
        <w:widowControl w:val="0"/>
        <w:numPr>
          <w:ilvl w:val="2"/>
          <w:numId w:val="61"/>
        </w:numPr>
        <w:tabs>
          <w:tab w:val="left" w:pos="2163"/>
          <w:tab w:val="left" w:pos="2167"/>
          <w:tab w:val="left" w:leader="dot" w:pos="6464"/>
        </w:tabs>
        <w:autoSpaceDE w:val="0"/>
        <w:autoSpaceDN w:val="0"/>
        <w:spacing w:before="78" w:line="288" w:lineRule="auto"/>
        <w:ind w:left="709" w:right="310" w:hanging="141"/>
        <w:contextualSpacing w:val="0"/>
        <w:jc w:val="both"/>
        <w:rPr>
          <w:rFonts w:ascii="Bookman Old Style" w:hAnsi="Bookman Old Style"/>
          <w:color w:val="000000" w:themeColor="text1"/>
        </w:rPr>
      </w:pPr>
      <w:r w:rsidRPr="005B0686">
        <w:rPr>
          <w:rFonts w:ascii="Bookman Old Style" w:hAnsi="Bookman Old Style"/>
          <w:color w:val="000000" w:themeColor="text1"/>
          <w:w w:val="115"/>
        </w:rPr>
        <w:t>BESCOM’s Technical Specification including Amendments issued vide its Letter No………………..dated</w:t>
      </w:r>
      <w:r w:rsidRPr="005B0686">
        <w:rPr>
          <w:rFonts w:ascii="Bookman Old Style" w:hAnsi="Bookman Old Style"/>
          <w:color w:val="000000" w:themeColor="text1"/>
        </w:rPr>
        <w:tab/>
      </w:r>
      <w:r w:rsidRPr="005B0686">
        <w:rPr>
          <w:rFonts w:ascii="Bookman Old Style" w:hAnsi="Bookman Old Style"/>
          <w:color w:val="000000" w:themeColor="text1"/>
          <w:spacing w:val="-2"/>
          <w:w w:val="115"/>
        </w:rPr>
        <w:t>(Part-II)</w:t>
      </w:r>
    </w:p>
    <w:p w14:paraId="36B4EA8C" w14:textId="77777777" w:rsidR="00954D98" w:rsidRPr="005B0686" w:rsidRDefault="00954D98" w:rsidP="002939F8">
      <w:pPr>
        <w:pStyle w:val="ListParagraph"/>
        <w:widowControl w:val="0"/>
        <w:numPr>
          <w:ilvl w:val="2"/>
          <w:numId w:val="61"/>
        </w:numPr>
        <w:tabs>
          <w:tab w:val="left" w:pos="2162"/>
          <w:tab w:val="left" w:pos="2167"/>
        </w:tabs>
        <w:autoSpaceDE w:val="0"/>
        <w:autoSpaceDN w:val="0"/>
        <w:spacing w:line="285" w:lineRule="auto"/>
        <w:ind w:left="709" w:right="310" w:hanging="141"/>
        <w:contextualSpacing w:val="0"/>
        <w:jc w:val="both"/>
        <w:rPr>
          <w:rFonts w:ascii="Bookman Old Style" w:hAnsi="Bookman Old Style"/>
          <w:color w:val="000000" w:themeColor="text1"/>
        </w:rPr>
      </w:pPr>
      <w:r w:rsidRPr="005B0686">
        <w:rPr>
          <w:rFonts w:ascii="Bookman Old Style" w:hAnsi="Bookman Old Style"/>
          <w:color w:val="000000" w:themeColor="text1"/>
          <w:w w:val="120"/>
        </w:rPr>
        <w:t>“X”s Proposal No………………..dated………………..along with Proposal</w:t>
      </w:r>
      <w:r w:rsidRPr="005B0686">
        <w:rPr>
          <w:rFonts w:ascii="Bookman Old Style" w:hAnsi="Bookman Old Style"/>
          <w:color w:val="000000" w:themeColor="text1"/>
          <w:spacing w:val="80"/>
          <w:w w:val="120"/>
        </w:rPr>
        <w:t xml:space="preserve"> </w:t>
      </w:r>
      <w:r w:rsidRPr="005B0686">
        <w:rPr>
          <w:rFonts w:ascii="Bookman Old Style" w:hAnsi="Bookman Old Style"/>
          <w:color w:val="000000" w:themeColor="text1"/>
          <w:w w:val="120"/>
        </w:rPr>
        <w:t>Sheets, Data Requirement Sheets, Payment Terms, work Schedule entitled as “ Proposal”(Part-III)</w:t>
      </w:r>
    </w:p>
    <w:p w14:paraId="5596CEAE" w14:textId="77777777" w:rsidR="00954D98" w:rsidRPr="005B0686" w:rsidRDefault="00954D98" w:rsidP="002939F8">
      <w:pPr>
        <w:pStyle w:val="ListParagraph"/>
        <w:widowControl w:val="0"/>
        <w:numPr>
          <w:ilvl w:val="2"/>
          <w:numId w:val="61"/>
        </w:numPr>
        <w:tabs>
          <w:tab w:val="left" w:pos="2161"/>
          <w:tab w:val="left" w:pos="2167"/>
        </w:tabs>
        <w:autoSpaceDE w:val="0"/>
        <w:autoSpaceDN w:val="0"/>
        <w:spacing w:line="290" w:lineRule="auto"/>
        <w:ind w:left="709" w:right="310" w:hanging="141"/>
        <w:contextualSpacing w:val="0"/>
        <w:jc w:val="both"/>
        <w:rPr>
          <w:rFonts w:ascii="Bookman Old Style" w:hAnsi="Bookman Old Style"/>
          <w:color w:val="000000" w:themeColor="text1"/>
        </w:rPr>
      </w:pPr>
      <w:r w:rsidRPr="005B0686">
        <w:rPr>
          <w:rFonts w:ascii="Bookman Old Style" w:hAnsi="Bookman Old Style"/>
          <w:color w:val="000000" w:themeColor="text1"/>
          <w:w w:val="115"/>
        </w:rPr>
        <w:t>Agreed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Minutes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of</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20"/>
          <w:w w:val="115"/>
        </w:rPr>
        <w:t xml:space="preserve"> </w:t>
      </w:r>
      <w:r w:rsidRPr="005B0686">
        <w:rPr>
          <w:rFonts w:ascii="Bookman Old Style" w:hAnsi="Bookman Old Style"/>
          <w:color w:val="000000" w:themeColor="text1"/>
          <w:w w:val="115"/>
        </w:rPr>
        <w:t>meeting held</w:t>
      </w:r>
      <w:r w:rsidRPr="005B0686">
        <w:rPr>
          <w:rFonts w:ascii="Bookman Old Style" w:hAnsi="Bookman Old Style"/>
          <w:color w:val="000000" w:themeColor="text1"/>
          <w:spacing w:val="19"/>
          <w:w w:val="115"/>
        </w:rPr>
        <w:t xml:space="preserve"> </w:t>
      </w:r>
      <w:r w:rsidRPr="005B0686">
        <w:rPr>
          <w:rFonts w:ascii="Bookman Old Style" w:hAnsi="Bookman Old Style"/>
          <w:color w:val="000000" w:themeColor="text1"/>
          <w:w w:val="115"/>
        </w:rPr>
        <w:t>on…...between</w:t>
      </w:r>
      <w:r w:rsidRPr="005B0686">
        <w:rPr>
          <w:rFonts w:ascii="Bookman Old Style" w:hAnsi="Bookman Old Style"/>
          <w:color w:val="000000" w:themeColor="text1"/>
          <w:spacing w:val="80"/>
          <w:w w:val="115"/>
        </w:rPr>
        <w:t xml:space="preserve"> </w:t>
      </w:r>
      <w:r w:rsidRPr="005B0686">
        <w:rPr>
          <w:rFonts w:ascii="Bookman Old Style" w:hAnsi="Bookman Old Style"/>
          <w:color w:val="000000" w:themeColor="text1"/>
          <w:w w:val="115"/>
        </w:rPr>
        <w:t>BESCOM &amp;</w:t>
      </w:r>
      <w:r w:rsidRPr="005B0686">
        <w:rPr>
          <w:rFonts w:ascii="Bookman Old Style" w:hAnsi="Bookman Old Style"/>
          <w:color w:val="000000" w:themeColor="text1"/>
          <w:spacing w:val="20"/>
          <w:w w:val="115"/>
        </w:rPr>
        <w:t xml:space="preserve"> </w:t>
      </w:r>
      <w:r w:rsidRPr="005B0686">
        <w:rPr>
          <w:rFonts w:ascii="Bookman Old Style" w:hAnsi="Bookman Old Style"/>
          <w:color w:val="000000" w:themeColor="text1"/>
          <w:w w:val="115"/>
        </w:rPr>
        <w:t>“X”</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(Part-</w:t>
      </w:r>
      <w:r w:rsidRPr="005B0686">
        <w:rPr>
          <w:rFonts w:ascii="Bookman Old Style" w:hAnsi="Bookman Old Style"/>
          <w:color w:val="000000" w:themeColor="text1"/>
          <w:spacing w:val="-4"/>
          <w:w w:val="115"/>
        </w:rPr>
        <w:t>IV)</w:t>
      </w:r>
    </w:p>
    <w:p w14:paraId="1583D08A" w14:textId="77777777" w:rsidR="00954D98" w:rsidRPr="005B0686" w:rsidRDefault="00954D98" w:rsidP="002939F8">
      <w:pPr>
        <w:pStyle w:val="ListParagraph"/>
        <w:widowControl w:val="0"/>
        <w:numPr>
          <w:ilvl w:val="2"/>
          <w:numId w:val="61"/>
        </w:numPr>
        <w:tabs>
          <w:tab w:val="left" w:pos="2165"/>
          <w:tab w:val="left" w:pos="2167"/>
          <w:tab w:val="left" w:pos="3396"/>
        </w:tabs>
        <w:autoSpaceDE w:val="0"/>
        <w:autoSpaceDN w:val="0"/>
        <w:spacing w:line="283" w:lineRule="auto"/>
        <w:ind w:left="709" w:right="310" w:hanging="141"/>
        <w:contextualSpacing w:val="0"/>
        <w:jc w:val="both"/>
        <w:rPr>
          <w:rFonts w:ascii="Bookman Old Style" w:hAnsi="Bookman Old Style"/>
          <w:color w:val="000000" w:themeColor="text1"/>
        </w:rPr>
      </w:pPr>
      <w:r w:rsidRPr="005B0686">
        <w:rPr>
          <w:rFonts w:ascii="Bookman Old Style" w:hAnsi="Bookman Old Style"/>
          <w:color w:val="000000" w:themeColor="text1"/>
          <w:spacing w:val="-2"/>
          <w:w w:val="115"/>
        </w:rPr>
        <w:t>BESCOM’s</w:t>
      </w:r>
      <w:r w:rsidRPr="005B0686">
        <w:rPr>
          <w:rFonts w:ascii="Bookman Old Style" w:hAnsi="Bookman Old Style"/>
          <w:color w:val="000000" w:themeColor="text1"/>
        </w:rPr>
        <w:tab/>
      </w:r>
      <w:r w:rsidRPr="005B0686">
        <w:rPr>
          <w:rFonts w:ascii="Bookman Old Style" w:hAnsi="Bookman Old Style"/>
          <w:color w:val="000000" w:themeColor="text1"/>
          <w:w w:val="115"/>
        </w:rPr>
        <w:t>Letter</w:t>
      </w:r>
      <w:r w:rsidRPr="005B0686">
        <w:rPr>
          <w:rFonts w:ascii="Bookman Old Style" w:hAnsi="Bookman Old Style"/>
          <w:color w:val="000000" w:themeColor="text1"/>
          <w:spacing w:val="80"/>
          <w:w w:val="115"/>
        </w:rPr>
        <w:t xml:space="preserve"> </w:t>
      </w:r>
      <w:r w:rsidRPr="005B0686">
        <w:rPr>
          <w:rFonts w:ascii="Bookman Old Style" w:hAnsi="Bookman Old Style"/>
          <w:color w:val="000000" w:themeColor="text1"/>
          <w:w w:val="115"/>
        </w:rPr>
        <w:t>of</w:t>
      </w:r>
      <w:r w:rsidRPr="005B0686">
        <w:rPr>
          <w:rFonts w:ascii="Bookman Old Style" w:hAnsi="Bookman Old Style"/>
          <w:color w:val="000000" w:themeColor="text1"/>
          <w:spacing w:val="80"/>
          <w:w w:val="115"/>
        </w:rPr>
        <w:t xml:space="preserve"> </w:t>
      </w:r>
      <w:r w:rsidRPr="005B0686">
        <w:rPr>
          <w:rFonts w:ascii="Bookman Old Style" w:hAnsi="Bookman Old Style"/>
          <w:color w:val="000000" w:themeColor="text1"/>
          <w:w w:val="115"/>
        </w:rPr>
        <w:t>Intent</w:t>
      </w:r>
      <w:r w:rsidRPr="005B0686">
        <w:rPr>
          <w:rFonts w:ascii="Bookman Old Style" w:hAnsi="Bookman Old Style"/>
          <w:color w:val="000000" w:themeColor="text1"/>
          <w:spacing w:val="80"/>
          <w:w w:val="115"/>
        </w:rPr>
        <w:t xml:space="preserve"> </w:t>
      </w:r>
      <w:r w:rsidRPr="005B0686">
        <w:rPr>
          <w:rFonts w:ascii="Bookman Old Style" w:hAnsi="Bookman Old Style"/>
          <w:color w:val="000000" w:themeColor="text1"/>
          <w:w w:val="115"/>
        </w:rPr>
        <w:t>No……dated………duly</w:t>
      </w:r>
      <w:r w:rsidRPr="005B0686">
        <w:rPr>
          <w:rFonts w:ascii="Bookman Old Style" w:hAnsi="Bookman Old Style"/>
          <w:color w:val="000000" w:themeColor="text1"/>
          <w:spacing w:val="80"/>
          <w:w w:val="150"/>
        </w:rPr>
        <w:t xml:space="preserve"> </w:t>
      </w:r>
      <w:r w:rsidRPr="005B0686">
        <w:rPr>
          <w:rFonts w:ascii="Bookman Old Style" w:hAnsi="Bookman Old Style"/>
          <w:color w:val="000000" w:themeColor="text1"/>
          <w:w w:val="115"/>
        </w:rPr>
        <w:t>accepted</w:t>
      </w:r>
      <w:r w:rsidRPr="005B0686">
        <w:rPr>
          <w:rFonts w:ascii="Bookman Old Style" w:hAnsi="Bookman Old Style"/>
          <w:color w:val="000000" w:themeColor="text1"/>
          <w:spacing w:val="80"/>
          <w:w w:val="115"/>
        </w:rPr>
        <w:t xml:space="preserve"> </w:t>
      </w:r>
      <w:r w:rsidRPr="005B0686">
        <w:rPr>
          <w:rFonts w:ascii="Bookman Old Style" w:hAnsi="Bookman Old Style"/>
          <w:color w:val="000000" w:themeColor="text1"/>
          <w:w w:val="115"/>
        </w:rPr>
        <w:t>by</w:t>
      </w:r>
      <w:r w:rsidRPr="005B0686">
        <w:rPr>
          <w:rFonts w:ascii="Bookman Old Style" w:hAnsi="Bookman Old Style"/>
          <w:color w:val="000000" w:themeColor="text1"/>
          <w:spacing w:val="80"/>
          <w:w w:val="115"/>
        </w:rPr>
        <w:t xml:space="preserve"> </w:t>
      </w:r>
      <w:r w:rsidRPr="005B0686">
        <w:rPr>
          <w:rFonts w:ascii="Bookman Old Style" w:hAnsi="Bookman Old Style"/>
          <w:color w:val="000000" w:themeColor="text1"/>
          <w:w w:val="115"/>
        </w:rPr>
        <w:t>“X”</w:t>
      </w:r>
      <w:r w:rsidRPr="005B0686">
        <w:rPr>
          <w:rFonts w:ascii="Bookman Old Style" w:hAnsi="Bookman Old Style"/>
          <w:color w:val="000000" w:themeColor="text1"/>
          <w:spacing w:val="80"/>
          <w:w w:val="115"/>
        </w:rPr>
        <w:t xml:space="preserve"> </w:t>
      </w:r>
      <w:r w:rsidRPr="005B0686">
        <w:rPr>
          <w:rFonts w:ascii="Bookman Old Style" w:hAnsi="Bookman Old Style"/>
          <w:color w:val="000000" w:themeColor="text1"/>
          <w:spacing w:val="-2"/>
          <w:w w:val="115"/>
        </w:rPr>
        <w:t>(Part-V)</w:t>
      </w:r>
    </w:p>
    <w:p w14:paraId="7CE4041D" w14:textId="77777777" w:rsidR="00954D98" w:rsidRPr="005B0686" w:rsidRDefault="00954D98" w:rsidP="002939F8">
      <w:pPr>
        <w:pStyle w:val="ListParagraph"/>
        <w:widowControl w:val="0"/>
        <w:numPr>
          <w:ilvl w:val="2"/>
          <w:numId w:val="61"/>
        </w:numPr>
        <w:tabs>
          <w:tab w:val="left" w:pos="2162"/>
        </w:tabs>
        <w:autoSpaceDE w:val="0"/>
        <w:autoSpaceDN w:val="0"/>
        <w:spacing w:line="233" w:lineRule="exact"/>
        <w:ind w:left="709" w:right="310" w:hanging="141"/>
        <w:contextualSpacing w:val="0"/>
        <w:jc w:val="both"/>
        <w:rPr>
          <w:rFonts w:ascii="Bookman Old Style" w:hAnsi="Bookman Old Style"/>
          <w:color w:val="000000" w:themeColor="text1"/>
        </w:rPr>
      </w:pPr>
      <w:r w:rsidRPr="005B0686">
        <w:rPr>
          <w:rFonts w:ascii="Bookman Old Style" w:hAnsi="Bookman Old Style"/>
          <w:color w:val="000000" w:themeColor="text1"/>
          <w:w w:val="115"/>
        </w:rPr>
        <w:t>Contract</w:t>
      </w:r>
      <w:r w:rsidRPr="005B0686">
        <w:rPr>
          <w:rFonts w:ascii="Bookman Old Style" w:hAnsi="Bookman Old Style"/>
          <w:color w:val="000000" w:themeColor="text1"/>
          <w:spacing w:val="17"/>
          <w:w w:val="115"/>
        </w:rPr>
        <w:t xml:space="preserve"> </w:t>
      </w:r>
      <w:r w:rsidRPr="005B0686">
        <w:rPr>
          <w:rFonts w:ascii="Bookman Old Style" w:hAnsi="Bookman Old Style"/>
          <w:color w:val="000000" w:themeColor="text1"/>
          <w:w w:val="115"/>
        </w:rPr>
        <w:t>Activity</w:t>
      </w:r>
      <w:r w:rsidRPr="005B0686">
        <w:rPr>
          <w:rFonts w:ascii="Bookman Old Style" w:hAnsi="Bookman Old Style"/>
          <w:color w:val="000000" w:themeColor="text1"/>
          <w:spacing w:val="18"/>
          <w:w w:val="115"/>
        </w:rPr>
        <w:t xml:space="preserve"> </w:t>
      </w:r>
      <w:r w:rsidRPr="005B0686">
        <w:rPr>
          <w:rFonts w:ascii="Bookman Old Style" w:hAnsi="Bookman Old Style"/>
          <w:color w:val="000000" w:themeColor="text1"/>
          <w:w w:val="115"/>
        </w:rPr>
        <w:t>Chart</w:t>
      </w:r>
      <w:r w:rsidRPr="005B0686">
        <w:rPr>
          <w:rFonts w:ascii="Bookman Old Style" w:hAnsi="Bookman Old Style"/>
          <w:color w:val="000000" w:themeColor="text1"/>
          <w:spacing w:val="18"/>
          <w:w w:val="115"/>
        </w:rPr>
        <w:t xml:space="preserve"> </w:t>
      </w:r>
      <w:r w:rsidRPr="005B0686">
        <w:rPr>
          <w:rFonts w:ascii="Bookman Old Style" w:hAnsi="Bookman Old Style"/>
          <w:color w:val="000000" w:themeColor="text1"/>
          <w:w w:val="115"/>
        </w:rPr>
        <w:t>(Part-</w:t>
      </w:r>
      <w:r w:rsidRPr="005B0686">
        <w:rPr>
          <w:rFonts w:ascii="Bookman Old Style" w:hAnsi="Bookman Old Style"/>
          <w:color w:val="000000" w:themeColor="text1"/>
          <w:spacing w:val="-4"/>
          <w:w w:val="115"/>
        </w:rPr>
        <w:t>VI).</w:t>
      </w:r>
    </w:p>
    <w:p w14:paraId="527EBF66" w14:textId="77777777" w:rsidR="00954D98" w:rsidRPr="005B0686" w:rsidRDefault="00954D98" w:rsidP="002939F8">
      <w:pPr>
        <w:pStyle w:val="ListParagraph"/>
        <w:widowControl w:val="0"/>
        <w:numPr>
          <w:ilvl w:val="2"/>
          <w:numId w:val="61"/>
        </w:numPr>
        <w:tabs>
          <w:tab w:val="left" w:pos="2185"/>
        </w:tabs>
        <w:autoSpaceDE w:val="0"/>
        <w:autoSpaceDN w:val="0"/>
        <w:spacing w:before="36"/>
        <w:ind w:left="709" w:right="310" w:hanging="141"/>
        <w:contextualSpacing w:val="0"/>
        <w:jc w:val="both"/>
        <w:rPr>
          <w:rFonts w:ascii="Bookman Old Style" w:hAnsi="Bookman Old Style"/>
          <w:color w:val="000000" w:themeColor="text1"/>
        </w:rPr>
      </w:pPr>
      <w:r w:rsidRPr="005B0686">
        <w:rPr>
          <w:rFonts w:ascii="Bookman Old Style" w:hAnsi="Bookman Old Style"/>
          <w:color w:val="000000" w:themeColor="text1"/>
          <w:w w:val="115"/>
        </w:rPr>
        <w:t>Contract</w:t>
      </w:r>
      <w:r w:rsidRPr="005B0686">
        <w:rPr>
          <w:rFonts w:ascii="Bookman Old Style" w:hAnsi="Bookman Old Style"/>
          <w:color w:val="000000" w:themeColor="text1"/>
          <w:spacing w:val="16"/>
          <w:w w:val="115"/>
        </w:rPr>
        <w:t xml:space="preserve"> </w:t>
      </w:r>
      <w:r w:rsidRPr="005B0686">
        <w:rPr>
          <w:rFonts w:ascii="Bookman Old Style" w:hAnsi="Bookman Old Style"/>
          <w:color w:val="000000" w:themeColor="text1"/>
          <w:w w:val="115"/>
        </w:rPr>
        <w:t>performance</w:t>
      </w:r>
      <w:r w:rsidRPr="005B0686">
        <w:rPr>
          <w:rFonts w:ascii="Bookman Old Style" w:hAnsi="Bookman Old Style"/>
          <w:color w:val="000000" w:themeColor="text1"/>
          <w:spacing w:val="21"/>
          <w:w w:val="115"/>
        </w:rPr>
        <w:t xml:space="preserve"> </w:t>
      </w:r>
      <w:r w:rsidRPr="005B0686">
        <w:rPr>
          <w:rFonts w:ascii="Bookman Old Style" w:hAnsi="Bookman Old Style"/>
          <w:color w:val="000000" w:themeColor="text1"/>
          <w:w w:val="115"/>
        </w:rPr>
        <w:t>guarantee</w:t>
      </w:r>
      <w:r w:rsidRPr="005B0686">
        <w:rPr>
          <w:rFonts w:ascii="Bookman Old Style" w:hAnsi="Bookman Old Style"/>
          <w:color w:val="000000" w:themeColor="text1"/>
          <w:spacing w:val="17"/>
          <w:w w:val="115"/>
        </w:rPr>
        <w:t xml:space="preserve"> </w:t>
      </w:r>
      <w:r w:rsidRPr="005B0686">
        <w:rPr>
          <w:rFonts w:ascii="Bookman Old Style" w:hAnsi="Bookman Old Style"/>
          <w:color w:val="000000" w:themeColor="text1"/>
          <w:w w:val="115"/>
        </w:rPr>
        <w:t>in</w:t>
      </w:r>
      <w:r w:rsidRPr="005B0686">
        <w:rPr>
          <w:rFonts w:ascii="Bookman Old Style" w:hAnsi="Bookman Old Style"/>
          <w:color w:val="000000" w:themeColor="text1"/>
          <w:spacing w:val="2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15"/>
          <w:w w:val="115"/>
        </w:rPr>
        <w:t xml:space="preserve"> </w:t>
      </w:r>
      <w:r w:rsidRPr="005B0686">
        <w:rPr>
          <w:rFonts w:ascii="Bookman Old Style" w:hAnsi="Bookman Old Style"/>
          <w:color w:val="000000" w:themeColor="text1"/>
          <w:w w:val="115"/>
        </w:rPr>
        <w:t>form</w:t>
      </w:r>
      <w:r w:rsidRPr="005B0686">
        <w:rPr>
          <w:rFonts w:ascii="Bookman Old Style" w:hAnsi="Bookman Old Style"/>
          <w:color w:val="000000" w:themeColor="text1"/>
          <w:spacing w:val="20"/>
          <w:w w:val="115"/>
        </w:rPr>
        <w:t xml:space="preserve"> </w:t>
      </w:r>
      <w:r w:rsidRPr="005B0686">
        <w:rPr>
          <w:rFonts w:ascii="Bookman Old Style" w:hAnsi="Bookman Old Style"/>
          <w:color w:val="000000" w:themeColor="text1"/>
          <w:w w:val="115"/>
        </w:rPr>
        <w:t>of</w:t>
      </w:r>
      <w:r w:rsidRPr="005B0686">
        <w:rPr>
          <w:rFonts w:ascii="Bookman Old Style" w:hAnsi="Bookman Old Style"/>
          <w:color w:val="000000" w:themeColor="text1"/>
          <w:spacing w:val="20"/>
          <w:w w:val="115"/>
        </w:rPr>
        <w:t xml:space="preserve"> </w:t>
      </w:r>
      <w:r w:rsidRPr="005B0686">
        <w:rPr>
          <w:rFonts w:ascii="Bookman Old Style" w:hAnsi="Bookman Old Style"/>
          <w:color w:val="000000" w:themeColor="text1"/>
          <w:w w:val="115"/>
        </w:rPr>
        <w:t>Bank</w:t>
      </w:r>
      <w:r w:rsidRPr="005B0686">
        <w:rPr>
          <w:rFonts w:ascii="Bookman Old Style" w:hAnsi="Bookman Old Style"/>
          <w:color w:val="000000" w:themeColor="text1"/>
          <w:spacing w:val="16"/>
          <w:w w:val="115"/>
        </w:rPr>
        <w:t xml:space="preserve"> </w:t>
      </w:r>
      <w:r w:rsidRPr="005B0686">
        <w:rPr>
          <w:rFonts w:ascii="Bookman Old Style" w:hAnsi="Bookman Old Style"/>
          <w:color w:val="000000" w:themeColor="text1"/>
          <w:spacing w:val="-2"/>
          <w:w w:val="115"/>
        </w:rPr>
        <w:t>guarantee.</w:t>
      </w:r>
    </w:p>
    <w:p w14:paraId="6381976D" w14:textId="77777777" w:rsidR="00954D98" w:rsidRPr="005B0686" w:rsidRDefault="00954D98" w:rsidP="00CD18B1">
      <w:pPr>
        <w:pStyle w:val="BodyText"/>
        <w:spacing w:before="88"/>
        <w:ind w:left="284" w:right="310" w:hanging="142"/>
        <w:jc w:val="both"/>
        <w:rPr>
          <w:rFonts w:ascii="Bookman Old Style" w:hAnsi="Bookman Old Style"/>
          <w:b w:val="0"/>
          <w:color w:val="000000" w:themeColor="text1"/>
          <w:sz w:val="24"/>
          <w:u w:val="none"/>
        </w:rPr>
      </w:pPr>
    </w:p>
    <w:p w14:paraId="7D9B1599" w14:textId="77777777" w:rsidR="00954D98" w:rsidRPr="005B0686" w:rsidRDefault="00954D98" w:rsidP="00CD18B1">
      <w:pPr>
        <w:pStyle w:val="BodyText"/>
        <w:spacing w:line="285" w:lineRule="auto"/>
        <w:ind w:left="284" w:right="310" w:hanging="142"/>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All</w:t>
      </w:r>
      <w:r w:rsidRPr="005B0686">
        <w:rPr>
          <w:rFonts w:ascii="Bookman Old Style" w:hAnsi="Bookman Old Style"/>
          <w:b w:val="0"/>
          <w:color w:val="000000" w:themeColor="text1"/>
          <w:spacing w:val="29"/>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30"/>
          <w:w w:val="115"/>
          <w:sz w:val="24"/>
          <w:u w:val="none"/>
        </w:rPr>
        <w:t xml:space="preserve"> </w:t>
      </w:r>
      <w:r w:rsidRPr="005B0686">
        <w:rPr>
          <w:rFonts w:ascii="Bookman Old Style" w:hAnsi="Bookman Old Style"/>
          <w:b w:val="0"/>
          <w:color w:val="000000" w:themeColor="text1"/>
          <w:w w:val="115"/>
          <w:sz w:val="24"/>
          <w:u w:val="none"/>
        </w:rPr>
        <w:t>aforesaid</w:t>
      </w:r>
      <w:r w:rsidRPr="005B0686">
        <w:rPr>
          <w:rFonts w:ascii="Bookman Old Style" w:hAnsi="Bookman Old Style"/>
          <w:b w:val="0"/>
          <w:color w:val="000000" w:themeColor="text1"/>
          <w:spacing w:val="25"/>
          <w:w w:val="115"/>
          <w:sz w:val="24"/>
          <w:u w:val="none"/>
        </w:rPr>
        <w:t xml:space="preserve"> </w:t>
      </w:r>
      <w:r w:rsidRPr="005B0686">
        <w:rPr>
          <w:rFonts w:ascii="Bookman Old Style" w:hAnsi="Bookman Old Style"/>
          <w:b w:val="0"/>
          <w:color w:val="000000" w:themeColor="text1"/>
          <w:w w:val="115"/>
          <w:sz w:val="24"/>
          <w:u w:val="none"/>
        </w:rPr>
        <w:t>Contract</w:t>
      </w:r>
      <w:r w:rsidRPr="005B0686">
        <w:rPr>
          <w:rFonts w:ascii="Bookman Old Style" w:hAnsi="Bookman Old Style"/>
          <w:b w:val="0"/>
          <w:color w:val="000000" w:themeColor="text1"/>
          <w:spacing w:val="29"/>
          <w:w w:val="115"/>
          <w:sz w:val="24"/>
          <w:u w:val="none"/>
        </w:rPr>
        <w:t xml:space="preserve"> </w:t>
      </w:r>
      <w:r w:rsidRPr="005B0686">
        <w:rPr>
          <w:rFonts w:ascii="Bookman Old Style" w:hAnsi="Bookman Old Style"/>
          <w:b w:val="0"/>
          <w:color w:val="000000" w:themeColor="text1"/>
          <w:w w:val="115"/>
          <w:sz w:val="24"/>
          <w:u w:val="none"/>
        </w:rPr>
        <w:t>Documents</w:t>
      </w:r>
      <w:r w:rsidRPr="005B0686">
        <w:rPr>
          <w:rFonts w:ascii="Bookman Old Style" w:hAnsi="Bookman Old Style"/>
          <w:b w:val="0"/>
          <w:color w:val="000000" w:themeColor="text1"/>
          <w:spacing w:val="30"/>
          <w:w w:val="115"/>
          <w:sz w:val="24"/>
          <w:u w:val="none"/>
        </w:rPr>
        <w:t xml:space="preserve"> </w:t>
      </w:r>
      <w:r w:rsidRPr="005B0686">
        <w:rPr>
          <w:rFonts w:ascii="Bookman Old Style" w:hAnsi="Bookman Old Style"/>
          <w:b w:val="0"/>
          <w:color w:val="000000" w:themeColor="text1"/>
          <w:w w:val="115"/>
          <w:sz w:val="24"/>
          <w:u w:val="none"/>
        </w:rPr>
        <w:t>shall</w:t>
      </w:r>
      <w:r w:rsidRPr="005B0686">
        <w:rPr>
          <w:rFonts w:ascii="Bookman Old Style" w:hAnsi="Bookman Old Style"/>
          <w:b w:val="0"/>
          <w:color w:val="000000" w:themeColor="text1"/>
          <w:spacing w:val="25"/>
          <w:w w:val="115"/>
          <w:sz w:val="24"/>
          <w:u w:val="none"/>
        </w:rPr>
        <w:t xml:space="preserve"> </w:t>
      </w:r>
      <w:r w:rsidRPr="005B0686">
        <w:rPr>
          <w:rFonts w:ascii="Bookman Old Style" w:hAnsi="Bookman Old Style"/>
          <w:b w:val="0"/>
          <w:color w:val="000000" w:themeColor="text1"/>
          <w:w w:val="115"/>
          <w:sz w:val="24"/>
          <w:u w:val="none"/>
        </w:rPr>
        <w:t>form</w:t>
      </w:r>
      <w:r w:rsidRPr="005B0686">
        <w:rPr>
          <w:rFonts w:ascii="Bookman Old Style" w:hAnsi="Bookman Old Style"/>
          <w:b w:val="0"/>
          <w:color w:val="000000" w:themeColor="text1"/>
          <w:spacing w:val="32"/>
          <w:w w:val="115"/>
          <w:sz w:val="24"/>
          <w:u w:val="none"/>
        </w:rPr>
        <w:t xml:space="preserve"> </w:t>
      </w:r>
      <w:r w:rsidRPr="005B0686">
        <w:rPr>
          <w:rFonts w:ascii="Bookman Old Style" w:hAnsi="Bookman Old Style"/>
          <w:b w:val="0"/>
          <w:color w:val="000000" w:themeColor="text1"/>
          <w:w w:val="115"/>
          <w:sz w:val="24"/>
          <w:u w:val="none"/>
        </w:rPr>
        <w:t>an</w:t>
      </w:r>
      <w:r w:rsidRPr="005B0686">
        <w:rPr>
          <w:rFonts w:ascii="Bookman Old Style" w:hAnsi="Bookman Old Style"/>
          <w:b w:val="0"/>
          <w:color w:val="000000" w:themeColor="text1"/>
          <w:spacing w:val="26"/>
          <w:w w:val="115"/>
          <w:sz w:val="24"/>
          <w:u w:val="none"/>
        </w:rPr>
        <w:t xml:space="preserve"> </w:t>
      </w:r>
      <w:r w:rsidRPr="005B0686">
        <w:rPr>
          <w:rFonts w:ascii="Bookman Old Style" w:hAnsi="Bookman Old Style"/>
          <w:b w:val="0"/>
          <w:color w:val="000000" w:themeColor="text1"/>
          <w:w w:val="115"/>
          <w:sz w:val="24"/>
          <w:u w:val="none"/>
        </w:rPr>
        <w:t>integral</w:t>
      </w:r>
      <w:r w:rsidRPr="005B0686">
        <w:rPr>
          <w:rFonts w:ascii="Bookman Old Style" w:hAnsi="Bookman Old Style"/>
          <w:b w:val="0"/>
          <w:color w:val="000000" w:themeColor="text1"/>
          <w:spacing w:val="29"/>
          <w:w w:val="115"/>
          <w:sz w:val="24"/>
          <w:u w:val="none"/>
        </w:rPr>
        <w:t xml:space="preserve"> </w:t>
      </w:r>
      <w:r w:rsidRPr="005B0686">
        <w:rPr>
          <w:rFonts w:ascii="Bookman Old Style" w:hAnsi="Bookman Old Style"/>
          <w:b w:val="0"/>
          <w:color w:val="000000" w:themeColor="text1"/>
          <w:w w:val="115"/>
          <w:sz w:val="24"/>
          <w:u w:val="none"/>
        </w:rPr>
        <w:t>part</w:t>
      </w:r>
      <w:r w:rsidRPr="005B0686">
        <w:rPr>
          <w:rFonts w:ascii="Bookman Old Style" w:hAnsi="Bookman Old Style"/>
          <w:b w:val="0"/>
          <w:color w:val="000000" w:themeColor="text1"/>
          <w:spacing w:val="30"/>
          <w:w w:val="115"/>
          <w:sz w:val="24"/>
          <w:u w:val="none"/>
        </w:rPr>
        <w:t xml:space="preserve"> </w:t>
      </w:r>
      <w:r w:rsidRPr="005B0686">
        <w:rPr>
          <w:rFonts w:ascii="Bookman Old Style" w:hAnsi="Bookman Old Style"/>
          <w:b w:val="0"/>
          <w:color w:val="000000" w:themeColor="text1"/>
          <w:w w:val="115"/>
          <w:sz w:val="24"/>
          <w:u w:val="none"/>
        </w:rPr>
        <w:t>of</w:t>
      </w:r>
      <w:r w:rsidRPr="005B0686">
        <w:rPr>
          <w:rFonts w:ascii="Bookman Old Style" w:hAnsi="Bookman Old Style"/>
          <w:b w:val="0"/>
          <w:color w:val="000000" w:themeColor="text1"/>
          <w:spacing w:val="29"/>
          <w:w w:val="115"/>
          <w:sz w:val="24"/>
          <w:u w:val="none"/>
        </w:rPr>
        <w:t xml:space="preserve"> </w:t>
      </w:r>
      <w:r w:rsidRPr="005B0686">
        <w:rPr>
          <w:rFonts w:ascii="Bookman Old Style" w:hAnsi="Bookman Old Style"/>
          <w:b w:val="0"/>
          <w:color w:val="000000" w:themeColor="text1"/>
          <w:w w:val="115"/>
          <w:sz w:val="24"/>
          <w:u w:val="none"/>
        </w:rPr>
        <w:t>this</w:t>
      </w:r>
      <w:r w:rsidRPr="005B0686">
        <w:rPr>
          <w:rFonts w:ascii="Bookman Old Style" w:hAnsi="Bookman Old Style"/>
          <w:b w:val="0"/>
          <w:color w:val="000000" w:themeColor="text1"/>
          <w:spacing w:val="26"/>
          <w:w w:val="115"/>
          <w:sz w:val="24"/>
          <w:u w:val="none"/>
        </w:rPr>
        <w:t xml:space="preserve"> </w:t>
      </w:r>
      <w:r w:rsidRPr="005B0686">
        <w:rPr>
          <w:rFonts w:ascii="Bookman Old Style" w:hAnsi="Bookman Old Style"/>
          <w:b w:val="0"/>
          <w:color w:val="000000" w:themeColor="text1"/>
          <w:w w:val="115"/>
          <w:sz w:val="24"/>
          <w:u w:val="none"/>
        </w:rPr>
        <w:t>Agreement,</w:t>
      </w:r>
      <w:r w:rsidRPr="005B0686">
        <w:rPr>
          <w:rFonts w:ascii="Bookman Old Style" w:hAnsi="Bookman Old Style"/>
          <w:b w:val="0"/>
          <w:color w:val="000000" w:themeColor="text1"/>
          <w:spacing w:val="31"/>
          <w:w w:val="115"/>
          <w:sz w:val="24"/>
          <w:u w:val="none"/>
        </w:rPr>
        <w:t xml:space="preserve"> </w:t>
      </w:r>
      <w:r w:rsidRPr="005B0686">
        <w:rPr>
          <w:rFonts w:ascii="Bookman Old Style" w:hAnsi="Bookman Old Style"/>
          <w:b w:val="0"/>
          <w:color w:val="000000" w:themeColor="text1"/>
          <w:w w:val="115"/>
          <w:sz w:val="24"/>
          <w:u w:val="none"/>
        </w:rPr>
        <w:t>in so</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far</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same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or</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any</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part</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confirms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Bidding</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Document</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(Part-I</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&amp;</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II)</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and what</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has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been</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specifically</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agreed</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by</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BESCOM</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in</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his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Letter</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of</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Award.</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Any matter</w:t>
      </w:r>
      <w:r w:rsidRPr="005B0686">
        <w:rPr>
          <w:rFonts w:ascii="Bookman Old Style" w:hAnsi="Bookman Old Style"/>
          <w:b w:val="0"/>
          <w:color w:val="000000" w:themeColor="text1"/>
          <w:spacing w:val="34"/>
          <w:w w:val="115"/>
          <w:sz w:val="24"/>
          <w:u w:val="none"/>
        </w:rPr>
        <w:t xml:space="preserve"> </w:t>
      </w:r>
      <w:r w:rsidRPr="005B0686">
        <w:rPr>
          <w:rFonts w:ascii="Bookman Old Style" w:hAnsi="Bookman Old Style"/>
          <w:b w:val="0"/>
          <w:color w:val="000000" w:themeColor="text1"/>
          <w:w w:val="115"/>
          <w:sz w:val="24"/>
          <w:u w:val="none"/>
        </w:rPr>
        <w:t>inconsistent</w:t>
      </w:r>
      <w:r w:rsidRPr="005B0686">
        <w:rPr>
          <w:rFonts w:ascii="Bookman Old Style" w:hAnsi="Bookman Old Style"/>
          <w:b w:val="0"/>
          <w:color w:val="000000" w:themeColor="text1"/>
          <w:spacing w:val="38"/>
          <w:w w:val="115"/>
          <w:sz w:val="24"/>
          <w:u w:val="none"/>
        </w:rPr>
        <w:t xml:space="preserve"> </w:t>
      </w:r>
      <w:r w:rsidRPr="005B0686">
        <w:rPr>
          <w:rFonts w:ascii="Bookman Old Style" w:hAnsi="Bookman Old Style"/>
          <w:b w:val="0"/>
          <w:color w:val="000000" w:themeColor="text1"/>
          <w:w w:val="115"/>
          <w:sz w:val="24"/>
          <w:u w:val="none"/>
        </w:rPr>
        <w:t>therewith,</w:t>
      </w:r>
      <w:r w:rsidRPr="005B0686">
        <w:rPr>
          <w:rFonts w:ascii="Bookman Old Style" w:hAnsi="Bookman Old Style"/>
          <w:b w:val="0"/>
          <w:color w:val="000000" w:themeColor="text1"/>
          <w:spacing w:val="39"/>
          <w:w w:val="115"/>
          <w:sz w:val="24"/>
          <w:u w:val="none"/>
        </w:rPr>
        <w:t xml:space="preserve"> </w:t>
      </w:r>
      <w:r w:rsidRPr="005B0686">
        <w:rPr>
          <w:rFonts w:ascii="Bookman Old Style" w:hAnsi="Bookman Old Style"/>
          <w:b w:val="0"/>
          <w:color w:val="000000" w:themeColor="text1"/>
          <w:w w:val="115"/>
          <w:sz w:val="24"/>
          <w:u w:val="none"/>
        </w:rPr>
        <w:t>contrary</w:t>
      </w:r>
      <w:r w:rsidRPr="005B0686">
        <w:rPr>
          <w:rFonts w:ascii="Bookman Old Style" w:hAnsi="Bookman Old Style"/>
          <w:b w:val="0"/>
          <w:color w:val="000000" w:themeColor="text1"/>
          <w:spacing w:val="35"/>
          <w:w w:val="115"/>
          <w:sz w:val="24"/>
          <w:u w:val="none"/>
        </w:rPr>
        <w:t xml:space="preserve"> </w:t>
      </w:r>
      <w:r w:rsidRPr="005B0686">
        <w:rPr>
          <w:rFonts w:ascii="Bookman Old Style" w:hAnsi="Bookman Old Style"/>
          <w:b w:val="0"/>
          <w:color w:val="000000" w:themeColor="text1"/>
          <w:w w:val="115"/>
          <w:sz w:val="24"/>
          <w:u w:val="none"/>
        </w:rPr>
        <w:t>or</w:t>
      </w:r>
      <w:r w:rsidRPr="005B0686">
        <w:rPr>
          <w:rFonts w:ascii="Bookman Old Style" w:hAnsi="Bookman Old Style"/>
          <w:b w:val="0"/>
          <w:color w:val="000000" w:themeColor="text1"/>
          <w:spacing w:val="36"/>
          <w:w w:val="115"/>
          <w:sz w:val="24"/>
          <w:u w:val="none"/>
        </w:rPr>
        <w:t xml:space="preserve"> </w:t>
      </w:r>
      <w:r w:rsidRPr="005B0686">
        <w:rPr>
          <w:rFonts w:ascii="Bookman Old Style" w:hAnsi="Bookman Old Style"/>
          <w:b w:val="0"/>
          <w:color w:val="000000" w:themeColor="text1"/>
          <w:w w:val="115"/>
          <w:sz w:val="24"/>
          <w:u w:val="none"/>
        </w:rPr>
        <w:t>repugnant</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thereto</w:t>
      </w:r>
      <w:r w:rsidRPr="005B0686">
        <w:rPr>
          <w:rFonts w:ascii="Bookman Old Style" w:hAnsi="Bookman Old Style"/>
          <w:b w:val="0"/>
          <w:color w:val="000000" w:themeColor="text1"/>
          <w:spacing w:val="37"/>
          <w:w w:val="115"/>
          <w:sz w:val="24"/>
          <w:u w:val="none"/>
        </w:rPr>
        <w:t xml:space="preserve"> </w:t>
      </w:r>
      <w:r w:rsidRPr="005B0686">
        <w:rPr>
          <w:rFonts w:ascii="Bookman Old Style" w:hAnsi="Bookman Old Style"/>
          <w:b w:val="0"/>
          <w:color w:val="000000" w:themeColor="text1"/>
          <w:w w:val="115"/>
          <w:sz w:val="24"/>
          <w:u w:val="none"/>
        </w:rPr>
        <w:t>or</w:t>
      </w:r>
      <w:r w:rsidRPr="005B0686">
        <w:rPr>
          <w:rFonts w:ascii="Bookman Old Style" w:hAnsi="Bookman Old Style"/>
          <w:b w:val="0"/>
          <w:color w:val="000000" w:themeColor="text1"/>
          <w:spacing w:val="38"/>
          <w:w w:val="115"/>
          <w:sz w:val="24"/>
          <w:u w:val="none"/>
        </w:rPr>
        <w:t xml:space="preserve"> </w:t>
      </w:r>
      <w:r w:rsidRPr="005B0686">
        <w:rPr>
          <w:rFonts w:ascii="Bookman Old Style" w:hAnsi="Bookman Old Style"/>
          <w:b w:val="0"/>
          <w:color w:val="000000" w:themeColor="text1"/>
          <w:w w:val="115"/>
          <w:sz w:val="24"/>
          <w:u w:val="none"/>
        </w:rPr>
        <w:t>any</w:t>
      </w:r>
      <w:r w:rsidRPr="005B0686">
        <w:rPr>
          <w:rFonts w:ascii="Bookman Old Style" w:hAnsi="Bookman Old Style"/>
          <w:b w:val="0"/>
          <w:color w:val="000000" w:themeColor="text1"/>
          <w:spacing w:val="38"/>
          <w:w w:val="115"/>
          <w:sz w:val="24"/>
          <w:u w:val="none"/>
        </w:rPr>
        <w:t xml:space="preserve"> </w:t>
      </w:r>
      <w:r w:rsidRPr="005B0686">
        <w:rPr>
          <w:rFonts w:ascii="Bookman Old Style" w:hAnsi="Bookman Old Style"/>
          <w:b w:val="0"/>
          <w:color w:val="000000" w:themeColor="text1"/>
          <w:w w:val="115"/>
          <w:sz w:val="24"/>
          <w:u w:val="none"/>
        </w:rPr>
        <w:t>deviations</w:t>
      </w:r>
      <w:r w:rsidRPr="005B0686">
        <w:rPr>
          <w:rFonts w:ascii="Bookman Old Style" w:hAnsi="Bookman Old Style"/>
          <w:b w:val="0"/>
          <w:color w:val="000000" w:themeColor="text1"/>
          <w:spacing w:val="39"/>
          <w:w w:val="115"/>
          <w:sz w:val="24"/>
          <w:u w:val="none"/>
        </w:rPr>
        <w:t xml:space="preserve"> </w:t>
      </w:r>
      <w:r w:rsidRPr="005B0686">
        <w:rPr>
          <w:rFonts w:ascii="Bookman Old Style" w:hAnsi="Bookman Old Style"/>
          <w:b w:val="0"/>
          <w:color w:val="000000" w:themeColor="text1"/>
          <w:w w:val="115"/>
          <w:sz w:val="24"/>
          <w:u w:val="none"/>
        </w:rPr>
        <w:t>taken by</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Contractor</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in</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its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'Proposal</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(Part-III)</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but</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not</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agreed</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specifically</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by</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the BESCOM stands withdrawn by the Contractor. For the sake of brevity, this Agreement along</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with its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aforesaid</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Contract</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Documents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shall</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be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referred</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to</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'Agreement"</w:t>
      </w:r>
    </w:p>
    <w:p w14:paraId="41988917" w14:textId="77777777" w:rsidR="00954D98" w:rsidRPr="005B0686" w:rsidRDefault="00954D98" w:rsidP="00CD18B1">
      <w:pPr>
        <w:pStyle w:val="BodyText"/>
        <w:spacing w:before="117"/>
        <w:ind w:left="284" w:right="310" w:hanging="142"/>
        <w:jc w:val="both"/>
        <w:rPr>
          <w:rFonts w:ascii="Bookman Old Style" w:hAnsi="Bookman Old Style"/>
          <w:b w:val="0"/>
          <w:color w:val="000000" w:themeColor="text1"/>
          <w:sz w:val="24"/>
          <w:u w:val="none"/>
        </w:rPr>
      </w:pPr>
    </w:p>
    <w:p w14:paraId="13D01099" w14:textId="77777777" w:rsidR="00954D98" w:rsidRPr="005B0686" w:rsidRDefault="00954D98" w:rsidP="00965C7E">
      <w:pPr>
        <w:pStyle w:val="Heading7"/>
        <w:keepNext w:val="0"/>
        <w:widowControl w:val="0"/>
        <w:numPr>
          <w:ilvl w:val="1"/>
          <w:numId w:val="60"/>
        </w:numPr>
        <w:autoSpaceDE w:val="0"/>
        <w:autoSpaceDN w:val="0"/>
        <w:ind w:left="284" w:right="310" w:hanging="142"/>
        <w:jc w:val="both"/>
        <w:rPr>
          <w:rFonts w:ascii="Bookman Old Style" w:hAnsi="Bookman Old Style"/>
          <w:b w:val="0"/>
          <w:color w:val="000000" w:themeColor="text1"/>
        </w:rPr>
      </w:pPr>
      <w:r w:rsidRPr="005B0686">
        <w:rPr>
          <w:rFonts w:ascii="Bookman Old Style" w:hAnsi="Bookman Old Style"/>
          <w:b w:val="0"/>
          <w:color w:val="000000" w:themeColor="text1"/>
          <w:w w:val="115"/>
        </w:rPr>
        <w:t>Conditions</w:t>
      </w:r>
      <w:r w:rsidRPr="005B0686">
        <w:rPr>
          <w:rFonts w:ascii="Bookman Old Style" w:hAnsi="Bookman Old Style"/>
          <w:b w:val="0"/>
          <w:color w:val="000000" w:themeColor="text1"/>
          <w:spacing w:val="22"/>
          <w:w w:val="115"/>
        </w:rPr>
        <w:t xml:space="preserve"> </w:t>
      </w:r>
      <w:r w:rsidRPr="005B0686">
        <w:rPr>
          <w:rFonts w:ascii="Bookman Old Style" w:hAnsi="Bookman Old Style"/>
          <w:b w:val="0"/>
          <w:color w:val="000000" w:themeColor="text1"/>
          <w:w w:val="115"/>
        </w:rPr>
        <w:t>&amp;</w:t>
      </w:r>
      <w:r w:rsidRPr="005B0686">
        <w:rPr>
          <w:rFonts w:ascii="Bookman Old Style" w:hAnsi="Bookman Old Style"/>
          <w:b w:val="0"/>
          <w:color w:val="000000" w:themeColor="text1"/>
          <w:spacing w:val="16"/>
          <w:w w:val="115"/>
        </w:rPr>
        <w:t xml:space="preserve"> </w:t>
      </w:r>
      <w:r w:rsidRPr="005B0686">
        <w:rPr>
          <w:rFonts w:ascii="Bookman Old Style" w:hAnsi="Bookman Old Style"/>
          <w:b w:val="0"/>
          <w:color w:val="000000" w:themeColor="text1"/>
          <w:spacing w:val="-2"/>
          <w:w w:val="115"/>
        </w:rPr>
        <w:t>Covenants:</w:t>
      </w:r>
    </w:p>
    <w:p w14:paraId="30197DDF" w14:textId="77777777" w:rsidR="00954D98" w:rsidRPr="005B0686" w:rsidRDefault="00954D98" w:rsidP="00965C7E">
      <w:pPr>
        <w:pStyle w:val="ListParagraph"/>
        <w:widowControl w:val="0"/>
        <w:numPr>
          <w:ilvl w:val="1"/>
          <w:numId w:val="60"/>
        </w:numPr>
        <w:tabs>
          <w:tab w:val="left" w:pos="709"/>
        </w:tabs>
        <w:autoSpaceDE w:val="0"/>
        <w:autoSpaceDN w:val="0"/>
        <w:spacing w:before="49" w:line="285" w:lineRule="auto"/>
        <w:ind w:left="284" w:right="310" w:hanging="142"/>
        <w:contextualSpacing w:val="0"/>
        <w:jc w:val="both"/>
        <w:rPr>
          <w:rFonts w:ascii="Bookman Old Style" w:hAnsi="Bookman Old Style"/>
          <w:color w:val="000000" w:themeColor="text1"/>
        </w:rPr>
      </w:pPr>
      <w:r w:rsidRPr="005B0686">
        <w:rPr>
          <w:rFonts w:ascii="Bookman Old Style" w:hAnsi="Bookman Old Style"/>
          <w:color w:val="000000" w:themeColor="text1"/>
          <w:w w:val="120"/>
        </w:rPr>
        <w:t>The Scope of Contract, Consideration, Terms of Payment, Price Adjustment, Taxes wherever applicable, Insurance, Liquidated Damages, Performance Guarantee and all other Terms and Conditions are contained in BESCOM 's Letter of Intent No …………dated…………… read in conjunction with other aforesaid Contract Document. The Contract shall be duly performed by the Contractor strictly and faithfully in accordance with terms of the Agreement.</w:t>
      </w:r>
    </w:p>
    <w:p w14:paraId="5CFEA801" w14:textId="77777777" w:rsidR="00954D98" w:rsidRPr="005B0686" w:rsidRDefault="00954D98" w:rsidP="00CD18B1">
      <w:pPr>
        <w:pStyle w:val="BodyText"/>
        <w:spacing w:before="6"/>
        <w:ind w:left="284" w:right="310" w:hanging="142"/>
        <w:jc w:val="both"/>
        <w:rPr>
          <w:rFonts w:ascii="Bookman Old Style" w:hAnsi="Bookman Old Style"/>
          <w:b w:val="0"/>
          <w:color w:val="000000" w:themeColor="text1"/>
          <w:sz w:val="24"/>
          <w:u w:val="none"/>
        </w:rPr>
      </w:pPr>
    </w:p>
    <w:p w14:paraId="30801FF5" w14:textId="77777777" w:rsidR="00954D98" w:rsidRPr="005B0686" w:rsidRDefault="00954D98" w:rsidP="00416F81">
      <w:pPr>
        <w:pStyle w:val="ListParagraph"/>
        <w:widowControl w:val="0"/>
        <w:numPr>
          <w:ilvl w:val="1"/>
          <w:numId w:val="60"/>
        </w:numPr>
        <w:tabs>
          <w:tab w:val="left" w:pos="709"/>
        </w:tabs>
        <w:autoSpaceDE w:val="0"/>
        <w:autoSpaceDN w:val="0"/>
        <w:spacing w:before="49" w:line="285" w:lineRule="auto"/>
        <w:ind w:left="284" w:right="310" w:hanging="142"/>
        <w:contextualSpacing w:val="0"/>
        <w:jc w:val="both"/>
        <w:rPr>
          <w:rFonts w:ascii="Bookman Old Style" w:hAnsi="Bookman Old Style"/>
          <w:color w:val="000000" w:themeColor="text1"/>
        </w:rPr>
      </w:pPr>
      <w:r w:rsidRPr="005B0686">
        <w:rPr>
          <w:rFonts w:ascii="Bookman Old Style" w:hAnsi="Bookman Old Style"/>
          <w:color w:val="000000" w:themeColor="text1"/>
          <w:w w:val="115"/>
        </w:rPr>
        <w:lastRenderedPageBreak/>
        <w:t>The</w:t>
      </w:r>
      <w:r w:rsidRPr="005B0686">
        <w:rPr>
          <w:rFonts w:ascii="Bookman Old Style" w:hAnsi="Bookman Old Style"/>
          <w:color w:val="000000" w:themeColor="text1"/>
          <w:spacing w:val="39"/>
          <w:w w:val="115"/>
        </w:rPr>
        <w:t xml:space="preserve"> </w:t>
      </w:r>
      <w:r w:rsidRPr="005B0686">
        <w:rPr>
          <w:rFonts w:ascii="Bookman Old Style" w:hAnsi="Bookman Old Style"/>
          <w:color w:val="000000" w:themeColor="text1"/>
          <w:w w:val="115"/>
        </w:rPr>
        <w:t>scope</w:t>
      </w:r>
      <w:r w:rsidRPr="005B0686">
        <w:rPr>
          <w:rFonts w:ascii="Bookman Old Style" w:hAnsi="Bookman Old Style"/>
          <w:color w:val="000000" w:themeColor="text1"/>
          <w:spacing w:val="38"/>
          <w:w w:val="115"/>
        </w:rPr>
        <w:t xml:space="preserve"> </w:t>
      </w:r>
      <w:r w:rsidRPr="005B0686">
        <w:rPr>
          <w:rFonts w:ascii="Bookman Old Style" w:hAnsi="Bookman Old Style"/>
          <w:color w:val="000000" w:themeColor="text1"/>
          <w:w w:val="115"/>
        </w:rPr>
        <w:t>of</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Work</w:t>
      </w:r>
      <w:r w:rsidRPr="005B0686">
        <w:rPr>
          <w:rFonts w:ascii="Bookman Old Style" w:hAnsi="Bookman Old Style"/>
          <w:color w:val="000000" w:themeColor="text1"/>
          <w:spacing w:val="36"/>
          <w:w w:val="115"/>
        </w:rPr>
        <w:t xml:space="preserve"> </w:t>
      </w:r>
      <w:r w:rsidRPr="005B0686">
        <w:rPr>
          <w:rFonts w:ascii="Bookman Old Style" w:hAnsi="Bookman Old Style"/>
          <w:color w:val="000000" w:themeColor="text1"/>
          <w:w w:val="115"/>
        </w:rPr>
        <w:t>shall</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also</w:t>
      </w:r>
      <w:r w:rsidRPr="005B0686">
        <w:rPr>
          <w:rFonts w:ascii="Bookman Old Style" w:hAnsi="Bookman Old Style"/>
          <w:color w:val="000000" w:themeColor="text1"/>
          <w:spacing w:val="35"/>
          <w:w w:val="115"/>
        </w:rPr>
        <w:t xml:space="preserve"> </w:t>
      </w:r>
      <w:r w:rsidRPr="005B0686">
        <w:rPr>
          <w:rFonts w:ascii="Bookman Old Style" w:hAnsi="Bookman Old Style"/>
          <w:color w:val="000000" w:themeColor="text1"/>
          <w:w w:val="115"/>
        </w:rPr>
        <w:t>include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supply</w:t>
      </w:r>
      <w:r w:rsidRPr="005B0686">
        <w:rPr>
          <w:rFonts w:ascii="Bookman Old Style" w:hAnsi="Bookman Old Style"/>
          <w:color w:val="000000" w:themeColor="text1"/>
          <w:spacing w:val="38"/>
          <w:w w:val="115"/>
        </w:rPr>
        <w:t xml:space="preserve"> </w:t>
      </w:r>
      <w:r w:rsidRPr="005B0686">
        <w:rPr>
          <w:rFonts w:ascii="Bookman Old Style" w:hAnsi="Bookman Old Style"/>
          <w:color w:val="000000" w:themeColor="text1"/>
          <w:w w:val="115"/>
        </w:rPr>
        <w:t>and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erection</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of</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37"/>
          <w:w w:val="115"/>
        </w:rPr>
        <w:t xml:space="preserve"> </w:t>
      </w:r>
      <w:r w:rsidRPr="005B0686">
        <w:rPr>
          <w:rFonts w:ascii="Bookman Old Style" w:hAnsi="Bookman Old Style"/>
          <w:color w:val="000000" w:themeColor="text1"/>
          <w:w w:val="115"/>
        </w:rPr>
        <w:t>contract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of all</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such</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items,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which</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are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not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specifical1y</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mentioned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in</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Contract Documents, but which are needed for successful, efficient, safe &amp; reliable Operation of the Equipment unless otherwise specifically excluded in the Specifications under ‘exclusions' or Letter of Intent.</w:t>
      </w:r>
    </w:p>
    <w:p w14:paraId="3E56BB91" w14:textId="77777777" w:rsidR="00954D98" w:rsidRPr="005B0686" w:rsidRDefault="00954D98" w:rsidP="00CD18B1">
      <w:pPr>
        <w:pStyle w:val="BodyText"/>
        <w:spacing w:before="2"/>
        <w:ind w:left="284" w:right="310" w:hanging="142"/>
        <w:jc w:val="both"/>
        <w:rPr>
          <w:rFonts w:ascii="Bookman Old Style" w:hAnsi="Bookman Old Style"/>
          <w:b w:val="0"/>
          <w:color w:val="000000" w:themeColor="text1"/>
          <w:sz w:val="24"/>
          <w:u w:val="none"/>
        </w:rPr>
      </w:pPr>
    </w:p>
    <w:p w14:paraId="2066810B" w14:textId="77777777" w:rsidR="00954D98" w:rsidRPr="005B0686" w:rsidRDefault="00954D98" w:rsidP="00416F81">
      <w:pPr>
        <w:pStyle w:val="ListParagraph"/>
        <w:widowControl w:val="0"/>
        <w:numPr>
          <w:ilvl w:val="1"/>
          <w:numId w:val="60"/>
        </w:numPr>
        <w:tabs>
          <w:tab w:val="left" w:pos="709"/>
        </w:tabs>
        <w:autoSpaceDE w:val="0"/>
        <w:autoSpaceDN w:val="0"/>
        <w:spacing w:before="49" w:line="285" w:lineRule="auto"/>
        <w:ind w:left="284" w:right="310" w:hanging="142"/>
        <w:contextualSpacing w:val="0"/>
        <w:jc w:val="both"/>
        <w:rPr>
          <w:rFonts w:ascii="Bookman Old Style" w:hAnsi="Bookman Old Style"/>
          <w:b/>
          <w:color w:val="000000" w:themeColor="text1"/>
        </w:rPr>
      </w:pPr>
      <w:r w:rsidRPr="005B0686">
        <w:rPr>
          <w:rFonts w:ascii="Bookman Old Style" w:hAnsi="Bookman Old Style"/>
          <w:color w:val="000000" w:themeColor="text1"/>
          <w:w w:val="115"/>
        </w:rPr>
        <w:t>Time</w:t>
      </w:r>
      <w:r w:rsidRPr="005B0686">
        <w:rPr>
          <w:rFonts w:ascii="Bookman Old Style" w:hAnsi="Bookman Old Style"/>
          <w:color w:val="000000" w:themeColor="text1"/>
          <w:spacing w:val="6"/>
          <w:w w:val="115"/>
        </w:rPr>
        <w:t xml:space="preserve"> </w:t>
      </w:r>
      <w:r w:rsidRPr="005B0686">
        <w:rPr>
          <w:rFonts w:ascii="Bookman Old Style" w:hAnsi="Bookman Old Style"/>
          <w:color w:val="000000" w:themeColor="text1"/>
          <w:spacing w:val="-2"/>
          <w:w w:val="115"/>
        </w:rPr>
        <w:t>Schedule:</w:t>
      </w:r>
    </w:p>
    <w:p w14:paraId="177154E5" w14:textId="77777777" w:rsidR="00954D98" w:rsidRPr="005B0686" w:rsidRDefault="00954D98" w:rsidP="00416F81">
      <w:pPr>
        <w:pStyle w:val="ListParagraph"/>
        <w:widowControl w:val="0"/>
        <w:numPr>
          <w:ilvl w:val="2"/>
          <w:numId w:val="60"/>
        </w:numPr>
        <w:tabs>
          <w:tab w:val="left" w:pos="851"/>
          <w:tab w:val="left" w:pos="1889"/>
        </w:tabs>
        <w:autoSpaceDE w:val="0"/>
        <w:autoSpaceDN w:val="0"/>
        <w:spacing w:before="49" w:line="285" w:lineRule="auto"/>
        <w:ind w:left="284" w:right="310" w:hanging="142"/>
        <w:contextualSpacing w:val="0"/>
        <w:jc w:val="both"/>
        <w:rPr>
          <w:rFonts w:ascii="Bookman Old Style" w:hAnsi="Bookman Old Style"/>
          <w:color w:val="000000" w:themeColor="text1"/>
        </w:rPr>
      </w:pPr>
      <w:r w:rsidRPr="005B0686">
        <w:rPr>
          <w:rFonts w:ascii="Bookman Old Style" w:hAnsi="Bookman Old Style"/>
          <w:color w:val="000000" w:themeColor="text1"/>
          <w:w w:val="115"/>
        </w:rPr>
        <w:t>Time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is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essence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of</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Contract.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Time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Schedules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shall</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strictly adhered to and “X” shall perform the Work in accordance with the agreed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Schedule as given LOA/Award/approved PERT chart.</w:t>
      </w:r>
    </w:p>
    <w:p w14:paraId="71D29D1F" w14:textId="77777777" w:rsidR="00954D98" w:rsidRPr="005B0686" w:rsidRDefault="00954D98" w:rsidP="00CD18B1">
      <w:pPr>
        <w:pStyle w:val="BodyText"/>
        <w:spacing w:before="3"/>
        <w:ind w:left="284" w:right="310" w:hanging="142"/>
        <w:jc w:val="both"/>
        <w:rPr>
          <w:rFonts w:ascii="Bookman Old Style" w:hAnsi="Bookman Old Style"/>
          <w:b w:val="0"/>
          <w:color w:val="000000" w:themeColor="text1"/>
          <w:sz w:val="24"/>
          <w:u w:val="none"/>
        </w:rPr>
      </w:pPr>
    </w:p>
    <w:p w14:paraId="37E2967D" w14:textId="77777777" w:rsidR="00954D98" w:rsidRPr="005B0686" w:rsidRDefault="00954D98" w:rsidP="00416F81">
      <w:pPr>
        <w:pStyle w:val="Heading7"/>
        <w:keepNext w:val="0"/>
        <w:widowControl w:val="0"/>
        <w:numPr>
          <w:ilvl w:val="1"/>
          <w:numId w:val="60"/>
        </w:numPr>
        <w:autoSpaceDE w:val="0"/>
        <w:autoSpaceDN w:val="0"/>
        <w:ind w:left="284" w:right="310" w:hanging="142"/>
        <w:jc w:val="both"/>
        <w:rPr>
          <w:rFonts w:ascii="Bookman Old Style" w:hAnsi="Bookman Old Style"/>
          <w:b w:val="0"/>
          <w:color w:val="000000" w:themeColor="text1"/>
        </w:rPr>
      </w:pPr>
      <w:r w:rsidRPr="005B0686">
        <w:rPr>
          <w:rFonts w:ascii="Bookman Old Style" w:hAnsi="Bookman Old Style"/>
          <w:b w:val="0"/>
          <w:color w:val="000000" w:themeColor="text1"/>
          <w:w w:val="115"/>
        </w:rPr>
        <w:t>Quality</w:t>
      </w:r>
      <w:r w:rsidRPr="005B0686">
        <w:rPr>
          <w:rFonts w:ascii="Bookman Old Style" w:hAnsi="Bookman Old Style"/>
          <w:b w:val="0"/>
          <w:color w:val="000000" w:themeColor="text1"/>
          <w:spacing w:val="26"/>
          <w:w w:val="115"/>
        </w:rPr>
        <w:t xml:space="preserve"> </w:t>
      </w:r>
      <w:r w:rsidRPr="005B0686">
        <w:rPr>
          <w:rFonts w:ascii="Bookman Old Style" w:hAnsi="Bookman Old Style"/>
          <w:b w:val="0"/>
          <w:color w:val="000000" w:themeColor="text1"/>
          <w:spacing w:val="-2"/>
          <w:w w:val="115"/>
        </w:rPr>
        <w:t>Plans:</w:t>
      </w:r>
    </w:p>
    <w:p w14:paraId="0AB4065D" w14:textId="3FA058DF" w:rsidR="00954D98" w:rsidRPr="005B0686" w:rsidRDefault="00954D98" w:rsidP="00416F81">
      <w:pPr>
        <w:pStyle w:val="ListParagraph"/>
        <w:widowControl w:val="0"/>
        <w:numPr>
          <w:ilvl w:val="2"/>
          <w:numId w:val="60"/>
        </w:numPr>
        <w:autoSpaceDE w:val="0"/>
        <w:autoSpaceDN w:val="0"/>
        <w:spacing w:before="44" w:line="285" w:lineRule="auto"/>
        <w:ind w:left="709" w:right="310" w:hanging="709"/>
        <w:contextualSpacing w:val="0"/>
        <w:jc w:val="both"/>
        <w:rPr>
          <w:rFonts w:ascii="Bookman Old Style" w:hAnsi="Bookman Old Style"/>
          <w:color w:val="000000" w:themeColor="text1"/>
        </w:rPr>
      </w:pPr>
      <w:r w:rsidRPr="005B0686">
        <w:rPr>
          <w:rFonts w:ascii="Bookman Old Style" w:hAnsi="Bookman Old Style"/>
          <w:color w:val="000000" w:themeColor="text1"/>
          <w:w w:val="120"/>
        </w:rPr>
        <w:t>The</w:t>
      </w:r>
      <w:r w:rsidRPr="005B0686">
        <w:rPr>
          <w:rFonts w:ascii="Bookman Old Style" w:hAnsi="Bookman Old Style"/>
          <w:color w:val="000000" w:themeColor="text1"/>
          <w:spacing w:val="-11"/>
          <w:w w:val="120"/>
        </w:rPr>
        <w:t xml:space="preserve"> </w:t>
      </w:r>
      <w:r w:rsidRPr="005B0686">
        <w:rPr>
          <w:rFonts w:ascii="Bookman Old Style" w:hAnsi="Bookman Old Style"/>
          <w:color w:val="000000" w:themeColor="text1"/>
          <w:w w:val="120"/>
        </w:rPr>
        <w:t>Contractor</w:t>
      </w:r>
      <w:r w:rsidRPr="005B0686">
        <w:rPr>
          <w:rFonts w:ascii="Bookman Old Style" w:hAnsi="Bookman Old Style"/>
          <w:color w:val="000000" w:themeColor="text1"/>
          <w:spacing w:val="-8"/>
          <w:w w:val="120"/>
        </w:rPr>
        <w:t xml:space="preserve"> </w:t>
      </w:r>
      <w:r w:rsidRPr="005B0686">
        <w:rPr>
          <w:rFonts w:ascii="Bookman Old Style" w:hAnsi="Bookman Old Style"/>
          <w:color w:val="000000" w:themeColor="text1"/>
          <w:w w:val="120"/>
        </w:rPr>
        <w:t>is</w:t>
      </w:r>
      <w:r w:rsidRPr="005B0686">
        <w:rPr>
          <w:rFonts w:ascii="Bookman Old Style" w:hAnsi="Bookman Old Style"/>
          <w:color w:val="000000" w:themeColor="text1"/>
          <w:spacing w:val="-7"/>
          <w:w w:val="120"/>
        </w:rPr>
        <w:t xml:space="preserve"> </w:t>
      </w:r>
      <w:r w:rsidRPr="005B0686">
        <w:rPr>
          <w:rFonts w:ascii="Bookman Old Style" w:hAnsi="Bookman Old Style"/>
          <w:color w:val="000000" w:themeColor="text1"/>
          <w:w w:val="120"/>
        </w:rPr>
        <w:t>responsible</w:t>
      </w:r>
      <w:r w:rsidRPr="005B0686">
        <w:rPr>
          <w:rFonts w:ascii="Bookman Old Style" w:hAnsi="Bookman Old Style"/>
          <w:color w:val="000000" w:themeColor="text1"/>
          <w:spacing w:val="-10"/>
          <w:w w:val="120"/>
        </w:rPr>
        <w:t xml:space="preserve"> </w:t>
      </w:r>
      <w:r w:rsidRPr="005B0686">
        <w:rPr>
          <w:rFonts w:ascii="Bookman Old Style" w:hAnsi="Bookman Old Style"/>
          <w:color w:val="000000" w:themeColor="text1"/>
          <w:w w:val="120"/>
        </w:rPr>
        <w:t>for</w:t>
      </w:r>
      <w:r w:rsidRPr="005B0686">
        <w:rPr>
          <w:rFonts w:ascii="Bookman Old Style" w:hAnsi="Bookman Old Style"/>
          <w:color w:val="000000" w:themeColor="text1"/>
          <w:spacing w:val="-12"/>
          <w:w w:val="120"/>
        </w:rPr>
        <w:t xml:space="preserve"> </w:t>
      </w:r>
      <w:r w:rsidRPr="005B0686">
        <w:rPr>
          <w:rFonts w:ascii="Bookman Old Style" w:hAnsi="Bookman Old Style"/>
          <w:color w:val="000000" w:themeColor="text1"/>
          <w:w w:val="120"/>
        </w:rPr>
        <w:t>the</w:t>
      </w:r>
      <w:r w:rsidRPr="005B0686">
        <w:rPr>
          <w:rFonts w:ascii="Bookman Old Style" w:hAnsi="Bookman Old Style"/>
          <w:color w:val="000000" w:themeColor="text1"/>
          <w:spacing w:val="-11"/>
          <w:w w:val="120"/>
        </w:rPr>
        <w:t xml:space="preserve"> </w:t>
      </w:r>
      <w:r w:rsidRPr="005B0686">
        <w:rPr>
          <w:rFonts w:ascii="Bookman Old Style" w:hAnsi="Bookman Old Style"/>
          <w:color w:val="000000" w:themeColor="text1"/>
          <w:w w:val="120"/>
        </w:rPr>
        <w:t>proper</w:t>
      </w:r>
      <w:r w:rsidRPr="005B0686">
        <w:rPr>
          <w:rFonts w:ascii="Bookman Old Style" w:hAnsi="Bookman Old Style"/>
          <w:color w:val="000000" w:themeColor="text1"/>
          <w:spacing w:val="-8"/>
          <w:w w:val="120"/>
        </w:rPr>
        <w:t xml:space="preserve"> </w:t>
      </w:r>
      <w:r w:rsidRPr="005B0686">
        <w:rPr>
          <w:rFonts w:ascii="Bookman Old Style" w:hAnsi="Bookman Old Style"/>
          <w:color w:val="000000" w:themeColor="text1"/>
          <w:w w:val="120"/>
        </w:rPr>
        <w:t>execution</w:t>
      </w:r>
      <w:r w:rsidRPr="005B0686">
        <w:rPr>
          <w:rFonts w:ascii="Bookman Old Style" w:hAnsi="Bookman Old Style"/>
          <w:color w:val="000000" w:themeColor="text1"/>
          <w:spacing w:val="-10"/>
          <w:w w:val="120"/>
        </w:rPr>
        <w:t xml:space="preserve"> </w:t>
      </w:r>
      <w:r w:rsidRPr="005B0686">
        <w:rPr>
          <w:rFonts w:ascii="Bookman Old Style" w:hAnsi="Bookman Old Style"/>
          <w:color w:val="000000" w:themeColor="text1"/>
          <w:w w:val="120"/>
        </w:rPr>
        <w:t>of</w:t>
      </w:r>
      <w:r w:rsidRPr="005B0686">
        <w:rPr>
          <w:rFonts w:ascii="Bookman Old Style" w:hAnsi="Bookman Old Style"/>
          <w:color w:val="000000" w:themeColor="text1"/>
          <w:spacing w:val="-11"/>
          <w:w w:val="120"/>
        </w:rPr>
        <w:t xml:space="preserve"> </w:t>
      </w:r>
      <w:r w:rsidRPr="005B0686">
        <w:rPr>
          <w:rFonts w:ascii="Bookman Old Style" w:hAnsi="Bookman Old Style"/>
          <w:color w:val="000000" w:themeColor="text1"/>
          <w:w w:val="120"/>
        </w:rPr>
        <w:t>the</w:t>
      </w:r>
      <w:r w:rsidRPr="005B0686">
        <w:rPr>
          <w:rFonts w:ascii="Bookman Old Style" w:hAnsi="Bookman Old Style"/>
          <w:color w:val="000000" w:themeColor="text1"/>
          <w:spacing w:val="-10"/>
          <w:w w:val="120"/>
        </w:rPr>
        <w:t xml:space="preserve"> </w:t>
      </w:r>
      <w:r w:rsidRPr="005B0686">
        <w:rPr>
          <w:rFonts w:ascii="Bookman Old Style" w:hAnsi="Bookman Old Style"/>
          <w:color w:val="000000" w:themeColor="text1"/>
          <w:w w:val="120"/>
        </w:rPr>
        <w:t>approved</w:t>
      </w:r>
      <w:r w:rsidRPr="005B0686">
        <w:rPr>
          <w:rFonts w:ascii="Bookman Old Style" w:hAnsi="Bookman Old Style"/>
          <w:color w:val="000000" w:themeColor="text1"/>
          <w:spacing w:val="-10"/>
          <w:w w:val="120"/>
        </w:rPr>
        <w:t xml:space="preserve"> </w:t>
      </w:r>
      <w:r w:rsidRPr="005B0686">
        <w:rPr>
          <w:rFonts w:ascii="Bookman Old Style" w:hAnsi="Bookman Old Style"/>
          <w:color w:val="000000" w:themeColor="text1"/>
          <w:w w:val="120"/>
        </w:rPr>
        <w:t xml:space="preserve">Quality Plans. The Work beyond the Customer's hold points will progress only with the BESCOM's consent. The BESCOM will also undertake Quality surveillance and Quality audit of the Contractor's Works, systems and procedures and Quality Control activities. The Contractor further agrees that any change in the Quality Plan will be made only with the BESCOM's approval. The Contractor shall also perform all Quality activities, inspection and Tests agreed with the BESCOM to demonstrate full compliance with the Contract </w:t>
      </w:r>
      <w:r w:rsidRPr="005B0686">
        <w:rPr>
          <w:rFonts w:ascii="Bookman Old Style" w:hAnsi="Bookman Old Style"/>
          <w:color w:val="000000" w:themeColor="text1"/>
          <w:spacing w:val="-2"/>
          <w:w w:val="120"/>
        </w:rPr>
        <w:t>requirements.</w:t>
      </w:r>
    </w:p>
    <w:p w14:paraId="34DEC4EE" w14:textId="77777777" w:rsidR="00954D98" w:rsidRPr="005B0686" w:rsidRDefault="00954D98" w:rsidP="00416F81">
      <w:pPr>
        <w:pStyle w:val="ListParagraph"/>
        <w:widowControl w:val="0"/>
        <w:numPr>
          <w:ilvl w:val="2"/>
          <w:numId w:val="60"/>
        </w:numPr>
        <w:autoSpaceDE w:val="0"/>
        <w:autoSpaceDN w:val="0"/>
        <w:spacing w:before="44" w:line="285" w:lineRule="auto"/>
        <w:ind w:left="709" w:right="310" w:hanging="709"/>
        <w:contextualSpacing w:val="0"/>
        <w:jc w:val="both"/>
        <w:rPr>
          <w:rFonts w:ascii="Bookman Old Style" w:hAnsi="Bookman Old Style"/>
          <w:color w:val="000000" w:themeColor="text1"/>
        </w:rPr>
      </w:pPr>
      <w:r w:rsidRPr="005B0686">
        <w:rPr>
          <w:rFonts w:ascii="Bookman Old Style" w:hAnsi="Bookman Old Style"/>
          <w:color w:val="000000" w:themeColor="text1"/>
          <w:w w:val="120"/>
        </w:rPr>
        <w:t>The</w:t>
      </w:r>
      <w:r w:rsidRPr="005B0686">
        <w:rPr>
          <w:rFonts w:ascii="Bookman Old Style" w:hAnsi="Bookman Old Style"/>
          <w:color w:val="000000" w:themeColor="text1"/>
          <w:spacing w:val="-4"/>
          <w:w w:val="120"/>
        </w:rPr>
        <w:t xml:space="preserve"> </w:t>
      </w:r>
      <w:r w:rsidRPr="005B0686">
        <w:rPr>
          <w:rFonts w:ascii="Bookman Old Style" w:hAnsi="Bookman Old Style"/>
          <w:color w:val="000000" w:themeColor="text1"/>
          <w:w w:val="120"/>
        </w:rPr>
        <w:t>Contractor</w:t>
      </w:r>
      <w:r w:rsidRPr="005B0686">
        <w:rPr>
          <w:rFonts w:ascii="Bookman Old Style" w:hAnsi="Bookman Old Style"/>
          <w:color w:val="000000" w:themeColor="text1"/>
          <w:spacing w:val="-3"/>
          <w:w w:val="120"/>
        </w:rPr>
        <w:t xml:space="preserve"> </w:t>
      </w:r>
      <w:r w:rsidRPr="005B0686">
        <w:rPr>
          <w:rFonts w:ascii="Bookman Old Style" w:hAnsi="Bookman Old Style"/>
          <w:color w:val="000000" w:themeColor="text1"/>
          <w:w w:val="120"/>
        </w:rPr>
        <w:t>also</w:t>
      </w:r>
      <w:r w:rsidRPr="005B0686">
        <w:rPr>
          <w:rFonts w:ascii="Bookman Old Style" w:hAnsi="Bookman Old Style"/>
          <w:color w:val="000000" w:themeColor="text1"/>
          <w:spacing w:val="-5"/>
          <w:w w:val="120"/>
        </w:rPr>
        <w:t xml:space="preserve"> </w:t>
      </w:r>
      <w:r w:rsidRPr="005B0686">
        <w:rPr>
          <w:rFonts w:ascii="Bookman Old Style" w:hAnsi="Bookman Old Style"/>
          <w:color w:val="000000" w:themeColor="text1"/>
          <w:w w:val="120"/>
        </w:rPr>
        <w:t>agrees</w:t>
      </w:r>
      <w:r w:rsidRPr="005B0686">
        <w:rPr>
          <w:rFonts w:ascii="Bookman Old Style" w:hAnsi="Bookman Old Style"/>
          <w:color w:val="000000" w:themeColor="text1"/>
          <w:spacing w:val="-6"/>
          <w:w w:val="120"/>
        </w:rPr>
        <w:t xml:space="preserve"> </w:t>
      </w:r>
      <w:r w:rsidRPr="005B0686">
        <w:rPr>
          <w:rFonts w:ascii="Bookman Old Style" w:hAnsi="Bookman Old Style"/>
          <w:color w:val="000000" w:themeColor="text1"/>
          <w:w w:val="120"/>
        </w:rPr>
        <w:t>to</w:t>
      </w:r>
      <w:r w:rsidRPr="005B0686">
        <w:rPr>
          <w:rFonts w:ascii="Bookman Old Style" w:hAnsi="Bookman Old Style"/>
          <w:color w:val="000000" w:themeColor="text1"/>
          <w:spacing w:val="-7"/>
          <w:w w:val="120"/>
        </w:rPr>
        <w:t xml:space="preserve"> </w:t>
      </w:r>
      <w:r w:rsidRPr="005B0686">
        <w:rPr>
          <w:rFonts w:ascii="Bookman Old Style" w:hAnsi="Bookman Old Style"/>
          <w:color w:val="000000" w:themeColor="text1"/>
          <w:w w:val="120"/>
        </w:rPr>
        <w:t>provide</w:t>
      </w:r>
      <w:r w:rsidRPr="005B0686">
        <w:rPr>
          <w:rFonts w:ascii="Bookman Old Style" w:hAnsi="Bookman Old Style"/>
          <w:color w:val="000000" w:themeColor="text1"/>
          <w:spacing w:val="-8"/>
          <w:w w:val="120"/>
        </w:rPr>
        <w:t xml:space="preserve"> </w:t>
      </w:r>
      <w:r w:rsidRPr="005B0686">
        <w:rPr>
          <w:rFonts w:ascii="Bookman Old Style" w:hAnsi="Bookman Old Style"/>
          <w:color w:val="000000" w:themeColor="text1"/>
          <w:w w:val="120"/>
        </w:rPr>
        <w:t>the</w:t>
      </w:r>
      <w:r w:rsidRPr="005B0686">
        <w:rPr>
          <w:rFonts w:ascii="Bookman Old Style" w:hAnsi="Bookman Old Style"/>
          <w:color w:val="000000" w:themeColor="text1"/>
          <w:spacing w:val="-6"/>
          <w:w w:val="120"/>
        </w:rPr>
        <w:t xml:space="preserve"> </w:t>
      </w:r>
      <w:r w:rsidRPr="005B0686">
        <w:rPr>
          <w:rFonts w:ascii="Bookman Old Style" w:hAnsi="Bookman Old Style"/>
          <w:color w:val="000000" w:themeColor="text1"/>
          <w:w w:val="120"/>
        </w:rPr>
        <w:t>BESCOM</w:t>
      </w:r>
      <w:r w:rsidRPr="005B0686">
        <w:rPr>
          <w:rFonts w:ascii="Bookman Old Style" w:hAnsi="Bookman Old Style"/>
          <w:color w:val="000000" w:themeColor="text1"/>
          <w:spacing w:val="-5"/>
          <w:w w:val="120"/>
        </w:rPr>
        <w:t xml:space="preserve"> </w:t>
      </w:r>
      <w:r w:rsidRPr="005B0686">
        <w:rPr>
          <w:rFonts w:ascii="Bookman Old Style" w:hAnsi="Bookman Old Style"/>
          <w:color w:val="000000" w:themeColor="text1"/>
          <w:w w:val="120"/>
        </w:rPr>
        <w:t>with</w:t>
      </w:r>
      <w:r w:rsidRPr="005B0686">
        <w:rPr>
          <w:rFonts w:ascii="Bookman Old Style" w:hAnsi="Bookman Old Style"/>
          <w:color w:val="000000" w:themeColor="text1"/>
          <w:spacing w:val="-5"/>
          <w:w w:val="120"/>
        </w:rPr>
        <w:t xml:space="preserve"> </w:t>
      </w:r>
      <w:r w:rsidRPr="005B0686">
        <w:rPr>
          <w:rFonts w:ascii="Bookman Old Style" w:hAnsi="Bookman Old Style"/>
          <w:color w:val="000000" w:themeColor="text1"/>
          <w:w w:val="120"/>
        </w:rPr>
        <w:t>the</w:t>
      </w:r>
      <w:r w:rsidRPr="005B0686">
        <w:rPr>
          <w:rFonts w:ascii="Bookman Old Style" w:hAnsi="Bookman Old Style"/>
          <w:color w:val="000000" w:themeColor="text1"/>
          <w:spacing w:val="-8"/>
          <w:w w:val="120"/>
        </w:rPr>
        <w:t xml:space="preserve"> </w:t>
      </w:r>
      <w:r w:rsidRPr="005B0686">
        <w:rPr>
          <w:rFonts w:ascii="Bookman Old Style" w:hAnsi="Bookman Old Style"/>
          <w:color w:val="000000" w:themeColor="text1"/>
          <w:w w:val="120"/>
        </w:rPr>
        <w:t>necessary</w:t>
      </w:r>
      <w:r w:rsidRPr="005B0686">
        <w:rPr>
          <w:rFonts w:ascii="Bookman Old Style" w:hAnsi="Bookman Old Style"/>
          <w:color w:val="000000" w:themeColor="text1"/>
          <w:spacing w:val="-7"/>
          <w:w w:val="120"/>
        </w:rPr>
        <w:t xml:space="preserve"> </w:t>
      </w:r>
      <w:r w:rsidRPr="005B0686">
        <w:rPr>
          <w:rFonts w:ascii="Bookman Old Style" w:hAnsi="Bookman Old Style"/>
          <w:color w:val="000000" w:themeColor="text1"/>
          <w:w w:val="120"/>
        </w:rPr>
        <w:t>facilities for</w:t>
      </w:r>
      <w:r w:rsidRPr="005B0686">
        <w:rPr>
          <w:rFonts w:ascii="Bookman Old Style" w:hAnsi="Bookman Old Style"/>
          <w:color w:val="000000" w:themeColor="text1"/>
          <w:spacing w:val="80"/>
          <w:w w:val="120"/>
        </w:rPr>
        <w:t xml:space="preserve"> </w:t>
      </w:r>
      <w:r w:rsidRPr="005B0686">
        <w:rPr>
          <w:rFonts w:ascii="Bookman Old Style" w:hAnsi="Bookman Old Style"/>
          <w:color w:val="000000" w:themeColor="text1"/>
          <w:w w:val="120"/>
        </w:rPr>
        <w:t>carrying</w:t>
      </w:r>
      <w:r w:rsidRPr="005B0686">
        <w:rPr>
          <w:rFonts w:ascii="Bookman Old Style" w:hAnsi="Bookman Old Style"/>
          <w:color w:val="000000" w:themeColor="text1"/>
          <w:spacing w:val="80"/>
          <w:w w:val="120"/>
        </w:rPr>
        <w:t xml:space="preserve"> </w:t>
      </w:r>
      <w:r w:rsidRPr="005B0686">
        <w:rPr>
          <w:rFonts w:ascii="Bookman Old Style" w:hAnsi="Bookman Old Style"/>
          <w:color w:val="000000" w:themeColor="text1"/>
          <w:w w:val="120"/>
        </w:rPr>
        <w:t>out</w:t>
      </w:r>
      <w:r w:rsidRPr="005B0686">
        <w:rPr>
          <w:rFonts w:ascii="Bookman Old Style" w:hAnsi="Bookman Old Style"/>
          <w:color w:val="000000" w:themeColor="text1"/>
          <w:spacing w:val="80"/>
          <w:w w:val="120"/>
        </w:rPr>
        <w:t xml:space="preserve"> </w:t>
      </w:r>
      <w:r w:rsidRPr="005B0686">
        <w:rPr>
          <w:rFonts w:ascii="Bookman Old Style" w:hAnsi="Bookman Old Style"/>
          <w:color w:val="000000" w:themeColor="text1"/>
          <w:w w:val="120"/>
        </w:rPr>
        <w:t>inspection,</w:t>
      </w:r>
      <w:r w:rsidRPr="005B0686">
        <w:rPr>
          <w:rFonts w:ascii="Bookman Old Style" w:hAnsi="Bookman Old Style"/>
          <w:color w:val="000000" w:themeColor="text1"/>
          <w:spacing w:val="80"/>
          <w:w w:val="150"/>
        </w:rPr>
        <w:t xml:space="preserve"> </w:t>
      </w:r>
      <w:r w:rsidRPr="005B0686">
        <w:rPr>
          <w:rFonts w:ascii="Bookman Old Style" w:hAnsi="Bookman Old Style"/>
          <w:color w:val="000000" w:themeColor="text1"/>
          <w:w w:val="120"/>
        </w:rPr>
        <w:t>Quality</w:t>
      </w:r>
      <w:r w:rsidRPr="005B0686">
        <w:rPr>
          <w:rFonts w:ascii="Bookman Old Style" w:hAnsi="Bookman Old Style"/>
          <w:color w:val="000000" w:themeColor="text1"/>
          <w:spacing w:val="80"/>
          <w:w w:val="120"/>
        </w:rPr>
        <w:t xml:space="preserve"> </w:t>
      </w:r>
      <w:r w:rsidRPr="005B0686">
        <w:rPr>
          <w:rFonts w:ascii="Bookman Old Style" w:hAnsi="Bookman Old Style"/>
          <w:color w:val="000000" w:themeColor="text1"/>
          <w:w w:val="120"/>
        </w:rPr>
        <w:t>audit</w:t>
      </w:r>
      <w:r w:rsidRPr="005B0686">
        <w:rPr>
          <w:rFonts w:ascii="Bookman Old Style" w:hAnsi="Bookman Old Style"/>
          <w:color w:val="000000" w:themeColor="text1"/>
          <w:spacing w:val="80"/>
          <w:w w:val="120"/>
        </w:rPr>
        <w:t xml:space="preserve"> </w:t>
      </w:r>
      <w:r w:rsidRPr="005B0686">
        <w:rPr>
          <w:rFonts w:ascii="Bookman Old Style" w:hAnsi="Bookman Old Style"/>
          <w:color w:val="000000" w:themeColor="text1"/>
          <w:w w:val="120"/>
        </w:rPr>
        <w:t>and</w:t>
      </w:r>
      <w:r w:rsidRPr="005B0686">
        <w:rPr>
          <w:rFonts w:ascii="Bookman Old Style" w:hAnsi="Bookman Old Style"/>
          <w:color w:val="000000" w:themeColor="text1"/>
          <w:spacing w:val="80"/>
          <w:w w:val="120"/>
        </w:rPr>
        <w:t xml:space="preserve"> </w:t>
      </w:r>
      <w:r w:rsidRPr="005B0686">
        <w:rPr>
          <w:rFonts w:ascii="Bookman Old Style" w:hAnsi="Bookman Old Style"/>
          <w:color w:val="000000" w:themeColor="text1"/>
          <w:w w:val="120"/>
        </w:rPr>
        <w:t>Quality</w:t>
      </w:r>
      <w:r w:rsidRPr="005B0686">
        <w:rPr>
          <w:rFonts w:ascii="Bookman Old Style" w:hAnsi="Bookman Old Style"/>
          <w:color w:val="000000" w:themeColor="text1"/>
          <w:spacing w:val="80"/>
          <w:w w:val="120"/>
        </w:rPr>
        <w:t xml:space="preserve"> </w:t>
      </w:r>
      <w:r w:rsidRPr="005B0686">
        <w:rPr>
          <w:rFonts w:ascii="Bookman Old Style" w:hAnsi="Bookman Old Style"/>
          <w:color w:val="000000" w:themeColor="text1"/>
          <w:w w:val="120"/>
        </w:rPr>
        <w:t>surveillance</w:t>
      </w:r>
      <w:r w:rsidRPr="005B0686">
        <w:rPr>
          <w:rFonts w:ascii="Bookman Old Style" w:hAnsi="Bookman Old Style"/>
          <w:color w:val="000000" w:themeColor="text1"/>
          <w:spacing w:val="80"/>
          <w:w w:val="120"/>
        </w:rPr>
        <w:t xml:space="preserve"> </w:t>
      </w:r>
      <w:r w:rsidRPr="005B0686">
        <w:rPr>
          <w:rFonts w:ascii="Bookman Old Style" w:hAnsi="Bookman Old Style"/>
          <w:color w:val="000000" w:themeColor="text1"/>
          <w:w w:val="120"/>
        </w:rPr>
        <w:t>of Contractor's and its Vendor's Quality systems and manufacturing activities. These shall include but not limited to the following:</w:t>
      </w:r>
    </w:p>
    <w:p w14:paraId="6135B8F9" w14:textId="77777777" w:rsidR="00954D98" w:rsidRPr="005B0686" w:rsidRDefault="00954D98" w:rsidP="00416F81">
      <w:pPr>
        <w:pStyle w:val="ListParagraph"/>
        <w:widowControl w:val="0"/>
        <w:numPr>
          <w:ilvl w:val="3"/>
          <w:numId w:val="60"/>
        </w:numPr>
        <w:tabs>
          <w:tab w:val="left" w:pos="2352"/>
        </w:tabs>
        <w:autoSpaceDE w:val="0"/>
        <w:autoSpaceDN w:val="0"/>
        <w:spacing w:line="232" w:lineRule="exact"/>
        <w:ind w:left="993" w:right="310" w:hanging="709"/>
        <w:contextualSpacing w:val="0"/>
        <w:jc w:val="both"/>
        <w:rPr>
          <w:rFonts w:ascii="Bookman Old Style" w:hAnsi="Bookman Old Style"/>
          <w:color w:val="000000" w:themeColor="text1"/>
        </w:rPr>
      </w:pPr>
      <w:r w:rsidRPr="005B0686">
        <w:rPr>
          <w:rFonts w:ascii="Bookman Old Style" w:hAnsi="Bookman Old Style"/>
          <w:color w:val="000000" w:themeColor="text1"/>
          <w:w w:val="120"/>
        </w:rPr>
        <w:t>Relevant</w:t>
      </w:r>
      <w:r w:rsidRPr="005B0686">
        <w:rPr>
          <w:rFonts w:ascii="Bookman Old Style" w:hAnsi="Bookman Old Style"/>
          <w:color w:val="000000" w:themeColor="text1"/>
          <w:spacing w:val="-1"/>
          <w:w w:val="120"/>
        </w:rPr>
        <w:t xml:space="preserve"> </w:t>
      </w:r>
      <w:r w:rsidRPr="005B0686">
        <w:rPr>
          <w:rFonts w:ascii="Bookman Old Style" w:hAnsi="Bookman Old Style"/>
          <w:color w:val="000000" w:themeColor="text1"/>
          <w:w w:val="120"/>
        </w:rPr>
        <w:t>Plant</w:t>
      </w:r>
      <w:r w:rsidRPr="005B0686">
        <w:rPr>
          <w:rFonts w:ascii="Bookman Old Style" w:hAnsi="Bookman Old Style"/>
          <w:color w:val="000000" w:themeColor="text1"/>
          <w:spacing w:val="-6"/>
          <w:w w:val="120"/>
        </w:rPr>
        <w:t xml:space="preserve"> </w:t>
      </w:r>
      <w:r w:rsidRPr="005B0686">
        <w:rPr>
          <w:rFonts w:ascii="Bookman Old Style" w:hAnsi="Bookman Old Style"/>
          <w:color w:val="000000" w:themeColor="text1"/>
          <w:w w:val="120"/>
        </w:rPr>
        <w:t>Standards,</w:t>
      </w:r>
      <w:r w:rsidRPr="005B0686">
        <w:rPr>
          <w:rFonts w:ascii="Bookman Old Style" w:hAnsi="Bookman Old Style"/>
          <w:color w:val="000000" w:themeColor="text1"/>
          <w:spacing w:val="-2"/>
          <w:w w:val="120"/>
        </w:rPr>
        <w:t xml:space="preserve"> </w:t>
      </w:r>
      <w:r w:rsidRPr="005B0686">
        <w:rPr>
          <w:rFonts w:ascii="Bookman Old Style" w:hAnsi="Bookman Old Style"/>
          <w:color w:val="000000" w:themeColor="text1"/>
          <w:w w:val="120"/>
        </w:rPr>
        <w:t>Drawing</w:t>
      </w:r>
      <w:r w:rsidRPr="005B0686">
        <w:rPr>
          <w:rFonts w:ascii="Bookman Old Style" w:hAnsi="Bookman Old Style"/>
          <w:color w:val="000000" w:themeColor="text1"/>
          <w:spacing w:val="-4"/>
          <w:w w:val="120"/>
        </w:rPr>
        <w:t xml:space="preserve"> </w:t>
      </w:r>
      <w:r w:rsidRPr="005B0686">
        <w:rPr>
          <w:rFonts w:ascii="Bookman Old Style" w:hAnsi="Bookman Old Style"/>
          <w:color w:val="000000" w:themeColor="text1"/>
          <w:w w:val="120"/>
        </w:rPr>
        <w:t>and</w:t>
      </w:r>
      <w:r w:rsidRPr="005B0686">
        <w:rPr>
          <w:rFonts w:ascii="Bookman Old Style" w:hAnsi="Bookman Old Style"/>
          <w:color w:val="000000" w:themeColor="text1"/>
          <w:spacing w:val="-4"/>
          <w:w w:val="120"/>
        </w:rPr>
        <w:t xml:space="preserve"> </w:t>
      </w:r>
      <w:r w:rsidRPr="005B0686">
        <w:rPr>
          <w:rFonts w:ascii="Bookman Old Style" w:hAnsi="Bookman Old Style"/>
          <w:color w:val="000000" w:themeColor="text1"/>
          <w:spacing w:val="-2"/>
          <w:w w:val="120"/>
        </w:rPr>
        <w:t>Procedures.</w:t>
      </w:r>
    </w:p>
    <w:p w14:paraId="6506127B" w14:textId="77777777" w:rsidR="00954D98" w:rsidRPr="005B0686" w:rsidRDefault="00954D98" w:rsidP="00416F81">
      <w:pPr>
        <w:pStyle w:val="ListParagraph"/>
        <w:widowControl w:val="0"/>
        <w:numPr>
          <w:ilvl w:val="3"/>
          <w:numId w:val="60"/>
        </w:numPr>
        <w:tabs>
          <w:tab w:val="left" w:pos="2352"/>
          <w:tab w:val="left" w:pos="2352"/>
        </w:tabs>
        <w:autoSpaceDE w:val="0"/>
        <w:autoSpaceDN w:val="0"/>
        <w:spacing w:line="232" w:lineRule="exact"/>
        <w:ind w:left="993" w:right="310" w:hanging="709"/>
        <w:contextualSpacing w:val="0"/>
        <w:jc w:val="both"/>
        <w:rPr>
          <w:rFonts w:ascii="Bookman Old Style" w:hAnsi="Bookman Old Style"/>
          <w:color w:val="000000" w:themeColor="text1"/>
        </w:rPr>
      </w:pPr>
      <w:r w:rsidRPr="005B0686">
        <w:rPr>
          <w:rFonts w:ascii="Bookman Old Style" w:hAnsi="Bookman Old Style"/>
          <w:color w:val="000000" w:themeColor="text1"/>
          <w:w w:val="120"/>
        </w:rPr>
        <w:t xml:space="preserve">Detailed Quality Assurance System/ Manuals for manufacturing </w:t>
      </w:r>
      <w:r w:rsidRPr="005B0686">
        <w:rPr>
          <w:rFonts w:ascii="Bookman Old Style" w:hAnsi="Bookman Old Style"/>
          <w:color w:val="000000" w:themeColor="text1"/>
          <w:spacing w:val="-2"/>
          <w:w w:val="120"/>
        </w:rPr>
        <w:t>activities.</w:t>
      </w:r>
    </w:p>
    <w:p w14:paraId="34FFD359" w14:textId="77777777" w:rsidR="00954D98" w:rsidRPr="005B0686" w:rsidRDefault="00954D98" w:rsidP="00416F81">
      <w:pPr>
        <w:pStyle w:val="ListParagraph"/>
        <w:widowControl w:val="0"/>
        <w:numPr>
          <w:ilvl w:val="3"/>
          <w:numId w:val="60"/>
        </w:numPr>
        <w:tabs>
          <w:tab w:val="left" w:pos="2352"/>
          <w:tab w:val="left" w:pos="2352"/>
        </w:tabs>
        <w:autoSpaceDE w:val="0"/>
        <w:autoSpaceDN w:val="0"/>
        <w:spacing w:line="232" w:lineRule="exact"/>
        <w:ind w:left="993" w:right="310" w:hanging="709"/>
        <w:contextualSpacing w:val="0"/>
        <w:jc w:val="both"/>
        <w:rPr>
          <w:rFonts w:ascii="Bookman Old Style" w:hAnsi="Bookman Old Style"/>
          <w:color w:val="000000" w:themeColor="text1"/>
        </w:rPr>
      </w:pPr>
      <w:r w:rsidRPr="00416F81">
        <w:rPr>
          <w:rFonts w:ascii="Bookman Old Style" w:hAnsi="Bookman Old Style"/>
          <w:color w:val="000000" w:themeColor="text1"/>
          <w:w w:val="120"/>
        </w:rPr>
        <w:t>Storage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Procedures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and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instructions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regarding</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Welding,</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NDT,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 xml:space="preserve">Heat </w:t>
      </w:r>
      <w:r w:rsidRPr="00416F81">
        <w:rPr>
          <w:rFonts w:ascii="Bookman Old Style" w:hAnsi="Bookman Old Style"/>
          <w:color w:val="000000" w:themeColor="text1"/>
          <w:w w:val="120"/>
        </w:rPr>
        <w:t>Treatment</w:t>
      </w:r>
      <w:r w:rsidRPr="005B0686">
        <w:rPr>
          <w:rFonts w:ascii="Bookman Old Style" w:hAnsi="Bookman Old Style"/>
          <w:color w:val="000000" w:themeColor="text1"/>
          <w:w w:val="115"/>
        </w:rPr>
        <w:t xml:space="preserve"> prior to commencement of Manufacture.</w:t>
      </w:r>
    </w:p>
    <w:p w14:paraId="555BCEEE" w14:textId="77777777" w:rsidR="00954D98" w:rsidRPr="005B0686" w:rsidRDefault="00954D98" w:rsidP="00416F81">
      <w:pPr>
        <w:pStyle w:val="ListParagraph"/>
        <w:widowControl w:val="0"/>
        <w:numPr>
          <w:ilvl w:val="3"/>
          <w:numId w:val="60"/>
        </w:numPr>
        <w:tabs>
          <w:tab w:val="left" w:pos="2346"/>
        </w:tabs>
        <w:autoSpaceDE w:val="0"/>
        <w:autoSpaceDN w:val="0"/>
        <w:spacing w:line="232" w:lineRule="exact"/>
        <w:ind w:left="993" w:right="310" w:hanging="709"/>
        <w:contextualSpacing w:val="0"/>
        <w:jc w:val="both"/>
        <w:rPr>
          <w:rFonts w:ascii="Bookman Old Style" w:hAnsi="Bookman Old Style"/>
          <w:color w:val="000000" w:themeColor="text1"/>
        </w:rPr>
      </w:pPr>
      <w:r w:rsidRPr="00416F81">
        <w:rPr>
          <w:rFonts w:ascii="Bookman Old Style" w:hAnsi="Bookman Old Style"/>
          <w:color w:val="000000" w:themeColor="text1"/>
          <w:w w:val="120"/>
        </w:rPr>
        <w:t>Complete</w:t>
      </w:r>
      <w:r w:rsidRPr="005B0686">
        <w:rPr>
          <w:rFonts w:ascii="Bookman Old Style" w:hAnsi="Bookman Old Style"/>
          <w:color w:val="000000" w:themeColor="text1"/>
          <w:spacing w:val="14"/>
          <w:w w:val="115"/>
        </w:rPr>
        <w:t xml:space="preserve"> </w:t>
      </w:r>
      <w:r w:rsidRPr="005B0686">
        <w:rPr>
          <w:rFonts w:ascii="Bookman Old Style" w:hAnsi="Bookman Old Style"/>
          <w:color w:val="000000" w:themeColor="text1"/>
          <w:w w:val="115"/>
        </w:rPr>
        <w:t>set</w:t>
      </w:r>
      <w:r w:rsidRPr="005B0686">
        <w:rPr>
          <w:rFonts w:ascii="Bookman Old Style" w:hAnsi="Bookman Old Style"/>
          <w:color w:val="000000" w:themeColor="text1"/>
          <w:spacing w:val="17"/>
          <w:w w:val="115"/>
        </w:rPr>
        <w:t xml:space="preserve"> </w:t>
      </w:r>
      <w:r w:rsidRPr="005B0686">
        <w:rPr>
          <w:rFonts w:ascii="Bookman Old Style" w:hAnsi="Bookman Old Style"/>
          <w:color w:val="000000" w:themeColor="text1"/>
          <w:w w:val="115"/>
        </w:rPr>
        <w:t>of</w:t>
      </w:r>
      <w:r w:rsidRPr="005B0686">
        <w:rPr>
          <w:rFonts w:ascii="Bookman Old Style" w:hAnsi="Bookman Old Style"/>
          <w:color w:val="000000" w:themeColor="text1"/>
          <w:spacing w:val="20"/>
          <w:w w:val="115"/>
        </w:rPr>
        <w:t xml:space="preserve"> </w:t>
      </w:r>
      <w:r w:rsidRPr="005B0686">
        <w:rPr>
          <w:rFonts w:ascii="Bookman Old Style" w:hAnsi="Bookman Old Style"/>
          <w:color w:val="000000" w:themeColor="text1"/>
          <w:w w:val="115"/>
        </w:rPr>
        <w:t>Log</w:t>
      </w:r>
      <w:r w:rsidRPr="005B0686">
        <w:rPr>
          <w:rFonts w:ascii="Bookman Old Style" w:hAnsi="Bookman Old Style"/>
          <w:color w:val="000000" w:themeColor="text1"/>
          <w:spacing w:val="11"/>
          <w:w w:val="115"/>
        </w:rPr>
        <w:t xml:space="preserve"> </w:t>
      </w:r>
      <w:r w:rsidRPr="005B0686">
        <w:rPr>
          <w:rFonts w:ascii="Bookman Old Style" w:hAnsi="Bookman Old Style"/>
          <w:color w:val="000000" w:themeColor="text1"/>
          <w:w w:val="115"/>
        </w:rPr>
        <w:t>Sheets</w:t>
      </w:r>
      <w:r w:rsidRPr="005B0686">
        <w:rPr>
          <w:rFonts w:ascii="Bookman Old Style" w:hAnsi="Bookman Old Style"/>
          <w:color w:val="000000" w:themeColor="text1"/>
          <w:spacing w:val="21"/>
          <w:w w:val="115"/>
        </w:rPr>
        <w:t xml:space="preserve"> </w:t>
      </w:r>
      <w:r w:rsidRPr="005B0686">
        <w:rPr>
          <w:rFonts w:ascii="Bookman Old Style" w:hAnsi="Bookman Old Style"/>
          <w:color w:val="000000" w:themeColor="text1"/>
          <w:w w:val="115"/>
        </w:rPr>
        <w:t>mentioned</w:t>
      </w:r>
      <w:r w:rsidRPr="005B0686">
        <w:rPr>
          <w:rFonts w:ascii="Bookman Old Style" w:hAnsi="Bookman Old Style"/>
          <w:color w:val="000000" w:themeColor="text1"/>
          <w:spacing w:val="16"/>
          <w:w w:val="115"/>
        </w:rPr>
        <w:t xml:space="preserve"> </w:t>
      </w:r>
      <w:r w:rsidRPr="005B0686">
        <w:rPr>
          <w:rFonts w:ascii="Bookman Old Style" w:hAnsi="Bookman Old Style"/>
          <w:color w:val="000000" w:themeColor="text1"/>
          <w:w w:val="115"/>
        </w:rPr>
        <w:t>in</w:t>
      </w:r>
      <w:r w:rsidRPr="005B0686">
        <w:rPr>
          <w:rFonts w:ascii="Bookman Old Style" w:hAnsi="Bookman Old Style"/>
          <w:color w:val="000000" w:themeColor="text1"/>
          <w:spacing w:val="16"/>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15"/>
          <w:w w:val="115"/>
        </w:rPr>
        <w:t xml:space="preserve"> </w:t>
      </w:r>
      <w:r w:rsidRPr="005B0686">
        <w:rPr>
          <w:rFonts w:ascii="Bookman Old Style" w:hAnsi="Bookman Old Style"/>
          <w:color w:val="000000" w:themeColor="text1"/>
          <w:w w:val="115"/>
        </w:rPr>
        <w:t>Quality</w:t>
      </w:r>
      <w:r w:rsidRPr="005B0686">
        <w:rPr>
          <w:rFonts w:ascii="Bookman Old Style" w:hAnsi="Bookman Old Style"/>
          <w:color w:val="000000" w:themeColor="text1"/>
          <w:spacing w:val="17"/>
          <w:w w:val="115"/>
        </w:rPr>
        <w:t xml:space="preserve"> </w:t>
      </w:r>
      <w:r w:rsidRPr="005B0686">
        <w:rPr>
          <w:rFonts w:ascii="Bookman Old Style" w:hAnsi="Bookman Old Style"/>
          <w:color w:val="000000" w:themeColor="text1"/>
          <w:spacing w:val="-2"/>
          <w:w w:val="115"/>
        </w:rPr>
        <w:t>Plan.</w:t>
      </w:r>
    </w:p>
    <w:p w14:paraId="3E1E52E2" w14:textId="77777777" w:rsidR="00954D98" w:rsidRPr="005B0686" w:rsidRDefault="00954D98" w:rsidP="00416F81">
      <w:pPr>
        <w:pStyle w:val="ListParagraph"/>
        <w:widowControl w:val="0"/>
        <w:tabs>
          <w:tab w:val="left" w:pos="2352"/>
        </w:tabs>
        <w:autoSpaceDE w:val="0"/>
        <w:autoSpaceDN w:val="0"/>
        <w:spacing w:line="232" w:lineRule="exact"/>
        <w:ind w:left="993" w:right="310"/>
        <w:contextualSpacing w:val="0"/>
        <w:jc w:val="both"/>
        <w:rPr>
          <w:rFonts w:ascii="Bookman Old Style" w:hAnsi="Bookman Old Style"/>
          <w:b/>
          <w:color w:val="000000" w:themeColor="text1"/>
        </w:rPr>
      </w:pPr>
    </w:p>
    <w:p w14:paraId="2C5E7A73" w14:textId="77777777" w:rsidR="00954D98" w:rsidRPr="005B0686" w:rsidRDefault="00954D98" w:rsidP="00416F81">
      <w:pPr>
        <w:pStyle w:val="ListParagraph"/>
        <w:widowControl w:val="0"/>
        <w:numPr>
          <w:ilvl w:val="2"/>
          <w:numId w:val="60"/>
        </w:numPr>
        <w:autoSpaceDE w:val="0"/>
        <w:autoSpaceDN w:val="0"/>
        <w:spacing w:before="44" w:line="285" w:lineRule="auto"/>
        <w:ind w:left="709" w:right="310" w:hanging="709"/>
        <w:contextualSpacing w:val="0"/>
        <w:jc w:val="both"/>
        <w:rPr>
          <w:rFonts w:ascii="Bookman Old Style" w:hAnsi="Bookman Old Style"/>
          <w:color w:val="000000" w:themeColor="text1"/>
        </w:rPr>
      </w:pPr>
      <w:r w:rsidRPr="005B0686">
        <w:rPr>
          <w:rFonts w:ascii="Bookman Old Style" w:hAnsi="Bookman Old Style"/>
          <w:color w:val="000000" w:themeColor="text1"/>
          <w:w w:val="115"/>
        </w:rPr>
        <w:t>It</w:t>
      </w:r>
      <w:r w:rsidRPr="005B0686">
        <w:rPr>
          <w:rFonts w:ascii="Bookman Old Style" w:hAnsi="Bookman Old Style"/>
          <w:color w:val="000000" w:themeColor="text1"/>
          <w:spacing w:val="23"/>
          <w:w w:val="115"/>
        </w:rPr>
        <w:t xml:space="preserve"> </w:t>
      </w:r>
      <w:r w:rsidRPr="005B0686">
        <w:rPr>
          <w:rFonts w:ascii="Bookman Old Style" w:hAnsi="Bookman Old Style"/>
          <w:color w:val="000000" w:themeColor="text1"/>
          <w:w w:val="115"/>
        </w:rPr>
        <w:t>is</w:t>
      </w:r>
      <w:r w:rsidRPr="005B0686">
        <w:rPr>
          <w:rFonts w:ascii="Bookman Old Style" w:hAnsi="Bookman Old Style"/>
          <w:color w:val="000000" w:themeColor="text1"/>
          <w:spacing w:val="24"/>
          <w:w w:val="115"/>
        </w:rPr>
        <w:t xml:space="preserve"> </w:t>
      </w:r>
      <w:r w:rsidRPr="005B0686">
        <w:rPr>
          <w:rFonts w:ascii="Bookman Old Style" w:hAnsi="Bookman Old Style"/>
          <w:color w:val="000000" w:themeColor="text1"/>
          <w:w w:val="115"/>
        </w:rPr>
        <w:t>expressly</w:t>
      </w:r>
      <w:r w:rsidRPr="005B0686">
        <w:rPr>
          <w:rFonts w:ascii="Bookman Old Style" w:hAnsi="Bookman Old Style"/>
          <w:color w:val="000000" w:themeColor="text1"/>
          <w:spacing w:val="29"/>
          <w:w w:val="115"/>
        </w:rPr>
        <w:t xml:space="preserve"> </w:t>
      </w:r>
      <w:r w:rsidRPr="005B0686">
        <w:rPr>
          <w:rFonts w:ascii="Bookman Old Style" w:hAnsi="Bookman Old Style"/>
          <w:color w:val="000000" w:themeColor="text1"/>
          <w:w w:val="115"/>
        </w:rPr>
        <w:t>agreed</w:t>
      </w:r>
      <w:r w:rsidRPr="005B0686">
        <w:rPr>
          <w:rFonts w:ascii="Bookman Old Style" w:hAnsi="Bookman Old Style"/>
          <w:color w:val="000000" w:themeColor="text1"/>
          <w:spacing w:val="22"/>
          <w:w w:val="115"/>
        </w:rPr>
        <w:t xml:space="preserve"> </w:t>
      </w:r>
      <w:r w:rsidRPr="005B0686">
        <w:rPr>
          <w:rFonts w:ascii="Bookman Old Style" w:hAnsi="Bookman Old Style"/>
          <w:color w:val="000000" w:themeColor="text1"/>
          <w:w w:val="115"/>
        </w:rPr>
        <w:t>to</w:t>
      </w:r>
      <w:r w:rsidRPr="005B0686">
        <w:rPr>
          <w:rFonts w:ascii="Bookman Old Style" w:hAnsi="Bookman Old Style"/>
          <w:color w:val="000000" w:themeColor="text1"/>
          <w:spacing w:val="25"/>
          <w:w w:val="115"/>
        </w:rPr>
        <w:t xml:space="preserve"> </w:t>
      </w:r>
      <w:r w:rsidRPr="005B0686">
        <w:rPr>
          <w:rFonts w:ascii="Bookman Old Style" w:hAnsi="Bookman Old Style"/>
          <w:color w:val="000000" w:themeColor="text1"/>
          <w:w w:val="115"/>
        </w:rPr>
        <w:t>by</w:t>
      </w:r>
      <w:r w:rsidRPr="005B0686">
        <w:rPr>
          <w:rFonts w:ascii="Bookman Old Style" w:hAnsi="Bookman Old Style"/>
          <w:color w:val="000000" w:themeColor="text1"/>
          <w:spacing w:val="26"/>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25"/>
          <w:w w:val="115"/>
        </w:rPr>
        <w:t xml:space="preserve"> </w:t>
      </w:r>
      <w:r w:rsidRPr="005B0686">
        <w:rPr>
          <w:rFonts w:ascii="Bookman Old Style" w:hAnsi="Bookman Old Style"/>
          <w:color w:val="000000" w:themeColor="text1"/>
          <w:w w:val="115"/>
        </w:rPr>
        <w:t>Contractor</w:t>
      </w:r>
      <w:r w:rsidRPr="005B0686">
        <w:rPr>
          <w:rFonts w:ascii="Bookman Old Style" w:hAnsi="Bookman Old Style"/>
          <w:color w:val="000000" w:themeColor="text1"/>
          <w:spacing w:val="24"/>
          <w:w w:val="115"/>
        </w:rPr>
        <w:t xml:space="preserve"> </w:t>
      </w:r>
      <w:r w:rsidRPr="005B0686">
        <w:rPr>
          <w:rFonts w:ascii="Bookman Old Style" w:hAnsi="Bookman Old Style"/>
          <w:color w:val="000000" w:themeColor="text1"/>
          <w:w w:val="115"/>
        </w:rPr>
        <w:t>that</w:t>
      </w:r>
      <w:r w:rsidRPr="005B0686">
        <w:rPr>
          <w:rFonts w:ascii="Bookman Old Style" w:hAnsi="Bookman Old Style"/>
          <w:color w:val="000000" w:themeColor="text1"/>
          <w:spacing w:val="28"/>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23"/>
          <w:w w:val="115"/>
        </w:rPr>
        <w:t xml:space="preserve"> </w:t>
      </w:r>
      <w:r w:rsidRPr="005B0686">
        <w:rPr>
          <w:rFonts w:ascii="Bookman Old Style" w:hAnsi="Bookman Old Style"/>
          <w:color w:val="000000" w:themeColor="text1"/>
          <w:w w:val="115"/>
        </w:rPr>
        <w:t>Quality</w:t>
      </w:r>
      <w:r w:rsidRPr="005B0686">
        <w:rPr>
          <w:rFonts w:ascii="Bookman Old Style" w:hAnsi="Bookman Old Style"/>
          <w:color w:val="000000" w:themeColor="text1"/>
          <w:spacing w:val="27"/>
          <w:w w:val="115"/>
        </w:rPr>
        <w:t xml:space="preserve"> </w:t>
      </w:r>
      <w:r w:rsidRPr="005B0686">
        <w:rPr>
          <w:rFonts w:ascii="Bookman Old Style" w:hAnsi="Bookman Old Style"/>
          <w:color w:val="000000" w:themeColor="text1"/>
          <w:w w:val="115"/>
        </w:rPr>
        <w:t>Tests</w:t>
      </w:r>
      <w:r w:rsidRPr="005B0686">
        <w:rPr>
          <w:rFonts w:ascii="Bookman Old Style" w:hAnsi="Bookman Old Style"/>
          <w:color w:val="000000" w:themeColor="text1"/>
          <w:spacing w:val="30"/>
          <w:w w:val="115"/>
        </w:rPr>
        <w:t xml:space="preserve"> </w:t>
      </w:r>
      <w:r w:rsidRPr="005B0686">
        <w:rPr>
          <w:rFonts w:ascii="Bookman Old Style" w:hAnsi="Bookman Old Style"/>
          <w:color w:val="000000" w:themeColor="text1"/>
          <w:w w:val="115"/>
        </w:rPr>
        <w:t xml:space="preserve">and </w:t>
      </w:r>
      <w:r w:rsidRPr="00416F81">
        <w:rPr>
          <w:rFonts w:ascii="Bookman Old Style" w:hAnsi="Bookman Old Style"/>
          <w:color w:val="000000" w:themeColor="text1"/>
          <w:w w:val="120"/>
        </w:rPr>
        <w:t>inspection</w:t>
      </w:r>
      <w:r w:rsidRPr="005B0686">
        <w:rPr>
          <w:rFonts w:ascii="Bookman Old Style" w:hAnsi="Bookman Old Style"/>
          <w:color w:val="000000" w:themeColor="text1"/>
          <w:w w:val="115"/>
        </w:rPr>
        <w:t xml:space="preserve"> by</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BESCOM</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shall</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not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in</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any</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way</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relieve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Contractor</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of</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its responsibilities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for</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Quality</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Standards,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and Performance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Guarantee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and their other obligations under the agreement.</w:t>
      </w:r>
    </w:p>
    <w:p w14:paraId="3F8C5928" w14:textId="77777777" w:rsidR="00954D98" w:rsidRPr="005B0686" w:rsidRDefault="00954D98" w:rsidP="00416F81">
      <w:pPr>
        <w:pStyle w:val="ListParagraph"/>
        <w:widowControl w:val="0"/>
        <w:numPr>
          <w:ilvl w:val="2"/>
          <w:numId w:val="60"/>
        </w:numPr>
        <w:autoSpaceDE w:val="0"/>
        <w:autoSpaceDN w:val="0"/>
        <w:spacing w:before="44" w:line="285" w:lineRule="auto"/>
        <w:ind w:left="709" w:right="310" w:hanging="709"/>
        <w:contextualSpacing w:val="0"/>
        <w:jc w:val="both"/>
        <w:rPr>
          <w:rFonts w:ascii="Bookman Old Style" w:hAnsi="Bookman Old Style"/>
          <w:color w:val="000000" w:themeColor="text1"/>
        </w:rPr>
      </w:pPr>
      <w:r w:rsidRPr="005B0686">
        <w:rPr>
          <w:rFonts w:ascii="Bookman Old Style" w:hAnsi="Bookman Old Style"/>
          <w:color w:val="000000" w:themeColor="text1"/>
          <w:w w:val="115"/>
        </w:rPr>
        <w:t>“X”</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agrees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to</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submit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Quality</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Assurance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Documents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package to</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BESCOM</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for review and record after Completion and within three weeks of dispatch of</w:t>
      </w:r>
      <w:r w:rsidRPr="005B0686">
        <w:rPr>
          <w:rFonts w:ascii="Bookman Old Style" w:hAnsi="Bookman Old Style"/>
          <w:color w:val="000000" w:themeColor="text1"/>
          <w:spacing w:val="40"/>
          <w:w w:val="115"/>
        </w:rPr>
        <w:t xml:space="preserve"> </w:t>
      </w:r>
      <w:r w:rsidRPr="00416F81">
        <w:rPr>
          <w:rFonts w:ascii="Bookman Old Style" w:hAnsi="Bookman Old Style"/>
          <w:color w:val="000000" w:themeColor="text1"/>
          <w:w w:val="120"/>
        </w:rPr>
        <w:t>Material</w:t>
      </w:r>
      <w:r w:rsidRPr="005B0686">
        <w:rPr>
          <w:rFonts w:ascii="Bookman Old Style" w:hAnsi="Bookman Old Style"/>
          <w:color w:val="000000" w:themeColor="text1"/>
          <w:spacing w:val="-2"/>
          <w:w w:val="115"/>
        </w:rPr>
        <w:t>.</w:t>
      </w:r>
    </w:p>
    <w:p w14:paraId="06452309" w14:textId="77777777" w:rsidR="00954D98" w:rsidRPr="005B0686" w:rsidRDefault="00954D98" w:rsidP="00416F81">
      <w:pPr>
        <w:pStyle w:val="BodyText"/>
        <w:spacing w:line="228" w:lineRule="exact"/>
        <w:ind w:left="284" w:right="310" w:firstLine="425"/>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12"/>
          <w:w w:val="115"/>
          <w:sz w:val="24"/>
          <w:u w:val="none"/>
        </w:rPr>
        <w:t xml:space="preserve"> </w:t>
      </w:r>
      <w:r w:rsidRPr="005B0686">
        <w:rPr>
          <w:rFonts w:ascii="Bookman Old Style" w:hAnsi="Bookman Old Style"/>
          <w:b w:val="0"/>
          <w:color w:val="000000" w:themeColor="text1"/>
          <w:w w:val="115"/>
          <w:sz w:val="24"/>
          <w:u w:val="none"/>
        </w:rPr>
        <w:t>Package</w:t>
      </w:r>
      <w:r w:rsidRPr="005B0686">
        <w:rPr>
          <w:rFonts w:ascii="Bookman Old Style" w:hAnsi="Bookman Old Style"/>
          <w:b w:val="0"/>
          <w:color w:val="000000" w:themeColor="text1"/>
          <w:spacing w:val="11"/>
          <w:w w:val="115"/>
          <w:sz w:val="24"/>
          <w:u w:val="none"/>
        </w:rPr>
        <w:t xml:space="preserve"> </w:t>
      </w:r>
      <w:r w:rsidRPr="005B0686">
        <w:rPr>
          <w:rFonts w:ascii="Bookman Old Style" w:hAnsi="Bookman Old Style"/>
          <w:b w:val="0"/>
          <w:color w:val="000000" w:themeColor="text1"/>
          <w:w w:val="115"/>
          <w:sz w:val="24"/>
          <w:u w:val="none"/>
        </w:rPr>
        <w:t>will</w:t>
      </w:r>
      <w:r w:rsidRPr="005B0686">
        <w:rPr>
          <w:rFonts w:ascii="Bookman Old Style" w:hAnsi="Bookman Old Style"/>
          <w:b w:val="0"/>
          <w:color w:val="000000" w:themeColor="text1"/>
          <w:spacing w:val="15"/>
          <w:w w:val="115"/>
          <w:sz w:val="24"/>
          <w:u w:val="none"/>
        </w:rPr>
        <w:t xml:space="preserve"> </w:t>
      </w:r>
      <w:r w:rsidRPr="005B0686">
        <w:rPr>
          <w:rFonts w:ascii="Bookman Old Style" w:hAnsi="Bookman Old Style"/>
          <w:b w:val="0"/>
          <w:color w:val="000000" w:themeColor="text1"/>
          <w:w w:val="115"/>
          <w:sz w:val="24"/>
          <w:u w:val="none"/>
        </w:rPr>
        <w:t>include</w:t>
      </w:r>
      <w:r w:rsidRPr="005B0686">
        <w:rPr>
          <w:rFonts w:ascii="Bookman Old Style" w:hAnsi="Bookman Old Style"/>
          <w:b w:val="0"/>
          <w:color w:val="000000" w:themeColor="text1"/>
          <w:spacing w:val="13"/>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10"/>
          <w:w w:val="115"/>
          <w:sz w:val="24"/>
          <w:u w:val="none"/>
        </w:rPr>
        <w:t xml:space="preserve"> </w:t>
      </w:r>
      <w:r w:rsidRPr="005B0686">
        <w:rPr>
          <w:rFonts w:ascii="Bookman Old Style" w:hAnsi="Bookman Old Style"/>
          <w:b w:val="0"/>
          <w:color w:val="000000" w:themeColor="text1"/>
          <w:spacing w:val="-2"/>
          <w:w w:val="115"/>
          <w:sz w:val="24"/>
          <w:u w:val="none"/>
        </w:rPr>
        <w:t>following:</w:t>
      </w:r>
    </w:p>
    <w:p w14:paraId="255DB908" w14:textId="77777777" w:rsidR="00954D98" w:rsidRPr="005B0686" w:rsidRDefault="00954D98" w:rsidP="00416F81">
      <w:pPr>
        <w:pStyle w:val="ListParagraph"/>
        <w:widowControl w:val="0"/>
        <w:numPr>
          <w:ilvl w:val="0"/>
          <w:numId w:val="59"/>
        </w:numPr>
        <w:tabs>
          <w:tab w:val="left" w:pos="2481"/>
          <w:tab w:val="left" w:pos="2486"/>
        </w:tabs>
        <w:autoSpaceDE w:val="0"/>
        <w:autoSpaceDN w:val="0"/>
        <w:spacing w:before="44" w:line="288" w:lineRule="auto"/>
        <w:ind w:left="567" w:right="310" w:hanging="425"/>
        <w:contextualSpacing w:val="0"/>
        <w:jc w:val="both"/>
        <w:rPr>
          <w:rFonts w:ascii="Bookman Old Style" w:hAnsi="Bookman Old Style"/>
          <w:color w:val="000000" w:themeColor="text1"/>
        </w:rPr>
      </w:pPr>
      <w:r w:rsidRPr="005B0686">
        <w:rPr>
          <w:rFonts w:ascii="Bookman Old Style" w:hAnsi="Bookman Old Style"/>
          <w:color w:val="000000" w:themeColor="text1"/>
          <w:w w:val="115"/>
        </w:rPr>
        <w:lastRenderedPageBreak/>
        <w:t>Factory</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Test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result/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inspection</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report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for</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Testing</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required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by</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this Contract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or</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applicable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Codes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and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Standards.</w:t>
      </w:r>
    </w:p>
    <w:p w14:paraId="17903A8E" w14:textId="77777777" w:rsidR="00954D98" w:rsidRPr="005B0686" w:rsidRDefault="00954D98" w:rsidP="00416F81">
      <w:pPr>
        <w:pStyle w:val="ListParagraph"/>
        <w:widowControl w:val="0"/>
        <w:numPr>
          <w:ilvl w:val="0"/>
          <w:numId w:val="59"/>
        </w:numPr>
        <w:tabs>
          <w:tab w:val="left" w:pos="2482"/>
          <w:tab w:val="left" w:pos="2486"/>
        </w:tabs>
        <w:autoSpaceDE w:val="0"/>
        <w:autoSpaceDN w:val="0"/>
        <w:spacing w:before="44" w:line="288" w:lineRule="auto"/>
        <w:ind w:left="567" w:right="310" w:hanging="425"/>
        <w:contextualSpacing w:val="0"/>
        <w:jc w:val="both"/>
        <w:rPr>
          <w:rFonts w:ascii="Bookman Old Style" w:hAnsi="Bookman Old Style"/>
          <w:color w:val="000000" w:themeColor="text1"/>
        </w:rPr>
      </w:pPr>
      <w:r w:rsidRPr="005B0686">
        <w:rPr>
          <w:rFonts w:ascii="Bookman Old Style" w:hAnsi="Bookman Old Style"/>
          <w:color w:val="000000" w:themeColor="text1"/>
          <w:w w:val="115"/>
        </w:rPr>
        <w:t>Two copies of inspection reports duly, signed by Quality Assurance Personnel</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of</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both</w:t>
      </w:r>
      <w:r w:rsidRPr="005B0686">
        <w:rPr>
          <w:rFonts w:ascii="Bookman Old Style" w:hAnsi="Bookman Old Style"/>
          <w:color w:val="000000" w:themeColor="text1"/>
          <w:spacing w:val="80"/>
          <w:w w:val="115"/>
        </w:rPr>
        <w:t xml:space="preserve">  </w:t>
      </w:r>
      <w:r w:rsidRPr="005B0686">
        <w:rPr>
          <w:rFonts w:ascii="Bookman Old Style" w:hAnsi="Bookman Old Style"/>
          <w:color w:val="000000" w:themeColor="text1"/>
          <w:w w:val="115"/>
        </w:rPr>
        <w:t>BESCOM</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and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"X"</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for</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agreed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Customer</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 xml:space="preserve">hold </w:t>
      </w:r>
      <w:r w:rsidRPr="005B0686">
        <w:rPr>
          <w:rFonts w:ascii="Bookman Old Style" w:hAnsi="Bookman Old Style"/>
          <w:color w:val="000000" w:themeColor="text1"/>
          <w:spacing w:val="-2"/>
          <w:w w:val="115"/>
        </w:rPr>
        <w:t>points.</w:t>
      </w:r>
    </w:p>
    <w:p w14:paraId="13231A7A" w14:textId="77777777" w:rsidR="00954D98" w:rsidRPr="005B0686" w:rsidRDefault="00954D98" w:rsidP="00416F81">
      <w:pPr>
        <w:pStyle w:val="ListParagraph"/>
        <w:widowControl w:val="0"/>
        <w:numPr>
          <w:ilvl w:val="0"/>
          <w:numId w:val="59"/>
        </w:numPr>
        <w:tabs>
          <w:tab w:val="left" w:pos="2486"/>
        </w:tabs>
        <w:autoSpaceDE w:val="0"/>
        <w:autoSpaceDN w:val="0"/>
        <w:spacing w:before="44" w:line="288" w:lineRule="auto"/>
        <w:ind w:left="567" w:right="310" w:hanging="425"/>
        <w:contextualSpacing w:val="0"/>
        <w:jc w:val="both"/>
        <w:rPr>
          <w:rFonts w:ascii="Bookman Old Style" w:hAnsi="Bookman Old Style"/>
          <w:color w:val="000000" w:themeColor="text1"/>
        </w:rPr>
      </w:pPr>
      <w:r w:rsidRPr="005B0686">
        <w:rPr>
          <w:rFonts w:ascii="Bookman Old Style" w:hAnsi="Bookman Old Style"/>
          <w:color w:val="000000" w:themeColor="text1"/>
          <w:w w:val="115"/>
        </w:rPr>
        <w:t>Report</w:t>
      </w:r>
      <w:r w:rsidRPr="005B0686">
        <w:rPr>
          <w:rFonts w:ascii="Bookman Old Style" w:hAnsi="Bookman Old Style"/>
          <w:color w:val="000000" w:themeColor="text1"/>
          <w:spacing w:val="4"/>
          <w:w w:val="115"/>
        </w:rPr>
        <w:t xml:space="preserve"> </w:t>
      </w:r>
      <w:r w:rsidRPr="005B0686">
        <w:rPr>
          <w:rFonts w:ascii="Bookman Old Style" w:hAnsi="Bookman Old Style"/>
          <w:color w:val="000000" w:themeColor="text1"/>
          <w:w w:val="115"/>
        </w:rPr>
        <w:t>of</w:t>
      </w:r>
      <w:r w:rsidRPr="005B0686">
        <w:rPr>
          <w:rFonts w:ascii="Bookman Old Style" w:hAnsi="Bookman Old Style"/>
          <w:color w:val="000000" w:themeColor="text1"/>
          <w:spacing w:val="4"/>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3"/>
          <w:w w:val="115"/>
        </w:rPr>
        <w:t xml:space="preserve"> </w:t>
      </w:r>
      <w:r w:rsidRPr="005B0686">
        <w:rPr>
          <w:rFonts w:ascii="Bookman Old Style" w:hAnsi="Bookman Old Style"/>
          <w:color w:val="000000" w:themeColor="text1"/>
          <w:w w:val="115"/>
        </w:rPr>
        <w:t>rectification</w:t>
      </w:r>
      <w:r w:rsidRPr="005B0686">
        <w:rPr>
          <w:rFonts w:ascii="Bookman Old Style" w:hAnsi="Bookman Old Style"/>
          <w:color w:val="000000" w:themeColor="text1"/>
          <w:spacing w:val="7"/>
          <w:w w:val="115"/>
        </w:rPr>
        <w:t xml:space="preserve"> </w:t>
      </w:r>
      <w:r w:rsidRPr="005B0686">
        <w:rPr>
          <w:rFonts w:ascii="Bookman Old Style" w:hAnsi="Bookman Old Style"/>
          <w:color w:val="000000" w:themeColor="text1"/>
          <w:w w:val="115"/>
        </w:rPr>
        <w:t>Works</w:t>
      </w:r>
      <w:r w:rsidRPr="005B0686">
        <w:rPr>
          <w:rFonts w:ascii="Bookman Old Style" w:hAnsi="Bookman Old Style"/>
          <w:color w:val="000000" w:themeColor="text1"/>
          <w:spacing w:val="12"/>
          <w:w w:val="115"/>
        </w:rPr>
        <w:t xml:space="preserve"> </w:t>
      </w:r>
      <w:r w:rsidRPr="005B0686">
        <w:rPr>
          <w:rFonts w:ascii="Bookman Old Style" w:hAnsi="Bookman Old Style"/>
          <w:color w:val="000000" w:themeColor="text1"/>
          <w:w w:val="115"/>
        </w:rPr>
        <w:t>where</w:t>
      </w:r>
      <w:r w:rsidRPr="005B0686">
        <w:rPr>
          <w:rFonts w:ascii="Bookman Old Style" w:hAnsi="Bookman Old Style"/>
          <w:color w:val="000000" w:themeColor="text1"/>
          <w:spacing w:val="2"/>
          <w:w w:val="115"/>
        </w:rPr>
        <w:t xml:space="preserve"> </w:t>
      </w:r>
      <w:r w:rsidRPr="005B0686">
        <w:rPr>
          <w:rFonts w:ascii="Bookman Old Style" w:hAnsi="Bookman Old Style"/>
          <w:color w:val="000000" w:themeColor="text1"/>
          <w:w w:val="115"/>
        </w:rPr>
        <w:t>and</w:t>
      </w:r>
      <w:r w:rsidRPr="005B0686">
        <w:rPr>
          <w:rFonts w:ascii="Bookman Old Style" w:hAnsi="Bookman Old Style"/>
          <w:color w:val="000000" w:themeColor="text1"/>
          <w:spacing w:val="3"/>
          <w:w w:val="115"/>
        </w:rPr>
        <w:t xml:space="preserve"> </w:t>
      </w:r>
      <w:r w:rsidRPr="005B0686">
        <w:rPr>
          <w:rFonts w:ascii="Bookman Old Style" w:hAnsi="Bookman Old Style"/>
          <w:color w:val="000000" w:themeColor="text1"/>
          <w:w w:val="115"/>
        </w:rPr>
        <w:t>if</w:t>
      </w:r>
      <w:r w:rsidRPr="005B0686">
        <w:rPr>
          <w:rFonts w:ascii="Bookman Old Style" w:hAnsi="Bookman Old Style"/>
          <w:color w:val="000000" w:themeColor="text1"/>
          <w:spacing w:val="8"/>
          <w:w w:val="115"/>
        </w:rPr>
        <w:t xml:space="preserve"> </w:t>
      </w:r>
      <w:r w:rsidRPr="005B0686">
        <w:rPr>
          <w:rFonts w:ascii="Bookman Old Style" w:hAnsi="Bookman Old Style"/>
          <w:color w:val="000000" w:themeColor="text1"/>
          <w:spacing w:val="-2"/>
          <w:w w:val="115"/>
        </w:rPr>
        <w:t>applicable.</w:t>
      </w:r>
    </w:p>
    <w:p w14:paraId="44BB7956" w14:textId="77777777" w:rsidR="00954D98" w:rsidRPr="005B0686" w:rsidRDefault="00954D98" w:rsidP="00416F81">
      <w:pPr>
        <w:pStyle w:val="ListParagraph"/>
        <w:widowControl w:val="0"/>
        <w:tabs>
          <w:tab w:val="left" w:pos="2481"/>
          <w:tab w:val="left" w:pos="2486"/>
        </w:tabs>
        <w:autoSpaceDE w:val="0"/>
        <w:autoSpaceDN w:val="0"/>
        <w:spacing w:before="44" w:line="288" w:lineRule="auto"/>
        <w:ind w:left="567" w:right="310"/>
        <w:contextualSpacing w:val="0"/>
        <w:jc w:val="both"/>
        <w:rPr>
          <w:rFonts w:ascii="Bookman Old Style" w:hAnsi="Bookman Old Style"/>
          <w:b/>
          <w:color w:val="000000" w:themeColor="text1"/>
        </w:rPr>
      </w:pPr>
    </w:p>
    <w:p w14:paraId="672AA8DD" w14:textId="77777777" w:rsidR="00954D98" w:rsidRPr="005B0686" w:rsidRDefault="00954D98" w:rsidP="00416F81">
      <w:pPr>
        <w:pStyle w:val="ListParagraph"/>
        <w:widowControl w:val="0"/>
        <w:numPr>
          <w:ilvl w:val="1"/>
          <w:numId w:val="60"/>
        </w:numPr>
        <w:tabs>
          <w:tab w:val="left" w:pos="709"/>
        </w:tabs>
        <w:autoSpaceDE w:val="0"/>
        <w:autoSpaceDN w:val="0"/>
        <w:spacing w:before="49" w:line="285" w:lineRule="auto"/>
        <w:ind w:left="284" w:right="310" w:hanging="142"/>
        <w:contextualSpacing w:val="0"/>
        <w:jc w:val="both"/>
        <w:rPr>
          <w:rFonts w:ascii="Bookman Old Style" w:hAnsi="Bookman Old Style"/>
          <w:color w:val="000000" w:themeColor="text1"/>
        </w:rPr>
      </w:pPr>
      <w:r w:rsidRPr="005B0686">
        <w:rPr>
          <w:rFonts w:ascii="Bookman Old Style" w:hAnsi="Bookman Old Style"/>
          <w:color w:val="000000" w:themeColor="text1"/>
          <w:w w:val="115"/>
        </w:rPr>
        <w:t>It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is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expressly</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agreed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to</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by</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Contractor</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that</w:t>
      </w:r>
      <w:r w:rsidRPr="005B0686">
        <w:rPr>
          <w:rFonts w:ascii="Bookman Old Style" w:hAnsi="Bookman Old Style"/>
          <w:color w:val="000000" w:themeColor="text1"/>
          <w:spacing w:val="40"/>
          <w:w w:val="115"/>
        </w:rPr>
        <w:t xml:space="preserve"> </w:t>
      </w:r>
      <w:r w:rsidRPr="00416F81">
        <w:rPr>
          <w:rFonts w:ascii="Bookman Old Style" w:hAnsi="Bookman Old Style"/>
          <w:color w:val="000000" w:themeColor="text1"/>
          <w:w w:val="120"/>
        </w:rPr>
        <w:t>notwithstanding</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fact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that the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Contract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is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termed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supply</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and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erection</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of</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contract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on</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single source responsibility basis and the Contractor is bound to perform the total Contract in its entirety and non-Performance of any part or portion of the</w:t>
      </w:r>
      <w:r w:rsidRPr="005B0686">
        <w:rPr>
          <w:rFonts w:ascii="Bookman Old Style" w:hAnsi="Bookman Old Style"/>
          <w:color w:val="000000" w:themeColor="text1"/>
          <w:spacing w:val="80"/>
          <w:w w:val="115"/>
        </w:rPr>
        <w:t xml:space="preserve"> </w:t>
      </w:r>
      <w:r w:rsidRPr="005B0686">
        <w:rPr>
          <w:rFonts w:ascii="Bookman Old Style" w:hAnsi="Bookman Old Style"/>
          <w:color w:val="000000" w:themeColor="text1"/>
          <w:w w:val="115"/>
        </w:rPr>
        <w:t>Contract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shall</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deemed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to</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breach</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of</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entire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Contract.</w:t>
      </w:r>
    </w:p>
    <w:p w14:paraId="6A9D1135" w14:textId="77777777" w:rsidR="00954D98" w:rsidRPr="005B0686" w:rsidRDefault="00954D98" w:rsidP="00416F81">
      <w:pPr>
        <w:pStyle w:val="ListParagraph"/>
        <w:widowControl w:val="0"/>
        <w:numPr>
          <w:ilvl w:val="1"/>
          <w:numId w:val="60"/>
        </w:numPr>
        <w:tabs>
          <w:tab w:val="left" w:pos="709"/>
        </w:tabs>
        <w:autoSpaceDE w:val="0"/>
        <w:autoSpaceDN w:val="0"/>
        <w:spacing w:before="49" w:line="285" w:lineRule="auto"/>
        <w:ind w:left="284" w:right="310" w:hanging="142"/>
        <w:contextualSpacing w:val="0"/>
        <w:jc w:val="both"/>
        <w:rPr>
          <w:rFonts w:ascii="Bookman Old Style" w:hAnsi="Bookman Old Style"/>
          <w:color w:val="000000" w:themeColor="text1"/>
        </w:rPr>
      </w:pPr>
      <w:r w:rsidRPr="005B0686">
        <w:rPr>
          <w:rFonts w:ascii="Bookman Old Style" w:hAnsi="Bookman Old Style"/>
          <w:color w:val="000000" w:themeColor="text1"/>
          <w:w w:val="115"/>
        </w:rPr>
        <w:t>The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Contractor</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Guarantees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that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Equipment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under</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Contract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shall</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meet the ratings and Performance Parameters as stipulated in the Technical Specifications (Part-II) and in the event of any deficiencies found in the requisite Performance figures, the BESCOM may at its option reject the Equipment or alternatively accept it on the Terms and Conditions and subject to levy of the Penalties in terms of Contract Documents. The amount of penalties so leviable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shall be in accordance with the contract document and the total penalty levied shall not exceed the total contract value.</w:t>
      </w:r>
    </w:p>
    <w:p w14:paraId="26A9FFD0" w14:textId="5464F1E2" w:rsidR="00954D98" w:rsidRPr="005B0686" w:rsidRDefault="00954D98" w:rsidP="00416F81">
      <w:pPr>
        <w:pStyle w:val="ListParagraph"/>
        <w:widowControl w:val="0"/>
        <w:numPr>
          <w:ilvl w:val="1"/>
          <w:numId w:val="60"/>
        </w:numPr>
        <w:tabs>
          <w:tab w:val="left" w:pos="709"/>
        </w:tabs>
        <w:autoSpaceDE w:val="0"/>
        <w:autoSpaceDN w:val="0"/>
        <w:spacing w:before="49" w:line="285" w:lineRule="auto"/>
        <w:ind w:left="284" w:right="310" w:hanging="142"/>
        <w:contextualSpacing w:val="0"/>
        <w:jc w:val="both"/>
        <w:rPr>
          <w:rFonts w:ascii="Bookman Old Style" w:hAnsi="Bookman Old Style"/>
          <w:color w:val="000000" w:themeColor="text1"/>
        </w:rPr>
      </w:pPr>
      <w:r w:rsidRPr="005B0686">
        <w:rPr>
          <w:rFonts w:ascii="Bookman Old Style" w:hAnsi="Bookman Old Style"/>
          <w:color w:val="000000" w:themeColor="text1"/>
          <w:w w:val="115"/>
        </w:rPr>
        <w:t>It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is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further</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agreed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to</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by</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Contractor</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that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Contract</w:t>
      </w:r>
      <w:r w:rsidRPr="005B0686">
        <w:rPr>
          <w:rFonts w:ascii="Bookman Old Style" w:hAnsi="Bookman Old Style"/>
          <w:color w:val="000000" w:themeColor="text1"/>
          <w:spacing w:val="40"/>
          <w:w w:val="115"/>
        </w:rPr>
        <w:t xml:space="preserve"> </w:t>
      </w:r>
      <w:r w:rsidRPr="00416F81">
        <w:rPr>
          <w:rFonts w:ascii="Bookman Old Style" w:hAnsi="Bookman Old Style"/>
          <w:color w:val="000000" w:themeColor="text1"/>
          <w:w w:val="120"/>
        </w:rPr>
        <w:t>Performance</w:t>
      </w:r>
      <w:r w:rsidRPr="005B0686">
        <w:rPr>
          <w:rFonts w:ascii="Bookman Old Style" w:hAnsi="Bookman Old Style"/>
          <w:color w:val="000000" w:themeColor="text1"/>
          <w:w w:val="115"/>
        </w:rPr>
        <w:t xml:space="preserve"> Guarantee</w:t>
      </w:r>
      <w:r w:rsidRPr="005B0686">
        <w:rPr>
          <w:rFonts w:ascii="Bookman Old Style" w:hAnsi="Bookman Old Style"/>
          <w:color w:val="000000" w:themeColor="text1"/>
          <w:spacing w:val="33"/>
          <w:w w:val="115"/>
        </w:rPr>
        <w:t xml:space="preserve"> </w:t>
      </w:r>
      <w:r w:rsidRPr="005B0686">
        <w:rPr>
          <w:rFonts w:ascii="Bookman Old Style" w:hAnsi="Bookman Old Style"/>
          <w:color w:val="000000" w:themeColor="text1"/>
          <w:w w:val="115"/>
        </w:rPr>
        <w:t>shall</w:t>
      </w:r>
      <w:r w:rsidRPr="005B0686">
        <w:rPr>
          <w:rFonts w:ascii="Bookman Old Style" w:hAnsi="Bookman Old Style"/>
          <w:color w:val="000000" w:themeColor="text1"/>
          <w:spacing w:val="37"/>
          <w:w w:val="115"/>
        </w:rPr>
        <w:t xml:space="preserve"> </w:t>
      </w:r>
      <w:r w:rsidRPr="005B0686">
        <w:rPr>
          <w:rFonts w:ascii="Bookman Old Style" w:hAnsi="Bookman Old Style"/>
          <w:color w:val="000000" w:themeColor="text1"/>
          <w:w w:val="115"/>
        </w:rPr>
        <w:t>in</w:t>
      </w:r>
      <w:r w:rsidRPr="005B0686">
        <w:rPr>
          <w:rFonts w:ascii="Bookman Old Style" w:hAnsi="Bookman Old Style"/>
          <w:color w:val="000000" w:themeColor="text1"/>
          <w:spacing w:val="32"/>
          <w:w w:val="115"/>
        </w:rPr>
        <w:t xml:space="preserve"> </w:t>
      </w:r>
      <w:r w:rsidRPr="005B0686">
        <w:rPr>
          <w:rFonts w:ascii="Bookman Old Style" w:hAnsi="Bookman Old Style"/>
          <w:color w:val="000000" w:themeColor="text1"/>
          <w:w w:val="115"/>
        </w:rPr>
        <w:t>no</w:t>
      </w:r>
      <w:r w:rsidRPr="005B0686">
        <w:rPr>
          <w:rFonts w:ascii="Bookman Old Style" w:hAnsi="Bookman Old Style"/>
          <w:color w:val="000000" w:themeColor="text1"/>
          <w:spacing w:val="31"/>
          <w:w w:val="115"/>
        </w:rPr>
        <w:t xml:space="preserve"> </w:t>
      </w:r>
      <w:r w:rsidRPr="005B0686">
        <w:rPr>
          <w:rFonts w:ascii="Bookman Old Style" w:hAnsi="Bookman Old Style"/>
          <w:color w:val="000000" w:themeColor="text1"/>
          <w:w w:val="115"/>
        </w:rPr>
        <w:t>way</w:t>
      </w:r>
      <w:r w:rsidRPr="005B0686">
        <w:rPr>
          <w:rFonts w:ascii="Bookman Old Style" w:hAnsi="Bookman Old Style"/>
          <w:color w:val="000000" w:themeColor="text1"/>
          <w:spacing w:val="38"/>
          <w:w w:val="115"/>
        </w:rPr>
        <w:t xml:space="preserve"> </w:t>
      </w:r>
      <w:r w:rsidRPr="005B0686">
        <w:rPr>
          <w:rFonts w:ascii="Bookman Old Style" w:hAnsi="Bookman Old Style"/>
          <w:color w:val="000000" w:themeColor="text1"/>
          <w:w w:val="115"/>
        </w:rPr>
        <w:t>be</w:t>
      </w:r>
      <w:r w:rsidRPr="005B0686">
        <w:rPr>
          <w:rFonts w:ascii="Bookman Old Style" w:hAnsi="Bookman Old Style"/>
          <w:color w:val="000000" w:themeColor="text1"/>
          <w:spacing w:val="32"/>
          <w:w w:val="115"/>
        </w:rPr>
        <w:t xml:space="preserve"> </w:t>
      </w:r>
      <w:r w:rsidRPr="005B0686">
        <w:rPr>
          <w:rFonts w:ascii="Bookman Old Style" w:hAnsi="Bookman Old Style"/>
          <w:color w:val="000000" w:themeColor="text1"/>
          <w:w w:val="115"/>
        </w:rPr>
        <w:t>construed</w:t>
      </w:r>
      <w:r w:rsidRPr="005B0686">
        <w:rPr>
          <w:rFonts w:ascii="Bookman Old Style" w:hAnsi="Bookman Old Style"/>
          <w:color w:val="000000" w:themeColor="text1"/>
          <w:spacing w:val="31"/>
          <w:w w:val="115"/>
        </w:rPr>
        <w:t xml:space="preserve"> </w:t>
      </w:r>
      <w:r w:rsidRPr="005B0686">
        <w:rPr>
          <w:rFonts w:ascii="Bookman Old Style" w:hAnsi="Bookman Old Style"/>
          <w:color w:val="000000" w:themeColor="text1"/>
          <w:w w:val="115"/>
        </w:rPr>
        <w:t>to</w:t>
      </w:r>
      <w:r w:rsidRPr="005B0686">
        <w:rPr>
          <w:rFonts w:ascii="Bookman Old Style" w:hAnsi="Bookman Old Style"/>
          <w:color w:val="000000" w:themeColor="text1"/>
          <w:spacing w:val="30"/>
          <w:w w:val="115"/>
        </w:rPr>
        <w:t xml:space="preserve"> </w:t>
      </w:r>
      <w:r w:rsidRPr="005B0686">
        <w:rPr>
          <w:rFonts w:ascii="Bookman Old Style" w:hAnsi="Bookman Old Style"/>
          <w:color w:val="000000" w:themeColor="text1"/>
          <w:w w:val="115"/>
        </w:rPr>
        <w:t>limit</w:t>
      </w:r>
      <w:r w:rsidRPr="005B0686">
        <w:rPr>
          <w:rFonts w:ascii="Bookman Old Style" w:hAnsi="Bookman Old Style"/>
          <w:color w:val="000000" w:themeColor="text1"/>
          <w:spacing w:val="33"/>
          <w:w w:val="115"/>
        </w:rPr>
        <w:t xml:space="preserve"> </w:t>
      </w:r>
      <w:r w:rsidRPr="005B0686">
        <w:rPr>
          <w:rFonts w:ascii="Bookman Old Style" w:hAnsi="Bookman Old Style"/>
          <w:color w:val="000000" w:themeColor="text1"/>
          <w:w w:val="115"/>
        </w:rPr>
        <w:t>or</w:t>
      </w:r>
      <w:r w:rsidRPr="005B0686">
        <w:rPr>
          <w:rFonts w:ascii="Bookman Old Style" w:hAnsi="Bookman Old Style"/>
          <w:color w:val="000000" w:themeColor="text1"/>
          <w:spacing w:val="31"/>
          <w:w w:val="115"/>
        </w:rPr>
        <w:t xml:space="preserve"> </w:t>
      </w:r>
      <w:r w:rsidRPr="005B0686">
        <w:rPr>
          <w:rFonts w:ascii="Bookman Old Style" w:hAnsi="Bookman Old Style"/>
          <w:color w:val="000000" w:themeColor="text1"/>
          <w:w w:val="115"/>
        </w:rPr>
        <w:t>restrict</w:t>
      </w:r>
      <w:r w:rsidRPr="005B0686">
        <w:rPr>
          <w:rFonts w:ascii="Bookman Old Style" w:hAnsi="Bookman Old Style"/>
          <w:color w:val="000000" w:themeColor="text1"/>
          <w:spacing w:val="36"/>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35"/>
          <w:w w:val="115"/>
        </w:rPr>
        <w:t xml:space="preserve"> </w:t>
      </w:r>
      <w:r w:rsidRPr="005B0686">
        <w:rPr>
          <w:rFonts w:ascii="Bookman Old Style" w:hAnsi="Bookman Old Style"/>
          <w:color w:val="000000" w:themeColor="text1"/>
          <w:w w:val="115"/>
        </w:rPr>
        <w:t>BESCOM's</w:t>
      </w:r>
      <w:r w:rsidRPr="005B0686">
        <w:rPr>
          <w:rFonts w:ascii="Bookman Old Style" w:hAnsi="Bookman Old Style"/>
          <w:color w:val="000000" w:themeColor="text1"/>
          <w:spacing w:val="37"/>
          <w:w w:val="115"/>
        </w:rPr>
        <w:t xml:space="preserve"> </w:t>
      </w:r>
      <w:r w:rsidRPr="005B0686">
        <w:rPr>
          <w:rFonts w:ascii="Bookman Old Style" w:hAnsi="Bookman Old Style"/>
          <w:color w:val="000000" w:themeColor="text1"/>
          <w:w w:val="115"/>
        </w:rPr>
        <w:t>right to recover the Damages/ Compensation due to short fall in the Equipment Performance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figures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stated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in</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Para</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3.6</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above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or</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under</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any</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other</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Clause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of the agreement. The amount of Damages/ Compensation shall be recoverable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either by way of deduction from the Contract Price, Contract Performance Guarantee and/or otherwise.</w:t>
      </w:r>
    </w:p>
    <w:p w14:paraId="1DAEAA75" w14:textId="77777777" w:rsidR="00954D98" w:rsidRPr="005B0686" w:rsidRDefault="00954D98" w:rsidP="00416F81">
      <w:pPr>
        <w:pStyle w:val="ListParagraph"/>
        <w:widowControl w:val="0"/>
        <w:numPr>
          <w:ilvl w:val="1"/>
          <w:numId w:val="60"/>
        </w:numPr>
        <w:tabs>
          <w:tab w:val="left" w:pos="709"/>
        </w:tabs>
        <w:autoSpaceDE w:val="0"/>
        <w:autoSpaceDN w:val="0"/>
        <w:spacing w:before="49" w:line="285" w:lineRule="auto"/>
        <w:ind w:left="284" w:right="310" w:hanging="142"/>
        <w:contextualSpacing w:val="0"/>
        <w:jc w:val="both"/>
        <w:rPr>
          <w:rFonts w:ascii="Bookman Old Style" w:hAnsi="Bookman Old Style"/>
          <w:color w:val="000000" w:themeColor="text1"/>
        </w:rPr>
      </w:pPr>
      <w:r w:rsidRPr="005B0686">
        <w:rPr>
          <w:rFonts w:ascii="Bookman Old Style" w:hAnsi="Bookman Old Style"/>
          <w:color w:val="000000" w:themeColor="text1"/>
          <w:w w:val="115"/>
        </w:rPr>
        <w:t>The Contract Performance Guarantee furnished by the Contractor is irrevocable and un-conditional and the BESCOM shall have the powers to invoke it not withstanding</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any</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dispute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or</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difference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between</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BESCOM</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and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 Contractor</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pending</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before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any</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Court,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Tribunal,</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Arbitrator</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or</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any</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 xml:space="preserve">other </w:t>
      </w:r>
      <w:r w:rsidRPr="005B0686">
        <w:rPr>
          <w:rFonts w:ascii="Bookman Old Style" w:hAnsi="Bookman Old Style"/>
          <w:color w:val="000000" w:themeColor="text1"/>
          <w:spacing w:val="-2"/>
          <w:w w:val="115"/>
        </w:rPr>
        <w:t>Authority.</w:t>
      </w:r>
    </w:p>
    <w:p w14:paraId="50CE18F4" w14:textId="77777777" w:rsidR="00954D98" w:rsidRPr="005B0686" w:rsidRDefault="00954D98" w:rsidP="00CD18B1">
      <w:pPr>
        <w:pStyle w:val="BodyText"/>
        <w:spacing w:before="44"/>
        <w:ind w:left="284" w:right="310" w:hanging="142"/>
        <w:jc w:val="both"/>
        <w:rPr>
          <w:rFonts w:ascii="Bookman Old Style" w:hAnsi="Bookman Old Style"/>
          <w:b w:val="0"/>
          <w:color w:val="000000" w:themeColor="text1"/>
          <w:sz w:val="24"/>
          <w:u w:val="none"/>
        </w:rPr>
      </w:pPr>
    </w:p>
    <w:p w14:paraId="0DA0294D" w14:textId="77777777" w:rsidR="00954D98" w:rsidRPr="005B0686" w:rsidRDefault="00954D98" w:rsidP="00416F81">
      <w:pPr>
        <w:pStyle w:val="ListParagraph"/>
        <w:widowControl w:val="0"/>
        <w:numPr>
          <w:ilvl w:val="1"/>
          <w:numId w:val="60"/>
        </w:numPr>
        <w:tabs>
          <w:tab w:val="left" w:pos="709"/>
        </w:tabs>
        <w:autoSpaceDE w:val="0"/>
        <w:autoSpaceDN w:val="0"/>
        <w:spacing w:before="49" w:line="285" w:lineRule="auto"/>
        <w:ind w:left="284" w:right="310" w:hanging="142"/>
        <w:contextualSpacing w:val="0"/>
        <w:jc w:val="both"/>
        <w:rPr>
          <w:rFonts w:ascii="Bookman Old Style" w:hAnsi="Bookman Old Style"/>
          <w:color w:val="000000" w:themeColor="text1"/>
        </w:rPr>
      </w:pPr>
      <w:r w:rsidRPr="005B0686">
        <w:rPr>
          <w:rFonts w:ascii="Bookman Old Style" w:hAnsi="Bookman Old Style"/>
          <w:color w:val="000000" w:themeColor="text1"/>
          <w:w w:val="115"/>
        </w:rPr>
        <w:t>This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agreement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constitutes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full</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and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complete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understanding</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between</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 Parties. It shall supersede all prior correspondence. Any modification of the Agreement shall be effected only by a written instrument signed by the</w:t>
      </w:r>
      <w:r w:rsidRPr="005B0686">
        <w:rPr>
          <w:rFonts w:ascii="Bookman Old Style" w:hAnsi="Bookman Old Style"/>
          <w:color w:val="000000" w:themeColor="text1"/>
          <w:spacing w:val="80"/>
          <w:w w:val="115"/>
        </w:rPr>
        <w:t xml:space="preserve"> </w:t>
      </w:r>
      <w:r w:rsidRPr="005B0686">
        <w:rPr>
          <w:rFonts w:ascii="Bookman Old Style" w:hAnsi="Bookman Old Style"/>
          <w:color w:val="000000" w:themeColor="text1"/>
          <w:w w:val="115"/>
        </w:rPr>
        <w:t>authorized Representatives of both the Parties.</w:t>
      </w:r>
    </w:p>
    <w:p w14:paraId="545D2E96" w14:textId="77777777" w:rsidR="00954D98" w:rsidRPr="005B0686" w:rsidRDefault="00954D98" w:rsidP="00416F81">
      <w:pPr>
        <w:pStyle w:val="ListParagraph"/>
        <w:widowControl w:val="0"/>
        <w:numPr>
          <w:ilvl w:val="1"/>
          <w:numId w:val="60"/>
        </w:numPr>
        <w:tabs>
          <w:tab w:val="left" w:pos="709"/>
        </w:tabs>
        <w:autoSpaceDE w:val="0"/>
        <w:autoSpaceDN w:val="0"/>
        <w:spacing w:before="49" w:line="285" w:lineRule="auto"/>
        <w:ind w:left="284" w:right="310" w:hanging="142"/>
        <w:contextualSpacing w:val="0"/>
        <w:jc w:val="both"/>
        <w:rPr>
          <w:rFonts w:ascii="Bookman Old Style" w:hAnsi="Bookman Old Style"/>
          <w:b/>
          <w:color w:val="000000" w:themeColor="text1"/>
        </w:rPr>
      </w:pPr>
      <w:r w:rsidRPr="00416F81">
        <w:rPr>
          <w:rFonts w:ascii="Bookman Old Style" w:hAnsi="Bookman Old Style"/>
          <w:color w:val="000000" w:themeColor="text1"/>
          <w:w w:val="120"/>
        </w:rPr>
        <w:t>Statutory</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Variation</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regarding</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increase/decrease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of</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existing</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lastRenderedPageBreak/>
        <w:t>Taxes</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&amp; Duties or introduction of a new tax or duty during the Contractual completion</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period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would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to</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account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of</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BESCOM.</w:t>
      </w:r>
    </w:p>
    <w:p w14:paraId="15D11280" w14:textId="77777777" w:rsidR="00954D98" w:rsidRPr="005B0686" w:rsidRDefault="00954D98" w:rsidP="00CD18B1">
      <w:pPr>
        <w:pStyle w:val="BodyText"/>
        <w:spacing w:before="5"/>
        <w:ind w:left="284" w:right="310" w:hanging="142"/>
        <w:jc w:val="both"/>
        <w:rPr>
          <w:rFonts w:ascii="Bookman Old Style" w:hAnsi="Bookman Old Style"/>
          <w:b w:val="0"/>
          <w:color w:val="000000" w:themeColor="text1"/>
          <w:sz w:val="24"/>
          <w:u w:val="none"/>
        </w:rPr>
      </w:pPr>
    </w:p>
    <w:p w14:paraId="10BF8275" w14:textId="343B50E1" w:rsidR="00954D98" w:rsidRPr="00416F81" w:rsidRDefault="00954D98" w:rsidP="00416F81">
      <w:pPr>
        <w:pStyle w:val="ListParagraph"/>
        <w:widowControl w:val="0"/>
        <w:numPr>
          <w:ilvl w:val="2"/>
          <w:numId w:val="60"/>
        </w:numPr>
        <w:tabs>
          <w:tab w:val="left" w:pos="1134"/>
        </w:tabs>
        <w:autoSpaceDE w:val="0"/>
        <w:autoSpaceDN w:val="0"/>
        <w:spacing w:before="1"/>
        <w:ind w:left="1134" w:right="310"/>
        <w:jc w:val="both"/>
        <w:rPr>
          <w:rFonts w:ascii="Bookman Old Style" w:hAnsi="Bookman Old Style"/>
          <w:color w:val="000000" w:themeColor="text1"/>
        </w:rPr>
      </w:pPr>
      <w:r w:rsidRPr="00416F81">
        <w:rPr>
          <w:rFonts w:ascii="Bookman Old Style" w:hAnsi="Bookman Old Style"/>
          <w:color w:val="000000" w:themeColor="text1"/>
          <w:w w:val="120"/>
        </w:rPr>
        <w:t>Settlement</w:t>
      </w:r>
      <w:r w:rsidRPr="00416F81">
        <w:rPr>
          <w:rFonts w:ascii="Bookman Old Style" w:hAnsi="Bookman Old Style"/>
          <w:color w:val="000000" w:themeColor="text1"/>
          <w:spacing w:val="2"/>
          <w:w w:val="120"/>
        </w:rPr>
        <w:t xml:space="preserve"> </w:t>
      </w:r>
      <w:r w:rsidRPr="00416F81">
        <w:rPr>
          <w:rFonts w:ascii="Bookman Old Style" w:hAnsi="Bookman Old Style"/>
          <w:color w:val="000000" w:themeColor="text1"/>
          <w:w w:val="120"/>
        </w:rPr>
        <w:t>of</w:t>
      </w:r>
      <w:r w:rsidRPr="00416F81">
        <w:rPr>
          <w:rFonts w:ascii="Bookman Old Style" w:hAnsi="Bookman Old Style"/>
          <w:color w:val="000000" w:themeColor="text1"/>
          <w:spacing w:val="-2"/>
          <w:w w:val="120"/>
        </w:rPr>
        <w:t xml:space="preserve"> disputes:</w:t>
      </w:r>
    </w:p>
    <w:p w14:paraId="1DFC80B2" w14:textId="77777777" w:rsidR="00954D98" w:rsidRPr="005B0686" w:rsidRDefault="00954D98" w:rsidP="00416F81">
      <w:pPr>
        <w:pStyle w:val="ListParagraph"/>
        <w:widowControl w:val="0"/>
        <w:numPr>
          <w:ilvl w:val="2"/>
          <w:numId w:val="60"/>
        </w:numPr>
        <w:tabs>
          <w:tab w:val="left" w:pos="1134"/>
        </w:tabs>
        <w:autoSpaceDE w:val="0"/>
        <w:autoSpaceDN w:val="0"/>
        <w:spacing w:before="1"/>
        <w:ind w:left="1134" w:right="310"/>
        <w:jc w:val="both"/>
        <w:rPr>
          <w:rFonts w:ascii="Bookman Old Style" w:hAnsi="Bookman Old Style"/>
          <w:color w:val="000000" w:themeColor="text1"/>
        </w:rPr>
      </w:pPr>
      <w:r w:rsidRPr="005B0686">
        <w:rPr>
          <w:rFonts w:ascii="Bookman Old Style" w:hAnsi="Bookman Old Style"/>
          <w:color w:val="000000" w:themeColor="text1"/>
          <w:w w:val="115"/>
        </w:rPr>
        <w:t xml:space="preserve">It is specifically agreed by and between the Parties that all </w:t>
      </w:r>
      <w:r w:rsidRPr="00416F81">
        <w:rPr>
          <w:rFonts w:ascii="Bookman Old Style" w:hAnsi="Bookman Old Style"/>
          <w:color w:val="000000" w:themeColor="text1"/>
          <w:w w:val="120"/>
        </w:rPr>
        <w:t>the</w:t>
      </w:r>
      <w:r w:rsidRPr="005B0686">
        <w:rPr>
          <w:rFonts w:ascii="Bookman Old Style" w:hAnsi="Bookman Old Style"/>
          <w:color w:val="000000" w:themeColor="text1"/>
          <w:w w:val="115"/>
        </w:rPr>
        <w:t xml:space="preserve"> differences or disputes arising out of the Agreement or touching the subject matter of the Agreement,</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shall</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be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referred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and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settled</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under</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the</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arbitration</w:t>
      </w:r>
      <w:r w:rsidRPr="005B0686">
        <w:rPr>
          <w:rFonts w:ascii="Bookman Old Style" w:hAnsi="Bookman Old Style"/>
          <w:color w:val="000000" w:themeColor="text1"/>
          <w:spacing w:val="40"/>
          <w:w w:val="115"/>
        </w:rPr>
        <w:t xml:space="preserve"> </w:t>
      </w:r>
      <w:r w:rsidRPr="005B0686">
        <w:rPr>
          <w:rFonts w:ascii="Bookman Old Style" w:hAnsi="Bookman Old Style"/>
          <w:color w:val="000000" w:themeColor="text1"/>
          <w:w w:val="115"/>
        </w:rPr>
        <w:t>center-Karnataka (Domestic and International) Rules 2012.</w:t>
      </w:r>
    </w:p>
    <w:p w14:paraId="7AE1FD5C" w14:textId="77777777" w:rsidR="00954D98" w:rsidRPr="005B0686" w:rsidRDefault="00954D98" w:rsidP="00CD18B1">
      <w:pPr>
        <w:pStyle w:val="BodyText"/>
        <w:spacing w:before="46"/>
        <w:ind w:left="284" w:right="310" w:hanging="142"/>
        <w:jc w:val="both"/>
        <w:rPr>
          <w:rFonts w:ascii="Bookman Old Style" w:hAnsi="Bookman Old Style"/>
          <w:b w:val="0"/>
          <w:color w:val="000000" w:themeColor="text1"/>
          <w:sz w:val="24"/>
          <w:u w:val="none"/>
        </w:rPr>
      </w:pPr>
    </w:p>
    <w:p w14:paraId="4AC1A450" w14:textId="77777777" w:rsidR="00954D98" w:rsidRPr="005B0686" w:rsidRDefault="00954D98" w:rsidP="00416F81">
      <w:pPr>
        <w:pStyle w:val="ListParagraph"/>
        <w:widowControl w:val="0"/>
        <w:numPr>
          <w:ilvl w:val="2"/>
          <w:numId w:val="60"/>
        </w:numPr>
        <w:tabs>
          <w:tab w:val="left" w:pos="1134"/>
        </w:tabs>
        <w:autoSpaceDE w:val="0"/>
        <w:autoSpaceDN w:val="0"/>
        <w:spacing w:before="1"/>
        <w:ind w:left="1134" w:right="310"/>
        <w:jc w:val="both"/>
        <w:rPr>
          <w:rFonts w:ascii="Bookman Old Style" w:hAnsi="Bookman Old Style"/>
          <w:b/>
          <w:color w:val="000000" w:themeColor="text1"/>
        </w:rPr>
      </w:pPr>
      <w:r w:rsidRPr="005B0686">
        <w:rPr>
          <w:rFonts w:ascii="Bookman Old Style" w:hAnsi="Bookman Old Style"/>
          <w:color w:val="000000" w:themeColor="text1"/>
          <w:w w:val="120"/>
        </w:rPr>
        <w:t>Notice</w:t>
      </w:r>
      <w:r w:rsidRPr="005B0686">
        <w:rPr>
          <w:rFonts w:ascii="Bookman Old Style" w:hAnsi="Bookman Old Style"/>
          <w:color w:val="000000" w:themeColor="text1"/>
          <w:spacing w:val="-1"/>
          <w:w w:val="120"/>
        </w:rPr>
        <w:t xml:space="preserve"> </w:t>
      </w:r>
      <w:r w:rsidRPr="005B0686">
        <w:rPr>
          <w:rFonts w:ascii="Bookman Old Style" w:hAnsi="Bookman Old Style"/>
          <w:color w:val="000000" w:themeColor="text1"/>
          <w:w w:val="120"/>
        </w:rPr>
        <w:t>of</w:t>
      </w:r>
      <w:r w:rsidRPr="005B0686">
        <w:rPr>
          <w:rFonts w:ascii="Bookman Old Style" w:hAnsi="Bookman Old Style"/>
          <w:color w:val="000000" w:themeColor="text1"/>
          <w:spacing w:val="2"/>
          <w:w w:val="120"/>
        </w:rPr>
        <w:t xml:space="preserve"> </w:t>
      </w:r>
      <w:r w:rsidRPr="00416F81">
        <w:rPr>
          <w:rFonts w:ascii="Bookman Old Style" w:hAnsi="Bookman Old Style"/>
          <w:color w:val="000000" w:themeColor="text1"/>
          <w:w w:val="120"/>
        </w:rPr>
        <w:t>Default</w:t>
      </w:r>
      <w:r w:rsidRPr="005B0686">
        <w:rPr>
          <w:rFonts w:ascii="Bookman Old Style" w:hAnsi="Bookman Old Style"/>
          <w:color w:val="000000" w:themeColor="text1"/>
          <w:spacing w:val="-2"/>
          <w:w w:val="120"/>
        </w:rPr>
        <w:t>:</w:t>
      </w:r>
    </w:p>
    <w:p w14:paraId="01C96E81" w14:textId="77777777" w:rsidR="00954D98" w:rsidRPr="005B0686" w:rsidRDefault="00954D98" w:rsidP="00416F81">
      <w:pPr>
        <w:pStyle w:val="BodyText"/>
        <w:spacing w:before="42" w:line="285" w:lineRule="auto"/>
        <w:ind w:left="567" w:right="310"/>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27A0EB62" w14:textId="77777777" w:rsidR="00954D98" w:rsidRPr="005B0686" w:rsidRDefault="00954D98" w:rsidP="00CD18B1">
      <w:pPr>
        <w:pStyle w:val="BodyText"/>
        <w:spacing w:before="43"/>
        <w:ind w:left="284" w:right="310" w:hanging="142"/>
        <w:jc w:val="both"/>
        <w:rPr>
          <w:rFonts w:ascii="Bookman Old Style" w:hAnsi="Bookman Old Style"/>
          <w:b w:val="0"/>
          <w:color w:val="000000" w:themeColor="text1"/>
          <w:sz w:val="24"/>
          <w:u w:val="none"/>
        </w:rPr>
      </w:pPr>
    </w:p>
    <w:p w14:paraId="6372E1FF" w14:textId="52755827" w:rsidR="00954D98" w:rsidRPr="005B0686" w:rsidRDefault="00416F81" w:rsidP="00CD18B1">
      <w:pPr>
        <w:pStyle w:val="BodyText"/>
        <w:spacing w:before="1"/>
        <w:ind w:left="284" w:right="310" w:hanging="142"/>
        <w:jc w:val="both"/>
        <w:rPr>
          <w:rFonts w:ascii="Bookman Old Style" w:hAnsi="Bookman Old Style"/>
          <w:b w:val="0"/>
          <w:color w:val="000000" w:themeColor="text1"/>
          <w:sz w:val="24"/>
          <w:u w:val="none"/>
        </w:rPr>
      </w:pPr>
      <w:r>
        <w:rPr>
          <w:rFonts w:ascii="Bookman Old Style" w:hAnsi="Bookman Old Style"/>
          <w:b w:val="0"/>
          <w:color w:val="000000" w:themeColor="text1"/>
          <w:w w:val="115"/>
          <w:sz w:val="24"/>
          <w:u w:val="none"/>
        </w:rPr>
        <w:t>4</w:t>
      </w:r>
      <w:r w:rsidR="00954D98" w:rsidRPr="005B0686">
        <w:rPr>
          <w:rFonts w:ascii="Bookman Old Style" w:hAnsi="Bookman Old Style"/>
          <w:b w:val="0"/>
          <w:color w:val="000000" w:themeColor="text1"/>
          <w:w w:val="115"/>
          <w:sz w:val="24"/>
          <w:u w:val="none"/>
        </w:rPr>
        <w:t>.0</w:t>
      </w:r>
      <w:r w:rsidR="00954D98" w:rsidRPr="005B0686">
        <w:rPr>
          <w:rFonts w:ascii="Bookman Old Style" w:hAnsi="Bookman Old Style"/>
          <w:b w:val="0"/>
          <w:color w:val="000000" w:themeColor="text1"/>
          <w:spacing w:val="18"/>
          <w:w w:val="115"/>
          <w:sz w:val="24"/>
          <w:u w:val="none"/>
        </w:rPr>
        <w:t xml:space="preserve"> </w:t>
      </w:r>
      <w:r w:rsidR="00954D98" w:rsidRPr="005B0686">
        <w:rPr>
          <w:rFonts w:ascii="Bookman Old Style" w:hAnsi="Bookman Old Style"/>
          <w:b w:val="0"/>
          <w:color w:val="000000" w:themeColor="text1"/>
          <w:w w:val="115"/>
          <w:sz w:val="24"/>
          <w:u w:val="none"/>
        </w:rPr>
        <w:t>The</w:t>
      </w:r>
      <w:r w:rsidR="00954D98" w:rsidRPr="005B0686">
        <w:rPr>
          <w:rFonts w:ascii="Bookman Old Style" w:hAnsi="Bookman Old Style"/>
          <w:b w:val="0"/>
          <w:color w:val="000000" w:themeColor="text1"/>
          <w:spacing w:val="21"/>
          <w:w w:val="115"/>
          <w:sz w:val="24"/>
          <w:u w:val="none"/>
        </w:rPr>
        <w:t xml:space="preserve"> </w:t>
      </w:r>
      <w:r w:rsidR="00954D98" w:rsidRPr="005B0686">
        <w:rPr>
          <w:rFonts w:ascii="Bookman Old Style" w:hAnsi="Bookman Old Style"/>
          <w:b w:val="0"/>
          <w:color w:val="000000" w:themeColor="text1"/>
          <w:w w:val="115"/>
          <w:sz w:val="24"/>
          <w:u w:val="none"/>
        </w:rPr>
        <w:t>Contractor</w:t>
      </w:r>
      <w:r w:rsidR="00954D98" w:rsidRPr="005B0686">
        <w:rPr>
          <w:rFonts w:ascii="Bookman Old Style" w:hAnsi="Bookman Old Style"/>
          <w:b w:val="0"/>
          <w:color w:val="000000" w:themeColor="text1"/>
          <w:spacing w:val="19"/>
          <w:w w:val="115"/>
          <w:sz w:val="24"/>
          <w:u w:val="none"/>
        </w:rPr>
        <w:t xml:space="preserve"> </w:t>
      </w:r>
      <w:r w:rsidR="00954D98" w:rsidRPr="005B0686">
        <w:rPr>
          <w:rFonts w:ascii="Bookman Old Style" w:hAnsi="Bookman Old Style"/>
          <w:b w:val="0"/>
          <w:color w:val="000000" w:themeColor="text1"/>
          <w:w w:val="115"/>
          <w:sz w:val="24"/>
          <w:u w:val="none"/>
        </w:rPr>
        <w:t>is</w:t>
      </w:r>
      <w:r w:rsidR="00954D98" w:rsidRPr="005B0686">
        <w:rPr>
          <w:rFonts w:ascii="Bookman Old Style" w:hAnsi="Bookman Old Style"/>
          <w:b w:val="0"/>
          <w:color w:val="000000" w:themeColor="text1"/>
          <w:spacing w:val="21"/>
          <w:w w:val="115"/>
          <w:sz w:val="24"/>
          <w:u w:val="none"/>
        </w:rPr>
        <w:t xml:space="preserve"> </w:t>
      </w:r>
      <w:r w:rsidR="00954D98" w:rsidRPr="005B0686">
        <w:rPr>
          <w:rFonts w:ascii="Bookman Old Style" w:hAnsi="Bookman Old Style"/>
          <w:b w:val="0"/>
          <w:color w:val="000000" w:themeColor="text1"/>
          <w:w w:val="115"/>
          <w:sz w:val="24"/>
          <w:u w:val="none"/>
        </w:rPr>
        <w:t>bound</w:t>
      </w:r>
      <w:r w:rsidR="00954D98" w:rsidRPr="005B0686">
        <w:rPr>
          <w:rFonts w:ascii="Bookman Old Style" w:hAnsi="Bookman Old Style"/>
          <w:b w:val="0"/>
          <w:color w:val="000000" w:themeColor="text1"/>
          <w:spacing w:val="22"/>
          <w:w w:val="115"/>
          <w:sz w:val="24"/>
          <w:u w:val="none"/>
        </w:rPr>
        <w:t xml:space="preserve"> </w:t>
      </w:r>
      <w:r w:rsidR="00954D98" w:rsidRPr="005B0686">
        <w:rPr>
          <w:rFonts w:ascii="Bookman Old Style" w:hAnsi="Bookman Old Style"/>
          <w:b w:val="0"/>
          <w:color w:val="000000" w:themeColor="text1"/>
          <w:w w:val="115"/>
          <w:sz w:val="24"/>
          <w:u w:val="none"/>
        </w:rPr>
        <w:t>to</w:t>
      </w:r>
      <w:r w:rsidR="00954D98" w:rsidRPr="005B0686">
        <w:rPr>
          <w:rFonts w:ascii="Bookman Old Style" w:hAnsi="Bookman Old Style"/>
          <w:b w:val="0"/>
          <w:color w:val="000000" w:themeColor="text1"/>
          <w:spacing w:val="22"/>
          <w:w w:val="115"/>
          <w:sz w:val="24"/>
          <w:u w:val="none"/>
        </w:rPr>
        <w:t xml:space="preserve"> </w:t>
      </w:r>
      <w:r w:rsidR="00954D98" w:rsidRPr="005B0686">
        <w:rPr>
          <w:rFonts w:ascii="Bookman Old Style" w:hAnsi="Bookman Old Style"/>
          <w:b w:val="0"/>
          <w:color w:val="000000" w:themeColor="text1"/>
          <w:w w:val="115"/>
          <w:sz w:val="24"/>
          <w:u w:val="none"/>
        </w:rPr>
        <w:t>BESCOM</w:t>
      </w:r>
      <w:r w:rsidR="00954D98" w:rsidRPr="005B0686">
        <w:rPr>
          <w:rFonts w:ascii="Bookman Old Style" w:hAnsi="Bookman Old Style"/>
          <w:b w:val="0"/>
          <w:color w:val="000000" w:themeColor="text1"/>
          <w:spacing w:val="19"/>
          <w:w w:val="115"/>
          <w:sz w:val="24"/>
          <w:u w:val="none"/>
        </w:rPr>
        <w:t xml:space="preserve"> </w:t>
      </w:r>
      <w:r w:rsidR="00954D98" w:rsidRPr="005B0686">
        <w:rPr>
          <w:rFonts w:ascii="Bookman Old Style" w:hAnsi="Bookman Old Style"/>
          <w:b w:val="0"/>
          <w:color w:val="000000" w:themeColor="text1"/>
          <w:w w:val="115"/>
          <w:sz w:val="24"/>
          <w:u w:val="none"/>
        </w:rPr>
        <w:t>for</w:t>
      </w:r>
      <w:r w:rsidR="00954D98" w:rsidRPr="005B0686">
        <w:rPr>
          <w:rFonts w:ascii="Bookman Old Style" w:hAnsi="Bookman Old Style"/>
          <w:b w:val="0"/>
          <w:color w:val="000000" w:themeColor="text1"/>
          <w:spacing w:val="20"/>
          <w:w w:val="115"/>
          <w:sz w:val="24"/>
          <w:u w:val="none"/>
        </w:rPr>
        <w:t xml:space="preserve"> </w:t>
      </w:r>
      <w:r w:rsidR="00954D98" w:rsidRPr="005B0686">
        <w:rPr>
          <w:rFonts w:ascii="Bookman Old Style" w:hAnsi="Bookman Old Style"/>
          <w:b w:val="0"/>
          <w:color w:val="000000" w:themeColor="text1"/>
          <w:w w:val="115"/>
          <w:sz w:val="24"/>
          <w:u w:val="none"/>
        </w:rPr>
        <w:t>the</w:t>
      </w:r>
      <w:r w:rsidR="00954D98" w:rsidRPr="005B0686">
        <w:rPr>
          <w:rFonts w:ascii="Bookman Old Style" w:hAnsi="Bookman Old Style"/>
          <w:b w:val="0"/>
          <w:color w:val="000000" w:themeColor="text1"/>
          <w:spacing w:val="18"/>
          <w:w w:val="115"/>
          <w:sz w:val="24"/>
          <w:u w:val="none"/>
        </w:rPr>
        <w:t xml:space="preserve"> </w:t>
      </w:r>
      <w:r w:rsidR="00954D98" w:rsidRPr="005B0686">
        <w:rPr>
          <w:rFonts w:ascii="Bookman Old Style" w:hAnsi="Bookman Old Style"/>
          <w:b w:val="0"/>
          <w:color w:val="000000" w:themeColor="text1"/>
          <w:w w:val="115"/>
          <w:sz w:val="24"/>
          <w:u w:val="none"/>
        </w:rPr>
        <w:t>faithful</w:t>
      </w:r>
      <w:r w:rsidR="00954D98" w:rsidRPr="005B0686">
        <w:rPr>
          <w:rFonts w:ascii="Bookman Old Style" w:hAnsi="Bookman Old Style"/>
          <w:b w:val="0"/>
          <w:color w:val="000000" w:themeColor="text1"/>
          <w:spacing w:val="21"/>
          <w:w w:val="115"/>
          <w:sz w:val="24"/>
          <w:u w:val="none"/>
        </w:rPr>
        <w:t xml:space="preserve"> </w:t>
      </w:r>
      <w:r w:rsidR="00954D98" w:rsidRPr="005B0686">
        <w:rPr>
          <w:rFonts w:ascii="Bookman Old Style" w:hAnsi="Bookman Old Style"/>
          <w:b w:val="0"/>
          <w:color w:val="000000" w:themeColor="text1"/>
          <w:w w:val="115"/>
          <w:sz w:val="24"/>
          <w:u w:val="none"/>
        </w:rPr>
        <w:t>performance</w:t>
      </w:r>
      <w:r w:rsidR="00954D98" w:rsidRPr="005B0686">
        <w:rPr>
          <w:rFonts w:ascii="Bookman Old Style" w:hAnsi="Bookman Old Style"/>
          <w:b w:val="0"/>
          <w:color w:val="000000" w:themeColor="text1"/>
          <w:spacing w:val="25"/>
          <w:w w:val="115"/>
          <w:sz w:val="24"/>
          <w:u w:val="none"/>
        </w:rPr>
        <w:t xml:space="preserve"> </w:t>
      </w:r>
      <w:r w:rsidR="00954D98" w:rsidRPr="005B0686">
        <w:rPr>
          <w:rFonts w:ascii="Bookman Old Style" w:hAnsi="Bookman Old Style"/>
          <w:b w:val="0"/>
          <w:color w:val="000000" w:themeColor="text1"/>
          <w:w w:val="115"/>
          <w:sz w:val="24"/>
          <w:u w:val="none"/>
        </w:rPr>
        <w:t>of</w:t>
      </w:r>
      <w:r w:rsidR="00954D98" w:rsidRPr="005B0686">
        <w:rPr>
          <w:rFonts w:ascii="Bookman Old Style" w:hAnsi="Bookman Old Style"/>
          <w:b w:val="0"/>
          <w:color w:val="000000" w:themeColor="text1"/>
          <w:spacing w:val="25"/>
          <w:w w:val="115"/>
          <w:sz w:val="24"/>
          <w:u w:val="none"/>
        </w:rPr>
        <w:t xml:space="preserve"> </w:t>
      </w:r>
      <w:r w:rsidR="00954D98" w:rsidRPr="005B0686">
        <w:rPr>
          <w:rFonts w:ascii="Bookman Old Style" w:hAnsi="Bookman Old Style"/>
          <w:b w:val="0"/>
          <w:color w:val="000000" w:themeColor="text1"/>
          <w:w w:val="115"/>
          <w:sz w:val="24"/>
          <w:u w:val="none"/>
        </w:rPr>
        <w:t>the</w:t>
      </w:r>
      <w:r w:rsidR="00954D98" w:rsidRPr="005B0686">
        <w:rPr>
          <w:rFonts w:ascii="Bookman Old Style" w:hAnsi="Bookman Old Style"/>
          <w:b w:val="0"/>
          <w:color w:val="000000" w:themeColor="text1"/>
          <w:spacing w:val="20"/>
          <w:w w:val="115"/>
          <w:sz w:val="24"/>
          <w:u w:val="none"/>
        </w:rPr>
        <w:t xml:space="preserve"> </w:t>
      </w:r>
      <w:r w:rsidR="00954D98" w:rsidRPr="005B0686">
        <w:rPr>
          <w:rFonts w:ascii="Bookman Old Style" w:hAnsi="Bookman Old Style"/>
          <w:b w:val="0"/>
          <w:color w:val="000000" w:themeColor="text1"/>
          <w:spacing w:val="-2"/>
          <w:w w:val="115"/>
          <w:sz w:val="24"/>
          <w:u w:val="none"/>
        </w:rPr>
        <w:t>contract.</w:t>
      </w:r>
    </w:p>
    <w:p w14:paraId="4954EAD9" w14:textId="77777777" w:rsidR="00954D98" w:rsidRPr="005B0686" w:rsidRDefault="00954D98" w:rsidP="00CD18B1">
      <w:pPr>
        <w:pStyle w:val="BodyText"/>
        <w:spacing w:before="90"/>
        <w:ind w:left="284" w:right="310" w:hanging="142"/>
        <w:jc w:val="both"/>
        <w:rPr>
          <w:rFonts w:ascii="Bookman Old Style" w:hAnsi="Bookman Old Style"/>
          <w:b w:val="0"/>
          <w:color w:val="000000" w:themeColor="text1"/>
          <w:sz w:val="24"/>
          <w:u w:val="none"/>
        </w:rPr>
      </w:pPr>
    </w:p>
    <w:p w14:paraId="59C2604C" w14:textId="77777777" w:rsidR="00954D98" w:rsidRPr="005B0686" w:rsidRDefault="00954D98" w:rsidP="00416F81">
      <w:pPr>
        <w:pStyle w:val="BodyText"/>
        <w:spacing w:line="285" w:lineRule="auto"/>
        <w:ind w:left="284" w:right="310"/>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IN</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WITNESS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WHEREOF,</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the</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Parties</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through</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their</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duly</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authorized</w:t>
      </w:r>
      <w:r w:rsidRPr="005B0686">
        <w:rPr>
          <w:rFonts w:ascii="Bookman Old Style" w:hAnsi="Bookman Old Style"/>
          <w:b w:val="0"/>
          <w:color w:val="000000" w:themeColor="text1"/>
          <w:spacing w:val="40"/>
          <w:w w:val="115"/>
          <w:sz w:val="24"/>
          <w:u w:val="none"/>
        </w:rPr>
        <w:t xml:space="preserve"> </w:t>
      </w:r>
      <w:r w:rsidRPr="005B0686">
        <w:rPr>
          <w:rFonts w:ascii="Bookman Old Style" w:hAnsi="Bookman Old Style"/>
          <w:b w:val="0"/>
          <w:color w:val="000000" w:themeColor="text1"/>
          <w:w w:val="115"/>
          <w:sz w:val="24"/>
          <w:u w:val="none"/>
        </w:rPr>
        <w:t xml:space="preserve">Representatives have executed these presents (execution whereof has been approved by the competent Authorities of both the Parties) on the day, Month and year first above mentioned at </w:t>
      </w:r>
      <w:r w:rsidRPr="005B0686">
        <w:rPr>
          <w:rFonts w:ascii="Bookman Old Style" w:hAnsi="Bookman Old Style"/>
          <w:b w:val="0"/>
          <w:color w:val="000000" w:themeColor="text1"/>
          <w:spacing w:val="-2"/>
          <w:w w:val="115"/>
          <w:sz w:val="24"/>
          <w:u w:val="none"/>
        </w:rPr>
        <w:t>Bengaluru.</w:t>
      </w:r>
    </w:p>
    <w:p w14:paraId="10F518CE" w14:textId="77777777" w:rsidR="00954D98" w:rsidRPr="005B0686" w:rsidRDefault="00954D98" w:rsidP="00CD18B1">
      <w:pPr>
        <w:pStyle w:val="BodyText"/>
        <w:spacing w:before="39"/>
        <w:ind w:left="284" w:right="310" w:hanging="142"/>
        <w:jc w:val="both"/>
        <w:rPr>
          <w:rFonts w:ascii="Bookman Old Style" w:hAnsi="Bookman Old Style"/>
          <w:b w:val="0"/>
          <w:color w:val="000000" w:themeColor="text1"/>
          <w:sz w:val="24"/>
          <w:u w:val="none"/>
        </w:rPr>
      </w:pPr>
    </w:p>
    <w:p w14:paraId="25C55E78" w14:textId="77777777" w:rsidR="00954D98" w:rsidRPr="005B0686" w:rsidRDefault="00954D98" w:rsidP="00CD18B1">
      <w:pPr>
        <w:pStyle w:val="Heading6"/>
        <w:ind w:left="284" w:right="310" w:hanging="142"/>
        <w:rPr>
          <w:rFonts w:ascii="Bookman Old Style" w:hAnsi="Bookman Old Style"/>
          <w:color w:val="000000" w:themeColor="text1"/>
          <w:sz w:val="24"/>
          <w:szCs w:val="24"/>
        </w:rPr>
      </w:pPr>
      <w:r w:rsidRPr="005B0686">
        <w:rPr>
          <w:rFonts w:ascii="Bookman Old Style" w:hAnsi="Bookman Old Style"/>
          <w:color w:val="000000" w:themeColor="text1"/>
          <w:spacing w:val="-2"/>
          <w:w w:val="125"/>
          <w:sz w:val="24"/>
          <w:szCs w:val="24"/>
        </w:rPr>
        <w:t>WITNESSES:</w:t>
      </w:r>
    </w:p>
    <w:p w14:paraId="1FC5EDF3" w14:textId="77777777" w:rsidR="00954D98" w:rsidRPr="005B0686" w:rsidRDefault="00954D98" w:rsidP="00CD18B1">
      <w:pPr>
        <w:pStyle w:val="BodyText"/>
        <w:spacing w:before="92"/>
        <w:ind w:left="284" w:right="310" w:hanging="142"/>
        <w:jc w:val="both"/>
        <w:rPr>
          <w:rFonts w:ascii="Bookman Old Style" w:hAnsi="Bookman Old Style"/>
          <w:b w:val="0"/>
          <w:color w:val="000000" w:themeColor="text1"/>
          <w:sz w:val="24"/>
          <w:u w:val="none"/>
        </w:rPr>
      </w:pPr>
    </w:p>
    <w:p w14:paraId="07463A47" w14:textId="77777777" w:rsidR="00954D98" w:rsidRPr="005B0686" w:rsidRDefault="00954D98" w:rsidP="002939F8">
      <w:pPr>
        <w:pStyle w:val="ListParagraph"/>
        <w:widowControl w:val="0"/>
        <w:numPr>
          <w:ilvl w:val="0"/>
          <w:numId w:val="57"/>
        </w:numPr>
        <w:tabs>
          <w:tab w:val="left" w:pos="1409"/>
          <w:tab w:val="left" w:pos="6565"/>
          <w:tab w:val="left" w:pos="7244"/>
        </w:tabs>
        <w:autoSpaceDE w:val="0"/>
        <w:autoSpaceDN w:val="0"/>
        <w:spacing w:before="1" w:line="288" w:lineRule="auto"/>
        <w:ind w:left="284" w:right="310" w:hanging="142"/>
        <w:contextualSpacing w:val="0"/>
        <w:jc w:val="both"/>
        <w:rPr>
          <w:rFonts w:ascii="Bookman Old Style" w:hAnsi="Bookman Old Style"/>
          <w:color w:val="000000" w:themeColor="text1"/>
        </w:rPr>
      </w:pPr>
      <w:r w:rsidRPr="005B0686">
        <w:rPr>
          <w:rFonts w:ascii="Bookman Old Style" w:hAnsi="Bookman Old Style"/>
          <w:color w:val="000000" w:themeColor="text1"/>
          <w:spacing w:val="-2"/>
          <w:w w:val="120"/>
        </w:rPr>
        <w:t>………………..…</w:t>
      </w:r>
      <w:r w:rsidRPr="005B0686">
        <w:rPr>
          <w:rFonts w:ascii="Bookman Old Style" w:hAnsi="Bookman Old Style"/>
          <w:color w:val="000000" w:themeColor="text1"/>
        </w:rPr>
        <w:tab/>
      </w:r>
      <w:r w:rsidRPr="005B0686">
        <w:rPr>
          <w:rFonts w:ascii="Bookman Old Style" w:hAnsi="Bookman Old Style"/>
          <w:color w:val="000000" w:themeColor="text1"/>
          <w:w w:val="115"/>
        </w:rPr>
        <w:t>(BESCOM’s</w:t>
      </w:r>
      <w:r w:rsidRPr="005B0686">
        <w:rPr>
          <w:rFonts w:ascii="Bookman Old Style" w:hAnsi="Bookman Old Style"/>
          <w:color w:val="000000" w:themeColor="text1"/>
          <w:spacing w:val="-5"/>
          <w:w w:val="115"/>
        </w:rPr>
        <w:t xml:space="preserve"> </w:t>
      </w:r>
      <w:r w:rsidRPr="005B0686">
        <w:rPr>
          <w:rFonts w:ascii="Bookman Old Style" w:hAnsi="Bookman Old Style"/>
          <w:color w:val="000000" w:themeColor="text1"/>
          <w:w w:val="115"/>
        </w:rPr>
        <w:t xml:space="preserve">signature) </w:t>
      </w:r>
      <w:r w:rsidRPr="005B0686">
        <w:rPr>
          <w:rFonts w:ascii="Bookman Old Style" w:hAnsi="Bookman Old Style"/>
          <w:color w:val="000000" w:themeColor="text1"/>
          <w:w w:val="110"/>
        </w:rPr>
        <w:t>(Printed Name)</w:t>
      </w:r>
    </w:p>
    <w:p w14:paraId="2C3675B5" w14:textId="77777777" w:rsidR="00954D98" w:rsidRPr="005B0686" w:rsidRDefault="00954D98" w:rsidP="00CD18B1">
      <w:pPr>
        <w:pStyle w:val="BodyText"/>
        <w:tabs>
          <w:tab w:val="left" w:pos="6565"/>
        </w:tabs>
        <w:spacing w:line="226" w:lineRule="exact"/>
        <w:ind w:left="284" w:right="310" w:hanging="142"/>
        <w:jc w:val="both"/>
        <w:rPr>
          <w:rFonts w:ascii="Bookman Old Style" w:hAnsi="Bookman Old Style"/>
          <w:b w:val="0"/>
          <w:color w:val="000000" w:themeColor="text1"/>
          <w:sz w:val="24"/>
          <w:u w:val="none"/>
        </w:rPr>
      </w:pPr>
      <w:r w:rsidRPr="005B0686">
        <w:rPr>
          <w:rFonts w:ascii="Bookman Old Style" w:hAnsi="Bookman Old Style"/>
          <w:b w:val="0"/>
          <w:color w:val="000000" w:themeColor="text1"/>
          <w:spacing w:val="-2"/>
          <w:w w:val="125"/>
          <w:sz w:val="24"/>
          <w:u w:val="none"/>
        </w:rPr>
        <w:t>2………………..……</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pacing w:val="-2"/>
          <w:w w:val="125"/>
          <w:sz w:val="24"/>
          <w:u w:val="none"/>
        </w:rPr>
        <w:t>(Designation)</w:t>
      </w:r>
    </w:p>
    <w:p w14:paraId="404E7845" w14:textId="77777777" w:rsidR="00954D98" w:rsidRPr="005B0686" w:rsidRDefault="00954D98" w:rsidP="00CD18B1">
      <w:pPr>
        <w:pStyle w:val="BodyText"/>
        <w:spacing w:before="46"/>
        <w:ind w:left="284" w:right="310" w:hanging="142"/>
        <w:jc w:val="both"/>
        <w:rPr>
          <w:rFonts w:ascii="Bookman Old Style" w:hAnsi="Bookman Old Style"/>
          <w:b w:val="0"/>
          <w:color w:val="000000" w:themeColor="text1"/>
          <w:sz w:val="24"/>
          <w:u w:val="none"/>
        </w:rPr>
      </w:pPr>
      <w:r w:rsidRPr="005B0686">
        <w:rPr>
          <w:rFonts w:ascii="Bookman Old Style" w:hAnsi="Bookman Old Style"/>
          <w:b w:val="0"/>
          <w:color w:val="000000" w:themeColor="text1"/>
          <w:w w:val="115"/>
          <w:sz w:val="24"/>
          <w:u w:val="none"/>
        </w:rPr>
        <w:t>(Company's</w:t>
      </w:r>
      <w:r w:rsidRPr="005B0686">
        <w:rPr>
          <w:rFonts w:ascii="Bookman Old Style" w:hAnsi="Bookman Old Style"/>
          <w:b w:val="0"/>
          <w:color w:val="000000" w:themeColor="text1"/>
          <w:spacing w:val="6"/>
          <w:w w:val="115"/>
          <w:sz w:val="24"/>
          <w:u w:val="none"/>
        </w:rPr>
        <w:t xml:space="preserve"> </w:t>
      </w:r>
      <w:r w:rsidRPr="005B0686">
        <w:rPr>
          <w:rFonts w:ascii="Bookman Old Style" w:hAnsi="Bookman Old Style"/>
          <w:b w:val="0"/>
          <w:color w:val="000000" w:themeColor="text1"/>
          <w:spacing w:val="-2"/>
          <w:w w:val="115"/>
          <w:sz w:val="24"/>
          <w:u w:val="none"/>
        </w:rPr>
        <w:t>Stamp)</w:t>
      </w:r>
    </w:p>
    <w:p w14:paraId="1D68CEE7" w14:textId="77777777" w:rsidR="00954D98" w:rsidRPr="005B0686" w:rsidRDefault="00954D98" w:rsidP="00CD18B1">
      <w:pPr>
        <w:pStyle w:val="BodyText"/>
        <w:ind w:left="284" w:right="310" w:hanging="142"/>
        <w:jc w:val="both"/>
        <w:rPr>
          <w:rFonts w:ascii="Bookman Old Style" w:hAnsi="Bookman Old Style"/>
          <w:b w:val="0"/>
          <w:color w:val="000000" w:themeColor="text1"/>
          <w:sz w:val="24"/>
          <w:u w:val="none"/>
        </w:rPr>
      </w:pPr>
    </w:p>
    <w:p w14:paraId="58D6339B" w14:textId="77777777" w:rsidR="00954D98" w:rsidRPr="005B0686" w:rsidRDefault="00954D98" w:rsidP="00CD18B1">
      <w:pPr>
        <w:pStyle w:val="BodyText"/>
        <w:spacing w:before="132"/>
        <w:ind w:left="284" w:right="310" w:hanging="142"/>
        <w:jc w:val="both"/>
        <w:rPr>
          <w:rFonts w:ascii="Bookman Old Style" w:hAnsi="Bookman Old Style"/>
          <w:b w:val="0"/>
          <w:color w:val="000000" w:themeColor="text1"/>
          <w:sz w:val="24"/>
          <w:u w:val="none"/>
        </w:rPr>
      </w:pPr>
    </w:p>
    <w:p w14:paraId="2C86AA49" w14:textId="77777777" w:rsidR="00954D98" w:rsidRPr="005B0686" w:rsidRDefault="00954D98" w:rsidP="002939F8">
      <w:pPr>
        <w:pStyle w:val="ListParagraph"/>
        <w:widowControl w:val="0"/>
        <w:numPr>
          <w:ilvl w:val="0"/>
          <w:numId w:val="56"/>
        </w:numPr>
        <w:tabs>
          <w:tab w:val="left" w:pos="1409"/>
          <w:tab w:val="left" w:pos="6565"/>
          <w:tab w:val="left" w:pos="6567"/>
        </w:tabs>
        <w:autoSpaceDE w:val="0"/>
        <w:autoSpaceDN w:val="0"/>
        <w:spacing w:line="288" w:lineRule="auto"/>
        <w:ind w:left="284" w:right="310" w:hanging="142"/>
        <w:contextualSpacing w:val="0"/>
        <w:jc w:val="both"/>
        <w:rPr>
          <w:rFonts w:ascii="Bookman Old Style" w:hAnsi="Bookman Old Style"/>
          <w:color w:val="000000" w:themeColor="text1"/>
        </w:rPr>
      </w:pPr>
      <w:r w:rsidRPr="005B0686">
        <w:rPr>
          <w:rFonts w:ascii="Bookman Old Style" w:hAnsi="Bookman Old Style"/>
          <w:color w:val="000000" w:themeColor="text1"/>
          <w:spacing w:val="-2"/>
          <w:w w:val="120"/>
        </w:rPr>
        <w:t>………………..…</w:t>
      </w:r>
      <w:r w:rsidRPr="005B0686">
        <w:rPr>
          <w:rFonts w:ascii="Bookman Old Style" w:hAnsi="Bookman Old Style"/>
          <w:color w:val="000000" w:themeColor="text1"/>
        </w:rPr>
        <w:tab/>
      </w:r>
      <w:r w:rsidRPr="005B0686">
        <w:rPr>
          <w:rFonts w:ascii="Bookman Old Style" w:hAnsi="Bookman Old Style"/>
          <w:color w:val="000000" w:themeColor="text1"/>
          <w:w w:val="110"/>
        </w:rPr>
        <w:t xml:space="preserve">(Contractor’s signature) </w:t>
      </w:r>
      <w:r w:rsidRPr="005B0686">
        <w:rPr>
          <w:rFonts w:ascii="Bookman Old Style" w:hAnsi="Bookman Old Style"/>
          <w:color w:val="000000" w:themeColor="text1"/>
          <w:w w:val="120"/>
        </w:rPr>
        <w:t>(Printed</w:t>
      </w:r>
      <w:r w:rsidRPr="005B0686">
        <w:rPr>
          <w:rFonts w:ascii="Bookman Old Style" w:hAnsi="Bookman Old Style"/>
          <w:color w:val="000000" w:themeColor="text1"/>
          <w:spacing w:val="-3"/>
          <w:w w:val="120"/>
        </w:rPr>
        <w:t xml:space="preserve"> </w:t>
      </w:r>
      <w:r w:rsidRPr="005B0686">
        <w:rPr>
          <w:rFonts w:ascii="Bookman Old Style" w:hAnsi="Bookman Old Style"/>
          <w:color w:val="000000" w:themeColor="text1"/>
          <w:w w:val="120"/>
        </w:rPr>
        <w:t>Name)</w:t>
      </w:r>
    </w:p>
    <w:p w14:paraId="453F785A" w14:textId="77777777" w:rsidR="00954D98" w:rsidRPr="005B0686" w:rsidRDefault="00954D98" w:rsidP="00CD18B1">
      <w:pPr>
        <w:pStyle w:val="BodyText"/>
        <w:tabs>
          <w:tab w:val="left" w:pos="6565"/>
        </w:tabs>
        <w:spacing w:line="233" w:lineRule="exact"/>
        <w:ind w:left="284" w:right="310" w:hanging="142"/>
        <w:jc w:val="both"/>
        <w:rPr>
          <w:rFonts w:ascii="Bookman Old Style" w:hAnsi="Bookman Old Style"/>
          <w:b w:val="0"/>
          <w:color w:val="000000" w:themeColor="text1"/>
          <w:sz w:val="24"/>
          <w:u w:val="none"/>
        </w:rPr>
      </w:pPr>
      <w:r w:rsidRPr="005B0686">
        <w:rPr>
          <w:rFonts w:ascii="Bookman Old Style" w:hAnsi="Bookman Old Style"/>
          <w:b w:val="0"/>
          <w:color w:val="000000" w:themeColor="text1"/>
          <w:spacing w:val="-2"/>
          <w:w w:val="125"/>
          <w:sz w:val="24"/>
          <w:u w:val="none"/>
        </w:rPr>
        <w:t>2………………..……</w:t>
      </w:r>
      <w:r w:rsidRPr="005B0686">
        <w:rPr>
          <w:rFonts w:ascii="Bookman Old Style" w:hAnsi="Bookman Old Style"/>
          <w:b w:val="0"/>
          <w:color w:val="000000" w:themeColor="text1"/>
          <w:sz w:val="24"/>
          <w:u w:val="none"/>
        </w:rPr>
        <w:tab/>
      </w:r>
      <w:r w:rsidRPr="005B0686">
        <w:rPr>
          <w:rFonts w:ascii="Bookman Old Style" w:hAnsi="Bookman Old Style"/>
          <w:b w:val="0"/>
          <w:color w:val="000000" w:themeColor="text1"/>
          <w:spacing w:val="-2"/>
          <w:w w:val="125"/>
          <w:sz w:val="24"/>
          <w:u w:val="none"/>
        </w:rPr>
        <w:t>(Designation)</w:t>
      </w:r>
    </w:p>
    <w:p w14:paraId="2EF8F9A0" w14:textId="4F8ED116" w:rsidR="00954D98" w:rsidRPr="005B0686" w:rsidRDefault="00842A6B" w:rsidP="00CD18B1">
      <w:pPr>
        <w:pStyle w:val="BodyText"/>
        <w:spacing w:before="42"/>
        <w:ind w:left="284" w:right="310" w:hanging="142"/>
        <w:jc w:val="both"/>
        <w:rPr>
          <w:rFonts w:ascii="Bookman Old Style" w:hAnsi="Bookman Old Style"/>
          <w:sz w:val="24"/>
        </w:rPr>
      </w:pPr>
      <w:r>
        <w:rPr>
          <w:rFonts w:ascii="Bookman Old Style" w:hAnsi="Bookman Old Style"/>
          <w:b w:val="0"/>
          <w:noProof/>
          <w:color w:val="000000" w:themeColor="text1"/>
          <w:sz w:val="24"/>
          <w:u w:val="none"/>
        </w:rPr>
        <w:pict w14:anchorId="6EEB2F9F">
          <v:shape id="Graphic 109" o:spid="_x0000_s1044" style="position:absolute;left:0;text-align:left;margin-left:46.95pt;margin-top:47pt;width:516.45pt;height:4.2pt;z-index:251686912;visibility:visible;mso-wrap-style:square;mso-wrap-distance-left:0;mso-wrap-distance-top:0;mso-wrap-distance-right:0;mso-wrap-distance-bottom:0;mso-position-horizontal:absolute;mso-position-horizontal-relative:page;mso-position-vertical:absolute;mso-position-vertical-relative:text;v-text-anchor:top" coordsize="6558915,533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" adj="0,,0" path="m6558915,44196l,44196r,9144l6558915,53340r,-9144xem6558915,l,,,35052r6558915,l6558915,xe" fillcolor="#612222" stroked="f">
            <v:stroke joinstyle="round"/>
            <v:formulas/>
            <v:path arrowok="t" o:connecttype="segments"/>
            <w10:wrap anchorx="page"/>
          </v:shape>
        </w:pict>
      </w:r>
      <w:r w:rsidR="00954D98" w:rsidRPr="005B0686">
        <w:rPr>
          <w:rFonts w:ascii="Bookman Old Style" w:hAnsi="Bookman Old Style"/>
          <w:b w:val="0"/>
          <w:color w:val="000000" w:themeColor="text1"/>
          <w:w w:val="115"/>
          <w:sz w:val="24"/>
          <w:u w:val="none"/>
        </w:rPr>
        <w:t>(Company's</w:t>
      </w:r>
      <w:r w:rsidR="00954D98" w:rsidRPr="005B0686">
        <w:rPr>
          <w:rFonts w:ascii="Bookman Old Style" w:hAnsi="Bookman Old Style"/>
          <w:b w:val="0"/>
          <w:color w:val="000000" w:themeColor="text1"/>
          <w:spacing w:val="6"/>
          <w:w w:val="115"/>
          <w:sz w:val="24"/>
          <w:u w:val="none"/>
        </w:rPr>
        <w:t xml:space="preserve"> </w:t>
      </w:r>
      <w:r w:rsidR="00954D98" w:rsidRPr="005B0686">
        <w:rPr>
          <w:rFonts w:ascii="Bookman Old Style" w:hAnsi="Bookman Old Style"/>
          <w:b w:val="0"/>
          <w:color w:val="000000" w:themeColor="text1"/>
          <w:spacing w:val="-2"/>
          <w:w w:val="115"/>
          <w:sz w:val="24"/>
          <w:u w:val="none"/>
        </w:rPr>
        <w:t>Stamp</w:t>
      </w:r>
      <w:r w:rsidR="00954D98" w:rsidRPr="005B0686">
        <w:rPr>
          <w:rFonts w:ascii="Bookman Old Style" w:hAnsi="Bookman Old Style"/>
          <w:spacing w:val="-2"/>
          <w:w w:val="115"/>
          <w:sz w:val="24"/>
        </w:rPr>
        <w:t>)</w:t>
      </w:r>
    </w:p>
    <w:p w14:paraId="208D3C4E" w14:textId="77777777" w:rsidR="00954D98" w:rsidRPr="005B0686" w:rsidRDefault="00954D98" w:rsidP="00954D98">
      <w:pPr>
        <w:pStyle w:val="BodyText"/>
        <w:jc w:val="left"/>
        <w:rPr>
          <w:rFonts w:ascii="Bookman Old Style" w:hAnsi="Bookman Old Style"/>
          <w:sz w:val="24"/>
        </w:rPr>
        <w:sectPr w:rsidR="00954D98" w:rsidRPr="005B0686">
          <w:pgSz w:w="12240" w:h="15840"/>
          <w:pgMar w:top="840" w:right="720" w:bottom="1100" w:left="720" w:header="0" w:footer="907" w:gutter="0"/>
          <w:pgBorders w:offsetFrom="page">
            <w:top w:val="single" w:sz="12" w:space="24" w:color="00AFEF"/>
            <w:left w:val="single" w:sz="12" w:space="24" w:color="00AFEF"/>
            <w:bottom w:val="single" w:sz="12" w:space="24" w:color="00AFEF"/>
            <w:right w:val="single" w:sz="12" w:space="24" w:color="00AFEF"/>
          </w:pgBorders>
          <w:cols w:space="720"/>
        </w:sectPr>
      </w:pPr>
    </w:p>
    <w:p w14:paraId="654F3342" w14:textId="77777777" w:rsidR="00954D98" w:rsidRPr="005B0686" w:rsidRDefault="00954D98" w:rsidP="00954D98">
      <w:pPr>
        <w:spacing w:before="78"/>
        <w:ind w:left="7591"/>
        <w:jc w:val="center"/>
        <w:rPr>
          <w:rFonts w:ascii="Bookman Old Style" w:hAnsi="Bookman Old Style"/>
          <w:b/>
        </w:rPr>
      </w:pPr>
      <w:r w:rsidRPr="005B0686">
        <w:rPr>
          <w:rFonts w:ascii="Bookman Old Style" w:hAnsi="Bookman Old Style"/>
          <w:b/>
          <w:w w:val="110"/>
        </w:rPr>
        <w:lastRenderedPageBreak/>
        <w:t>ANNEXURE-</w:t>
      </w:r>
      <w:r w:rsidRPr="005B0686">
        <w:rPr>
          <w:rFonts w:ascii="Bookman Old Style" w:hAnsi="Bookman Old Style"/>
          <w:b/>
          <w:spacing w:val="-10"/>
          <w:w w:val="115"/>
        </w:rPr>
        <w:t>X</w:t>
      </w:r>
    </w:p>
    <w:p w14:paraId="2A6E4A49" w14:textId="77777777" w:rsidR="00954D98" w:rsidRPr="005B0686" w:rsidRDefault="00954D98" w:rsidP="00D10249">
      <w:pPr>
        <w:pStyle w:val="Heading4"/>
        <w:spacing w:before="124"/>
        <w:ind w:right="853"/>
        <w:jc w:val="center"/>
        <w:rPr>
          <w:rFonts w:ascii="Bookman Old Style" w:hAnsi="Bookman Old Style"/>
          <w:sz w:val="24"/>
          <w:szCs w:val="24"/>
        </w:rPr>
      </w:pPr>
      <w:r w:rsidRPr="005B0686">
        <w:rPr>
          <w:rFonts w:ascii="Bookman Old Style" w:hAnsi="Bookman Old Style"/>
          <w:w w:val="115"/>
          <w:sz w:val="24"/>
          <w:szCs w:val="24"/>
        </w:rPr>
        <w:t>POWER</w:t>
      </w:r>
      <w:r w:rsidRPr="005B0686">
        <w:rPr>
          <w:rFonts w:ascii="Bookman Old Style" w:hAnsi="Bookman Old Style"/>
          <w:spacing w:val="15"/>
          <w:w w:val="115"/>
          <w:sz w:val="24"/>
          <w:szCs w:val="24"/>
        </w:rPr>
        <w:t xml:space="preserve"> </w:t>
      </w:r>
      <w:r w:rsidRPr="005B0686">
        <w:rPr>
          <w:rFonts w:ascii="Bookman Old Style" w:hAnsi="Bookman Old Style"/>
          <w:w w:val="115"/>
          <w:sz w:val="24"/>
          <w:szCs w:val="24"/>
        </w:rPr>
        <w:t>OF</w:t>
      </w:r>
      <w:r w:rsidRPr="005B0686">
        <w:rPr>
          <w:rFonts w:ascii="Bookman Old Style" w:hAnsi="Bookman Old Style"/>
          <w:spacing w:val="13"/>
          <w:w w:val="115"/>
          <w:sz w:val="24"/>
          <w:szCs w:val="24"/>
        </w:rPr>
        <w:t xml:space="preserve"> </w:t>
      </w:r>
      <w:r w:rsidRPr="005B0686">
        <w:rPr>
          <w:rFonts w:ascii="Bookman Old Style" w:hAnsi="Bookman Old Style"/>
          <w:spacing w:val="-2"/>
          <w:w w:val="115"/>
          <w:sz w:val="24"/>
          <w:szCs w:val="24"/>
        </w:rPr>
        <w:t>ATTORNEY</w:t>
      </w:r>
    </w:p>
    <w:p w14:paraId="6424AE28" w14:textId="77777777" w:rsidR="00954D98" w:rsidRPr="005B0686" w:rsidRDefault="00954D98" w:rsidP="00954D98">
      <w:pPr>
        <w:spacing w:before="44" w:line="276" w:lineRule="auto"/>
        <w:ind w:left="1515" w:right="1246"/>
        <w:jc w:val="center"/>
        <w:rPr>
          <w:rFonts w:ascii="Bookman Old Style" w:hAnsi="Bookman Old Style"/>
          <w:i/>
        </w:rPr>
      </w:pPr>
      <w:r w:rsidRPr="005B0686">
        <w:rPr>
          <w:rFonts w:ascii="Bookman Old Style" w:hAnsi="Bookman Old Style"/>
          <w:i/>
          <w:w w:val="110"/>
        </w:rPr>
        <w:t>(To</w:t>
      </w:r>
      <w:r w:rsidRPr="005B0686">
        <w:rPr>
          <w:rFonts w:ascii="Bookman Old Style" w:hAnsi="Bookman Old Style"/>
          <w:i/>
          <w:spacing w:val="-3"/>
          <w:w w:val="110"/>
        </w:rPr>
        <w:t xml:space="preserve"> </w:t>
      </w:r>
      <w:r w:rsidRPr="005B0686">
        <w:rPr>
          <w:rFonts w:ascii="Bookman Old Style" w:hAnsi="Bookman Old Style"/>
          <w:i/>
          <w:w w:val="110"/>
        </w:rPr>
        <w:t>be</w:t>
      </w:r>
      <w:r w:rsidRPr="005B0686">
        <w:rPr>
          <w:rFonts w:ascii="Bookman Old Style" w:hAnsi="Bookman Old Style"/>
          <w:i/>
          <w:spacing w:val="-4"/>
          <w:w w:val="110"/>
        </w:rPr>
        <w:t xml:space="preserve"> </w:t>
      </w:r>
      <w:r w:rsidRPr="005B0686">
        <w:rPr>
          <w:rFonts w:ascii="Bookman Old Style" w:hAnsi="Bookman Old Style"/>
          <w:i/>
          <w:w w:val="110"/>
        </w:rPr>
        <w:t>stamped</w:t>
      </w:r>
      <w:r w:rsidRPr="005B0686">
        <w:rPr>
          <w:rFonts w:ascii="Bookman Old Style" w:hAnsi="Bookman Old Style"/>
          <w:i/>
          <w:spacing w:val="-4"/>
          <w:w w:val="110"/>
        </w:rPr>
        <w:t xml:space="preserve"> </w:t>
      </w:r>
      <w:r w:rsidRPr="005B0686">
        <w:rPr>
          <w:rFonts w:ascii="Bookman Old Style" w:hAnsi="Bookman Old Style"/>
          <w:i/>
          <w:w w:val="110"/>
        </w:rPr>
        <w:t>in</w:t>
      </w:r>
      <w:r w:rsidRPr="005B0686">
        <w:rPr>
          <w:rFonts w:ascii="Bookman Old Style" w:hAnsi="Bookman Old Style"/>
          <w:i/>
          <w:spacing w:val="-2"/>
          <w:w w:val="110"/>
        </w:rPr>
        <w:t xml:space="preserve"> </w:t>
      </w:r>
      <w:r w:rsidRPr="005B0686">
        <w:rPr>
          <w:rFonts w:ascii="Bookman Old Style" w:hAnsi="Bookman Old Style"/>
          <w:i/>
          <w:w w:val="110"/>
        </w:rPr>
        <w:t>accordance</w:t>
      </w:r>
      <w:r w:rsidRPr="005B0686">
        <w:rPr>
          <w:rFonts w:ascii="Bookman Old Style" w:hAnsi="Bookman Old Style"/>
          <w:i/>
          <w:spacing w:val="-4"/>
          <w:w w:val="110"/>
        </w:rPr>
        <w:t xml:space="preserve"> </w:t>
      </w:r>
      <w:r w:rsidRPr="005B0686">
        <w:rPr>
          <w:rFonts w:ascii="Bookman Old Style" w:hAnsi="Bookman Old Style"/>
          <w:i/>
          <w:w w:val="110"/>
        </w:rPr>
        <w:t>with on</w:t>
      </w:r>
      <w:r w:rsidRPr="005B0686">
        <w:rPr>
          <w:rFonts w:ascii="Bookman Old Style" w:hAnsi="Bookman Old Style"/>
          <w:i/>
          <w:spacing w:val="-2"/>
          <w:w w:val="110"/>
        </w:rPr>
        <w:t xml:space="preserve"> </w:t>
      </w:r>
      <w:r w:rsidRPr="005B0686">
        <w:rPr>
          <w:rFonts w:ascii="Bookman Old Style" w:hAnsi="Bookman Old Style"/>
          <w:i/>
          <w:w w:val="110"/>
        </w:rPr>
        <w:t>appropriate</w:t>
      </w:r>
      <w:r w:rsidRPr="005B0686">
        <w:rPr>
          <w:rFonts w:ascii="Bookman Old Style" w:hAnsi="Bookman Old Style"/>
          <w:i/>
          <w:spacing w:val="-5"/>
          <w:w w:val="110"/>
        </w:rPr>
        <w:t xml:space="preserve"> </w:t>
      </w:r>
      <w:r w:rsidRPr="005B0686">
        <w:rPr>
          <w:rFonts w:ascii="Bookman Old Style" w:hAnsi="Bookman Old Style"/>
          <w:i/>
          <w:w w:val="110"/>
        </w:rPr>
        <w:t>face</w:t>
      </w:r>
      <w:r w:rsidRPr="005B0686">
        <w:rPr>
          <w:rFonts w:ascii="Bookman Old Style" w:hAnsi="Bookman Old Style"/>
          <w:i/>
          <w:spacing w:val="-6"/>
          <w:w w:val="110"/>
        </w:rPr>
        <w:t xml:space="preserve"> </w:t>
      </w:r>
      <w:r w:rsidRPr="005B0686">
        <w:rPr>
          <w:rFonts w:ascii="Bookman Old Style" w:hAnsi="Bookman Old Style"/>
          <w:i/>
          <w:w w:val="110"/>
        </w:rPr>
        <w:t>value</w:t>
      </w:r>
      <w:r w:rsidRPr="005B0686">
        <w:rPr>
          <w:rFonts w:ascii="Bookman Old Style" w:hAnsi="Bookman Old Style"/>
          <w:i/>
          <w:spacing w:val="-6"/>
          <w:w w:val="110"/>
        </w:rPr>
        <w:t xml:space="preserve"> </w:t>
      </w:r>
      <w:r w:rsidRPr="005B0686">
        <w:rPr>
          <w:rFonts w:ascii="Bookman Old Style" w:hAnsi="Bookman Old Style"/>
          <w:i/>
          <w:w w:val="110"/>
        </w:rPr>
        <w:t>of</w:t>
      </w:r>
      <w:r w:rsidRPr="005B0686">
        <w:rPr>
          <w:rFonts w:ascii="Bookman Old Style" w:hAnsi="Bookman Old Style"/>
          <w:i/>
          <w:spacing w:val="-4"/>
          <w:w w:val="110"/>
        </w:rPr>
        <w:t xml:space="preserve"> </w:t>
      </w:r>
      <w:r w:rsidRPr="005B0686">
        <w:rPr>
          <w:rFonts w:ascii="Bookman Old Style" w:hAnsi="Bookman Old Style"/>
          <w:i/>
          <w:w w:val="110"/>
        </w:rPr>
        <w:t>stamp</w:t>
      </w:r>
      <w:r w:rsidRPr="005B0686">
        <w:rPr>
          <w:rFonts w:ascii="Bookman Old Style" w:hAnsi="Bookman Old Style"/>
          <w:i/>
          <w:spacing w:val="-5"/>
          <w:w w:val="110"/>
        </w:rPr>
        <w:t xml:space="preserve"> </w:t>
      </w:r>
      <w:r w:rsidRPr="005B0686">
        <w:rPr>
          <w:rFonts w:ascii="Bookman Old Style" w:hAnsi="Bookman Old Style"/>
          <w:i/>
          <w:w w:val="110"/>
        </w:rPr>
        <w:t>paper</w:t>
      </w:r>
      <w:r w:rsidRPr="005B0686">
        <w:rPr>
          <w:rFonts w:ascii="Bookman Old Style" w:hAnsi="Bookman Old Style"/>
          <w:i/>
          <w:spacing w:val="-3"/>
          <w:w w:val="110"/>
        </w:rPr>
        <w:t xml:space="preserve"> </w:t>
      </w:r>
      <w:r w:rsidRPr="005B0686">
        <w:rPr>
          <w:rFonts w:ascii="Bookman Old Style" w:hAnsi="Bookman Old Style"/>
          <w:i/>
          <w:w w:val="110"/>
        </w:rPr>
        <w:t>as</w:t>
      </w:r>
      <w:r w:rsidRPr="005B0686">
        <w:rPr>
          <w:rFonts w:ascii="Bookman Old Style" w:hAnsi="Bookman Old Style"/>
          <w:i/>
          <w:spacing w:val="-5"/>
          <w:w w:val="110"/>
        </w:rPr>
        <w:t xml:space="preserve"> </w:t>
      </w:r>
      <w:r w:rsidRPr="005B0686">
        <w:rPr>
          <w:rFonts w:ascii="Bookman Old Style" w:hAnsi="Bookman Old Style"/>
          <w:i/>
          <w:w w:val="110"/>
        </w:rPr>
        <w:t>per Karnataka stamp act)</w:t>
      </w:r>
    </w:p>
    <w:p w14:paraId="6E3A13FD" w14:textId="77777777" w:rsidR="00954D98" w:rsidRPr="005B0686" w:rsidRDefault="00954D98" w:rsidP="00954D98">
      <w:pPr>
        <w:spacing w:before="4"/>
        <w:ind w:left="269"/>
        <w:jc w:val="center"/>
        <w:rPr>
          <w:rFonts w:ascii="Bookman Old Style" w:hAnsi="Bookman Old Style"/>
          <w:i/>
        </w:rPr>
      </w:pPr>
      <w:r w:rsidRPr="005B0686">
        <w:rPr>
          <w:rFonts w:ascii="Bookman Old Style" w:hAnsi="Bookman Old Style"/>
          <w:i/>
          <w:w w:val="110"/>
        </w:rPr>
        <w:t>(To</w:t>
      </w:r>
      <w:r w:rsidRPr="005B0686">
        <w:rPr>
          <w:rFonts w:ascii="Bookman Old Style" w:hAnsi="Bookman Old Style"/>
          <w:i/>
          <w:spacing w:val="39"/>
          <w:w w:val="110"/>
        </w:rPr>
        <w:t xml:space="preserve"> </w:t>
      </w:r>
      <w:r w:rsidRPr="005B0686">
        <w:rPr>
          <w:rFonts w:ascii="Bookman Old Style" w:hAnsi="Bookman Old Style"/>
          <w:i/>
          <w:w w:val="110"/>
        </w:rPr>
        <w:t>be</w:t>
      </w:r>
      <w:r w:rsidRPr="005B0686">
        <w:rPr>
          <w:rFonts w:ascii="Bookman Old Style" w:hAnsi="Bookman Old Style"/>
          <w:i/>
          <w:spacing w:val="39"/>
          <w:w w:val="110"/>
        </w:rPr>
        <w:t xml:space="preserve"> </w:t>
      </w:r>
      <w:r w:rsidRPr="005B0686">
        <w:rPr>
          <w:rFonts w:ascii="Bookman Old Style" w:hAnsi="Bookman Old Style"/>
          <w:i/>
          <w:w w:val="110"/>
        </w:rPr>
        <w:t>furnished</w:t>
      </w:r>
      <w:r w:rsidRPr="005B0686">
        <w:rPr>
          <w:rFonts w:ascii="Bookman Old Style" w:hAnsi="Bookman Old Style"/>
          <w:i/>
          <w:spacing w:val="48"/>
          <w:w w:val="110"/>
        </w:rPr>
        <w:t xml:space="preserve"> </w:t>
      </w:r>
      <w:r w:rsidRPr="005B0686">
        <w:rPr>
          <w:rFonts w:ascii="Bookman Old Style" w:hAnsi="Bookman Old Style"/>
          <w:i/>
          <w:w w:val="110"/>
        </w:rPr>
        <w:t>in</w:t>
      </w:r>
      <w:r w:rsidRPr="005B0686">
        <w:rPr>
          <w:rFonts w:ascii="Bookman Old Style" w:hAnsi="Bookman Old Style"/>
          <w:i/>
          <w:spacing w:val="41"/>
          <w:w w:val="110"/>
        </w:rPr>
        <w:t xml:space="preserve"> </w:t>
      </w:r>
      <w:r w:rsidRPr="005B0686">
        <w:rPr>
          <w:rFonts w:ascii="Bookman Old Style" w:hAnsi="Bookman Old Style"/>
          <w:i/>
          <w:w w:val="110"/>
        </w:rPr>
        <w:t>case</w:t>
      </w:r>
      <w:r w:rsidRPr="005B0686">
        <w:rPr>
          <w:rFonts w:ascii="Bookman Old Style" w:hAnsi="Bookman Old Style"/>
          <w:i/>
          <w:spacing w:val="46"/>
          <w:w w:val="110"/>
        </w:rPr>
        <w:t xml:space="preserve"> </w:t>
      </w:r>
      <w:r w:rsidRPr="005B0686">
        <w:rPr>
          <w:rFonts w:ascii="Bookman Old Style" w:hAnsi="Bookman Old Style"/>
          <w:i/>
          <w:w w:val="110"/>
        </w:rPr>
        <w:t>of</w:t>
      </w:r>
      <w:r w:rsidRPr="005B0686">
        <w:rPr>
          <w:rFonts w:ascii="Bookman Old Style" w:hAnsi="Bookman Old Style"/>
          <w:i/>
          <w:spacing w:val="45"/>
          <w:w w:val="110"/>
        </w:rPr>
        <w:t xml:space="preserve"> </w:t>
      </w:r>
      <w:r w:rsidRPr="005B0686">
        <w:rPr>
          <w:rFonts w:ascii="Bookman Old Style" w:hAnsi="Bookman Old Style"/>
          <w:i/>
          <w:w w:val="110"/>
        </w:rPr>
        <w:t>registered</w:t>
      </w:r>
      <w:r w:rsidRPr="005B0686">
        <w:rPr>
          <w:rFonts w:ascii="Bookman Old Style" w:hAnsi="Bookman Old Style"/>
          <w:i/>
          <w:spacing w:val="46"/>
          <w:w w:val="110"/>
        </w:rPr>
        <w:t xml:space="preserve"> </w:t>
      </w:r>
      <w:r w:rsidRPr="005B0686">
        <w:rPr>
          <w:rFonts w:ascii="Bookman Old Style" w:hAnsi="Bookman Old Style"/>
          <w:i/>
          <w:w w:val="110"/>
        </w:rPr>
        <w:t>company/Partnership</w:t>
      </w:r>
      <w:r w:rsidRPr="005B0686">
        <w:rPr>
          <w:rFonts w:ascii="Bookman Old Style" w:hAnsi="Bookman Old Style"/>
          <w:i/>
          <w:spacing w:val="53"/>
          <w:w w:val="110"/>
        </w:rPr>
        <w:t xml:space="preserve"> </w:t>
      </w:r>
      <w:r w:rsidRPr="005B0686">
        <w:rPr>
          <w:rFonts w:ascii="Bookman Old Style" w:hAnsi="Bookman Old Style"/>
          <w:i/>
          <w:spacing w:val="-2"/>
          <w:w w:val="110"/>
        </w:rPr>
        <w:t>firm)</w:t>
      </w:r>
    </w:p>
    <w:p w14:paraId="451DBA7C" w14:textId="77777777" w:rsidR="00954D98" w:rsidRPr="005B0686" w:rsidRDefault="00954D98" w:rsidP="00954D98">
      <w:pPr>
        <w:pStyle w:val="BodyText"/>
        <w:spacing w:before="87"/>
        <w:jc w:val="left"/>
        <w:rPr>
          <w:rFonts w:ascii="Bookman Old Style" w:hAnsi="Bookman Old Style"/>
          <w:i/>
          <w:sz w:val="24"/>
        </w:rPr>
      </w:pPr>
    </w:p>
    <w:p w14:paraId="2087FE57" w14:textId="77777777" w:rsidR="00954D98" w:rsidRPr="00D10249" w:rsidRDefault="00954D98" w:rsidP="00D10249">
      <w:pPr>
        <w:pStyle w:val="BodyText"/>
        <w:tabs>
          <w:tab w:val="left" w:pos="1568"/>
          <w:tab w:val="left" w:pos="2586"/>
          <w:tab w:val="left" w:pos="3707"/>
          <w:tab w:val="left" w:pos="4619"/>
          <w:tab w:val="left" w:pos="5976"/>
          <w:tab w:val="left" w:pos="7733"/>
          <w:tab w:val="left" w:pos="8777"/>
        </w:tabs>
        <w:ind w:left="450" w:right="270"/>
        <w:jc w:val="both"/>
        <w:rPr>
          <w:rFonts w:ascii="Bookman Old Style" w:hAnsi="Bookman Old Style"/>
          <w:b w:val="0"/>
          <w:color w:val="000000" w:themeColor="text1"/>
          <w:sz w:val="24"/>
          <w:u w:val="none"/>
        </w:rPr>
      </w:pPr>
      <w:r w:rsidRPr="00D10249">
        <w:rPr>
          <w:rFonts w:ascii="Bookman Old Style" w:hAnsi="Bookman Old Style"/>
          <w:b w:val="0"/>
          <w:color w:val="000000" w:themeColor="text1"/>
          <w:spacing w:val="-4"/>
          <w:w w:val="120"/>
          <w:sz w:val="24"/>
          <w:u w:val="none"/>
        </w:rPr>
        <w:t>KNOW</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spacing w:val="-5"/>
          <w:w w:val="120"/>
          <w:sz w:val="24"/>
          <w:u w:val="none"/>
        </w:rPr>
        <w:t>ALL</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spacing w:val="-5"/>
          <w:w w:val="120"/>
          <w:sz w:val="24"/>
          <w:u w:val="none"/>
        </w:rPr>
        <w:t>MEN</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spacing w:val="-5"/>
          <w:w w:val="120"/>
          <w:sz w:val="24"/>
          <w:u w:val="none"/>
        </w:rPr>
        <w:t>BY</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spacing w:val="-4"/>
          <w:w w:val="120"/>
          <w:sz w:val="24"/>
          <w:u w:val="none"/>
        </w:rPr>
        <w:t>THESE</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spacing w:val="-2"/>
          <w:w w:val="120"/>
          <w:sz w:val="24"/>
          <w:u w:val="none"/>
        </w:rPr>
        <w:t>PRESENTS</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spacing w:val="-4"/>
          <w:w w:val="120"/>
          <w:sz w:val="24"/>
          <w:u w:val="none"/>
        </w:rPr>
        <w:t>that</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spacing w:val="-5"/>
          <w:w w:val="120"/>
          <w:sz w:val="24"/>
          <w:u w:val="none"/>
        </w:rPr>
        <w:t>we</w:t>
      </w:r>
    </w:p>
    <w:p w14:paraId="1C351A89" w14:textId="77777777" w:rsidR="00954D98" w:rsidRPr="00D10249" w:rsidRDefault="00954D98" w:rsidP="00D10249">
      <w:pPr>
        <w:pStyle w:val="BodyText"/>
        <w:tabs>
          <w:tab w:val="left" w:pos="5494"/>
          <w:tab w:val="left" w:pos="6207"/>
        </w:tabs>
        <w:spacing w:before="44"/>
        <w:ind w:left="450" w:right="270"/>
        <w:jc w:val="both"/>
        <w:rPr>
          <w:rFonts w:ascii="Bookman Old Style" w:hAnsi="Bookman Old Style"/>
          <w:b w:val="0"/>
          <w:color w:val="000000" w:themeColor="text1"/>
          <w:sz w:val="24"/>
          <w:u w:val="none"/>
        </w:rPr>
      </w:pPr>
      <w:r w:rsidRPr="00D10249">
        <w:rPr>
          <w:rFonts w:ascii="Bookman Old Style" w:hAnsi="Bookman Old Style"/>
          <w:b w:val="0"/>
          <w:color w:val="000000" w:themeColor="text1"/>
          <w:spacing w:val="-2"/>
          <w:w w:val="130"/>
          <w:sz w:val="24"/>
          <w:u w:val="none"/>
        </w:rPr>
        <w:t>..............................................................</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spacing w:val="-10"/>
          <w:w w:val="130"/>
          <w:sz w:val="24"/>
          <w:u w:val="none"/>
        </w:rPr>
        <w:t>a</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w w:val="130"/>
          <w:sz w:val="24"/>
          <w:u w:val="none"/>
        </w:rPr>
        <w:t>Company/</w:t>
      </w:r>
      <w:r w:rsidRPr="00D10249">
        <w:rPr>
          <w:rFonts w:ascii="Bookman Old Style" w:hAnsi="Bookman Old Style"/>
          <w:b w:val="0"/>
          <w:color w:val="000000" w:themeColor="text1"/>
          <w:spacing w:val="38"/>
          <w:w w:val="130"/>
          <w:sz w:val="24"/>
          <w:u w:val="none"/>
        </w:rPr>
        <w:t xml:space="preserve">  </w:t>
      </w:r>
      <w:r w:rsidRPr="00D10249">
        <w:rPr>
          <w:rFonts w:ascii="Bookman Old Style" w:hAnsi="Bookman Old Style"/>
          <w:b w:val="0"/>
          <w:color w:val="000000" w:themeColor="text1"/>
          <w:w w:val="130"/>
          <w:sz w:val="24"/>
          <w:u w:val="none"/>
        </w:rPr>
        <w:t>a</w:t>
      </w:r>
      <w:r w:rsidRPr="00D10249">
        <w:rPr>
          <w:rFonts w:ascii="Bookman Old Style" w:hAnsi="Bookman Old Style"/>
          <w:b w:val="0"/>
          <w:color w:val="000000" w:themeColor="text1"/>
          <w:spacing w:val="41"/>
          <w:w w:val="130"/>
          <w:sz w:val="24"/>
          <w:u w:val="none"/>
        </w:rPr>
        <w:t xml:space="preserve">  </w:t>
      </w:r>
      <w:r w:rsidRPr="00D10249">
        <w:rPr>
          <w:rFonts w:ascii="Bookman Old Style" w:hAnsi="Bookman Old Style"/>
          <w:b w:val="0"/>
          <w:color w:val="000000" w:themeColor="text1"/>
          <w:w w:val="130"/>
          <w:sz w:val="24"/>
          <w:u w:val="none"/>
        </w:rPr>
        <w:t>Partnership</w:t>
      </w:r>
      <w:r w:rsidRPr="00D10249">
        <w:rPr>
          <w:rFonts w:ascii="Bookman Old Style" w:hAnsi="Bookman Old Style"/>
          <w:b w:val="0"/>
          <w:color w:val="000000" w:themeColor="text1"/>
          <w:spacing w:val="40"/>
          <w:w w:val="130"/>
          <w:sz w:val="24"/>
          <w:u w:val="none"/>
        </w:rPr>
        <w:t xml:space="preserve">  </w:t>
      </w:r>
      <w:r w:rsidRPr="00D10249">
        <w:rPr>
          <w:rFonts w:ascii="Bookman Old Style" w:hAnsi="Bookman Old Style"/>
          <w:b w:val="0"/>
          <w:color w:val="000000" w:themeColor="text1"/>
          <w:spacing w:val="-4"/>
          <w:w w:val="130"/>
          <w:sz w:val="24"/>
          <w:u w:val="none"/>
        </w:rPr>
        <w:t>Firm</w:t>
      </w:r>
    </w:p>
    <w:p w14:paraId="3C47C5D3" w14:textId="77777777" w:rsidR="00954D98" w:rsidRPr="00D10249" w:rsidRDefault="00954D98" w:rsidP="00D10249">
      <w:pPr>
        <w:pStyle w:val="BodyText"/>
        <w:tabs>
          <w:tab w:val="left" w:leader="dot" w:pos="2613"/>
        </w:tabs>
        <w:spacing w:before="47" w:line="285" w:lineRule="auto"/>
        <w:ind w:left="450" w:right="270"/>
        <w:jc w:val="both"/>
        <w:rPr>
          <w:rFonts w:ascii="Bookman Old Style" w:hAnsi="Bookman Old Style"/>
          <w:b w:val="0"/>
          <w:color w:val="000000" w:themeColor="text1"/>
          <w:sz w:val="24"/>
          <w:u w:val="none"/>
        </w:rPr>
      </w:pPr>
      <w:r w:rsidRPr="00D10249">
        <w:rPr>
          <w:rFonts w:ascii="Bookman Old Style" w:hAnsi="Bookman Old Style"/>
          <w:b w:val="0"/>
          <w:color w:val="000000" w:themeColor="text1"/>
          <w:w w:val="120"/>
          <w:sz w:val="24"/>
          <w:u w:val="none"/>
        </w:rPr>
        <w:t>incorporated under the laws of ………………..and having its Registered Office/Head Office at</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w w:val="120"/>
          <w:sz w:val="24"/>
          <w:u w:val="none"/>
        </w:rPr>
        <w:t>(hereinafter</w:t>
      </w:r>
      <w:r w:rsidRPr="00D10249">
        <w:rPr>
          <w:rFonts w:ascii="Bookman Old Style" w:hAnsi="Bookman Old Style"/>
          <w:b w:val="0"/>
          <w:color w:val="000000" w:themeColor="text1"/>
          <w:spacing w:val="-12"/>
          <w:w w:val="120"/>
          <w:sz w:val="24"/>
          <w:u w:val="none"/>
        </w:rPr>
        <w:t xml:space="preserve"> </w:t>
      </w:r>
      <w:r w:rsidRPr="00D10249">
        <w:rPr>
          <w:rFonts w:ascii="Bookman Old Style" w:hAnsi="Bookman Old Style"/>
          <w:b w:val="0"/>
          <w:color w:val="000000" w:themeColor="text1"/>
          <w:w w:val="120"/>
          <w:sz w:val="24"/>
          <w:u w:val="none"/>
        </w:rPr>
        <w:t>called</w:t>
      </w:r>
      <w:r w:rsidRPr="00D10249">
        <w:rPr>
          <w:rFonts w:ascii="Bookman Old Style" w:hAnsi="Bookman Old Style"/>
          <w:b w:val="0"/>
          <w:color w:val="000000" w:themeColor="text1"/>
          <w:spacing w:val="-14"/>
          <w:w w:val="120"/>
          <w:sz w:val="24"/>
          <w:u w:val="none"/>
        </w:rPr>
        <w:t xml:space="preserve"> </w:t>
      </w:r>
      <w:r w:rsidRPr="00D10249">
        <w:rPr>
          <w:rFonts w:ascii="Bookman Old Style" w:hAnsi="Bookman Old Style"/>
          <w:b w:val="0"/>
          <w:color w:val="000000" w:themeColor="text1"/>
          <w:w w:val="120"/>
          <w:sz w:val="24"/>
          <w:u w:val="none"/>
        </w:rPr>
        <w:t>"</w:t>
      </w:r>
      <w:r w:rsidRPr="00D10249">
        <w:rPr>
          <w:rFonts w:ascii="Bookman Old Style" w:hAnsi="Bookman Old Style"/>
          <w:b w:val="0"/>
          <w:color w:val="000000" w:themeColor="text1"/>
          <w:spacing w:val="-10"/>
          <w:w w:val="120"/>
          <w:sz w:val="24"/>
          <w:u w:val="none"/>
        </w:rPr>
        <w:t xml:space="preserve"> </w:t>
      </w:r>
      <w:r w:rsidRPr="00D10249">
        <w:rPr>
          <w:rFonts w:ascii="Bookman Old Style" w:hAnsi="Bookman Old Style"/>
          <w:b w:val="0"/>
          <w:color w:val="000000" w:themeColor="text1"/>
          <w:w w:val="120"/>
          <w:sz w:val="24"/>
          <w:u w:val="none"/>
        </w:rPr>
        <w:t>Bidder”</w:t>
      </w:r>
      <w:r w:rsidRPr="00D10249">
        <w:rPr>
          <w:rFonts w:ascii="Bookman Old Style" w:hAnsi="Bookman Old Style"/>
          <w:b w:val="0"/>
          <w:color w:val="000000" w:themeColor="text1"/>
          <w:spacing w:val="-12"/>
          <w:w w:val="120"/>
          <w:sz w:val="24"/>
          <w:u w:val="none"/>
        </w:rPr>
        <w:t xml:space="preserve"> </w:t>
      </w:r>
      <w:r w:rsidRPr="00D10249">
        <w:rPr>
          <w:rFonts w:ascii="Bookman Old Style" w:hAnsi="Bookman Old Style"/>
          <w:b w:val="0"/>
          <w:color w:val="000000" w:themeColor="text1"/>
          <w:w w:val="120"/>
          <w:sz w:val="24"/>
          <w:u w:val="none"/>
        </w:rPr>
        <w:t>which</w:t>
      </w:r>
      <w:r w:rsidRPr="00D10249">
        <w:rPr>
          <w:rFonts w:ascii="Bookman Old Style" w:hAnsi="Bookman Old Style"/>
          <w:b w:val="0"/>
          <w:color w:val="000000" w:themeColor="text1"/>
          <w:spacing w:val="-8"/>
          <w:w w:val="120"/>
          <w:sz w:val="24"/>
          <w:u w:val="none"/>
        </w:rPr>
        <w:t xml:space="preserve"> </w:t>
      </w:r>
      <w:r w:rsidRPr="00D10249">
        <w:rPr>
          <w:rFonts w:ascii="Bookman Old Style" w:hAnsi="Bookman Old Style"/>
          <w:b w:val="0"/>
          <w:color w:val="000000" w:themeColor="text1"/>
          <w:w w:val="120"/>
          <w:sz w:val="24"/>
          <w:u w:val="none"/>
        </w:rPr>
        <w:t>expression</w:t>
      </w:r>
      <w:r w:rsidRPr="00D10249">
        <w:rPr>
          <w:rFonts w:ascii="Bookman Old Style" w:hAnsi="Bookman Old Style"/>
          <w:b w:val="0"/>
          <w:color w:val="000000" w:themeColor="text1"/>
          <w:spacing w:val="-13"/>
          <w:w w:val="120"/>
          <w:sz w:val="24"/>
          <w:u w:val="none"/>
        </w:rPr>
        <w:t xml:space="preserve"> </w:t>
      </w:r>
      <w:r w:rsidRPr="00D10249">
        <w:rPr>
          <w:rFonts w:ascii="Bookman Old Style" w:hAnsi="Bookman Old Style"/>
          <w:b w:val="0"/>
          <w:color w:val="000000" w:themeColor="text1"/>
          <w:w w:val="120"/>
          <w:sz w:val="24"/>
          <w:u w:val="none"/>
        </w:rPr>
        <w:t>shall</w:t>
      </w:r>
      <w:r w:rsidRPr="00D10249">
        <w:rPr>
          <w:rFonts w:ascii="Bookman Old Style" w:hAnsi="Bookman Old Style"/>
          <w:b w:val="0"/>
          <w:color w:val="000000" w:themeColor="text1"/>
          <w:spacing w:val="-12"/>
          <w:w w:val="120"/>
          <w:sz w:val="24"/>
          <w:u w:val="none"/>
        </w:rPr>
        <w:t xml:space="preserve"> </w:t>
      </w:r>
      <w:r w:rsidRPr="00D10249">
        <w:rPr>
          <w:rFonts w:ascii="Bookman Old Style" w:hAnsi="Bookman Old Style"/>
          <w:b w:val="0"/>
          <w:color w:val="000000" w:themeColor="text1"/>
          <w:w w:val="120"/>
          <w:sz w:val="24"/>
          <w:u w:val="none"/>
        </w:rPr>
        <w:t>unless</w:t>
      </w:r>
      <w:r w:rsidRPr="00D10249">
        <w:rPr>
          <w:rFonts w:ascii="Bookman Old Style" w:hAnsi="Bookman Old Style"/>
          <w:b w:val="0"/>
          <w:color w:val="000000" w:themeColor="text1"/>
          <w:spacing w:val="-10"/>
          <w:w w:val="120"/>
          <w:sz w:val="24"/>
          <w:u w:val="none"/>
        </w:rPr>
        <w:t xml:space="preserve"> </w:t>
      </w:r>
      <w:r w:rsidRPr="00D10249">
        <w:rPr>
          <w:rFonts w:ascii="Bookman Old Style" w:hAnsi="Bookman Old Style"/>
          <w:b w:val="0"/>
          <w:color w:val="000000" w:themeColor="text1"/>
          <w:w w:val="120"/>
          <w:sz w:val="24"/>
          <w:u w:val="none"/>
        </w:rPr>
        <w:t>repugnant</w:t>
      </w:r>
      <w:r w:rsidRPr="00D10249">
        <w:rPr>
          <w:rFonts w:ascii="Bookman Old Style" w:hAnsi="Bookman Old Style"/>
          <w:b w:val="0"/>
          <w:color w:val="000000" w:themeColor="text1"/>
          <w:spacing w:val="-11"/>
          <w:w w:val="120"/>
          <w:sz w:val="24"/>
          <w:u w:val="none"/>
        </w:rPr>
        <w:t xml:space="preserve"> </w:t>
      </w:r>
      <w:r w:rsidRPr="00D10249">
        <w:rPr>
          <w:rFonts w:ascii="Bookman Old Style" w:hAnsi="Bookman Old Style"/>
          <w:b w:val="0"/>
          <w:color w:val="000000" w:themeColor="text1"/>
          <w:w w:val="120"/>
          <w:sz w:val="24"/>
          <w:u w:val="none"/>
        </w:rPr>
        <w:t>to</w:t>
      </w:r>
    </w:p>
    <w:p w14:paraId="287CF124" w14:textId="77777777" w:rsidR="00954D98" w:rsidRPr="00D10249" w:rsidRDefault="00954D98" w:rsidP="00D10249">
      <w:pPr>
        <w:pStyle w:val="BodyText"/>
        <w:tabs>
          <w:tab w:val="left" w:leader="dot" w:pos="5799"/>
        </w:tabs>
        <w:spacing w:line="285" w:lineRule="auto"/>
        <w:ind w:left="450" w:right="270"/>
        <w:jc w:val="both"/>
        <w:rPr>
          <w:rFonts w:ascii="Bookman Old Style" w:hAnsi="Bookman Old Style"/>
          <w:b w:val="0"/>
          <w:color w:val="000000" w:themeColor="text1"/>
          <w:sz w:val="24"/>
          <w:u w:val="none"/>
        </w:rPr>
      </w:pPr>
      <w:r w:rsidRPr="00D10249">
        <w:rPr>
          <w:rFonts w:ascii="Bookman Old Style" w:hAnsi="Bookman Old Style"/>
          <w:b w:val="0"/>
          <w:color w:val="000000" w:themeColor="text1"/>
          <w:w w:val="125"/>
          <w:sz w:val="24"/>
          <w:u w:val="none"/>
        </w:rPr>
        <w:t>the</w:t>
      </w:r>
      <w:r w:rsidRPr="00D10249">
        <w:rPr>
          <w:rFonts w:ascii="Bookman Old Style" w:hAnsi="Bookman Old Style"/>
          <w:b w:val="0"/>
          <w:color w:val="000000" w:themeColor="text1"/>
          <w:spacing w:val="-12"/>
          <w:w w:val="125"/>
          <w:sz w:val="24"/>
          <w:u w:val="none"/>
        </w:rPr>
        <w:t xml:space="preserve"> </w:t>
      </w:r>
      <w:r w:rsidRPr="00D10249">
        <w:rPr>
          <w:rFonts w:ascii="Bookman Old Style" w:hAnsi="Bookman Old Style"/>
          <w:b w:val="0"/>
          <w:color w:val="000000" w:themeColor="text1"/>
          <w:w w:val="125"/>
          <w:sz w:val="24"/>
          <w:u w:val="none"/>
        </w:rPr>
        <w:t>Context</w:t>
      </w:r>
      <w:r w:rsidRPr="00D10249">
        <w:rPr>
          <w:rFonts w:ascii="Bookman Old Style" w:hAnsi="Bookman Old Style"/>
          <w:b w:val="0"/>
          <w:color w:val="000000" w:themeColor="text1"/>
          <w:spacing w:val="-7"/>
          <w:w w:val="125"/>
          <w:sz w:val="24"/>
          <w:u w:val="none"/>
        </w:rPr>
        <w:t xml:space="preserve"> </w:t>
      </w:r>
      <w:r w:rsidRPr="00D10249">
        <w:rPr>
          <w:rFonts w:ascii="Bookman Old Style" w:hAnsi="Bookman Old Style"/>
          <w:b w:val="0"/>
          <w:color w:val="000000" w:themeColor="text1"/>
          <w:w w:val="125"/>
          <w:sz w:val="24"/>
          <w:u w:val="none"/>
        </w:rPr>
        <w:t>or</w:t>
      </w:r>
      <w:r w:rsidRPr="00D10249">
        <w:rPr>
          <w:rFonts w:ascii="Bookman Old Style" w:hAnsi="Bookman Old Style"/>
          <w:b w:val="0"/>
          <w:color w:val="000000" w:themeColor="text1"/>
          <w:spacing w:val="-11"/>
          <w:w w:val="125"/>
          <w:sz w:val="24"/>
          <w:u w:val="none"/>
        </w:rPr>
        <w:t xml:space="preserve"> </w:t>
      </w:r>
      <w:r w:rsidRPr="00D10249">
        <w:rPr>
          <w:rFonts w:ascii="Bookman Old Style" w:hAnsi="Bookman Old Style"/>
          <w:b w:val="0"/>
          <w:color w:val="000000" w:themeColor="text1"/>
          <w:w w:val="125"/>
          <w:sz w:val="24"/>
          <w:u w:val="none"/>
        </w:rPr>
        <w:t>meaning</w:t>
      </w:r>
      <w:r w:rsidRPr="00D10249">
        <w:rPr>
          <w:rFonts w:ascii="Bookman Old Style" w:hAnsi="Bookman Old Style"/>
          <w:b w:val="0"/>
          <w:color w:val="000000" w:themeColor="text1"/>
          <w:spacing w:val="-9"/>
          <w:w w:val="125"/>
          <w:sz w:val="24"/>
          <w:u w:val="none"/>
        </w:rPr>
        <w:t xml:space="preserve"> </w:t>
      </w:r>
      <w:r w:rsidRPr="00D10249">
        <w:rPr>
          <w:rFonts w:ascii="Bookman Old Style" w:hAnsi="Bookman Old Style"/>
          <w:b w:val="0"/>
          <w:color w:val="000000" w:themeColor="text1"/>
          <w:w w:val="125"/>
          <w:sz w:val="24"/>
          <w:u w:val="none"/>
        </w:rPr>
        <w:t>thereof,</w:t>
      </w:r>
      <w:r w:rsidRPr="00D10249">
        <w:rPr>
          <w:rFonts w:ascii="Bookman Old Style" w:hAnsi="Bookman Old Style"/>
          <w:b w:val="0"/>
          <w:color w:val="000000" w:themeColor="text1"/>
          <w:spacing w:val="-8"/>
          <w:w w:val="125"/>
          <w:sz w:val="24"/>
          <w:u w:val="none"/>
        </w:rPr>
        <w:t xml:space="preserve"> </w:t>
      </w:r>
      <w:r w:rsidRPr="00D10249">
        <w:rPr>
          <w:rFonts w:ascii="Bookman Old Style" w:hAnsi="Bookman Old Style"/>
          <w:b w:val="0"/>
          <w:color w:val="000000" w:themeColor="text1"/>
          <w:w w:val="125"/>
          <w:sz w:val="24"/>
          <w:u w:val="none"/>
        </w:rPr>
        <w:t>include</w:t>
      </w:r>
      <w:r w:rsidRPr="00D10249">
        <w:rPr>
          <w:rFonts w:ascii="Bookman Old Style" w:hAnsi="Bookman Old Style"/>
          <w:b w:val="0"/>
          <w:color w:val="000000" w:themeColor="text1"/>
          <w:spacing w:val="-11"/>
          <w:w w:val="125"/>
          <w:sz w:val="24"/>
          <w:u w:val="none"/>
        </w:rPr>
        <w:t xml:space="preserve"> </w:t>
      </w:r>
      <w:r w:rsidRPr="00D10249">
        <w:rPr>
          <w:rFonts w:ascii="Bookman Old Style" w:hAnsi="Bookman Old Style"/>
          <w:b w:val="0"/>
          <w:color w:val="000000" w:themeColor="text1"/>
          <w:w w:val="125"/>
          <w:sz w:val="24"/>
          <w:u w:val="none"/>
        </w:rPr>
        <w:t>its</w:t>
      </w:r>
      <w:r w:rsidRPr="00D10249">
        <w:rPr>
          <w:rFonts w:ascii="Bookman Old Style" w:hAnsi="Bookman Old Style"/>
          <w:b w:val="0"/>
          <w:color w:val="000000" w:themeColor="text1"/>
          <w:spacing w:val="-7"/>
          <w:w w:val="125"/>
          <w:sz w:val="24"/>
          <w:u w:val="none"/>
        </w:rPr>
        <w:t xml:space="preserve"> </w:t>
      </w:r>
      <w:r w:rsidRPr="00D10249">
        <w:rPr>
          <w:rFonts w:ascii="Bookman Old Style" w:hAnsi="Bookman Old Style"/>
          <w:b w:val="0"/>
          <w:color w:val="000000" w:themeColor="text1"/>
          <w:w w:val="125"/>
          <w:sz w:val="24"/>
          <w:u w:val="none"/>
        </w:rPr>
        <w:t>successors,</w:t>
      </w:r>
      <w:r w:rsidRPr="00D10249">
        <w:rPr>
          <w:rFonts w:ascii="Bookman Old Style" w:hAnsi="Bookman Old Style"/>
          <w:b w:val="0"/>
          <w:color w:val="000000" w:themeColor="text1"/>
          <w:spacing w:val="-8"/>
          <w:w w:val="125"/>
          <w:sz w:val="24"/>
          <w:u w:val="none"/>
        </w:rPr>
        <w:t xml:space="preserve"> </w:t>
      </w:r>
      <w:r w:rsidRPr="00D10249">
        <w:rPr>
          <w:rFonts w:ascii="Bookman Old Style" w:hAnsi="Bookman Old Style"/>
          <w:b w:val="0"/>
          <w:color w:val="000000" w:themeColor="text1"/>
          <w:w w:val="125"/>
          <w:sz w:val="24"/>
          <w:u w:val="none"/>
        </w:rPr>
        <w:t>administrators</w:t>
      </w:r>
      <w:r w:rsidRPr="00D10249">
        <w:rPr>
          <w:rFonts w:ascii="Bookman Old Style" w:hAnsi="Bookman Old Style"/>
          <w:b w:val="0"/>
          <w:color w:val="000000" w:themeColor="text1"/>
          <w:spacing w:val="-7"/>
          <w:w w:val="125"/>
          <w:sz w:val="24"/>
          <w:u w:val="none"/>
        </w:rPr>
        <w:t xml:space="preserve"> </w:t>
      </w:r>
      <w:r w:rsidRPr="00D10249">
        <w:rPr>
          <w:rFonts w:ascii="Bookman Old Style" w:hAnsi="Bookman Old Style"/>
          <w:b w:val="0"/>
          <w:color w:val="000000" w:themeColor="text1"/>
          <w:w w:val="125"/>
          <w:sz w:val="24"/>
          <w:u w:val="none"/>
        </w:rPr>
        <w:t>and</w:t>
      </w:r>
      <w:r w:rsidRPr="00D10249">
        <w:rPr>
          <w:rFonts w:ascii="Bookman Old Style" w:hAnsi="Bookman Old Style"/>
          <w:b w:val="0"/>
          <w:color w:val="000000" w:themeColor="text1"/>
          <w:spacing w:val="-11"/>
          <w:w w:val="125"/>
          <w:sz w:val="24"/>
          <w:u w:val="none"/>
        </w:rPr>
        <w:t xml:space="preserve"> </w:t>
      </w:r>
      <w:r w:rsidRPr="00D10249">
        <w:rPr>
          <w:rFonts w:ascii="Bookman Old Style" w:hAnsi="Bookman Old Style"/>
          <w:b w:val="0"/>
          <w:color w:val="000000" w:themeColor="text1"/>
          <w:w w:val="125"/>
          <w:sz w:val="24"/>
          <w:u w:val="none"/>
        </w:rPr>
        <w:t xml:space="preserve">assigns) acting through Mr………………..its constitute, nominate and appoint Mr.………………..working as ………….in a ………a Company/ a Partnership Firm </w:t>
      </w:r>
      <w:r w:rsidRPr="00D10249">
        <w:rPr>
          <w:rFonts w:ascii="Bookman Old Style" w:hAnsi="Bookman Old Style"/>
          <w:b w:val="0"/>
          <w:color w:val="000000" w:themeColor="text1"/>
          <w:w w:val="120"/>
          <w:sz w:val="24"/>
          <w:u w:val="none"/>
        </w:rPr>
        <w:t>incorporated</w:t>
      </w:r>
      <w:r w:rsidRPr="00D10249">
        <w:rPr>
          <w:rFonts w:ascii="Bookman Old Style" w:hAnsi="Bookman Old Style"/>
          <w:b w:val="0"/>
          <w:color w:val="000000" w:themeColor="text1"/>
          <w:spacing w:val="21"/>
          <w:w w:val="120"/>
          <w:sz w:val="24"/>
          <w:u w:val="none"/>
        </w:rPr>
        <w:t xml:space="preserve"> </w:t>
      </w:r>
      <w:r w:rsidRPr="00D10249">
        <w:rPr>
          <w:rFonts w:ascii="Bookman Old Style" w:hAnsi="Bookman Old Style"/>
          <w:b w:val="0"/>
          <w:color w:val="000000" w:themeColor="text1"/>
          <w:w w:val="120"/>
          <w:sz w:val="24"/>
          <w:u w:val="none"/>
        </w:rPr>
        <w:t>under</w:t>
      </w:r>
      <w:r w:rsidRPr="00D10249">
        <w:rPr>
          <w:rFonts w:ascii="Bookman Old Style" w:hAnsi="Bookman Old Style"/>
          <w:b w:val="0"/>
          <w:color w:val="000000" w:themeColor="text1"/>
          <w:spacing w:val="18"/>
          <w:w w:val="120"/>
          <w:sz w:val="24"/>
          <w:u w:val="none"/>
        </w:rPr>
        <w:t xml:space="preserve"> </w:t>
      </w:r>
      <w:r w:rsidRPr="00D10249">
        <w:rPr>
          <w:rFonts w:ascii="Bookman Old Style" w:hAnsi="Bookman Old Style"/>
          <w:b w:val="0"/>
          <w:color w:val="000000" w:themeColor="text1"/>
          <w:w w:val="120"/>
          <w:sz w:val="24"/>
          <w:u w:val="none"/>
        </w:rPr>
        <w:t>the</w:t>
      </w:r>
      <w:r w:rsidRPr="00D10249">
        <w:rPr>
          <w:rFonts w:ascii="Bookman Old Style" w:hAnsi="Bookman Old Style"/>
          <w:b w:val="0"/>
          <w:color w:val="000000" w:themeColor="text1"/>
          <w:spacing w:val="18"/>
          <w:w w:val="120"/>
          <w:sz w:val="24"/>
          <w:u w:val="none"/>
        </w:rPr>
        <w:t xml:space="preserve"> </w:t>
      </w:r>
      <w:r w:rsidRPr="00D10249">
        <w:rPr>
          <w:rFonts w:ascii="Bookman Old Style" w:hAnsi="Bookman Old Style"/>
          <w:b w:val="0"/>
          <w:color w:val="000000" w:themeColor="text1"/>
          <w:w w:val="120"/>
          <w:sz w:val="24"/>
          <w:u w:val="none"/>
        </w:rPr>
        <w:t>laws</w:t>
      </w:r>
      <w:r w:rsidRPr="00D10249">
        <w:rPr>
          <w:rFonts w:ascii="Bookman Old Style" w:hAnsi="Bookman Old Style"/>
          <w:b w:val="0"/>
          <w:color w:val="000000" w:themeColor="text1"/>
          <w:spacing w:val="21"/>
          <w:w w:val="120"/>
          <w:sz w:val="24"/>
          <w:u w:val="none"/>
        </w:rPr>
        <w:t xml:space="preserve"> </w:t>
      </w:r>
      <w:r w:rsidRPr="00D10249">
        <w:rPr>
          <w:rFonts w:ascii="Bookman Old Style" w:hAnsi="Bookman Old Style"/>
          <w:b w:val="0"/>
          <w:color w:val="000000" w:themeColor="text1"/>
          <w:spacing w:val="-5"/>
          <w:w w:val="120"/>
          <w:sz w:val="24"/>
          <w:u w:val="none"/>
        </w:rPr>
        <w:t>of</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w w:val="125"/>
          <w:sz w:val="24"/>
          <w:u w:val="none"/>
        </w:rPr>
        <w:t>and</w:t>
      </w:r>
      <w:r w:rsidRPr="00D10249">
        <w:rPr>
          <w:rFonts w:ascii="Bookman Old Style" w:hAnsi="Bookman Old Style"/>
          <w:b w:val="0"/>
          <w:color w:val="000000" w:themeColor="text1"/>
          <w:spacing w:val="-1"/>
          <w:w w:val="125"/>
          <w:sz w:val="24"/>
          <w:u w:val="none"/>
        </w:rPr>
        <w:t xml:space="preserve"> </w:t>
      </w:r>
      <w:r w:rsidRPr="00D10249">
        <w:rPr>
          <w:rFonts w:ascii="Bookman Old Style" w:hAnsi="Bookman Old Style"/>
          <w:b w:val="0"/>
          <w:color w:val="000000" w:themeColor="text1"/>
          <w:w w:val="125"/>
          <w:sz w:val="24"/>
          <w:u w:val="none"/>
        </w:rPr>
        <w:t>having</w:t>
      </w:r>
      <w:r w:rsidRPr="00D10249">
        <w:rPr>
          <w:rFonts w:ascii="Bookman Old Style" w:hAnsi="Bookman Old Style"/>
          <w:b w:val="0"/>
          <w:color w:val="000000" w:themeColor="text1"/>
          <w:spacing w:val="3"/>
          <w:w w:val="125"/>
          <w:sz w:val="24"/>
          <w:u w:val="none"/>
        </w:rPr>
        <w:t xml:space="preserve"> </w:t>
      </w:r>
      <w:r w:rsidRPr="00D10249">
        <w:rPr>
          <w:rFonts w:ascii="Bookman Old Style" w:hAnsi="Bookman Old Style"/>
          <w:b w:val="0"/>
          <w:color w:val="000000" w:themeColor="text1"/>
          <w:w w:val="125"/>
          <w:sz w:val="24"/>
          <w:u w:val="none"/>
        </w:rPr>
        <w:t>its</w:t>
      </w:r>
      <w:r w:rsidRPr="00D10249">
        <w:rPr>
          <w:rFonts w:ascii="Bookman Old Style" w:hAnsi="Bookman Old Style"/>
          <w:b w:val="0"/>
          <w:color w:val="000000" w:themeColor="text1"/>
          <w:spacing w:val="1"/>
          <w:w w:val="125"/>
          <w:sz w:val="24"/>
          <w:u w:val="none"/>
        </w:rPr>
        <w:t xml:space="preserve"> </w:t>
      </w:r>
      <w:r w:rsidRPr="00D10249">
        <w:rPr>
          <w:rFonts w:ascii="Bookman Old Style" w:hAnsi="Bookman Old Style"/>
          <w:b w:val="0"/>
          <w:color w:val="000000" w:themeColor="text1"/>
          <w:w w:val="125"/>
          <w:sz w:val="24"/>
          <w:u w:val="none"/>
        </w:rPr>
        <w:t>Registered/</w:t>
      </w:r>
      <w:r w:rsidRPr="00D10249">
        <w:rPr>
          <w:rFonts w:ascii="Bookman Old Style" w:hAnsi="Bookman Old Style"/>
          <w:b w:val="0"/>
          <w:color w:val="000000" w:themeColor="text1"/>
          <w:spacing w:val="1"/>
          <w:w w:val="125"/>
          <w:sz w:val="24"/>
          <w:u w:val="none"/>
        </w:rPr>
        <w:t xml:space="preserve"> </w:t>
      </w:r>
      <w:r w:rsidRPr="00D10249">
        <w:rPr>
          <w:rFonts w:ascii="Bookman Old Style" w:hAnsi="Bookman Old Style"/>
          <w:b w:val="0"/>
          <w:color w:val="000000" w:themeColor="text1"/>
          <w:w w:val="125"/>
          <w:sz w:val="24"/>
          <w:u w:val="none"/>
        </w:rPr>
        <w:t>Head</w:t>
      </w:r>
      <w:r w:rsidRPr="00D10249">
        <w:rPr>
          <w:rFonts w:ascii="Bookman Old Style" w:hAnsi="Bookman Old Style"/>
          <w:b w:val="0"/>
          <w:color w:val="000000" w:themeColor="text1"/>
          <w:spacing w:val="1"/>
          <w:w w:val="125"/>
          <w:sz w:val="24"/>
          <w:u w:val="none"/>
        </w:rPr>
        <w:t xml:space="preserve"> </w:t>
      </w:r>
      <w:r w:rsidRPr="00D10249">
        <w:rPr>
          <w:rFonts w:ascii="Bookman Old Style" w:hAnsi="Bookman Old Style"/>
          <w:b w:val="0"/>
          <w:color w:val="000000" w:themeColor="text1"/>
          <w:spacing w:val="-2"/>
          <w:w w:val="125"/>
          <w:sz w:val="24"/>
          <w:u w:val="none"/>
        </w:rPr>
        <w:t>Office</w:t>
      </w:r>
    </w:p>
    <w:p w14:paraId="5C3BC27A" w14:textId="77777777" w:rsidR="00954D98" w:rsidRPr="00D10249" w:rsidRDefault="00954D98" w:rsidP="00D10249">
      <w:pPr>
        <w:pStyle w:val="BodyText"/>
        <w:tabs>
          <w:tab w:val="left" w:leader="dot" w:pos="8737"/>
        </w:tabs>
        <w:spacing w:line="285" w:lineRule="auto"/>
        <w:ind w:left="450" w:right="270"/>
        <w:jc w:val="both"/>
        <w:rPr>
          <w:rFonts w:ascii="Bookman Old Style" w:hAnsi="Bookman Old Style"/>
          <w:b w:val="0"/>
          <w:color w:val="000000" w:themeColor="text1"/>
          <w:sz w:val="24"/>
          <w:u w:val="none"/>
        </w:rPr>
      </w:pPr>
      <w:r w:rsidRPr="00D10249">
        <w:rPr>
          <w:rFonts w:ascii="Bookman Old Style" w:hAnsi="Bookman Old Style"/>
          <w:b w:val="0"/>
          <w:color w:val="000000" w:themeColor="text1"/>
          <w:w w:val="120"/>
          <w:sz w:val="24"/>
          <w:u w:val="none"/>
        </w:rPr>
        <w:t>at ……..as its duly constituted lawful Attorney (hereinafter called "Attorney” or "Authorized Representative”) to exercise all or any of the powers for and on behalf of the</w:t>
      </w:r>
      <w:r w:rsidRPr="00D10249">
        <w:rPr>
          <w:rFonts w:ascii="Bookman Old Style" w:hAnsi="Bookman Old Style"/>
          <w:b w:val="0"/>
          <w:color w:val="000000" w:themeColor="text1"/>
          <w:spacing w:val="27"/>
          <w:w w:val="120"/>
          <w:sz w:val="24"/>
          <w:u w:val="none"/>
        </w:rPr>
        <w:t xml:space="preserve"> </w:t>
      </w:r>
      <w:r w:rsidRPr="00D10249">
        <w:rPr>
          <w:rFonts w:ascii="Bookman Old Style" w:hAnsi="Bookman Old Style"/>
          <w:b w:val="0"/>
          <w:color w:val="000000" w:themeColor="text1"/>
          <w:w w:val="120"/>
          <w:sz w:val="24"/>
          <w:u w:val="none"/>
        </w:rPr>
        <w:t>Bidder</w:t>
      </w:r>
      <w:r w:rsidRPr="00D10249">
        <w:rPr>
          <w:rFonts w:ascii="Bookman Old Style" w:hAnsi="Bookman Old Style"/>
          <w:b w:val="0"/>
          <w:color w:val="000000" w:themeColor="text1"/>
          <w:spacing w:val="30"/>
          <w:w w:val="120"/>
          <w:sz w:val="24"/>
          <w:u w:val="none"/>
        </w:rPr>
        <w:t xml:space="preserve"> </w:t>
      </w:r>
      <w:r w:rsidRPr="00D10249">
        <w:rPr>
          <w:rFonts w:ascii="Bookman Old Style" w:hAnsi="Bookman Old Style"/>
          <w:b w:val="0"/>
          <w:color w:val="000000" w:themeColor="text1"/>
          <w:w w:val="120"/>
          <w:sz w:val="24"/>
          <w:u w:val="none"/>
        </w:rPr>
        <w:t>in</w:t>
      </w:r>
      <w:r w:rsidRPr="00D10249">
        <w:rPr>
          <w:rFonts w:ascii="Bookman Old Style" w:hAnsi="Bookman Old Style"/>
          <w:b w:val="0"/>
          <w:color w:val="000000" w:themeColor="text1"/>
          <w:spacing w:val="29"/>
          <w:w w:val="120"/>
          <w:sz w:val="24"/>
          <w:u w:val="none"/>
        </w:rPr>
        <w:t xml:space="preserve"> </w:t>
      </w:r>
      <w:r w:rsidRPr="00D10249">
        <w:rPr>
          <w:rFonts w:ascii="Bookman Old Style" w:hAnsi="Bookman Old Style"/>
          <w:b w:val="0"/>
          <w:color w:val="000000" w:themeColor="text1"/>
          <w:w w:val="120"/>
          <w:sz w:val="24"/>
          <w:u w:val="none"/>
        </w:rPr>
        <w:t>regard</w:t>
      </w:r>
      <w:r w:rsidRPr="00D10249">
        <w:rPr>
          <w:rFonts w:ascii="Bookman Old Style" w:hAnsi="Bookman Old Style"/>
          <w:b w:val="0"/>
          <w:color w:val="000000" w:themeColor="text1"/>
          <w:spacing w:val="26"/>
          <w:w w:val="120"/>
          <w:sz w:val="24"/>
          <w:u w:val="none"/>
        </w:rPr>
        <w:t xml:space="preserve"> </w:t>
      </w:r>
      <w:r w:rsidRPr="00D10249">
        <w:rPr>
          <w:rFonts w:ascii="Bookman Old Style" w:hAnsi="Bookman Old Style"/>
          <w:b w:val="0"/>
          <w:color w:val="000000" w:themeColor="text1"/>
          <w:w w:val="120"/>
          <w:sz w:val="24"/>
          <w:u w:val="none"/>
        </w:rPr>
        <w:t>to</w:t>
      </w:r>
      <w:r w:rsidRPr="00D10249">
        <w:rPr>
          <w:rFonts w:ascii="Bookman Old Style" w:hAnsi="Bookman Old Style"/>
          <w:b w:val="0"/>
          <w:color w:val="000000" w:themeColor="text1"/>
          <w:spacing w:val="29"/>
          <w:w w:val="120"/>
          <w:sz w:val="24"/>
          <w:u w:val="none"/>
        </w:rPr>
        <w:t xml:space="preserve"> </w:t>
      </w:r>
      <w:r w:rsidRPr="00D10249">
        <w:rPr>
          <w:rFonts w:ascii="Bookman Old Style" w:hAnsi="Bookman Old Style"/>
          <w:b w:val="0"/>
          <w:color w:val="000000" w:themeColor="text1"/>
          <w:w w:val="120"/>
          <w:sz w:val="24"/>
          <w:u w:val="none"/>
        </w:rPr>
        <w:t>Specification</w:t>
      </w:r>
      <w:r w:rsidRPr="00D10249">
        <w:rPr>
          <w:rFonts w:ascii="Bookman Old Style" w:hAnsi="Bookman Old Style"/>
          <w:b w:val="0"/>
          <w:color w:val="000000" w:themeColor="text1"/>
          <w:spacing w:val="34"/>
          <w:w w:val="120"/>
          <w:sz w:val="24"/>
          <w:u w:val="none"/>
        </w:rPr>
        <w:t xml:space="preserve"> </w:t>
      </w:r>
      <w:r w:rsidRPr="00D10249">
        <w:rPr>
          <w:rFonts w:ascii="Bookman Old Style" w:hAnsi="Bookman Old Style"/>
          <w:b w:val="0"/>
          <w:color w:val="000000" w:themeColor="text1"/>
          <w:w w:val="120"/>
          <w:sz w:val="24"/>
          <w:u w:val="none"/>
        </w:rPr>
        <w:t>No</w:t>
      </w:r>
      <w:r w:rsidRPr="00D10249">
        <w:rPr>
          <w:rFonts w:ascii="Bookman Old Style" w:hAnsi="Bookman Old Style"/>
          <w:b w:val="0"/>
          <w:color w:val="000000" w:themeColor="text1"/>
          <w:spacing w:val="24"/>
          <w:w w:val="120"/>
          <w:sz w:val="24"/>
          <w:u w:val="none"/>
        </w:rPr>
        <w:t xml:space="preserve"> </w:t>
      </w:r>
      <w:r w:rsidRPr="00D10249">
        <w:rPr>
          <w:rFonts w:ascii="Bookman Old Style" w:hAnsi="Bookman Old Style"/>
          <w:b w:val="0"/>
          <w:color w:val="000000" w:themeColor="text1"/>
          <w:w w:val="120"/>
          <w:sz w:val="24"/>
          <w:u w:val="none"/>
        </w:rPr>
        <w:t>..................</w:t>
      </w:r>
      <w:r w:rsidRPr="00D10249">
        <w:rPr>
          <w:rFonts w:ascii="Bookman Old Style" w:hAnsi="Bookman Old Style"/>
          <w:b w:val="0"/>
          <w:color w:val="000000" w:themeColor="text1"/>
          <w:spacing w:val="24"/>
          <w:w w:val="120"/>
          <w:sz w:val="24"/>
          <w:u w:val="none"/>
        </w:rPr>
        <w:t xml:space="preserve"> </w:t>
      </w:r>
      <w:r w:rsidRPr="00D10249">
        <w:rPr>
          <w:rFonts w:ascii="Bookman Old Style" w:hAnsi="Bookman Old Style"/>
          <w:b w:val="0"/>
          <w:color w:val="000000" w:themeColor="text1"/>
          <w:spacing w:val="-2"/>
          <w:w w:val="115"/>
          <w:sz w:val="24"/>
          <w:u w:val="none"/>
        </w:rPr>
        <w:t>Package</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w w:val="120"/>
          <w:sz w:val="24"/>
          <w:u w:val="none"/>
        </w:rPr>
        <w:t>the</w:t>
      </w:r>
      <w:r w:rsidRPr="00D10249">
        <w:rPr>
          <w:rFonts w:ascii="Bookman Old Style" w:hAnsi="Bookman Old Style"/>
          <w:b w:val="0"/>
          <w:color w:val="000000" w:themeColor="text1"/>
          <w:spacing w:val="6"/>
          <w:w w:val="120"/>
          <w:sz w:val="24"/>
          <w:u w:val="none"/>
        </w:rPr>
        <w:t xml:space="preserve"> </w:t>
      </w:r>
      <w:r w:rsidRPr="00D10249">
        <w:rPr>
          <w:rFonts w:ascii="Bookman Old Style" w:hAnsi="Bookman Old Style"/>
          <w:b w:val="0"/>
          <w:color w:val="000000" w:themeColor="text1"/>
          <w:w w:val="120"/>
          <w:sz w:val="24"/>
          <w:u w:val="none"/>
        </w:rPr>
        <w:t>Bids</w:t>
      </w:r>
      <w:r w:rsidRPr="00D10249">
        <w:rPr>
          <w:rFonts w:ascii="Bookman Old Style" w:hAnsi="Bookman Old Style"/>
          <w:b w:val="0"/>
          <w:color w:val="000000" w:themeColor="text1"/>
          <w:spacing w:val="7"/>
          <w:w w:val="120"/>
          <w:sz w:val="24"/>
          <w:u w:val="none"/>
        </w:rPr>
        <w:t xml:space="preserve"> </w:t>
      </w:r>
      <w:r w:rsidRPr="00D10249">
        <w:rPr>
          <w:rFonts w:ascii="Bookman Old Style" w:hAnsi="Bookman Old Style"/>
          <w:b w:val="0"/>
          <w:color w:val="000000" w:themeColor="text1"/>
          <w:spacing w:val="-6"/>
          <w:w w:val="115"/>
          <w:sz w:val="24"/>
          <w:u w:val="none"/>
        </w:rPr>
        <w:t>for</w:t>
      </w:r>
    </w:p>
    <w:p w14:paraId="7BA09856" w14:textId="77777777" w:rsidR="00954D98" w:rsidRPr="00D10249" w:rsidRDefault="00954D98" w:rsidP="00D10249">
      <w:pPr>
        <w:pStyle w:val="BodyText"/>
        <w:spacing w:line="288" w:lineRule="auto"/>
        <w:ind w:left="450" w:right="270"/>
        <w:jc w:val="both"/>
        <w:rPr>
          <w:rFonts w:ascii="Bookman Old Style" w:hAnsi="Bookman Old Style"/>
          <w:b w:val="0"/>
          <w:color w:val="000000" w:themeColor="text1"/>
          <w:sz w:val="24"/>
          <w:u w:val="none"/>
        </w:rPr>
      </w:pPr>
      <w:r w:rsidRPr="00D10249">
        <w:rPr>
          <w:rFonts w:ascii="Bookman Old Style" w:hAnsi="Bookman Old Style"/>
          <w:b w:val="0"/>
          <w:color w:val="000000" w:themeColor="text1"/>
          <w:w w:val="125"/>
          <w:sz w:val="24"/>
          <w:u w:val="none"/>
        </w:rPr>
        <w:t>which have been invited by ……………….. (Address "BESCOM”) to undertake the following acts:</w:t>
      </w:r>
    </w:p>
    <w:p w14:paraId="5B010929" w14:textId="77777777" w:rsidR="00954D98" w:rsidRPr="005B0686" w:rsidRDefault="00954D98" w:rsidP="002939F8">
      <w:pPr>
        <w:pStyle w:val="ListParagraph"/>
        <w:widowControl w:val="0"/>
        <w:numPr>
          <w:ilvl w:val="1"/>
          <w:numId w:val="56"/>
        </w:numPr>
        <w:tabs>
          <w:tab w:val="left" w:pos="1676"/>
          <w:tab w:val="left" w:pos="1680"/>
        </w:tabs>
        <w:autoSpaceDE w:val="0"/>
        <w:autoSpaceDN w:val="0"/>
        <w:spacing w:line="288" w:lineRule="auto"/>
        <w:ind w:right="888" w:hanging="353"/>
        <w:contextualSpacing w:val="0"/>
        <w:jc w:val="both"/>
        <w:rPr>
          <w:rFonts w:ascii="Bookman Old Style" w:hAnsi="Bookman Old Style"/>
        </w:rPr>
      </w:pPr>
      <w:r w:rsidRPr="005B0686">
        <w:rPr>
          <w:rFonts w:ascii="Bookman Old Style" w:hAnsi="Bookman Old Style"/>
          <w:w w:val="115"/>
        </w:rPr>
        <w:t>To submit proposal and participate in the aforesaid Bid Specification of the "BESCOM” on behalf of the “Bidder”.</w:t>
      </w:r>
    </w:p>
    <w:p w14:paraId="51C955B7" w14:textId="77777777" w:rsidR="00954D98" w:rsidRPr="005B0686" w:rsidRDefault="00954D98" w:rsidP="002939F8">
      <w:pPr>
        <w:pStyle w:val="ListParagraph"/>
        <w:widowControl w:val="0"/>
        <w:numPr>
          <w:ilvl w:val="1"/>
          <w:numId w:val="56"/>
        </w:numPr>
        <w:tabs>
          <w:tab w:val="left" w:pos="1676"/>
          <w:tab w:val="left" w:pos="1680"/>
        </w:tabs>
        <w:autoSpaceDE w:val="0"/>
        <w:autoSpaceDN w:val="0"/>
        <w:spacing w:line="285" w:lineRule="auto"/>
        <w:ind w:right="875" w:hanging="353"/>
        <w:contextualSpacing w:val="0"/>
        <w:jc w:val="both"/>
        <w:rPr>
          <w:rFonts w:ascii="Bookman Old Style" w:hAnsi="Bookman Old Style"/>
        </w:rPr>
      </w:pPr>
      <w:r w:rsidRPr="005B0686">
        <w:rPr>
          <w:rFonts w:ascii="Bookman Old Style" w:hAnsi="Bookman Old Style"/>
          <w:w w:val="120"/>
        </w:rPr>
        <w:t>To negotiate with the “BESCOM” the Terms and Conditions including Price for Award of the Contract pursuant to the aforesaid Bid and to sign the Contract with the "BESCOM' for and on behalf of the Bidder.</w:t>
      </w:r>
    </w:p>
    <w:p w14:paraId="33EA35EE" w14:textId="77777777" w:rsidR="00954D98" w:rsidRPr="005B0686" w:rsidRDefault="00954D98" w:rsidP="002939F8">
      <w:pPr>
        <w:pStyle w:val="ListParagraph"/>
        <w:widowControl w:val="0"/>
        <w:numPr>
          <w:ilvl w:val="1"/>
          <w:numId w:val="56"/>
        </w:numPr>
        <w:tabs>
          <w:tab w:val="left" w:pos="1676"/>
        </w:tabs>
        <w:autoSpaceDE w:val="0"/>
        <w:autoSpaceDN w:val="0"/>
        <w:spacing w:line="230" w:lineRule="exact"/>
        <w:ind w:left="1676" w:hanging="349"/>
        <w:contextualSpacing w:val="0"/>
        <w:jc w:val="both"/>
        <w:rPr>
          <w:rFonts w:ascii="Bookman Old Style" w:hAnsi="Bookman Old Style"/>
        </w:rPr>
      </w:pPr>
      <w:r w:rsidRPr="005B0686">
        <w:rPr>
          <w:rFonts w:ascii="Bookman Old Style" w:hAnsi="Bookman Old Style"/>
          <w:w w:val="115"/>
        </w:rPr>
        <w:t>To</w:t>
      </w:r>
      <w:r w:rsidRPr="005B0686">
        <w:rPr>
          <w:rFonts w:ascii="Bookman Old Style" w:hAnsi="Bookman Old Style"/>
          <w:spacing w:val="13"/>
          <w:w w:val="115"/>
        </w:rPr>
        <w:t xml:space="preserve"> </w:t>
      </w:r>
      <w:r w:rsidRPr="005B0686">
        <w:rPr>
          <w:rFonts w:ascii="Bookman Old Style" w:hAnsi="Bookman Old Style"/>
          <w:w w:val="115"/>
        </w:rPr>
        <w:t>receive</w:t>
      </w:r>
      <w:r w:rsidRPr="005B0686">
        <w:rPr>
          <w:rFonts w:ascii="Bookman Old Style" w:hAnsi="Bookman Old Style"/>
          <w:spacing w:val="15"/>
          <w:w w:val="115"/>
        </w:rPr>
        <w:t xml:space="preserve"> </w:t>
      </w:r>
      <w:r w:rsidRPr="005B0686">
        <w:rPr>
          <w:rFonts w:ascii="Bookman Old Style" w:hAnsi="Bookman Old Style"/>
          <w:w w:val="115"/>
        </w:rPr>
        <w:t>accept</w:t>
      </w:r>
      <w:r w:rsidRPr="005B0686">
        <w:rPr>
          <w:rFonts w:ascii="Bookman Old Style" w:hAnsi="Bookman Old Style"/>
          <w:spacing w:val="19"/>
          <w:w w:val="115"/>
        </w:rPr>
        <w:t xml:space="preserve"> </w:t>
      </w:r>
      <w:r w:rsidRPr="005B0686">
        <w:rPr>
          <w:rFonts w:ascii="Bookman Old Style" w:hAnsi="Bookman Old Style"/>
          <w:w w:val="115"/>
        </w:rPr>
        <w:t>and</w:t>
      </w:r>
      <w:r w:rsidRPr="005B0686">
        <w:rPr>
          <w:rFonts w:ascii="Bookman Old Style" w:hAnsi="Bookman Old Style"/>
          <w:spacing w:val="12"/>
          <w:w w:val="115"/>
        </w:rPr>
        <w:t xml:space="preserve"> </w:t>
      </w:r>
      <w:r w:rsidRPr="005B0686">
        <w:rPr>
          <w:rFonts w:ascii="Bookman Old Style" w:hAnsi="Bookman Old Style"/>
          <w:w w:val="115"/>
        </w:rPr>
        <w:t>execute</w:t>
      </w:r>
      <w:r w:rsidRPr="005B0686">
        <w:rPr>
          <w:rFonts w:ascii="Bookman Old Style" w:hAnsi="Bookman Old Style"/>
          <w:spacing w:val="13"/>
          <w:w w:val="115"/>
        </w:rPr>
        <w:t xml:space="preserve"> </w:t>
      </w:r>
      <w:r w:rsidRPr="005B0686">
        <w:rPr>
          <w:rFonts w:ascii="Bookman Old Style" w:hAnsi="Bookman Old Style"/>
          <w:w w:val="115"/>
        </w:rPr>
        <w:t>the</w:t>
      </w:r>
      <w:r w:rsidRPr="005B0686">
        <w:rPr>
          <w:rFonts w:ascii="Bookman Old Style" w:hAnsi="Bookman Old Style"/>
          <w:spacing w:val="14"/>
          <w:w w:val="115"/>
        </w:rPr>
        <w:t xml:space="preserve"> </w:t>
      </w:r>
      <w:r w:rsidRPr="005B0686">
        <w:rPr>
          <w:rFonts w:ascii="Bookman Old Style" w:hAnsi="Bookman Old Style"/>
          <w:w w:val="115"/>
        </w:rPr>
        <w:t>Contract</w:t>
      </w:r>
      <w:r w:rsidRPr="005B0686">
        <w:rPr>
          <w:rFonts w:ascii="Bookman Old Style" w:hAnsi="Bookman Old Style"/>
          <w:spacing w:val="9"/>
          <w:w w:val="115"/>
        </w:rPr>
        <w:t xml:space="preserve"> </w:t>
      </w:r>
      <w:r w:rsidRPr="005B0686">
        <w:rPr>
          <w:rFonts w:ascii="Bookman Old Style" w:hAnsi="Bookman Old Style"/>
          <w:w w:val="115"/>
        </w:rPr>
        <w:t>for</w:t>
      </w:r>
      <w:r w:rsidRPr="005B0686">
        <w:rPr>
          <w:rFonts w:ascii="Bookman Old Style" w:hAnsi="Bookman Old Style"/>
          <w:spacing w:val="14"/>
          <w:w w:val="115"/>
        </w:rPr>
        <w:t xml:space="preserve"> </w:t>
      </w:r>
      <w:r w:rsidRPr="005B0686">
        <w:rPr>
          <w:rFonts w:ascii="Bookman Old Style" w:hAnsi="Bookman Old Style"/>
          <w:w w:val="115"/>
        </w:rPr>
        <w:t>and</w:t>
      </w:r>
      <w:r w:rsidRPr="005B0686">
        <w:rPr>
          <w:rFonts w:ascii="Bookman Old Style" w:hAnsi="Bookman Old Style"/>
          <w:spacing w:val="13"/>
          <w:w w:val="115"/>
        </w:rPr>
        <w:t xml:space="preserve"> </w:t>
      </w:r>
      <w:r w:rsidRPr="005B0686">
        <w:rPr>
          <w:rFonts w:ascii="Bookman Old Style" w:hAnsi="Bookman Old Style"/>
          <w:w w:val="115"/>
        </w:rPr>
        <w:t>on</w:t>
      </w:r>
      <w:r w:rsidRPr="005B0686">
        <w:rPr>
          <w:rFonts w:ascii="Bookman Old Style" w:hAnsi="Bookman Old Style"/>
          <w:spacing w:val="14"/>
          <w:w w:val="115"/>
        </w:rPr>
        <w:t xml:space="preserve"> </w:t>
      </w:r>
      <w:r w:rsidRPr="005B0686">
        <w:rPr>
          <w:rFonts w:ascii="Bookman Old Style" w:hAnsi="Bookman Old Style"/>
          <w:w w:val="115"/>
        </w:rPr>
        <w:t>behalf</w:t>
      </w:r>
      <w:r w:rsidRPr="005B0686">
        <w:rPr>
          <w:rFonts w:ascii="Bookman Old Style" w:hAnsi="Bookman Old Style"/>
          <w:spacing w:val="16"/>
          <w:w w:val="115"/>
        </w:rPr>
        <w:t xml:space="preserve"> </w:t>
      </w:r>
      <w:r w:rsidRPr="005B0686">
        <w:rPr>
          <w:rFonts w:ascii="Bookman Old Style" w:hAnsi="Bookman Old Style"/>
          <w:w w:val="115"/>
        </w:rPr>
        <w:t>of</w:t>
      </w:r>
      <w:r w:rsidRPr="005B0686">
        <w:rPr>
          <w:rFonts w:ascii="Bookman Old Style" w:hAnsi="Bookman Old Style"/>
          <w:spacing w:val="15"/>
          <w:w w:val="115"/>
        </w:rPr>
        <w:t xml:space="preserve"> </w:t>
      </w:r>
      <w:r w:rsidRPr="005B0686">
        <w:rPr>
          <w:rFonts w:ascii="Bookman Old Style" w:hAnsi="Bookman Old Style"/>
          <w:w w:val="115"/>
        </w:rPr>
        <w:t>the</w:t>
      </w:r>
      <w:r w:rsidRPr="005B0686">
        <w:rPr>
          <w:rFonts w:ascii="Bookman Old Style" w:hAnsi="Bookman Old Style"/>
          <w:spacing w:val="10"/>
          <w:w w:val="115"/>
        </w:rPr>
        <w:t xml:space="preserve"> </w:t>
      </w:r>
      <w:r w:rsidRPr="005B0686">
        <w:rPr>
          <w:rFonts w:ascii="Bookman Old Style" w:hAnsi="Bookman Old Style"/>
          <w:spacing w:val="-2"/>
          <w:w w:val="115"/>
        </w:rPr>
        <w:t>"Bidder”.</w:t>
      </w:r>
    </w:p>
    <w:p w14:paraId="3B23CD3E" w14:textId="77777777" w:rsidR="00954D98" w:rsidRPr="005B0686" w:rsidRDefault="00954D98" w:rsidP="002939F8">
      <w:pPr>
        <w:pStyle w:val="ListParagraph"/>
        <w:widowControl w:val="0"/>
        <w:numPr>
          <w:ilvl w:val="1"/>
          <w:numId w:val="56"/>
        </w:numPr>
        <w:tabs>
          <w:tab w:val="left" w:pos="1677"/>
        </w:tabs>
        <w:autoSpaceDE w:val="0"/>
        <w:autoSpaceDN w:val="0"/>
        <w:spacing w:before="34"/>
        <w:ind w:left="1677" w:hanging="350"/>
        <w:contextualSpacing w:val="0"/>
        <w:jc w:val="both"/>
        <w:rPr>
          <w:rFonts w:ascii="Bookman Old Style" w:hAnsi="Bookman Old Style"/>
        </w:rPr>
      </w:pPr>
      <w:r w:rsidRPr="005B0686">
        <w:rPr>
          <w:rFonts w:ascii="Bookman Old Style" w:hAnsi="Bookman Old Style"/>
          <w:w w:val="115"/>
        </w:rPr>
        <w:t>To</w:t>
      </w:r>
      <w:r w:rsidRPr="005B0686">
        <w:rPr>
          <w:rFonts w:ascii="Bookman Old Style" w:hAnsi="Bookman Old Style"/>
          <w:spacing w:val="13"/>
          <w:w w:val="115"/>
        </w:rPr>
        <w:t xml:space="preserve"> </w:t>
      </w:r>
      <w:r w:rsidRPr="005B0686">
        <w:rPr>
          <w:rFonts w:ascii="Bookman Old Style" w:hAnsi="Bookman Old Style"/>
          <w:w w:val="115"/>
        </w:rPr>
        <w:t>do</w:t>
      </w:r>
      <w:r w:rsidRPr="005B0686">
        <w:rPr>
          <w:rFonts w:ascii="Bookman Old Style" w:hAnsi="Bookman Old Style"/>
          <w:spacing w:val="13"/>
          <w:w w:val="115"/>
        </w:rPr>
        <w:t xml:space="preserve"> </w:t>
      </w:r>
      <w:r w:rsidRPr="005B0686">
        <w:rPr>
          <w:rFonts w:ascii="Bookman Old Style" w:hAnsi="Bookman Old Style"/>
          <w:w w:val="115"/>
        </w:rPr>
        <w:t>any</w:t>
      </w:r>
      <w:r w:rsidRPr="005B0686">
        <w:rPr>
          <w:rFonts w:ascii="Bookman Old Style" w:hAnsi="Bookman Old Style"/>
          <w:spacing w:val="17"/>
          <w:w w:val="115"/>
        </w:rPr>
        <w:t xml:space="preserve"> </w:t>
      </w:r>
      <w:r w:rsidRPr="005B0686">
        <w:rPr>
          <w:rFonts w:ascii="Bookman Old Style" w:hAnsi="Bookman Old Style"/>
          <w:w w:val="115"/>
        </w:rPr>
        <w:t>other</w:t>
      </w:r>
      <w:r w:rsidRPr="005B0686">
        <w:rPr>
          <w:rFonts w:ascii="Bookman Old Style" w:hAnsi="Bookman Old Style"/>
          <w:spacing w:val="16"/>
          <w:w w:val="115"/>
        </w:rPr>
        <w:t xml:space="preserve"> </w:t>
      </w:r>
      <w:r w:rsidRPr="005B0686">
        <w:rPr>
          <w:rFonts w:ascii="Bookman Old Style" w:hAnsi="Bookman Old Style"/>
          <w:w w:val="115"/>
        </w:rPr>
        <w:t>act</w:t>
      </w:r>
      <w:r w:rsidRPr="005B0686">
        <w:rPr>
          <w:rFonts w:ascii="Bookman Old Style" w:hAnsi="Bookman Old Style"/>
          <w:spacing w:val="14"/>
          <w:w w:val="115"/>
        </w:rPr>
        <w:t xml:space="preserve"> </w:t>
      </w:r>
      <w:r w:rsidRPr="005B0686">
        <w:rPr>
          <w:rFonts w:ascii="Bookman Old Style" w:hAnsi="Bookman Old Style"/>
          <w:w w:val="115"/>
        </w:rPr>
        <w:t>or</w:t>
      </w:r>
      <w:r w:rsidRPr="005B0686">
        <w:rPr>
          <w:rFonts w:ascii="Bookman Old Style" w:hAnsi="Bookman Old Style"/>
          <w:spacing w:val="10"/>
          <w:w w:val="115"/>
        </w:rPr>
        <w:t xml:space="preserve"> </w:t>
      </w:r>
      <w:r w:rsidRPr="005B0686">
        <w:rPr>
          <w:rFonts w:ascii="Bookman Old Style" w:hAnsi="Bookman Old Style"/>
          <w:w w:val="115"/>
        </w:rPr>
        <w:t>submit</w:t>
      </w:r>
      <w:r w:rsidRPr="005B0686">
        <w:rPr>
          <w:rFonts w:ascii="Bookman Old Style" w:hAnsi="Bookman Old Style"/>
          <w:spacing w:val="17"/>
          <w:w w:val="115"/>
        </w:rPr>
        <w:t xml:space="preserve"> </w:t>
      </w:r>
      <w:r w:rsidRPr="005B0686">
        <w:rPr>
          <w:rFonts w:ascii="Bookman Old Style" w:hAnsi="Bookman Old Style"/>
          <w:w w:val="115"/>
        </w:rPr>
        <w:t>any</w:t>
      </w:r>
      <w:r w:rsidRPr="005B0686">
        <w:rPr>
          <w:rFonts w:ascii="Bookman Old Style" w:hAnsi="Bookman Old Style"/>
          <w:spacing w:val="17"/>
          <w:w w:val="115"/>
        </w:rPr>
        <w:t xml:space="preserve"> </w:t>
      </w:r>
      <w:r w:rsidRPr="005B0686">
        <w:rPr>
          <w:rFonts w:ascii="Bookman Old Style" w:hAnsi="Bookman Old Style"/>
          <w:w w:val="115"/>
        </w:rPr>
        <w:t>Document</w:t>
      </w:r>
      <w:r w:rsidRPr="005B0686">
        <w:rPr>
          <w:rFonts w:ascii="Bookman Old Style" w:hAnsi="Bookman Old Style"/>
          <w:spacing w:val="18"/>
          <w:w w:val="115"/>
        </w:rPr>
        <w:t xml:space="preserve"> </w:t>
      </w:r>
      <w:r w:rsidRPr="005B0686">
        <w:rPr>
          <w:rFonts w:ascii="Bookman Old Style" w:hAnsi="Bookman Old Style"/>
          <w:w w:val="115"/>
        </w:rPr>
        <w:t>related</w:t>
      </w:r>
      <w:r w:rsidRPr="005B0686">
        <w:rPr>
          <w:rFonts w:ascii="Bookman Old Style" w:hAnsi="Bookman Old Style"/>
          <w:spacing w:val="14"/>
          <w:w w:val="115"/>
        </w:rPr>
        <w:t xml:space="preserve"> </w:t>
      </w:r>
      <w:r w:rsidRPr="005B0686">
        <w:rPr>
          <w:rFonts w:ascii="Bookman Old Style" w:hAnsi="Bookman Old Style"/>
          <w:w w:val="115"/>
        </w:rPr>
        <w:t>to</w:t>
      </w:r>
      <w:r w:rsidRPr="005B0686">
        <w:rPr>
          <w:rFonts w:ascii="Bookman Old Style" w:hAnsi="Bookman Old Style"/>
          <w:spacing w:val="13"/>
          <w:w w:val="115"/>
        </w:rPr>
        <w:t xml:space="preserve"> </w:t>
      </w:r>
      <w:r w:rsidRPr="005B0686">
        <w:rPr>
          <w:rFonts w:ascii="Bookman Old Style" w:hAnsi="Bookman Old Style"/>
          <w:w w:val="115"/>
        </w:rPr>
        <w:t>the</w:t>
      </w:r>
      <w:r w:rsidRPr="005B0686">
        <w:rPr>
          <w:rFonts w:ascii="Bookman Old Style" w:hAnsi="Bookman Old Style"/>
          <w:spacing w:val="18"/>
          <w:w w:val="115"/>
        </w:rPr>
        <w:t xml:space="preserve"> </w:t>
      </w:r>
      <w:r w:rsidRPr="005B0686">
        <w:rPr>
          <w:rFonts w:ascii="Bookman Old Style" w:hAnsi="Bookman Old Style"/>
          <w:spacing w:val="-2"/>
          <w:w w:val="115"/>
        </w:rPr>
        <w:t>above.</w:t>
      </w:r>
    </w:p>
    <w:p w14:paraId="67859EEF" w14:textId="77777777" w:rsidR="00954D98" w:rsidRPr="005B0686" w:rsidRDefault="00954D98" w:rsidP="00954D98">
      <w:pPr>
        <w:pStyle w:val="BodyText"/>
        <w:spacing w:before="90"/>
        <w:jc w:val="left"/>
        <w:rPr>
          <w:rFonts w:ascii="Bookman Old Style" w:hAnsi="Bookman Old Style"/>
          <w:sz w:val="24"/>
        </w:rPr>
      </w:pPr>
    </w:p>
    <w:p w14:paraId="0C2F27BF" w14:textId="77777777" w:rsidR="00954D98" w:rsidRPr="00D10249" w:rsidRDefault="00954D98" w:rsidP="00D10249">
      <w:pPr>
        <w:pStyle w:val="BodyText"/>
        <w:tabs>
          <w:tab w:val="left" w:pos="1568"/>
          <w:tab w:val="left" w:pos="2586"/>
          <w:tab w:val="left" w:pos="3707"/>
          <w:tab w:val="left" w:pos="4619"/>
          <w:tab w:val="left" w:pos="5976"/>
          <w:tab w:val="left" w:pos="7733"/>
          <w:tab w:val="left" w:pos="8777"/>
        </w:tabs>
        <w:ind w:left="450" w:right="270"/>
        <w:jc w:val="both"/>
        <w:rPr>
          <w:rFonts w:ascii="Bookman Old Style" w:hAnsi="Bookman Old Style"/>
          <w:b w:val="0"/>
          <w:color w:val="000000" w:themeColor="text1"/>
          <w:sz w:val="24"/>
          <w:u w:val="none"/>
        </w:rPr>
      </w:pPr>
      <w:r w:rsidRPr="00D10249">
        <w:rPr>
          <w:rFonts w:ascii="Bookman Old Style" w:hAnsi="Bookman Old Style"/>
          <w:b w:val="0"/>
          <w:color w:val="000000" w:themeColor="text1"/>
          <w:w w:val="115"/>
          <w:sz w:val="24"/>
          <w:u w:val="none"/>
        </w:rPr>
        <w:t>It is expressly understood that the Power of Attorney shall remain valid, binding and irrevocable till submission of the Contract Performance Guarantee in terms of the Contract. The "Bidder” hereby agrees and undertakes to satisfy and confirm all whatsoever the said "Attorney”/"Authorized Representative” quotes in the Bid, negotiates</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and</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signs</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the</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Contract</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with</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the</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"BESCOM"</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and/or</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purports</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to</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act</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on behalf of the "Bidder” by virtue of this Power of Attorney and the same shall bind the "Bidder” as if done by itself.</w:t>
      </w:r>
    </w:p>
    <w:p w14:paraId="040BDD60" w14:textId="101E0CE1" w:rsidR="00954D98" w:rsidRPr="00D10249" w:rsidRDefault="00954D98" w:rsidP="00D10249">
      <w:pPr>
        <w:pStyle w:val="BodyText"/>
        <w:tabs>
          <w:tab w:val="left" w:pos="540"/>
          <w:tab w:val="left" w:pos="2586"/>
          <w:tab w:val="left" w:pos="3707"/>
          <w:tab w:val="left" w:pos="4619"/>
          <w:tab w:val="left" w:pos="5976"/>
          <w:tab w:val="left" w:pos="7733"/>
          <w:tab w:val="left" w:pos="8777"/>
        </w:tabs>
        <w:ind w:left="450" w:right="270"/>
        <w:jc w:val="both"/>
        <w:rPr>
          <w:rFonts w:ascii="Bookman Old Style" w:hAnsi="Bookman Old Style"/>
          <w:b w:val="0"/>
          <w:color w:val="000000" w:themeColor="text1"/>
          <w:sz w:val="24"/>
          <w:u w:val="none"/>
        </w:rPr>
      </w:pPr>
      <w:r w:rsidRPr="00D10249">
        <w:rPr>
          <w:rFonts w:ascii="Bookman Old Style" w:hAnsi="Bookman Old Style"/>
          <w:b w:val="0"/>
          <w:color w:val="000000" w:themeColor="text1"/>
          <w:w w:val="115"/>
          <w:sz w:val="24"/>
          <w:u w:val="none"/>
        </w:rPr>
        <w:lastRenderedPageBreak/>
        <w:t>IN</w:t>
      </w:r>
      <w:r w:rsidRPr="00D10249">
        <w:rPr>
          <w:rFonts w:ascii="Bookman Old Style" w:hAnsi="Bookman Old Style"/>
          <w:b w:val="0"/>
          <w:color w:val="000000" w:themeColor="text1"/>
          <w:spacing w:val="65"/>
          <w:w w:val="150"/>
          <w:sz w:val="24"/>
          <w:u w:val="none"/>
        </w:rPr>
        <w:t xml:space="preserve">  </w:t>
      </w:r>
      <w:r w:rsidRPr="00D10249">
        <w:rPr>
          <w:rFonts w:ascii="Bookman Old Style" w:hAnsi="Bookman Old Style"/>
          <w:b w:val="0"/>
          <w:color w:val="000000" w:themeColor="text1"/>
          <w:w w:val="115"/>
          <w:sz w:val="24"/>
          <w:u w:val="none"/>
        </w:rPr>
        <w:t>WITNESS</w:t>
      </w:r>
      <w:r w:rsidRPr="00D10249">
        <w:rPr>
          <w:rFonts w:ascii="Bookman Old Style" w:hAnsi="Bookman Old Style"/>
          <w:b w:val="0"/>
          <w:color w:val="000000" w:themeColor="text1"/>
          <w:spacing w:val="67"/>
          <w:w w:val="150"/>
          <w:sz w:val="24"/>
          <w:u w:val="none"/>
        </w:rPr>
        <w:t xml:space="preserve">  </w:t>
      </w:r>
      <w:r w:rsidRPr="00D10249">
        <w:rPr>
          <w:rFonts w:ascii="Bookman Old Style" w:hAnsi="Bookman Old Style"/>
          <w:b w:val="0"/>
          <w:color w:val="000000" w:themeColor="text1"/>
          <w:w w:val="115"/>
          <w:sz w:val="24"/>
          <w:u w:val="none"/>
        </w:rPr>
        <w:t>WHEREOF</w:t>
      </w:r>
      <w:r w:rsidRPr="00D10249">
        <w:rPr>
          <w:rFonts w:ascii="Bookman Old Style" w:hAnsi="Bookman Old Style"/>
          <w:b w:val="0"/>
          <w:color w:val="000000" w:themeColor="text1"/>
          <w:spacing w:val="68"/>
          <w:w w:val="150"/>
          <w:sz w:val="24"/>
          <w:u w:val="none"/>
        </w:rPr>
        <w:t xml:space="preserve">  </w:t>
      </w:r>
      <w:r w:rsidRPr="00D10249">
        <w:rPr>
          <w:rFonts w:ascii="Bookman Old Style" w:hAnsi="Bookman Old Style"/>
          <w:b w:val="0"/>
          <w:color w:val="000000" w:themeColor="text1"/>
          <w:w w:val="115"/>
          <w:sz w:val="24"/>
          <w:u w:val="none"/>
        </w:rPr>
        <w:t>THE</w:t>
      </w:r>
      <w:r w:rsidRPr="00D10249">
        <w:rPr>
          <w:rFonts w:ascii="Bookman Old Style" w:hAnsi="Bookman Old Style"/>
          <w:b w:val="0"/>
          <w:color w:val="000000" w:themeColor="text1"/>
          <w:spacing w:val="69"/>
          <w:w w:val="150"/>
          <w:sz w:val="24"/>
          <w:u w:val="none"/>
        </w:rPr>
        <w:t xml:space="preserve">  </w:t>
      </w:r>
      <w:r w:rsidRPr="00D10249">
        <w:rPr>
          <w:rFonts w:ascii="Bookman Old Style" w:hAnsi="Bookman Old Style"/>
          <w:b w:val="0"/>
          <w:color w:val="000000" w:themeColor="text1"/>
          <w:w w:val="115"/>
          <w:sz w:val="24"/>
          <w:u w:val="none"/>
        </w:rPr>
        <w:t>“Bidder”</w:t>
      </w:r>
      <w:r w:rsidRPr="00D10249">
        <w:rPr>
          <w:rFonts w:ascii="Bookman Old Style" w:hAnsi="Bookman Old Style"/>
          <w:b w:val="0"/>
          <w:color w:val="000000" w:themeColor="text1"/>
          <w:spacing w:val="67"/>
          <w:w w:val="150"/>
          <w:sz w:val="24"/>
          <w:u w:val="none"/>
        </w:rPr>
        <w:t xml:space="preserve">  </w:t>
      </w:r>
      <w:r w:rsidRPr="00D10249">
        <w:rPr>
          <w:rFonts w:ascii="Bookman Old Style" w:hAnsi="Bookman Old Style"/>
          <w:b w:val="0"/>
          <w:color w:val="000000" w:themeColor="text1"/>
          <w:w w:val="115"/>
          <w:sz w:val="24"/>
          <w:u w:val="none"/>
        </w:rPr>
        <w:t>has</w:t>
      </w:r>
      <w:r w:rsidRPr="00D10249">
        <w:rPr>
          <w:rFonts w:ascii="Bookman Old Style" w:hAnsi="Bookman Old Style"/>
          <w:b w:val="0"/>
          <w:color w:val="000000" w:themeColor="text1"/>
          <w:spacing w:val="66"/>
          <w:w w:val="150"/>
          <w:sz w:val="24"/>
          <w:u w:val="none"/>
        </w:rPr>
        <w:t xml:space="preserve">  </w:t>
      </w:r>
      <w:r w:rsidRPr="00D10249">
        <w:rPr>
          <w:rFonts w:ascii="Bookman Old Style" w:hAnsi="Bookman Old Style"/>
          <w:b w:val="0"/>
          <w:color w:val="000000" w:themeColor="text1"/>
          <w:w w:val="115"/>
          <w:sz w:val="24"/>
          <w:u w:val="none"/>
        </w:rPr>
        <w:t>executed</w:t>
      </w:r>
      <w:r w:rsidRPr="00D10249">
        <w:rPr>
          <w:rFonts w:ascii="Bookman Old Style" w:hAnsi="Bookman Old Style"/>
          <w:b w:val="0"/>
          <w:color w:val="000000" w:themeColor="text1"/>
          <w:spacing w:val="67"/>
          <w:w w:val="150"/>
          <w:sz w:val="24"/>
          <w:u w:val="none"/>
        </w:rPr>
        <w:t xml:space="preserve">  </w:t>
      </w:r>
      <w:r w:rsidRPr="00D10249">
        <w:rPr>
          <w:rFonts w:ascii="Bookman Old Style" w:hAnsi="Bookman Old Style"/>
          <w:b w:val="0"/>
          <w:color w:val="000000" w:themeColor="text1"/>
          <w:w w:val="115"/>
          <w:sz w:val="24"/>
          <w:u w:val="none"/>
        </w:rPr>
        <w:t>these</w:t>
      </w:r>
      <w:r w:rsidRPr="00D10249">
        <w:rPr>
          <w:rFonts w:ascii="Bookman Old Style" w:hAnsi="Bookman Old Style"/>
          <w:b w:val="0"/>
          <w:color w:val="000000" w:themeColor="text1"/>
          <w:spacing w:val="65"/>
          <w:w w:val="150"/>
          <w:sz w:val="24"/>
          <w:u w:val="none"/>
        </w:rPr>
        <w:t xml:space="preserve">  </w:t>
      </w:r>
      <w:r w:rsidRPr="00D10249">
        <w:rPr>
          <w:rFonts w:ascii="Bookman Old Style" w:hAnsi="Bookman Old Style"/>
          <w:b w:val="0"/>
          <w:color w:val="000000" w:themeColor="text1"/>
          <w:w w:val="115"/>
          <w:sz w:val="24"/>
          <w:u w:val="none"/>
        </w:rPr>
        <w:t>Presents</w:t>
      </w:r>
      <w:r w:rsidRPr="00D10249">
        <w:rPr>
          <w:rFonts w:ascii="Bookman Old Style" w:hAnsi="Bookman Old Style"/>
          <w:b w:val="0"/>
          <w:color w:val="000000" w:themeColor="text1"/>
          <w:spacing w:val="67"/>
          <w:w w:val="150"/>
          <w:sz w:val="24"/>
          <w:u w:val="none"/>
        </w:rPr>
        <w:t xml:space="preserve">  </w:t>
      </w:r>
      <w:r w:rsidRPr="00D10249">
        <w:rPr>
          <w:rFonts w:ascii="Bookman Old Style" w:hAnsi="Bookman Old Style"/>
          <w:b w:val="0"/>
          <w:color w:val="000000" w:themeColor="text1"/>
          <w:spacing w:val="-5"/>
          <w:w w:val="115"/>
          <w:sz w:val="24"/>
          <w:u w:val="none"/>
        </w:rPr>
        <w:t>at</w:t>
      </w:r>
      <w:r w:rsidR="00D10249">
        <w:rPr>
          <w:rFonts w:ascii="Bookman Old Style" w:hAnsi="Bookman Old Style"/>
          <w:b w:val="0"/>
          <w:color w:val="000000" w:themeColor="text1"/>
          <w:spacing w:val="-5"/>
          <w:w w:val="115"/>
          <w:sz w:val="24"/>
          <w:u w:val="none"/>
        </w:rPr>
        <w:t xml:space="preserve"> </w:t>
      </w:r>
      <w:r w:rsidRPr="00D10249">
        <w:rPr>
          <w:rFonts w:ascii="Bookman Old Style" w:hAnsi="Bookman Old Style"/>
          <w:b w:val="0"/>
          <w:color w:val="000000" w:themeColor="text1"/>
          <w:spacing w:val="-2"/>
          <w:w w:val="130"/>
          <w:sz w:val="24"/>
          <w:u w:val="none"/>
        </w:rPr>
        <w:t>………………..………………..………………..on</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spacing w:val="-4"/>
          <w:w w:val="130"/>
          <w:sz w:val="24"/>
          <w:u w:val="none"/>
        </w:rPr>
        <w:t>this</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spacing w:val="-5"/>
          <w:w w:val="130"/>
          <w:sz w:val="24"/>
          <w:u w:val="none"/>
        </w:rPr>
        <w:t>day</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spacing w:val="-2"/>
          <w:w w:val="130"/>
          <w:sz w:val="24"/>
          <w:u w:val="none"/>
        </w:rPr>
        <w:t>of………………..……………</w:t>
      </w:r>
      <w:r w:rsidR="00D10249">
        <w:rPr>
          <w:rFonts w:ascii="Bookman Old Style" w:hAnsi="Bookman Old Style"/>
          <w:b w:val="0"/>
          <w:color w:val="000000" w:themeColor="text1"/>
          <w:spacing w:val="-2"/>
          <w:w w:val="130"/>
          <w:sz w:val="24"/>
          <w:u w:val="none"/>
        </w:rPr>
        <w:t xml:space="preserve"> </w:t>
      </w:r>
      <w:r w:rsidRPr="00D10249">
        <w:rPr>
          <w:rFonts w:ascii="Bookman Old Style" w:hAnsi="Bookman Old Style"/>
          <w:b w:val="0"/>
          <w:color w:val="000000" w:themeColor="text1"/>
          <w:spacing w:val="-10"/>
          <w:w w:val="120"/>
          <w:sz w:val="24"/>
          <w:u w:val="none"/>
        </w:rPr>
        <w:t>…</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w w:val="120"/>
          <w:sz w:val="24"/>
          <w:u w:val="none"/>
        </w:rPr>
        <w:t>under</w:t>
      </w:r>
      <w:r w:rsidRPr="00D10249">
        <w:rPr>
          <w:rFonts w:ascii="Bookman Old Style" w:hAnsi="Bookman Old Style"/>
          <w:b w:val="0"/>
          <w:color w:val="000000" w:themeColor="text1"/>
          <w:spacing w:val="-7"/>
          <w:w w:val="120"/>
          <w:sz w:val="24"/>
          <w:u w:val="none"/>
        </w:rPr>
        <w:t xml:space="preserve"> </w:t>
      </w:r>
      <w:r w:rsidRPr="00D10249">
        <w:rPr>
          <w:rFonts w:ascii="Bookman Old Style" w:hAnsi="Bookman Old Style"/>
          <w:b w:val="0"/>
          <w:color w:val="000000" w:themeColor="text1"/>
          <w:w w:val="120"/>
          <w:sz w:val="24"/>
          <w:u w:val="none"/>
        </w:rPr>
        <w:t>the</w:t>
      </w:r>
      <w:r w:rsidRPr="00D10249">
        <w:rPr>
          <w:rFonts w:ascii="Bookman Old Style" w:hAnsi="Bookman Old Style"/>
          <w:b w:val="0"/>
          <w:color w:val="000000" w:themeColor="text1"/>
          <w:spacing w:val="-7"/>
          <w:w w:val="120"/>
          <w:sz w:val="24"/>
          <w:u w:val="none"/>
        </w:rPr>
        <w:t xml:space="preserve"> </w:t>
      </w:r>
      <w:r w:rsidRPr="00D10249">
        <w:rPr>
          <w:rFonts w:ascii="Bookman Old Style" w:hAnsi="Bookman Old Style"/>
          <w:b w:val="0"/>
          <w:color w:val="000000" w:themeColor="text1"/>
          <w:w w:val="120"/>
          <w:sz w:val="24"/>
          <w:u w:val="none"/>
        </w:rPr>
        <w:t>Common</w:t>
      </w:r>
      <w:r w:rsidRPr="00D10249">
        <w:rPr>
          <w:rFonts w:ascii="Bookman Old Style" w:hAnsi="Bookman Old Style"/>
          <w:b w:val="0"/>
          <w:color w:val="000000" w:themeColor="text1"/>
          <w:spacing w:val="1"/>
          <w:w w:val="120"/>
          <w:sz w:val="24"/>
          <w:u w:val="none"/>
        </w:rPr>
        <w:t xml:space="preserve"> </w:t>
      </w:r>
      <w:r w:rsidRPr="00D10249">
        <w:rPr>
          <w:rFonts w:ascii="Bookman Old Style" w:hAnsi="Bookman Old Style"/>
          <w:b w:val="0"/>
          <w:color w:val="000000" w:themeColor="text1"/>
          <w:w w:val="120"/>
          <w:sz w:val="24"/>
          <w:u w:val="none"/>
        </w:rPr>
        <w:t>Seal</w:t>
      </w:r>
      <w:r w:rsidRPr="00D10249">
        <w:rPr>
          <w:rFonts w:ascii="Bookman Old Style" w:hAnsi="Bookman Old Style"/>
          <w:b w:val="0"/>
          <w:color w:val="000000" w:themeColor="text1"/>
          <w:spacing w:val="-1"/>
          <w:w w:val="120"/>
          <w:sz w:val="24"/>
          <w:u w:val="none"/>
        </w:rPr>
        <w:t xml:space="preserve"> </w:t>
      </w:r>
      <w:r w:rsidRPr="00D10249">
        <w:rPr>
          <w:rFonts w:ascii="Bookman Old Style" w:hAnsi="Bookman Old Style"/>
          <w:b w:val="0"/>
          <w:color w:val="000000" w:themeColor="text1"/>
          <w:w w:val="120"/>
          <w:sz w:val="24"/>
          <w:u w:val="none"/>
        </w:rPr>
        <w:t>of</w:t>
      </w:r>
      <w:r w:rsidRPr="00D10249">
        <w:rPr>
          <w:rFonts w:ascii="Bookman Old Style" w:hAnsi="Bookman Old Style"/>
          <w:b w:val="0"/>
          <w:color w:val="000000" w:themeColor="text1"/>
          <w:spacing w:val="-6"/>
          <w:w w:val="120"/>
          <w:sz w:val="24"/>
          <w:u w:val="none"/>
        </w:rPr>
        <w:t xml:space="preserve"> </w:t>
      </w:r>
      <w:r w:rsidRPr="00D10249">
        <w:rPr>
          <w:rFonts w:ascii="Bookman Old Style" w:hAnsi="Bookman Old Style"/>
          <w:b w:val="0"/>
          <w:color w:val="000000" w:themeColor="text1"/>
          <w:w w:val="120"/>
          <w:sz w:val="24"/>
          <w:u w:val="none"/>
        </w:rPr>
        <w:t>the</w:t>
      </w:r>
      <w:r w:rsidRPr="00D10249">
        <w:rPr>
          <w:rFonts w:ascii="Bookman Old Style" w:hAnsi="Bookman Old Style"/>
          <w:b w:val="0"/>
          <w:color w:val="000000" w:themeColor="text1"/>
          <w:spacing w:val="-6"/>
          <w:w w:val="120"/>
          <w:sz w:val="24"/>
          <w:u w:val="none"/>
        </w:rPr>
        <w:t xml:space="preserve"> </w:t>
      </w:r>
      <w:r w:rsidRPr="00D10249">
        <w:rPr>
          <w:rFonts w:ascii="Bookman Old Style" w:hAnsi="Bookman Old Style"/>
          <w:b w:val="0"/>
          <w:color w:val="000000" w:themeColor="text1"/>
          <w:w w:val="120"/>
          <w:sz w:val="24"/>
          <w:u w:val="none"/>
        </w:rPr>
        <w:t>Bidder</w:t>
      </w:r>
      <w:r w:rsidRPr="00D10249">
        <w:rPr>
          <w:rFonts w:ascii="Bookman Old Style" w:hAnsi="Bookman Old Style"/>
          <w:b w:val="0"/>
          <w:color w:val="000000" w:themeColor="text1"/>
          <w:spacing w:val="-8"/>
          <w:w w:val="120"/>
          <w:sz w:val="24"/>
          <w:u w:val="none"/>
        </w:rPr>
        <w:t xml:space="preserve"> </w:t>
      </w:r>
      <w:r w:rsidRPr="00D10249">
        <w:rPr>
          <w:rFonts w:ascii="Bookman Old Style" w:hAnsi="Bookman Old Style"/>
          <w:b w:val="0"/>
          <w:color w:val="000000" w:themeColor="text1"/>
          <w:spacing w:val="-2"/>
          <w:w w:val="120"/>
          <w:sz w:val="24"/>
          <w:u w:val="none"/>
        </w:rPr>
        <w:t>company.</w:t>
      </w:r>
    </w:p>
    <w:p w14:paraId="2A4CEEE3" w14:textId="77777777" w:rsidR="00D10249" w:rsidRDefault="00D10249" w:rsidP="00954D98">
      <w:pPr>
        <w:pStyle w:val="BodyText"/>
        <w:spacing w:before="46"/>
        <w:ind w:left="1152"/>
        <w:jc w:val="left"/>
        <w:rPr>
          <w:rFonts w:ascii="Bookman Old Style" w:hAnsi="Bookman Old Style"/>
          <w:b w:val="0"/>
          <w:color w:val="000000" w:themeColor="text1"/>
          <w:w w:val="115"/>
          <w:sz w:val="24"/>
          <w:u w:val="none"/>
        </w:rPr>
      </w:pPr>
    </w:p>
    <w:p w14:paraId="56386D23" w14:textId="6BE0CE08" w:rsidR="00954D98" w:rsidRPr="00D10249" w:rsidRDefault="00954D98" w:rsidP="00954D98">
      <w:pPr>
        <w:pStyle w:val="BodyText"/>
        <w:spacing w:before="46"/>
        <w:ind w:left="1152"/>
        <w:jc w:val="left"/>
        <w:rPr>
          <w:rFonts w:ascii="Bookman Old Style" w:hAnsi="Bookman Old Style"/>
          <w:b w:val="0"/>
          <w:color w:val="000000" w:themeColor="text1"/>
          <w:sz w:val="24"/>
          <w:u w:val="none"/>
        </w:rPr>
      </w:pPr>
      <w:r w:rsidRPr="00D10249">
        <w:rPr>
          <w:rFonts w:ascii="Bookman Old Style" w:hAnsi="Bookman Old Style"/>
          <w:b w:val="0"/>
          <w:color w:val="000000" w:themeColor="text1"/>
          <w:w w:val="115"/>
          <w:sz w:val="24"/>
          <w:u w:val="none"/>
        </w:rPr>
        <w:t>Specimen</w:t>
      </w:r>
      <w:r w:rsidRPr="00D10249">
        <w:rPr>
          <w:rFonts w:ascii="Bookman Old Style" w:hAnsi="Bookman Old Style"/>
          <w:b w:val="0"/>
          <w:color w:val="000000" w:themeColor="text1"/>
          <w:spacing w:val="16"/>
          <w:w w:val="115"/>
          <w:sz w:val="24"/>
          <w:u w:val="none"/>
        </w:rPr>
        <w:t xml:space="preserve"> </w:t>
      </w:r>
      <w:r w:rsidRPr="00D10249">
        <w:rPr>
          <w:rFonts w:ascii="Bookman Old Style" w:hAnsi="Bookman Old Style"/>
          <w:b w:val="0"/>
          <w:color w:val="000000" w:themeColor="text1"/>
          <w:w w:val="115"/>
          <w:sz w:val="24"/>
          <w:u w:val="none"/>
        </w:rPr>
        <w:t>Signature</w:t>
      </w:r>
      <w:r w:rsidRPr="00D10249">
        <w:rPr>
          <w:rFonts w:ascii="Bookman Old Style" w:hAnsi="Bookman Old Style"/>
          <w:b w:val="0"/>
          <w:color w:val="000000" w:themeColor="text1"/>
          <w:spacing w:val="16"/>
          <w:w w:val="115"/>
          <w:sz w:val="24"/>
          <w:u w:val="none"/>
        </w:rPr>
        <w:t xml:space="preserve"> </w:t>
      </w:r>
      <w:r w:rsidRPr="00D10249">
        <w:rPr>
          <w:rFonts w:ascii="Bookman Old Style" w:hAnsi="Bookman Old Style"/>
          <w:b w:val="0"/>
          <w:color w:val="000000" w:themeColor="text1"/>
          <w:w w:val="115"/>
          <w:sz w:val="24"/>
          <w:u w:val="none"/>
        </w:rPr>
        <w:t>of</w:t>
      </w:r>
      <w:r w:rsidRPr="00D10249">
        <w:rPr>
          <w:rFonts w:ascii="Bookman Old Style" w:hAnsi="Bookman Old Style"/>
          <w:b w:val="0"/>
          <w:color w:val="000000" w:themeColor="text1"/>
          <w:spacing w:val="16"/>
          <w:w w:val="115"/>
          <w:sz w:val="24"/>
          <w:u w:val="none"/>
        </w:rPr>
        <w:t xml:space="preserve"> </w:t>
      </w:r>
      <w:r w:rsidRPr="00D10249">
        <w:rPr>
          <w:rFonts w:ascii="Bookman Old Style" w:hAnsi="Bookman Old Style"/>
          <w:b w:val="0"/>
          <w:color w:val="000000" w:themeColor="text1"/>
          <w:w w:val="115"/>
          <w:sz w:val="24"/>
          <w:u w:val="none"/>
        </w:rPr>
        <w:t>Attorney</w:t>
      </w:r>
      <w:r w:rsidRPr="00D10249">
        <w:rPr>
          <w:rFonts w:ascii="Bookman Old Style" w:hAnsi="Bookman Old Style"/>
          <w:b w:val="0"/>
          <w:color w:val="000000" w:themeColor="text1"/>
          <w:spacing w:val="17"/>
          <w:w w:val="115"/>
          <w:sz w:val="24"/>
          <w:u w:val="none"/>
        </w:rPr>
        <w:t xml:space="preserve"> </w:t>
      </w:r>
      <w:r w:rsidRPr="00D10249">
        <w:rPr>
          <w:rFonts w:ascii="Bookman Old Style" w:hAnsi="Bookman Old Style"/>
          <w:b w:val="0"/>
          <w:color w:val="000000" w:themeColor="text1"/>
          <w:spacing w:val="-2"/>
          <w:w w:val="115"/>
          <w:sz w:val="24"/>
          <w:u w:val="none"/>
        </w:rPr>
        <w:t>Holder</w:t>
      </w:r>
    </w:p>
    <w:p w14:paraId="4DBFB992" w14:textId="77777777" w:rsidR="00954D98" w:rsidRPr="00D10249" w:rsidRDefault="00954D98" w:rsidP="00954D98">
      <w:pPr>
        <w:pStyle w:val="BodyText"/>
        <w:spacing w:before="42" w:line="288" w:lineRule="auto"/>
        <w:ind w:left="1152" w:right="7391"/>
        <w:jc w:val="left"/>
        <w:rPr>
          <w:rFonts w:ascii="Bookman Old Style" w:hAnsi="Bookman Old Style"/>
          <w:b w:val="0"/>
          <w:color w:val="000000" w:themeColor="text1"/>
          <w:sz w:val="24"/>
          <w:u w:val="none"/>
        </w:rPr>
      </w:pPr>
      <w:r w:rsidRPr="00D10249">
        <w:rPr>
          <w:rFonts w:ascii="Bookman Old Style" w:hAnsi="Bookman Old Style"/>
          <w:b w:val="0"/>
          <w:color w:val="000000" w:themeColor="text1"/>
          <w:spacing w:val="-2"/>
          <w:w w:val="120"/>
          <w:sz w:val="24"/>
          <w:u w:val="none"/>
        </w:rPr>
        <w:t xml:space="preserve">……………………. </w:t>
      </w:r>
      <w:r w:rsidRPr="00D10249">
        <w:rPr>
          <w:rFonts w:ascii="Bookman Old Style" w:hAnsi="Bookman Old Style"/>
          <w:b w:val="0"/>
          <w:color w:val="000000" w:themeColor="text1"/>
          <w:spacing w:val="-2"/>
          <w:w w:val="125"/>
          <w:sz w:val="24"/>
          <w:u w:val="none"/>
        </w:rPr>
        <w:t>(Name)</w:t>
      </w:r>
    </w:p>
    <w:p w14:paraId="4F3EF86B" w14:textId="77777777" w:rsidR="00954D98" w:rsidRPr="00D10249" w:rsidRDefault="00954D98" w:rsidP="00954D98">
      <w:pPr>
        <w:pStyle w:val="BodyText"/>
        <w:spacing w:line="232" w:lineRule="exact"/>
        <w:ind w:left="1152"/>
        <w:jc w:val="left"/>
        <w:rPr>
          <w:rFonts w:ascii="Bookman Old Style" w:hAnsi="Bookman Old Style"/>
          <w:b w:val="0"/>
          <w:color w:val="000000" w:themeColor="text1"/>
          <w:sz w:val="24"/>
          <w:u w:val="none"/>
        </w:rPr>
      </w:pPr>
      <w:r w:rsidRPr="00D10249">
        <w:rPr>
          <w:rFonts w:ascii="Bookman Old Style" w:hAnsi="Bookman Old Style"/>
          <w:b w:val="0"/>
          <w:color w:val="000000" w:themeColor="text1"/>
          <w:w w:val="115"/>
          <w:sz w:val="24"/>
          <w:u w:val="none"/>
        </w:rPr>
        <w:t>For</w:t>
      </w:r>
      <w:r w:rsidRPr="00D10249">
        <w:rPr>
          <w:rFonts w:ascii="Bookman Old Style" w:hAnsi="Bookman Old Style"/>
          <w:b w:val="0"/>
          <w:color w:val="000000" w:themeColor="text1"/>
          <w:spacing w:val="15"/>
          <w:w w:val="115"/>
          <w:sz w:val="24"/>
          <w:u w:val="none"/>
        </w:rPr>
        <w:t xml:space="preserve"> </w:t>
      </w:r>
      <w:r w:rsidRPr="00D10249">
        <w:rPr>
          <w:rFonts w:ascii="Bookman Old Style" w:hAnsi="Bookman Old Style"/>
          <w:b w:val="0"/>
          <w:color w:val="000000" w:themeColor="text1"/>
          <w:w w:val="115"/>
          <w:sz w:val="24"/>
          <w:u w:val="none"/>
        </w:rPr>
        <w:t>and</w:t>
      </w:r>
      <w:r w:rsidRPr="00D10249">
        <w:rPr>
          <w:rFonts w:ascii="Bookman Old Style" w:hAnsi="Bookman Old Style"/>
          <w:b w:val="0"/>
          <w:color w:val="000000" w:themeColor="text1"/>
          <w:spacing w:val="15"/>
          <w:w w:val="115"/>
          <w:sz w:val="24"/>
          <w:u w:val="none"/>
        </w:rPr>
        <w:t xml:space="preserve"> </w:t>
      </w:r>
      <w:r w:rsidRPr="00D10249">
        <w:rPr>
          <w:rFonts w:ascii="Bookman Old Style" w:hAnsi="Bookman Old Style"/>
          <w:b w:val="0"/>
          <w:color w:val="000000" w:themeColor="text1"/>
          <w:w w:val="115"/>
          <w:sz w:val="24"/>
          <w:u w:val="none"/>
        </w:rPr>
        <w:t>on</w:t>
      </w:r>
      <w:r w:rsidRPr="00D10249">
        <w:rPr>
          <w:rFonts w:ascii="Bookman Old Style" w:hAnsi="Bookman Old Style"/>
          <w:b w:val="0"/>
          <w:color w:val="000000" w:themeColor="text1"/>
          <w:spacing w:val="19"/>
          <w:w w:val="115"/>
          <w:sz w:val="24"/>
          <w:u w:val="none"/>
        </w:rPr>
        <w:t xml:space="preserve"> </w:t>
      </w:r>
      <w:r w:rsidRPr="00D10249">
        <w:rPr>
          <w:rFonts w:ascii="Bookman Old Style" w:hAnsi="Bookman Old Style"/>
          <w:b w:val="0"/>
          <w:color w:val="000000" w:themeColor="text1"/>
          <w:w w:val="115"/>
          <w:sz w:val="24"/>
          <w:u w:val="none"/>
        </w:rPr>
        <w:t>behalf</w:t>
      </w:r>
      <w:r w:rsidRPr="00D10249">
        <w:rPr>
          <w:rFonts w:ascii="Bookman Old Style" w:hAnsi="Bookman Old Style"/>
          <w:b w:val="0"/>
          <w:color w:val="000000" w:themeColor="text1"/>
          <w:spacing w:val="17"/>
          <w:w w:val="115"/>
          <w:sz w:val="24"/>
          <w:u w:val="none"/>
        </w:rPr>
        <w:t xml:space="preserve"> </w:t>
      </w:r>
      <w:r w:rsidRPr="00D10249">
        <w:rPr>
          <w:rFonts w:ascii="Bookman Old Style" w:hAnsi="Bookman Old Style"/>
          <w:b w:val="0"/>
          <w:color w:val="000000" w:themeColor="text1"/>
          <w:spacing w:val="-5"/>
          <w:w w:val="115"/>
          <w:sz w:val="24"/>
          <w:u w:val="none"/>
        </w:rPr>
        <w:t>of</w:t>
      </w:r>
    </w:p>
    <w:p w14:paraId="3DCD0DAB" w14:textId="77777777" w:rsidR="00954D98" w:rsidRPr="00D10249" w:rsidRDefault="00954D98" w:rsidP="00954D98">
      <w:pPr>
        <w:pStyle w:val="BodyText"/>
        <w:spacing w:before="87"/>
        <w:jc w:val="left"/>
        <w:rPr>
          <w:rFonts w:ascii="Bookman Old Style" w:hAnsi="Bookman Old Style"/>
          <w:b w:val="0"/>
          <w:color w:val="000000" w:themeColor="text1"/>
          <w:sz w:val="24"/>
          <w:u w:val="none"/>
        </w:rPr>
      </w:pPr>
    </w:p>
    <w:p w14:paraId="7E922911" w14:textId="77777777" w:rsidR="00954D98" w:rsidRPr="00D10249" w:rsidRDefault="00954D98" w:rsidP="00954D98">
      <w:pPr>
        <w:pStyle w:val="BodyText"/>
        <w:spacing w:before="1"/>
        <w:ind w:left="1152"/>
        <w:jc w:val="left"/>
        <w:rPr>
          <w:rFonts w:ascii="Bookman Old Style" w:hAnsi="Bookman Old Style"/>
          <w:b w:val="0"/>
          <w:color w:val="000000" w:themeColor="text1"/>
          <w:sz w:val="24"/>
          <w:u w:val="none"/>
        </w:rPr>
      </w:pPr>
      <w:r w:rsidRPr="00D10249">
        <w:rPr>
          <w:rFonts w:ascii="Bookman Old Style" w:hAnsi="Bookman Old Style"/>
          <w:b w:val="0"/>
          <w:color w:val="000000" w:themeColor="text1"/>
          <w:w w:val="115"/>
          <w:sz w:val="24"/>
          <w:u w:val="none"/>
        </w:rPr>
        <w:t>Common</w:t>
      </w:r>
      <w:r w:rsidRPr="00D10249">
        <w:rPr>
          <w:rFonts w:ascii="Bookman Old Style" w:hAnsi="Bookman Old Style"/>
          <w:b w:val="0"/>
          <w:color w:val="000000" w:themeColor="text1"/>
          <w:spacing w:val="18"/>
          <w:w w:val="115"/>
          <w:sz w:val="24"/>
          <w:u w:val="none"/>
        </w:rPr>
        <w:t xml:space="preserve"> </w:t>
      </w:r>
      <w:r w:rsidRPr="00D10249">
        <w:rPr>
          <w:rFonts w:ascii="Bookman Old Style" w:hAnsi="Bookman Old Style"/>
          <w:b w:val="0"/>
          <w:color w:val="000000" w:themeColor="text1"/>
          <w:w w:val="115"/>
          <w:sz w:val="24"/>
          <w:u w:val="none"/>
        </w:rPr>
        <w:t>Seal</w:t>
      </w:r>
      <w:r w:rsidRPr="00D10249">
        <w:rPr>
          <w:rFonts w:ascii="Bookman Old Style" w:hAnsi="Bookman Old Style"/>
          <w:b w:val="0"/>
          <w:color w:val="000000" w:themeColor="text1"/>
          <w:spacing w:val="18"/>
          <w:w w:val="115"/>
          <w:sz w:val="24"/>
          <w:u w:val="none"/>
        </w:rPr>
        <w:t xml:space="preserve"> </w:t>
      </w:r>
      <w:r w:rsidRPr="00D10249">
        <w:rPr>
          <w:rFonts w:ascii="Bookman Old Style" w:hAnsi="Bookman Old Style"/>
          <w:b w:val="0"/>
          <w:color w:val="000000" w:themeColor="text1"/>
          <w:w w:val="115"/>
          <w:sz w:val="24"/>
          <w:u w:val="none"/>
        </w:rPr>
        <w:t>of</w:t>
      </w:r>
      <w:r w:rsidRPr="00D10249">
        <w:rPr>
          <w:rFonts w:ascii="Bookman Old Style" w:hAnsi="Bookman Old Style"/>
          <w:b w:val="0"/>
          <w:color w:val="000000" w:themeColor="text1"/>
          <w:spacing w:val="13"/>
          <w:w w:val="115"/>
          <w:sz w:val="24"/>
          <w:u w:val="none"/>
        </w:rPr>
        <w:t xml:space="preserve"> </w:t>
      </w:r>
      <w:r w:rsidRPr="00D10249">
        <w:rPr>
          <w:rFonts w:ascii="Bookman Old Style" w:hAnsi="Bookman Old Style"/>
          <w:b w:val="0"/>
          <w:color w:val="000000" w:themeColor="text1"/>
          <w:w w:val="115"/>
          <w:sz w:val="24"/>
          <w:u w:val="none"/>
        </w:rPr>
        <w:t>the</w:t>
      </w:r>
      <w:r w:rsidRPr="00D10249">
        <w:rPr>
          <w:rFonts w:ascii="Bookman Old Style" w:hAnsi="Bookman Old Style"/>
          <w:b w:val="0"/>
          <w:color w:val="000000" w:themeColor="text1"/>
          <w:spacing w:val="14"/>
          <w:w w:val="115"/>
          <w:sz w:val="24"/>
          <w:u w:val="none"/>
        </w:rPr>
        <w:t xml:space="preserve"> </w:t>
      </w:r>
      <w:r w:rsidRPr="00D10249">
        <w:rPr>
          <w:rFonts w:ascii="Bookman Old Style" w:hAnsi="Bookman Old Style"/>
          <w:b w:val="0"/>
          <w:color w:val="000000" w:themeColor="text1"/>
          <w:w w:val="115"/>
          <w:sz w:val="24"/>
          <w:u w:val="none"/>
        </w:rPr>
        <w:t>above</w:t>
      </w:r>
      <w:r w:rsidRPr="00D10249">
        <w:rPr>
          <w:rFonts w:ascii="Bookman Old Style" w:hAnsi="Bookman Old Style"/>
          <w:b w:val="0"/>
          <w:color w:val="000000" w:themeColor="text1"/>
          <w:spacing w:val="13"/>
          <w:w w:val="115"/>
          <w:sz w:val="24"/>
          <w:u w:val="none"/>
        </w:rPr>
        <w:t xml:space="preserve"> </w:t>
      </w:r>
      <w:r w:rsidRPr="00D10249">
        <w:rPr>
          <w:rFonts w:ascii="Bookman Old Style" w:hAnsi="Bookman Old Style"/>
          <w:b w:val="0"/>
          <w:color w:val="000000" w:themeColor="text1"/>
          <w:spacing w:val="-2"/>
          <w:w w:val="115"/>
          <w:sz w:val="24"/>
          <w:u w:val="none"/>
        </w:rPr>
        <w:t>Bidder</w:t>
      </w:r>
    </w:p>
    <w:p w14:paraId="483E6A1C" w14:textId="77777777" w:rsidR="00954D98" w:rsidRPr="00D10249" w:rsidRDefault="00954D98" w:rsidP="00954D98">
      <w:pPr>
        <w:pStyle w:val="BodyText"/>
        <w:spacing w:before="46" w:line="288" w:lineRule="auto"/>
        <w:ind w:left="1152" w:right="3898"/>
        <w:jc w:val="left"/>
        <w:rPr>
          <w:rFonts w:ascii="Bookman Old Style" w:hAnsi="Bookman Old Style"/>
          <w:b w:val="0"/>
          <w:color w:val="000000" w:themeColor="text1"/>
          <w:sz w:val="24"/>
          <w:u w:val="none"/>
        </w:rPr>
      </w:pPr>
      <w:r w:rsidRPr="00D10249">
        <w:rPr>
          <w:rFonts w:ascii="Bookman Old Style" w:hAnsi="Bookman Old Style"/>
          <w:b w:val="0"/>
          <w:color w:val="000000" w:themeColor="text1"/>
          <w:w w:val="120"/>
          <w:sz w:val="24"/>
          <w:u w:val="none"/>
        </w:rPr>
        <w:t>Has</w:t>
      </w:r>
      <w:r w:rsidRPr="00D10249">
        <w:rPr>
          <w:rFonts w:ascii="Bookman Old Style" w:hAnsi="Bookman Old Style"/>
          <w:b w:val="0"/>
          <w:color w:val="000000" w:themeColor="text1"/>
          <w:spacing w:val="-13"/>
          <w:w w:val="120"/>
          <w:sz w:val="24"/>
          <w:u w:val="none"/>
        </w:rPr>
        <w:t xml:space="preserve"> </w:t>
      </w:r>
      <w:r w:rsidRPr="00D10249">
        <w:rPr>
          <w:rFonts w:ascii="Bookman Old Style" w:hAnsi="Bookman Old Style"/>
          <w:b w:val="0"/>
          <w:color w:val="000000" w:themeColor="text1"/>
          <w:w w:val="120"/>
          <w:sz w:val="24"/>
          <w:u w:val="none"/>
        </w:rPr>
        <w:t>been</w:t>
      </w:r>
      <w:r w:rsidRPr="00D10249">
        <w:rPr>
          <w:rFonts w:ascii="Bookman Old Style" w:hAnsi="Bookman Old Style"/>
          <w:b w:val="0"/>
          <w:color w:val="000000" w:themeColor="text1"/>
          <w:spacing w:val="-12"/>
          <w:w w:val="120"/>
          <w:sz w:val="24"/>
          <w:u w:val="none"/>
        </w:rPr>
        <w:t xml:space="preserve"> </w:t>
      </w:r>
      <w:r w:rsidRPr="00D10249">
        <w:rPr>
          <w:rFonts w:ascii="Bookman Old Style" w:hAnsi="Bookman Old Style"/>
          <w:b w:val="0"/>
          <w:color w:val="000000" w:themeColor="text1"/>
          <w:w w:val="120"/>
          <w:sz w:val="24"/>
          <w:u w:val="none"/>
        </w:rPr>
        <w:t>affixed</w:t>
      </w:r>
      <w:r w:rsidRPr="00D10249">
        <w:rPr>
          <w:rFonts w:ascii="Bookman Old Style" w:hAnsi="Bookman Old Style"/>
          <w:b w:val="0"/>
          <w:color w:val="000000" w:themeColor="text1"/>
          <w:spacing w:val="-14"/>
          <w:w w:val="120"/>
          <w:sz w:val="24"/>
          <w:u w:val="none"/>
        </w:rPr>
        <w:t xml:space="preserve"> </w:t>
      </w:r>
      <w:r w:rsidRPr="00D10249">
        <w:rPr>
          <w:rFonts w:ascii="Bookman Old Style" w:hAnsi="Bookman Old Style"/>
          <w:b w:val="0"/>
          <w:color w:val="000000" w:themeColor="text1"/>
          <w:w w:val="120"/>
          <w:sz w:val="24"/>
          <w:u w:val="none"/>
        </w:rPr>
        <w:t>thereunto,</w:t>
      </w:r>
      <w:r w:rsidRPr="00D10249">
        <w:rPr>
          <w:rFonts w:ascii="Bookman Old Style" w:hAnsi="Bookman Old Style"/>
          <w:b w:val="0"/>
          <w:color w:val="000000" w:themeColor="text1"/>
          <w:spacing w:val="-10"/>
          <w:w w:val="120"/>
          <w:sz w:val="24"/>
          <w:u w:val="none"/>
        </w:rPr>
        <w:t xml:space="preserve"> </w:t>
      </w:r>
      <w:r w:rsidRPr="00D10249">
        <w:rPr>
          <w:rFonts w:ascii="Bookman Old Style" w:hAnsi="Bookman Old Style"/>
          <w:b w:val="0"/>
          <w:color w:val="000000" w:themeColor="text1"/>
          <w:w w:val="120"/>
          <w:sz w:val="24"/>
          <w:u w:val="none"/>
        </w:rPr>
        <w:t>in</w:t>
      </w:r>
      <w:r w:rsidRPr="00D10249">
        <w:rPr>
          <w:rFonts w:ascii="Bookman Old Style" w:hAnsi="Bookman Old Style"/>
          <w:b w:val="0"/>
          <w:color w:val="000000" w:themeColor="text1"/>
          <w:spacing w:val="-14"/>
          <w:w w:val="120"/>
          <w:sz w:val="24"/>
          <w:u w:val="none"/>
        </w:rPr>
        <w:t xml:space="preserve"> </w:t>
      </w:r>
      <w:r w:rsidRPr="00D10249">
        <w:rPr>
          <w:rFonts w:ascii="Bookman Old Style" w:hAnsi="Bookman Old Style"/>
          <w:b w:val="0"/>
          <w:color w:val="000000" w:themeColor="text1"/>
          <w:w w:val="120"/>
          <w:sz w:val="24"/>
          <w:u w:val="none"/>
        </w:rPr>
        <w:t>the</w:t>
      </w:r>
      <w:r w:rsidRPr="00D10249">
        <w:rPr>
          <w:rFonts w:ascii="Bookman Old Style" w:hAnsi="Bookman Old Style"/>
          <w:b w:val="0"/>
          <w:color w:val="000000" w:themeColor="text1"/>
          <w:spacing w:val="-12"/>
          <w:w w:val="120"/>
          <w:sz w:val="24"/>
          <w:u w:val="none"/>
        </w:rPr>
        <w:t xml:space="preserve"> </w:t>
      </w:r>
      <w:r w:rsidRPr="00D10249">
        <w:rPr>
          <w:rFonts w:ascii="Bookman Old Style" w:hAnsi="Bookman Old Style"/>
          <w:b w:val="0"/>
          <w:color w:val="000000" w:themeColor="text1"/>
          <w:w w:val="120"/>
          <w:sz w:val="24"/>
          <w:u w:val="none"/>
        </w:rPr>
        <w:t>presence</w:t>
      </w:r>
      <w:r w:rsidRPr="00D10249">
        <w:rPr>
          <w:rFonts w:ascii="Bookman Old Style" w:hAnsi="Bookman Old Style"/>
          <w:b w:val="0"/>
          <w:color w:val="000000" w:themeColor="text1"/>
          <w:spacing w:val="-14"/>
          <w:w w:val="120"/>
          <w:sz w:val="24"/>
          <w:u w:val="none"/>
        </w:rPr>
        <w:t xml:space="preserve"> </w:t>
      </w:r>
      <w:r w:rsidRPr="00D10249">
        <w:rPr>
          <w:rFonts w:ascii="Bookman Old Style" w:hAnsi="Bookman Old Style"/>
          <w:b w:val="0"/>
          <w:color w:val="000000" w:themeColor="text1"/>
          <w:w w:val="120"/>
          <w:sz w:val="24"/>
          <w:u w:val="none"/>
        </w:rPr>
        <w:t xml:space="preserve">of. </w:t>
      </w:r>
      <w:r w:rsidRPr="00D10249">
        <w:rPr>
          <w:rFonts w:ascii="Bookman Old Style" w:hAnsi="Bookman Old Style"/>
          <w:b w:val="0"/>
          <w:color w:val="000000" w:themeColor="text1"/>
          <w:spacing w:val="-2"/>
          <w:w w:val="120"/>
          <w:sz w:val="24"/>
          <w:u w:val="none"/>
        </w:rPr>
        <w:t>WITNESSES:</w:t>
      </w:r>
    </w:p>
    <w:p w14:paraId="1D79949B" w14:textId="77777777" w:rsidR="00954D98" w:rsidRPr="00D10249" w:rsidRDefault="00954D98" w:rsidP="002939F8">
      <w:pPr>
        <w:pStyle w:val="ListParagraph"/>
        <w:widowControl w:val="0"/>
        <w:numPr>
          <w:ilvl w:val="0"/>
          <w:numId w:val="55"/>
        </w:numPr>
        <w:tabs>
          <w:tab w:val="left" w:pos="1475"/>
        </w:tabs>
        <w:autoSpaceDE w:val="0"/>
        <w:autoSpaceDN w:val="0"/>
        <w:spacing w:line="228" w:lineRule="exact"/>
        <w:ind w:left="1475" w:hanging="323"/>
        <w:contextualSpacing w:val="0"/>
        <w:jc w:val="both"/>
        <w:rPr>
          <w:rFonts w:ascii="Bookman Old Style" w:hAnsi="Bookman Old Style"/>
          <w:color w:val="000000" w:themeColor="text1"/>
        </w:rPr>
      </w:pPr>
      <w:r w:rsidRPr="00D10249">
        <w:rPr>
          <w:rFonts w:ascii="Bookman Old Style" w:hAnsi="Bookman Old Style"/>
          <w:color w:val="000000" w:themeColor="text1"/>
          <w:w w:val="120"/>
        </w:rPr>
        <w:t>Signature</w:t>
      </w:r>
      <w:r w:rsidRPr="00D10249">
        <w:rPr>
          <w:rFonts w:ascii="Bookman Old Style" w:hAnsi="Bookman Old Style"/>
          <w:color w:val="000000" w:themeColor="text1"/>
          <w:spacing w:val="2"/>
          <w:w w:val="135"/>
        </w:rPr>
        <w:t xml:space="preserve"> </w:t>
      </w:r>
      <w:r w:rsidRPr="00D10249">
        <w:rPr>
          <w:rFonts w:ascii="Bookman Old Style" w:hAnsi="Bookman Old Style"/>
          <w:color w:val="000000" w:themeColor="text1"/>
          <w:spacing w:val="-2"/>
          <w:w w:val="135"/>
        </w:rPr>
        <w:t>.........................</w:t>
      </w:r>
    </w:p>
    <w:p w14:paraId="5C46CF61" w14:textId="6475362E" w:rsidR="00954D98" w:rsidRPr="00D10249" w:rsidRDefault="00954D98" w:rsidP="00954D98">
      <w:pPr>
        <w:pStyle w:val="BodyText"/>
        <w:spacing w:before="49" w:line="285" w:lineRule="auto"/>
        <w:ind w:left="1486" w:right="5650" w:hanging="3"/>
        <w:jc w:val="left"/>
        <w:rPr>
          <w:rFonts w:ascii="Bookman Old Style" w:hAnsi="Bookman Old Style"/>
          <w:b w:val="0"/>
          <w:color w:val="000000" w:themeColor="text1"/>
          <w:sz w:val="24"/>
          <w:u w:val="none"/>
        </w:rPr>
      </w:pPr>
      <w:r w:rsidRPr="00D10249">
        <w:rPr>
          <w:rFonts w:ascii="Bookman Old Style" w:hAnsi="Bookman Old Style"/>
          <w:b w:val="0"/>
          <w:color w:val="000000" w:themeColor="text1"/>
          <w:w w:val="130"/>
          <w:sz w:val="24"/>
          <w:u w:val="none"/>
        </w:rPr>
        <w:t>Name.. ………………..……… Designation.................</w:t>
      </w:r>
      <w:r w:rsidRPr="00D10249">
        <w:rPr>
          <w:rFonts w:ascii="Bookman Old Style" w:hAnsi="Bookman Old Style"/>
          <w:b w:val="0"/>
          <w:color w:val="000000" w:themeColor="text1"/>
          <w:spacing w:val="53"/>
          <w:w w:val="130"/>
          <w:sz w:val="24"/>
          <w:u w:val="none"/>
        </w:rPr>
        <w:t xml:space="preserve"> </w:t>
      </w:r>
      <w:r w:rsidRPr="00D10249">
        <w:rPr>
          <w:rFonts w:ascii="Bookman Old Style" w:hAnsi="Bookman Old Style"/>
          <w:b w:val="0"/>
          <w:color w:val="000000" w:themeColor="text1"/>
          <w:spacing w:val="-5"/>
          <w:w w:val="130"/>
          <w:sz w:val="24"/>
          <w:u w:val="none"/>
        </w:rPr>
        <w:t>…..</w:t>
      </w:r>
    </w:p>
    <w:p w14:paraId="238EAA9C" w14:textId="77777777" w:rsidR="00954D98" w:rsidRPr="005B0686" w:rsidRDefault="00954D98" w:rsidP="00954D98">
      <w:pPr>
        <w:pStyle w:val="BodyText"/>
        <w:spacing w:line="285" w:lineRule="auto"/>
        <w:jc w:val="left"/>
        <w:rPr>
          <w:rFonts w:ascii="Bookman Old Style" w:hAnsi="Bookman Old Style"/>
          <w:sz w:val="24"/>
        </w:rPr>
        <w:sectPr w:rsidR="00954D98" w:rsidRPr="005B0686">
          <w:pgSz w:w="12240" w:h="15840"/>
          <w:pgMar w:top="840" w:right="720" w:bottom="1100" w:left="720" w:header="0" w:footer="907" w:gutter="0"/>
          <w:pgBorders w:offsetFrom="page">
            <w:top w:val="single" w:sz="12" w:space="24" w:color="00AFEF"/>
            <w:left w:val="single" w:sz="12" w:space="24" w:color="00AFEF"/>
            <w:bottom w:val="single" w:sz="12" w:space="24" w:color="00AFEF"/>
            <w:right w:val="single" w:sz="12" w:space="24" w:color="00AFEF"/>
          </w:pgBorders>
          <w:cols w:space="720"/>
        </w:sectPr>
      </w:pPr>
    </w:p>
    <w:p w14:paraId="3333EB81" w14:textId="77777777" w:rsidR="00954D98" w:rsidRPr="005E4142" w:rsidRDefault="00954D98" w:rsidP="00954D98">
      <w:pPr>
        <w:pStyle w:val="Heading6"/>
        <w:spacing w:before="78"/>
        <w:ind w:left="0" w:right="871"/>
        <w:jc w:val="right"/>
        <w:rPr>
          <w:rFonts w:ascii="Bookman Old Style" w:hAnsi="Bookman Old Style"/>
          <w:b/>
          <w:i w:val="0"/>
          <w:sz w:val="24"/>
          <w:szCs w:val="24"/>
        </w:rPr>
      </w:pPr>
      <w:r w:rsidRPr="005E4142">
        <w:rPr>
          <w:rFonts w:ascii="Bookman Old Style" w:hAnsi="Bookman Old Style"/>
          <w:b/>
          <w:i w:val="0"/>
          <w:w w:val="110"/>
          <w:sz w:val="24"/>
          <w:szCs w:val="24"/>
        </w:rPr>
        <w:lastRenderedPageBreak/>
        <w:t>ANNEXURE-</w:t>
      </w:r>
      <w:r w:rsidRPr="005E4142">
        <w:rPr>
          <w:rFonts w:ascii="Bookman Old Style" w:hAnsi="Bookman Old Style"/>
          <w:b/>
          <w:i w:val="0"/>
          <w:spacing w:val="-5"/>
          <w:w w:val="115"/>
          <w:sz w:val="24"/>
          <w:szCs w:val="24"/>
        </w:rPr>
        <w:t>XI</w:t>
      </w:r>
    </w:p>
    <w:p w14:paraId="69DE7C9E" w14:textId="77777777" w:rsidR="00954D98" w:rsidRPr="005B0686" w:rsidRDefault="00954D98" w:rsidP="00954D98">
      <w:pPr>
        <w:spacing w:before="157" w:line="285" w:lineRule="auto"/>
        <w:ind w:left="1152" w:right="868"/>
        <w:jc w:val="both"/>
        <w:rPr>
          <w:rFonts w:ascii="Bookman Old Style" w:hAnsi="Bookman Old Style"/>
          <w:b/>
        </w:rPr>
      </w:pPr>
      <w:r w:rsidRPr="005B0686">
        <w:rPr>
          <w:rFonts w:ascii="Bookman Old Style" w:hAnsi="Bookman Old Style"/>
          <w:b/>
          <w:w w:val="120"/>
        </w:rPr>
        <w:t>PROFORMA</w:t>
      </w:r>
      <w:r w:rsidRPr="005B0686">
        <w:rPr>
          <w:rFonts w:ascii="Bookman Old Style" w:hAnsi="Bookman Old Style"/>
          <w:b/>
          <w:spacing w:val="40"/>
          <w:w w:val="120"/>
        </w:rPr>
        <w:t xml:space="preserve"> </w:t>
      </w:r>
      <w:r w:rsidRPr="005B0686">
        <w:rPr>
          <w:rFonts w:ascii="Bookman Old Style" w:hAnsi="Bookman Old Style"/>
          <w:b/>
          <w:w w:val="120"/>
        </w:rPr>
        <w:t>OF</w:t>
      </w:r>
      <w:r w:rsidRPr="005B0686">
        <w:rPr>
          <w:rFonts w:ascii="Bookman Old Style" w:hAnsi="Bookman Old Style"/>
          <w:b/>
          <w:spacing w:val="40"/>
          <w:w w:val="120"/>
        </w:rPr>
        <w:t xml:space="preserve"> </w:t>
      </w:r>
      <w:r w:rsidRPr="005B0686">
        <w:rPr>
          <w:rFonts w:ascii="Bookman Old Style" w:hAnsi="Bookman Old Style"/>
          <w:b/>
          <w:w w:val="120"/>
        </w:rPr>
        <w:t>INDEMNITY</w:t>
      </w:r>
      <w:r w:rsidRPr="005B0686">
        <w:rPr>
          <w:rFonts w:ascii="Bookman Old Style" w:hAnsi="Bookman Old Style"/>
          <w:b/>
          <w:spacing w:val="40"/>
          <w:w w:val="120"/>
        </w:rPr>
        <w:t xml:space="preserve"> </w:t>
      </w:r>
      <w:r w:rsidRPr="005B0686">
        <w:rPr>
          <w:rFonts w:ascii="Bookman Old Style" w:hAnsi="Bookman Old Style"/>
          <w:b/>
          <w:w w:val="120"/>
        </w:rPr>
        <w:t>BOND</w:t>
      </w:r>
      <w:r w:rsidRPr="005B0686">
        <w:rPr>
          <w:rFonts w:ascii="Bookman Old Style" w:hAnsi="Bookman Old Style"/>
          <w:b/>
          <w:spacing w:val="40"/>
          <w:w w:val="120"/>
        </w:rPr>
        <w:t xml:space="preserve"> </w:t>
      </w:r>
      <w:r w:rsidRPr="005B0686">
        <w:rPr>
          <w:rFonts w:ascii="Bookman Old Style" w:hAnsi="Bookman Old Style"/>
          <w:b/>
          <w:w w:val="120"/>
        </w:rPr>
        <w:t>TO</w:t>
      </w:r>
      <w:r w:rsidRPr="005B0686">
        <w:rPr>
          <w:rFonts w:ascii="Bookman Old Style" w:hAnsi="Bookman Old Style"/>
          <w:b/>
          <w:spacing w:val="40"/>
          <w:w w:val="120"/>
        </w:rPr>
        <w:t xml:space="preserve"> </w:t>
      </w:r>
      <w:r w:rsidRPr="005B0686">
        <w:rPr>
          <w:rFonts w:ascii="Bookman Old Style" w:hAnsi="Bookman Old Style"/>
          <w:b/>
          <w:w w:val="120"/>
        </w:rPr>
        <w:t>BE</w:t>
      </w:r>
      <w:r w:rsidRPr="005B0686">
        <w:rPr>
          <w:rFonts w:ascii="Bookman Old Style" w:hAnsi="Bookman Old Style"/>
          <w:b/>
          <w:spacing w:val="40"/>
          <w:w w:val="120"/>
        </w:rPr>
        <w:t xml:space="preserve"> </w:t>
      </w:r>
      <w:r w:rsidRPr="005B0686">
        <w:rPr>
          <w:rFonts w:ascii="Bookman Old Style" w:hAnsi="Bookman Old Style"/>
          <w:b/>
          <w:w w:val="120"/>
        </w:rPr>
        <w:t>EXECUTED</w:t>
      </w:r>
      <w:r w:rsidRPr="005B0686">
        <w:rPr>
          <w:rFonts w:ascii="Bookman Old Style" w:hAnsi="Bookman Old Style"/>
          <w:b/>
          <w:spacing w:val="40"/>
          <w:w w:val="120"/>
        </w:rPr>
        <w:t xml:space="preserve"> </w:t>
      </w:r>
      <w:r w:rsidRPr="005B0686">
        <w:rPr>
          <w:rFonts w:ascii="Bookman Old Style" w:hAnsi="Bookman Old Style"/>
          <w:b/>
          <w:w w:val="120"/>
        </w:rPr>
        <w:t>BY</w:t>
      </w:r>
      <w:r w:rsidRPr="005B0686">
        <w:rPr>
          <w:rFonts w:ascii="Bookman Old Style" w:hAnsi="Bookman Old Style"/>
          <w:b/>
          <w:spacing w:val="40"/>
          <w:w w:val="120"/>
        </w:rPr>
        <w:t xml:space="preserve"> </w:t>
      </w:r>
      <w:r w:rsidRPr="005B0686">
        <w:rPr>
          <w:rFonts w:ascii="Bookman Old Style" w:hAnsi="Bookman Old Style"/>
          <w:b/>
          <w:w w:val="120"/>
        </w:rPr>
        <w:t>THE</w:t>
      </w:r>
      <w:r w:rsidRPr="005B0686">
        <w:rPr>
          <w:rFonts w:ascii="Bookman Old Style" w:hAnsi="Bookman Old Style"/>
          <w:b/>
          <w:spacing w:val="40"/>
          <w:w w:val="120"/>
        </w:rPr>
        <w:t xml:space="preserve"> </w:t>
      </w:r>
      <w:r w:rsidRPr="005B0686">
        <w:rPr>
          <w:rFonts w:ascii="Bookman Old Style" w:hAnsi="Bookman Old Style"/>
          <w:b/>
          <w:w w:val="120"/>
        </w:rPr>
        <w:t xml:space="preserve">CONTRACTOR FOR THE EQUIPMENT/MATERIALS BROUGHT INTO THE SITE BY THE CONTRACTOR AND KEPT IN HIS POSSESSION FOR PERFORMANCE OF THE </w:t>
      </w:r>
      <w:r w:rsidRPr="005B0686">
        <w:rPr>
          <w:rFonts w:ascii="Bookman Old Style" w:hAnsi="Bookman Old Style"/>
          <w:b/>
          <w:spacing w:val="-2"/>
          <w:w w:val="120"/>
        </w:rPr>
        <w:t>CONTRACT</w:t>
      </w:r>
    </w:p>
    <w:p w14:paraId="175FA18D" w14:textId="77777777" w:rsidR="00954D98" w:rsidRPr="005B0686" w:rsidRDefault="00954D98" w:rsidP="00954D98">
      <w:pPr>
        <w:spacing w:before="111"/>
        <w:ind w:left="1128" w:right="858"/>
        <w:jc w:val="center"/>
        <w:rPr>
          <w:rFonts w:ascii="Bookman Old Style" w:hAnsi="Bookman Old Style"/>
          <w:i/>
        </w:rPr>
      </w:pPr>
      <w:r w:rsidRPr="005B0686">
        <w:rPr>
          <w:rFonts w:ascii="Bookman Old Style" w:hAnsi="Bookman Old Style"/>
          <w:i/>
          <w:w w:val="110"/>
        </w:rPr>
        <w:t>(For</w:t>
      </w:r>
      <w:r w:rsidRPr="005B0686">
        <w:rPr>
          <w:rFonts w:ascii="Bookman Old Style" w:hAnsi="Bookman Old Style"/>
          <w:i/>
          <w:spacing w:val="26"/>
          <w:w w:val="110"/>
        </w:rPr>
        <w:t xml:space="preserve"> </w:t>
      </w:r>
      <w:r w:rsidRPr="005B0686">
        <w:rPr>
          <w:rFonts w:ascii="Bookman Old Style" w:hAnsi="Bookman Old Style"/>
          <w:i/>
          <w:w w:val="110"/>
        </w:rPr>
        <w:t>Contractor</w:t>
      </w:r>
      <w:r w:rsidRPr="005B0686">
        <w:rPr>
          <w:rFonts w:ascii="Bookman Old Style" w:hAnsi="Bookman Old Style"/>
          <w:i/>
          <w:spacing w:val="30"/>
          <w:w w:val="110"/>
        </w:rPr>
        <w:t xml:space="preserve"> </w:t>
      </w:r>
      <w:r w:rsidRPr="005B0686">
        <w:rPr>
          <w:rFonts w:ascii="Bookman Old Style" w:hAnsi="Bookman Old Style"/>
          <w:i/>
          <w:w w:val="110"/>
        </w:rPr>
        <w:t>supplied</w:t>
      </w:r>
      <w:r w:rsidRPr="005B0686">
        <w:rPr>
          <w:rFonts w:ascii="Bookman Old Style" w:hAnsi="Bookman Old Style"/>
          <w:i/>
          <w:spacing w:val="34"/>
          <w:w w:val="110"/>
        </w:rPr>
        <w:t xml:space="preserve"> </w:t>
      </w:r>
      <w:r w:rsidRPr="005B0686">
        <w:rPr>
          <w:rFonts w:ascii="Bookman Old Style" w:hAnsi="Bookman Old Style"/>
          <w:i/>
          <w:spacing w:val="-2"/>
          <w:w w:val="110"/>
        </w:rPr>
        <w:t>Equipments/Materials)</w:t>
      </w:r>
    </w:p>
    <w:p w14:paraId="4AC56421" w14:textId="77777777" w:rsidR="00954D98" w:rsidRPr="005B0686" w:rsidRDefault="00954D98" w:rsidP="00954D98">
      <w:pPr>
        <w:pStyle w:val="BodyText"/>
        <w:spacing w:before="90"/>
        <w:jc w:val="left"/>
        <w:rPr>
          <w:rFonts w:ascii="Bookman Old Style" w:hAnsi="Bookman Old Style"/>
          <w:i/>
          <w:sz w:val="24"/>
        </w:rPr>
      </w:pPr>
    </w:p>
    <w:p w14:paraId="119F31E3" w14:textId="77777777" w:rsidR="00954D98" w:rsidRPr="005B0686" w:rsidRDefault="00954D98" w:rsidP="00954D98">
      <w:pPr>
        <w:spacing w:line="285" w:lineRule="auto"/>
        <w:ind w:left="1128" w:right="851"/>
        <w:jc w:val="center"/>
        <w:rPr>
          <w:rFonts w:ascii="Bookman Old Style" w:hAnsi="Bookman Old Style"/>
          <w:i/>
        </w:rPr>
      </w:pPr>
      <w:r w:rsidRPr="005B0686">
        <w:rPr>
          <w:rFonts w:ascii="Bookman Old Style" w:hAnsi="Bookman Old Style"/>
          <w:i/>
          <w:w w:val="110"/>
        </w:rPr>
        <w:t>(To</w:t>
      </w:r>
      <w:r w:rsidRPr="005B0686">
        <w:rPr>
          <w:rFonts w:ascii="Bookman Old Style" w:hAnsi="Bookman Old Style"/>
          <w:i/>
          <w:spacing w:val="21"/>
          <w:w w:val="110"/>
        </w:rPr>
        <w:t xml:space="preserve"> </w:t>
      </w:r>
      <w:r w:rsidRPr="005B0686">
        <w:rPr>
          <w:rFonts w:ascii="Bookman Old Style" w:hAnsi="Bookman Old Style"/>
          <w:i/>
          <w:w w:val="110"/>
        </w:rPr>
        <w:t>be</w:t>
      </w:r>
      <w:r w:rsidRPr="005B0686">
        <w:rPr>
          <w:rFonts w:ascii="Bookman Old Style" w:hAnsi="Bookman Old Style"/>
          <w:i/>
          <w:spacing w:val="20"/>
          <w:w w:val="110"/>
        </w:rPr>
        <w:t xml:space="preserve"> </w:t>
      </w:r>
      <w:r w:rsidRPr="005B0686">
        <w:rPr>
          <w:rFonts w:ascii="Bookman Old Style" w:hAnsi="Bookman Old Style"/>
          <w:i/>
          <w:w w:val="110"/>
        </w:rPr>
        <w:t>stamped in accordance</w:t>
      </w:r>
      <w:r w:rsidRPr="005B0686">
        <w:rPr>
          <w:rFonts w:ascii="Bookman Old Style" w:hAnsi="Bookman Old Style"/>
          <w:i/>
          <w:spacing w:val="20"/>
          <w:w w:val="110"/>
        </w:rPr>
        <w:t xml:space="preserve"> </w:t>
      </w:r>
      <w:r w:rsidRPr="005B0686">
        <w:rPr>
          <w:rFonts w:ascii="Bookman Old Style" w:hAnsi="Bookman Old Style"/>
          <w:i/>
          <w:w w:val="110"/>
        </w:rPr>
        <w:t>with</w:t>
      </w:r>
      <w:r w:rsidRPr="005B0686">
        <w:rPr>
          <w:rFonts w:ascii="Bookman Old Style" w:hAnsi="Bookman Old Style"/>
          <w:i/>
          <w:spacing w:val="20"/>
          <w:w w:val="110"/>
        </w:rPr>
        <w:t xml:space="preserve"> </w:t>
      </w:r>
      <w:r w:rsidRPr="005B0686">
        <w:rPr>
          <w:rFonts w:ascii="Bookman Old Style" w:hAnsi="Bookman Old Style"/>
          <w:i/>
          <w:w w:val="110"/>
        </w:rPr>
        <w:t>on</w:t>
      </w:r>
      <w:r w:rsidRPr="005B0686">
        <w:rPr>
          <w:rFonts w:ascii="Bookman Old Style" w:hAnsi="Bookman Old Style"/>
          <w:i/>
          <w:spacing w:val="21"/>
          <w:w w:val="110"/>
        </w:rPr>
        <w:t xml:space="preserve"> </w:t>
      </w:r>
      <w:r w:rsidRPr="005B0686">
        <w:rPr>
          <w:rFonts w:ascii="Bookman Old Style" w:hAnsi="Bookman Old Style"/>
          <w:i/>
          <w:w w:val="110"/>
        </w:rPr>
        <w:t>appropriate</w:t>
      </w:r>
      <w:r w:rsidRPr="005B0686">
        <w:rPr>
          <w:rFonts w:ascii="Bookman Old Style" w:hAnsi="Bookman Old Style"/>
          <w:i/>
          <w:spacing w:val="20"/>
          <w:w w:val="110"/>
        </w:rPr>
        <w:t xml:space="preserve"> </w:t>
      </w:r>
      <w:r w:rsidRPr="005B0686">
        <w:rPr>
          <w:rFonts w:ascii="Bookman Old Style" w:hAnsi="Bookman Old Style"/>
          <w:i/>
          <w:w w:val="110"/>
        </w:rPr>
        <w:t>face</w:t>
      </w:r>
      <w:r w:rsidRPr="005B0686">
        <w:rPr>
          <w:rFonts w:ascii="Bookman Old Style" w:hAnsi="Bookman Old Style"/>
          <w:i/>
          <w:spacing w:val="20"/>
          <w:w w:val="110"/>
        </w:rPr>
        <w:t xml:space="preserve"> </w:t>
      </w:r>
      <w:r w:rsidRPr="005B0686">
        <w:rPr>
          <w:rFonts w:ascii="Bookman Old Style" w:hAnsi="Bookman Old Style"/>
          <w:i/>
          <w:w w:val="110"/>
        </w:rPr>
        <w:t>value</w:t>
      </w:r>
      <w:r w:rsidRPr="005B0686">
        <w:rPr>
          <w:rFonts w:ascii="Bookman Old Style" w:hAnsi="Bookman Old Style"/>
          <w:i/>
          <w:spacing w:val="20"/>
          <w:w w:val="110"/>
        </w:rPr>
        <w:t xml:space="preserve"> </w:t>
      </w:r>
      <w:r w:rsidRPr="005B0686">
        <w:rPr>
          <w:rFonts w:ascii="Bookman Old Style" w:hAnsi="Bookman Old Style"/>
          <w:i/>
          <w:w w:val="110"/>
        </w:rPr>
        <w:t>of</w:t>
      </w:r>
      <w:r w:rsidRPr="005B0686">
        <w:rPr>
          <w:rFonts w:ascii="Bookman Old Style" w:hAnsi="Bookman Old Style"/>
          <w:i/>
          <w:spacing w:val="40"/>
          <w:w w:val="110"/>
        </w:rPr>
        <w:t xml:space="preserve"> </w:t>
      </w:r>
      <w:r w:rsidRPr="005B0686">
        <w:rPr>
          <w:rFonts w:ascii="Bookman Old Style" w:hAnsi="Bookman Old Style"/>
          <w:i/>
          <w:w w:val="110"/>
        </w:rPr>
        <w:t>stamp</w:t>
      </w:r>
      <w:r w:rsidRPr="005B0686">
        <w:rPr>
          <w:rFonts w:ascii="Bookman Old Style" w:hAnsi="Bookman Old Style"/>
          <w:i/>
          <w:spacing w:val="21"/>
          <w:w w:val="110"/>
        </w:rPr>
        <w:t xml:space="preserve"> </w:t>
      </w:r>
      <w:r w:rsidRPr="005B0686">
        <w:rPr>
          <w:rFonts w:ascii="Bookman Old Style" w:hAnsi="Bookman Old Style"/>
          <w:i/>
          <w:w w:val="110"/>
        </w:rPr>
        <w:t>paper as</w:t>
      </w:r>
      <w:r w:rsidRPr="005B0686">
        <w:rPr>
          <w:rFonts w:ascii="Bookman Old Style" w:hAnsi="Bookman Old Style"/>
          <w:i/>
          <w:spacing w:val="20"/>
          <w:w w:val="110"/>
        </w:rPr>
        <w:t xml:space="preserve"> </w:t>
      </w:r>
      <w:r w:rsidRPr="005B0686">
        <w:rPr>
          <w:rFonts w:ascii="Bookman Old Style" w:hAnsi="Bookman Old Style"/>
          <w:i/>
          <w:w w:val="110"/>
        </w:rPr>
        <w:t>per Karnataka stamp act)</w:t>
      </w:r>
    </w:p>
    <w:p w14:paraId="23499A86" w14:textId="77777777" w:rsidR="00954D98" w:rsidRPr="005B0686" w:rsidRDefault="00954D98" w:rsidP="00954D98">
      <w:pPr>
        <w:pStyle w:val="BodyText"/>
        <w:spacing w:before="43"/>
        <w:jc w:val="left"/>
        <w:rPr>
          <w:rFonts w:ascii="Bookman Old Style" w:hAnsi="Bookman Old Style"/>
          <w:i/>
          <w:sz w:val="24"/>
        </w:rPr>
      </w:pPr>
    </w:p>
    <w:p w14:paraId="59B9BDFA" w14:textId="77777777" w:rsidR="00954D98" w:rsidRPr="005B0686" w:rsidRDefault="00954D98" w:rsidP="00954D98">
      <w:pPr>
        <w:pStyle w:val="Heading4"/>
        <w:ind w:right="854"/>
        <w:rPr>
          <w:rFonts w:ascii="Bookman Old Style" w:hAnsi="Bookman Old Style"/>
          <w:sz w:val="24"/>
          <w:szCs w:val="24"/>
        </w:rPr>
      </w:pPr>
      <w:r w:rsidRPr="005B0686">
        <w:rPr>
          <w:rFonts w:ascii="Bookman Old Style" w:hAnsi="Bookman Old Style"/>
          <w:w w:val="115"/>
          <w:sz w:val="24"/>
          <w:szCs w:val="24"/>
        </w:rPr>
        <w:t>INDEMNITY</w:t>
      </w:r>
      <w:r w:rsidRPr="005B0686">
        <w:rPr>
          <w:rFonts w:ascii="Bookman Old Style" w:hAnsi="Bookman Old Style"/>
          <w:spacing w:val="-1"/>
          <w:w w:val="115"/>
          <w:sz w:val="24"/>
          <w:szCs w:val="24"/>
        </w:rPr>
        <w:t xml:space="preserve"> </w:t>
      </w:r>
      <w:r w:rsidRPr="005B0686">
        <w:rPr>
          <w:rFonts w:ascii="Bookman Old Style" w:hAnsi="Bookman Old Style"/>
          <w:spacing w:val="-4"/>
          <w:w w:val="115"/>
          <w:sz w:val="24"/>
          <w:szCs w:val="24"/>
        </w:rPr>
        <w:t>BOND</w:t>
      </w:r>
    </w:p>
    <w:p w14:paraId="45B9FB9C" w14:textId="77777777" w:rsidR="00954D98" w:rsidRPr="005B0686" w:rsidRDefault="00954D98" w:rsidP="00954D98">
      <w:pPr>
        <w:pStyle w:val="BodyText"/>
        <w:spacing w:before="72"/>
        <w:jc w:val="left"/>
        <w:rPr>
          <w:rFonts w:ascii="Bookman Old Style" w:hAnsi="Bookman Old Style"/>
          <w:b w:val="0"/>
          <w:sz w:val="24"/>
        </w:rPr>
      </w:pPr>
    </w:p>
    <w:p w14:paraId="0AF656B5" w14:textId="77777777" w:rsidR="00954D98" w:rsidRPr="00D10249" w:rsidRDefault="00954D98" w:rsidP="00D10249">
      <w:pPr>
        <w:pStyle w:val="BodyText"/>
        <w:tabs>
          <w:tab w:val="left" w:leader="dot" w:pos="9395"/>
        </w:tabs>
        <w:ind w:left="1829" w:right="450" w:hanging="749"/>
        <w:jc w:val="both"/>
        <w:rPr>
          <w:rFonts w:ascii="Bookman Old Style" w:hAnsi="Bookman Old Style"/>
          <w:b w:val="0"/>
          <w:color w:val="000000" w:themeColor="text1"/>
          <w:sz w:val="24"/>
          <w:u w:val="none"/>
        </w:rPr>
      </w:pPr>
      <w:r w:rsidRPr="00D10249">
        <w:rPr>
          <w:rFonts w:ascii="Bookman Old Style" w:hAnsi="Bookman Old Style"/>
          <w:b w:val="0"/>
          <w:color w:val="000000" w:themeColor="text1"/>
          <w:w w:val="125"/>
          <w:sz w:val="24"/>
          <w:u w:val="none"/>
        </w:rPr>
        <w:t>THIS</w:t>
      </w:r>
      <w:r w:rsidRPr="00D10249">
        <w:rPr>
          <w:rFonts w:ascii="Bookman Old Style" w:hAnsi="Bookman Old Style"/>
          <w:b w:val="0"/>
          <w:color w:val="000000" w:themeColor="text1"/>
          <w:spacing w:val="11"/>
          <w:w w:val="125"/>
          <w:sz w:val="24"/>
          <w:u w:val="none"/>
        </w:rPr>
        <w:t xml:space="preserve"> </w:t>
      </w:r>
      <w:r w:rsidRPr="00D10249">
        <w:rPr>
          <w:rFonts w:ascii="Bookman Old Style" w:hAnsi="Bookman Old Style"/>
          <w:b w:val="0"/>
          <w:color w:val="000000" w:themeColor="text1"/>
          <w:w w:val="125"/>
          <w:sz w:val="24"/>
          <w:u w:val="none"/>
        </w:rPr>
        <w:t>INDEMNITY</w:t>
      </w:r>
      <w:r w:rsidRPr="00D10249">
        <w:rPr>
          <w:rFonts w:ascii="Bookman Old Style" w:hAnsi="Bookman Old Style"/>
          <w:b w:val="0"/>
          <w:color w:val="000000" w:themeColor="text1"/>
          <w:spacing w:val="12"/>
          <w:w w:val="125"/>
          <w:sz w:val="24"/>
          <w:u w:val="none"/>
        </w:rPr>
        <w:t xml:space="preserve"> </w:t>
      </w:r>
      <w:r w:rsidRPr="00D10249">
        <w:rPr>
          <w:rFonts w:ascii="Bookman Old Style" w:hAnsi="Bookman Old Style"/>
          <w:b w:val="0"/>
          <w:color w:val="000000" w:themeColor="text1"/>
          <w:w w:val="125"/>
          <w:sz w:val="24"/>
          <w:u w:val="none"/>
        </w:rPr>
        <w:t>BOND</w:t>
      </w:r>
      <w:r w:rsidRPr="00D10249">
        <w:rPr>
          <w:rFonts w:ascii="Bookman Old Style" w:hAnsi="Bookman Old Style"/>
          <w:b w:val="0"/>
          <w:color w:val="000000" w:themeColor="text1"/>
          <w:spacing w:val="13"/>
          <w:w w:val="125"/>
          <w:sz w:val="24"/>
          <w:u w:val="none"/>
        </w:rPr>
        <w:t xml:space="preserve"> </w:t>
      </w:r>
      <w:r w:rsidRPr="00D10249">
        <w:rPr>
          <w:rFonts w:ascii="Bookman Old Style" w:hAnsi="Bookman Old Style"/>
          <w:b w:val="0"/>
          <w:color w:val="000000" w:themeColor="text1"/>
          <w:w w:val="125"/>
          <w:sz w:val="24"/>
          <w:u w:val="none"/>
        </w:rPr>
        <w:t>is</w:t>
      </w:r>
      <w:r w:rsidRPr="00D10249">
        <w:rPr>
          <w:rFonts w:ascii="Bookman Old Style" w:hAnsi="Bookman Old Style"/>
          <w:b w:val="0"/>
          <w:color w:val="000000" w:themeColor="text1"/>
          <w:spacing w:val="10"/>
          <w:w w:val="125"/>
          <w:sz w:val="24"/>
          <w:u w:val="none"/>
        </w:rPr>
        <w:t xml:space="preserve"> </w:t>
      </w:r>
      <w:r w:rsidRPr="00D10249">
        <w:rPr>
          <w:rFonts w:ascii="Bookman Old Style" w:hAnsi="Bookman Old Style"/>
          <w:b w:val="0"/>
          <w:color w:val="000000" w:themeColor="text1"/>
          <w:w w:val="125"/>
          <w:sz w:val="24"/>
          <w:u w:val="none"/>
        </w:rPr>
        <w:t>made</w:t>
      </w:r>
      <w:r w:rsidRPr="00D10249">
        <w:rPr>
          <w:rFonts w:ascii="Bookman Old Style" w:hAnsi="Bookman Old Style"/>
          <w:b w:val="0"/>
          <w:color w:val="000000" w:themeColor="text1"/>
          <w:spacing w:val="7"/>
          <w:w w:val="125"/>
          <w:sz w:val="24"/>
          <w:u w:val="none"/>
        </w:rPr>
        <w:t xml:space="preserve"> </w:t>
      </w:r>
      <w:r w:rsidRPr="00D10249">
        <w:rPr>
          <w:rFonts w:ascii="Bookman Old Style" w:hAnsi="Bookman Old Style"/>
          <w:b w:val="0"/>
          <w:color w:val="000000" w:themeColor="text1"/>
          <w:w w:val="125"/>
          <w:sz w:val="24"/>
          <w:u w:val="none"/>
        </w:rPr>
        <w:t>this………………..day</w:t>
      </w:r>
      <w:r w:rsidRPr="00D10249">
        <w:rPr>
          <w:rFonts w:ascii="Bookman Old Style" w:hAnsi="Bookman Old Style"/>
          <w:b w:val="0"/>
          <w:color w:val="000000" w:themeColor="text1"/>
          <w:spacing w:val="14"/>
          <w:w w:val="125"/>
          <w:sz w:val="24"/>
          <w:u w:val="none"/>
        </w:rPr>
        <w:t xml:space="preserve"> </w:t>
      </w:r>
      <w:r w:rsidRPr="00D10249">
        <w:rPr>
          <w:rFonts w:ascii="Bookman Old Style" w:hAnsi="Bookman Old Style"/>
          <w:b w:val="0"/>
          <w:color w:val="000000" w:themeColor="text1"/>
          <w:spacing w:val="-5"/>
          <w:w w:val="125"/>
          <w:sz w:val="24"/>
          <w:u w:val="none"/>
        </w:rPr>
        <w:t>of</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spacing w:val="-4"/>
          <w:w w:val="125"/>
          <w:sz w:val="24"/>
          <w:u w:val="none"/>
        </w:rPr>
        <w:t>20….</w:t>
      </w:r>
    </w:p>
    <w:p w14:paraId="276918B9" w14:textId="77777777" w:rsidR="00954D98" w:rsidRPr="00D10249" w:rsidRDefault="00954D98" w:rsidP="00D10249">
      <w:pPr>
        <w:pStyle w:val="BodyText"/>
        <w:tabs>
          <w:tab w:val="left" w:leader="dot" w:pos="7984"/>
        </w:tabs>
        <w:spacing w:before="42" w:line="285" w:lineRule="auto"/>
        <w:ind w:left="1152" w:right="450"/>
        <w:jc w:val="both"/>
        <w:rPr>
          <w:rFonts w:ascii="Bookman Old Style" w:hAnsi="Bookman Old Style"/>
          <w:b w:val="0"/>
          <w:color w:val="000000" w:themeColor="text1"/>
          <w:sz w:val="24"/>
          <w:u w:val="none"/>
        </w:rPr>
      </w:pPr>
      <w:r w:rsidRPr="00D10249">
        <w:rPr>
          <w:rFonts w:ascii="Bookman Old Style" w:hAnsi="Bookman Old Style"/>
          <w:b w:val="0"/>
          <w:color w:val="000000" w:themeColor="text1"/>
          <w:w w:val="120"/>
          <w:sz w:val="24"/>
          <w:u w:val="none"/>
        </w:rPr>
        <w:t>by</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………………..a</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Company</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registered</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under</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the</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Companies</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Act,</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1956/Partnership Firm/Proprietary</w:t>
      </w:r>
      <w:r w:rsidRPr="00D10249">
        <w:rPr>
          <w:rFonts w:ascii="Bookman Old Style" w:hAnsi="Bookman Old Style"/>
          <w:b w:val="0"/>
          <w:color w:val="000000" w:themeColor="text1"/>
          <w:spacing w:val="21"/>
          <w:w w:val="120"/>
          <w:sz w:val="24"/>
          <w:u w:val="none"/>
        </w:rPr>
        <w:t xml:space="preserve"> </w:t>
      </w:r>
      <w:r w:rsidRPr="00D10249">
        <w:rPr>
          <w:rFonts w:ascii="Bookman Old Style" w:hAnsi="Bookman Old Style"/>
          <w:b w:val="0"/>
          <w:color w:val="000000" w:themeColor="text1"/>
          <w:w w:val="120"/>
          <w:sz w:val="24"/>
          <w:u w:val="none"/>
        </w:rPr>
        <w:t>concern</w:t>
      </w:r>
      <w:r w:rsidRPr="00D10249">
        <w:rPr>
          <w:rFonts w:ascii="Bookman Old Style" w:hAnsi="Bookman Old Style"/>
          <w:b w:val="0"/>
          <w:color w:val="000000" w:themeColor="text1"/>
          <w:spacing w:val="20"/>
          <w:w w:val="120"/>
          <w:sz w:val="24"/>
          <w:u w:val="none"/>
        </w:rPr>
        <w:t xml:space="preserve"> </w:t>
      </w:r>
      <w:r w:rsidRPr="00D10249">
        <w:rPr>
          <w:rFonts w:ascii="Bookman Old Style" w:hAnsi="Bookman Old Style"/>
          <w:b w:val="0"/>
          <w:color w:val="000000" w:themeColor="text1"/>
          <w:w w:val="120"/>
          <w:sz w:val="24"/>
          <w:u w:val="none"/>
        </w:rPr>
        <w:t>having</w:t>
      </w:r>
      <w:r w:rsidRPr="00D10249">
        <w:rPr>
          <w:rFonts w:ascii="Bookman Old Style" w:hAnsi="Bookman Old Style"/>
          <w:b w:val="0"/>
          <w:color w:val="000000" w:themeColor="text1"/>
          <w:spacing w:val="21"/>
          <w:w w:val="120"/>
          <w:sz w:val="24"/>
          <w:u w:val="none"/>
        </w:rPr>
        <w:t xml:space="preserve"> </w:t>
      </w:r>
      <w:r w:rsidRPr="00D10249">
        <w:rPr>
          <w:rFonts w:ascii="Bookman Old Style" w:hAnsi="Bookman Old Style"/>
          <w:b w:val="0"/>
          <w:color w:val="000000" w:themeColor="text1"/>
          <w:w w:val="120"/>
          <w:sz w:val="24"/>
          <w:u w:val="none"/>
        </w:rPr>
        <w:t>its</w:t>
      </w:r>
      <w:r w:rsidRPr="00D10249">
        <w:rPr>
          <w:rFonts w:ascii="Bookman Old Style" w:hAnsi="Bookman Old Style"/>
          <w:b w:val="0"/>
          <w:color w:val="000000" w:themeColor="text1"/>
          <w:spacing w:val="22"/>
          <w:w w:val="120"/>
          <w:sz w:val="24"/>
          <w:u w:val="none"/>
        </w:rPr>
        <w:t xml:space="preserve"> </w:t>
      </w:r>
      <w:r w:rsidRPr="00D10249">
        <w:rPr>
          <w:rFonts w:ascii="Bookman Old Style" w:hAnsi="Bookman Old Style"/>
          <w:b w:val="0"/>
          <w:color w:val="000000" w:themeColor="text1"/>
          <w:w w:val="120"/>
          <w:sz w:val="24"/>
          <w:u w:val="none"/>
        </w:rPr>
        <w:t>Registered</w:t>
      </w:r>
      <w:r w:rsidRPr="00D10249">
        <w:rPr>
          <w:rFonts w:ascii="Bookman Old Style" w:hAnsi="Bookman Old Style"/>
          <w:b w:val="0"/>
          <w:color w:val="000000" w:themeColor="text1"/>
          <w:spacing w:val="24"/>
          <w:w w:val="120"/>
          <w:sz w:val="24"/>
          <w:u w:val="none"/>
        </w:rPr>
        <w:t xml:space="preserve"> </w:t>
      </w:r>
      <w:r w:rsidRPr="00D10249">
        <w:rPr>
          <w:rFonts w:ascii="Bookman Old Style" w:hAnsi="Bookman Old Style"/>
          <w:b w:val="0"/>
          <w:color w:val="000000" w:themeColor="text1"/>
          <w:w w:val="120"/>
          <w:sz w:val="24"/>
          <w:u w:val="none"/>
        </w:rPr>
        <w:t>Office</w:t>
      </w:r>
      <w:r w:rsidRPr="00D10249">
        <w:rPr>
          <w:rFonts w:ascii="Bookman Old Style" w:hAnsi="Bookman Old Style"/>
          <w:b w:val="0"/>
          <w:color w:val="000000" w:themeColor="text1"/>
          <w:spacing w:val="23"/>
          <w:w w:val="120"/>
          <w:sz w:val="24"/>
          <w:u w:val="none"/>
        </w:rPr>
        <w:t xml:space="preserve"> </w:t>
      </w:r>
      <w:r w:rsidRPr="00D10249">
        <w:rPr>
          <w:rFonts w:ascii="Bookman Old Style" w:hAnsi="Bookman Old Style"/>
          <w:b w:val="0"/>
          <w:color w:val="000000" w:themeColor="text1"/>
          <w:spacing w:val="-5"/>
          <w:w w:val="120"/>
          <w:sz w:val="24"/>
          <w:u w:val="none"/>
        </w:rPr>
        <w:t>at</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w w:val="120"/>
          <w:sz w:val="24"/>
          <w:u w:val="none"/>
        </w:rPr>
        <w:t>(hereinafter</w:t>
      </w:r>
      <w:r w:rsidRPr="00D10249">
        <w:rPr>
          <w:rFonts w:ascii="Bookman Old Style" w:hAnsi="Bookman Old Style"/>
          <w:b w:val="0"/>
          <w:color w:val="000000" w:themeColor="text1"/>
          <w:spacing w:val="18"/>
          <w:w w:val="120"/>
          <w:sz w:val="24"/>
          <w:u w:val="none"/>
        </w:rPr>
        <w:t xml:space="preserve"> </w:t>
      </w:r>
      <w:r w:rsidRPr="00D10249">
        <w:rPr>
          <w:rFonts w:ascii="Bookman Old Style" w:hAnsi="Bookman Old Style"/>
          <w:b w:val="0"/>
          <w:color w:val="000000" w:themeColor="text1"/>
          <w:spacing w:val="-2"/>
          <w:w w:val="120"/>
          <w:sz w:val="24"/>
          <w:u w:val="none"/>
        </w:rPr>
        <w:t>called</w:t>
      </w:r>
    </w:p>
    <w:p w14:paraId="05E6492D" w14:textId="77777777" w:rsidR="00954D98" w:rsidRPr="00D10249" w:rsidRDefault="00954D98" w:rsidP="00D10249">
      <w:pPr>
        <w:pStyle w:val="BodyText"/>
        <w:spacing w:before="1" w:line="285" w:lineRule="auto"/>
        <w:ind w:left="1152" w:right="450"/>
        <w:jc w:val="both"/>
        <w:rPr>
          <w:rFonts w:ascii="Bookman Old Style" w:hAnsi="Bookman Old Style"/>
          <w:b w:val="0"/>
          <w:color w:val="000000" w:themeColor="text1"/>
          <w:sz w:val="24"/>
          <w:u w:val="none"/>
        </w:rPr>
      </w:pPr>
      <w:r w:rsidRPr="00D10249">
        <w:rPr>
          <w:rFonts w:ascii="Bookman Old Style" w:hAnsi="Bookman Old Style"/>
          <w:b w:val="0"/>
          <w:color w:val="000000" w:themeColor="text1"/>
          <w:w w:val="120"/>
          <w:sz w:val="24"/>
          <w:u w:val="none"/>
        </w:rPr>
        <w:t>as</w:t>
      </w:r>
      <w:r w:rsidRPr="00D10249">
        <w:rPr>
          <w:rFonts w:ascii="Bookman Old Style" w:hAnsi="Bookman Old Style"/>
          <w:b w:val="0"/>
          <w:color w:val="000000" w:themeColor="text1"/>
          <w:spacing w:val="75"/>
          <w:w w:val="120"/>
          <w:sz w:val="24"/>
          <w:u w:val="none"/>
        </w:rPr>
        <w:t xml:space="preserve"> </w:t>
      </w:r>
      <w:r w:rsidRPr="00D10249">
        <w:rPr>
          <w:rFonts w:ascii="Bookman Old Style" w:hAnsi="Bookman Old Style"/>
          <w:b w:val="0"/>
          <w:color w:val="000000" w:themeColor="text1"/>
          <w:w w:val="120"/>
          <w:sz w:val="24"/>
          <w:u w:val="none"/>
        </w:rPr>
        <w:t>‘Contractor’</w:t>
      </w:r>
      <w:r w:rsidRPr="00D10249">
        <w:rPr>
          <w:rFonts w:ascii="Bookman Old Style" w:hAnsi="Bookman Old Style"/>
          <w:b w:val="0"/>
          <w:color w:val="000000" w:themeColor="text1"/>
          <w:spacing w:val="74"/>
          <w:w w:val="120"/>
          <w:sz w:val="24"/>
          <w:u w:val="none"/>
        </w:rPr>
        <w:t xml:space="preserve"> </w:t>
      </w:r>
      <w:r w:rsidRPr="00D10249">
        <w:rPr>
          <w:rFonts w:ascii="Bookman Old Style" w:hAnsi="Bookman Old Style"/>
          <w:b w:val="0"/>
          <w:color w:val="000000" w:themeColor="text1"/>
          <w:w w:val="120"/>
          <w:sz w:val="24"/>
          <w:u w:val="none"/>
        </w:rPr>
        <w:t>or</w:t>
      </w:r>
      <w:r w:rsidRPr="00D10249">
        <w:rPr>
          <w:rFonts w:ascii="Bookman Old Style" w:hAnsi="Bookman Old Style"/>
          <w:b w:val="0"/>
          <w:color w:val="000000" w:themeColor="text1"/>
          <w:spacing w:val="74"/>
          <w:w w:val="120"/>
          <w:sz w:val="24"/>
          <w:u w:val="none"/>
        </w:rPr>
        <w:t xml:space="preserve"> </w:t>
      </w:r>
      <w:r w:rsidRPr="00D10249">
        <w:rPr>
          <w:rFonts w:ascii="Bookman Old Style" w:hAnsi="Bookman Old Style"/>
          <w:b w:val="0"/>
          <w:color w:val="000000" w:themeColor="text1"/>
          <w:w w:val="120"/>
          <w:sz w:val="24"/>
          <w:u w:val="none"/>
        </w:rPr>
        <w:t>‘Obligator’</w:t>
      </w:r>
      <w:r w:rsidRPr="00D10249">
        <w:rPr>
          <w:rFonts w:ascii="Bookman Old Style" w:hAnsi="Bookman Old Style"/>
          <w:b w:val="0"/>
          <w:color w:val="000000" w:themeColor="text1"/>
          <w:spacing w:val="74"/>
          <w:w w:val="120"/>
          <w:sz w:val="24"/>
          <w:u w:val="none"/>
        </w:rPr>
        <w:t xml:space="preserve"> </w:t>
      </w:r>
      <w:r w:rsidRPr="00D10249">
        <w:rPr>
          <w:rFonts w:ascii="Bookman Old Style" w:hAnsi="Bookman Old Style"/>
          <w:b w:val="0"/>
          <w:color w:val="000000" w:themeColor="text1"/>
          <w:w w:val="120"/>
          <w:sz w:val="24"/>
          <w:u w:val="none"/>
        </w:rPr>
        <w:t>which</w:t>
      </w:r>
      <w:r w:rsidRPr="00D10249">
        <w:rPr>
          <w:rFonts w:ascii="Bookman Old Style" w:hAnsi="Bookman Old Style"/>
          <w:b w:val="0"/>
          <w:color w:val="000000" w:themeColor="text1"/>
          <w:spacing w:val="77"/>
          <w:w w:val="120"/>
          <w:sz w:val="24"/>
          <w:u w:val="none"/>
        </w:rPr>
        <w:t xml:space="preserve"> </w:t>
      </w:r>
      <w:r w:rsidRPr="00D10249">
        <w:rPr>
          <w:rFonts w:ascii="Bookman Old Style" w:hAnsi="Bookman Old Style"/>
          <w:b w:val="0"/>
          <w:color w:val="000000" w:themeColor="text1"/>
          <w:w w:val="120"/>
          <w:sz w:val="24"/>
          <w:u w:val="none"/>
        </w:rPr>
        <w:t>expression</w:t>
      </w:r>
      <w:r w:rsidRPr="00D10249">
        <w:rPr>
          <w:rFonts w:ascii="Bookman Old Style" w:hAnsi="Bookman Old Style"/>
          <w:b w:val="0"/>
          <w:color w:val="000000" w:themeColor="text1"/>
          <w:spacing w:val="74"/>
          <w:w w:val="120"/>
          <w:sz w:val="24"/>
          <w:u w:val="none"/>
        </w:rPr>
        <w:t xml:space="preserve"> </w:t>
      </w:r>
      <w:r w:rsidRPr="00D10249">
        <w:rPr>
          <w:rFonts w:ascii="Bookman Old Style" w:hAnsi="Bookman Old Style"/>
          <w:b w:val="0"/>
          <w:color w:val="000000" w:themeColor="text1"/>
          <w:w w:val="120"/>
          <w:sz w:val="24"/>
          <w:u w:val="none"/>
        </w:rPr>
        <w:t>shall</w:t>
      </w:r>
      <w:r w:rsidRPr="00D10249">
        <w:rPr>
          <w:rFonts w:ascii="Bookman Old Style" w:hAnsi="Bookman Old Style"/>
          <w:b w:val="0"/>
          <w:color w:val="000000" w:themeColor="text1"/>
          <w:spacing w:val="75"/>
          <w:w w:val="120"/>
          <w:sz w:val="24"/>
          <w:u w:val="none"/>
        </w:rPr>
        <w:t xml:space="preserve"> </w:t>
      </w:r>
      <w:r w:rsidRPr="00D10249">
        <w:rPr>
          <w:rFonts w:ascii="Bookman Old Style" w:hAnsi="Bookman Old Style"/>
          <w:b w:val="0"/>
          <w:color w:val="000000" w:themeColor="text1"/>
          <w:w w:val="120"/>
          <w:sz w:val="24"/>
          <w:u w:val="none"/>
        </w:rPr>
        <w:t>include</w:t>
      </w:r>
      <w:r w:rsidRPr="00D10249">
        <w:rPr>
          <w:rFonts w:ascii="Bookman Old Style" w:hAnsi="Bookman Old Style"/>
          <w:b w:val="0"/>
          <w:color w:val="000000" w:themeColor="text1"/>
          <w:spacing w:val="73"/>
          <w:w w:val="120"/>
          <w:sz w:val="24"/>
          <w:u w:val="none"/>
        </w:rPr>
        <w:t xml:space="preserve"> </w:t>
      </w:r>
      <w:r w:rsidRPr="00D10249">
        <w:rPr>
          <w:rFonts w:ascii="Bookman Old Style" w:hAnsi="Bookman Old Style"/>
          <w:b w:val="0"/>
          <w:color w:val="000000" w:themeColor="text1"/>
          <w:w w:val="120"/>
          <w:sz w:val="24"/>
          <w:u w:val="none"/>
        </w:rPr>
        <w:t>its</w:t>
      </w:r>
      <w:r w:rsidRPr="00D10249">
        <w:rPr>
          <w:rFonts w:ascii="Bookman Old Style" w:hAnsi="Bookman Old Style"/>
          <w:b w:val="0"/>
          <w:color w:val="000000" w:themeColor="text1"/>
          <w:spacing w:val="75"/>
          <w:w w:val="120"/>
          <w:sz w:val="24"/>
          <w:u w:val="none"/>
        </w:rPr>
        <w:t xml:space="preserve"> </w:t>
      </w:r>
      <w:r w:rsidRPr="00D10249">
        <w:rPr>
          <w:rFonts w:ascii="Bookman Old Style" w:hAnsi="Bookman Old Style"/>
          <w:b w:val="0"/>
          <w:color w:val="000000" w:themeColor="text1"/>
          <w:w w:val="120"/>
          <w:sz w:val="24"/>
          <w:u w:val="none"/>
        </w:rPr>
        <w:t>successors</w:t>
      </w:r>
      <w:r w:rsidRPr="00D10249">
        <w:rPr>
          <w:rFonts w:ascii="Bookman Old Style" w:hAnsi="Bookman Old Style"/>
          <w:b w:val="0"/>
          <w:color w:val="000000" w:themeColor="text1"/>
          <w:spacing w:val="77"/>
          <w:w w:val="120"/>
          <w:sz w:val="24"/>
          <w:u w:val="none"/>
        </w:rPr>
        <w:t xml:space="preserve"> </w:t>
      </w:r>
      <w:r w:rsidRPr="00D10249">
        <w:rPr>
          <w:rFonts w:ascii="Bookman Old Style" w:hAnsi="Bookman Old Style"/>
          <w:b w:val="0"/>
          <w:color w:val="000000" w:themeColor="text1"/>
          <w:w w:val="120"/>
          <w:sz w:val="24"/>
          <w:u w:val="none"/>
        </w:rPr>
        <w:t>and permitted</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assigns)</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in</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favour</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of</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Bengaluru</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Electricity</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Supply</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Company</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(BESCOM),</w:t>
      </w:r>
    </w:p>
    <w:p w14:paraId="6E920043" w14:textId="77777777" w:rsidR="00954D98" w:rsidRPr="00D10249" w:rsidRDefault="00954D98" w:rsidP="00D10249">
      <w:pPr>
        <w:pStyle w:val="BodyText"/>
        <w:spacing w:before="1" w:line="285" w:lineRule="auto"/>
        <w:ind w:left="1152" w:right="450"/>
        <w:jc w:val="both"/>
        <w:rPr>
          <w:rFonts w:ascii="Bookman Old Style" w:hAnsi="Bookman Old Style"/>
          <w:b w:val="0"/>
          <w:color w:val="000000" w:themeColor="text1"/>
          <w:sz w:val="24"/>
          <w:u w:val="none"/>
        </w:rPr>
      </w:pPr>
      <w:r w:rsidRPr="00D10249">
        <w:rPr>
          <w:rFonts w:ascii="Bookman Old Style" w:hAnsi="Bookman Old Style"/>
          <w:b w:val="0"/>
          <w:color w:val="000000" w:themeColor="text1"/>
          <w:w w:val="120"/>
          <w:sz w:val="24"/>
          <w:u w:val="none"/>
        </w:rPr>
        <w:t>………………..having</w:t>
      </w:r>
      <w:r w:rsidRPr="00D10249">
        <w:rPr>
          <w:rFonts w:ascii="Bookman Old Style" w:hAnsi="Bookman Old Style"/>
          <w:b w:val="0"/>
          <w:color w:val="000000" w:themeColor="text1"/>
          <w:spacing w:val="80"/>
          <w:w w:val="150"/>
          <w:sz w:val="24"/>
          <w:u w:val="none"/>
        </w:rPr>
        <w:t xml:space="preserve"> </w:t>
      </w:r>
      <w:r w:rsidRPr="00D10249">
        <w:rPr>
          <w:rFonts w:ascii="Bookman Old Style" w:hAnsi="Bookman Old Style"/>
          <w:b w:val="0"/>
          <w:color w:val="000000" w:themeColor="text1"/>
          <w:w w:val="120"/>
          <w:sz w:val="24"/>
          <w:u w:val="none"/>
        </w:rPr>
        <w:t>its</w:t>
      </w:r>
      <w:r w:rsidRPr="00D10249">
        <w:rPr>
          <w:rFonts w:ascii="Bookman Old Style" w:hAnsi="Bookman Old Style"/>
          <w:b w:val="0"/>
          <w:color w:val="000000" w:themeColor="text1"/>
          <w:spacing w:val="80"/>
          <w:w w:val="120"/>
          <w:sz w:val="24"/>
          <w:u w:val="none"/>
        </w:rPr>
        <w:t xml:space="preserve"> </w:t>
      </w:r>
      <w:r w:rsidRPr="00D10249">
        <w:rPr>
          <w:rFonts w:ascii="Bookman Old Style" w:hAnsi="Bookman Old Style"/>
          <w:b w:val="0"/>
          <w:color w:val="000000" w:themeColor="text1"/>
          <w:w w:val="120"/>
          <w:sz w:val="24"/>
          <w:u w:val="none"/>
        </w:rPr>
        <w:t>project</w:t>
      </w:r>
      <w:r w:rsidRPr="00D10249">
        <w:rPr>
          <w:rFonts w:ascii="Bookman Old Style" w:hAnsi="Bookman Old Style"/>
          <w:b w:val="0"/>
          <w:color w:val="000000" w:themeColor="text1"/>
          <w:spacing w:val="80"/>
          <w:w w:val="150"/>
          <w:sz w:val="24"/>
          <w:u w:val="none"/>
        </w:rPr>
        <w:t xml:space="preserve"> </w:t>
      </w:r>
      <w:r w:rsidRPr="00D10249">
        <w:rPr>
          <w:rFonts w:ascii="Bookman Old Style" w:hAnsi="Bookman Old Style"/>
          <w:b w:val="0"/>
          <w:color w:val="000000" w:themeColor="text1"/>
          <w:w w:val="120"/>
          <w:sz w:val="24"/>
          <w:u w:val="none"/>
        </w:rPr>
        <w:t>at</w:t>
      </w:r>
      <w:r w:rsidRPr="00D10249">
        <w:rPr>
          <w:rFonts w:ascii="Bookman Old Style" w:hAnsi="Bookman Old Style"/>
          <w:b w:val="0"/>
          <w:color w:val="000000" w:themeColor="text1"/>
          <w:spacing w:val="80"/>
          <w:w w:val="150"/>
          <w:sz w:val="24"/>
          <w:u w:val="none"/>
        </w:rPr>
        <w:t xml:space="preserve"> </w:t>
      </w:r>
      <w:r w:rsidRPr="00D10249">
        <w:rPr>
          <w:rFonts w:ascii="Bookman Old Style" w:hAnsi="Bookman Old Style"/>
          <w:b w:val="0"/>
          <w:color w:val="000000" w:themeColor="text1"/>
          <w:w w:val="120"/>
          <w:sz w:val="24"/>
          <w:u w:val="none"/>
        </w:rPr>
        <w:t>………………..</w:t>
      </w:r>
      <w:r w:rsidRPr="00D10249">
        <w:rPr>
          <w:rFonts w:ascii="Bookman Old Style" w:hAnsi="Bookman Old Style"/>
          <w:b w:val="0"/>
          <w:color w:val="000000" w:themeColor="text1"/>
          <w:spacing w:val="80"/>
          <w:w w:val="150"/>
          <w:sz w:val="24"/>
          <w:u w:val="none"/>
        </w:rPr>
        <w:t xml:space="preserve"> </w:t>
      </w:r>
      <w:r w:rsidRPr="00D10249">
        <w:rPr>
          <w:rFonts w:ascii="Bookman Old Style" w:hAnsi="Bookman Old Style"/>
          <w:b w:val="0"/>
          <w:color w:val="000000" w:themeColor="text1"/>
          <w:w w:val="120"/>
          <w:sz w:val="24"/>
          <w:u w:val="none"/>
        </w:rPr>
        <w:t>(hereinafter</w:t>
      </w:r>
      <w:r w:rsidRPr="00D10249">
        <w:rPr>
          <w:rFonts w:ascii="Bookman Old Style" w:hAnsi="Bookman Old Style"/>
          <w:b w:val="0"/>
          <w:color w:val="000000" w:themeColor="text1"/>
          <w:spacing w:val="80"/>
          <w:w w:val="120"/>
          <w:sz w:val="24"/>
          <w:u w:val="none"/>
        </w:rPr>
        <w:t xml:space="preserve"> </w:t>
      </w:r>
      <w:r w:rsidRPr="00D10249">
        <w:rPr>
          <w:rFonts w:ascii="Bookman Old Style" w:hAnsi="Bookman Old Style"/>
          <w:b w:val="0"/>
          <w:color w:val="000000" w:themeColor="text1"/>
          <w:w w:val="120"/>
          <w:sz w:val="24"/>
          <w:u w:val="none"/>
        </w:rPr>
        <w:t>called</w:t>
      </w:r>
      <w:r w:rsidRPr="00D10249">
        <w:rPr>
          <w:rFonts w:ascii="Bookman Old Style" w:hAnsi="Bookman Old Style"/>
          <w:b w:val="0"/>
          <w:color w:val="000000" w:themeColor="text1"/>
          <w:spacing w:val="80"/>
          <w:w w:val="150"/>
          <w:sz w:val="24"/>
          <w:u w:val="none"/>
        </w:rPr>
        <w:t xml:space="preserve"> </w:t>
      </w:r>
      <w:r w:rsidRPr="00D10249">
        <w:rPr>
          <w:rFonts w:ascii="Bookman Old Style" w:hAnsi="Bookman Old Style"/>
          <w:b w:val="0"/>
          <w:color w:val="000000" w:themeColor="text1"/>
          <w:w w:val="120"/>
          <w:sz w:val="24"/>
          <w:u w:val="none"/>
        </w:rPr>
        <w:t>as</w:t>
      </w:r>
      <w:r w:rsidRPr="00D10249">
        <w:rPr>
          <w:rFonts w:ascii="Bookman Old Style" w:hAnsi="Bookman Old Style"/>
          <w:b w:val="0"/>
          <w:color w:val="000000" w:themeColor="text1"/>
          <w:spacing w:val="80"/>
          <w:w w:val="120"/>
          <w:sz w:val="24"/>
          <w:u w:val="none"/>
        </w:rPr>
        <w:t xml:space="preserve"> </w:t>
      </w:r>
      <w:r w:rsidRPr="00D10249">
        <w:rPr>
          <w:rFonts w:ascii="Bookman Old Style" w:hAnsi="Bookman Old Style"/>
          <w:b w:val="0"/>
          <w:color w:val="000000" w:themeColor="text1"/>
          <w:w w:val="120"/>
          <w:sz w:val="24"/>
          <w:u w:val="none"/>
        </w:rPr>
        <w:t>“BESCOM”</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which expression shall include its successors and assigns):</w:t>
      </w:r>
    </w:p>
    <w:p w14:paraId="7220FE07" w14:textId="77777777" w:rsidR="00954D98" w:rsidRPr="00D10249" w:rsidRDefault="00954D98" w:rsidP="00D10249">
      <w:pPr>
        <w:pStyle w:val="BodyText"/>
        <w:spacing w:before="38"/>
        <w:ind w:right="450"/>
        <w:jc w:val="both"/>
        <w:rPr>
          <w:rFonts w:ascii="Bookman Old Style" w:hAnsi="Bookman Old Style"/>
          <w:b w:val="0"/>
          <w:color w:val="000000" w:themeColor="text1"/>
          <w:sz w:val="24"/>
          <w:u w:val="none"/>
        </w:rPr>
      </w:pPr>
    </w:p>
    <w:p w14:paraId="76BE3DC3" w14:textId="77777777" w:rsidR="00954D98" w:rsidRPr="00D10249" w:rsidRDefault="00954D98" w:rsidP="00D10249">
      <w:pPr>
        <w:pStyle w:val="BodyText"/>
        <w:tabs>
          <w:tab w:val="left" w:leader="dot" w:pos="9361"/>
        </w:tabs>
        <w:spacing w:line="288" w:lineRule="auto"/>
        <w:ind w:left="1152" w:right="450"/>
        <w:jc w:val="both"/>
        <w:rPr>
          <w:rFonts w:ascii="Bookman Old Style" w:hAnsi="Bookman Old Style"/>
          <w:b w:val="0"/>
          <w:color w:val="000000" w:themeColor="text1"/>
          <w:sz w:val="24"/>
          <w:u w:val="none"/>
        </w:rPr>
      </w:pPr>
      <w:r w:rsidRPr="00D10249">
        <w:rPr>
          <w:rFonts w:ascii="Bookman Old Style" w:hAnsi="Bookman Old Style"/>
          <w:b w:val="0"/>
          <w:color w:val="000000" w:themeColor="text1"/>
          <w:w w:val="120"/>
          <w:sz w:val="24"/>
          <w:u w:val="none"/>
        </w:rPr>
        <w:t>WHEREAS</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BESCOM</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has</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awarded</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to</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the</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Contractor</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a</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contract</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for</w:t>
      </w:r>
      <w:r w:rsidRPr="00D10249">
        <w:rPr>
          <w:rFonts w:ascii="Bookman Old Style" w:hAnsi="Bookman Old Style"/>
          <w:b w:val="0"/>
          <w:color w:val="000000" w:themeColor="text1"/>
          <w:spacing w:val="72"/>
          <w:w w:val="120"/>
          <w:sz w:val="24"/>
          <w:u w:val="none"/>
        </w:rPr>
        <w:t xml:space="preserve"> </w:t>
      </w:r>
      <w:r w:rsidRPr="00D10249">
        <w:rPr>
          <w:rFonts w:ascii="Bookman Old Style" w:hAnsi="Bookman Old Style"/>
          <w:b w:val="0"/>
          <w:color w:val="000000" w:themeColor="text1"/>
          <w:w w:val="120"/>
          <w:sz w:val="24"/>
          <w:u w:val="none"/>
        </w:rPr>
        <w:t>............vide</w:t>
      </w:r>
      <w:r w:rsidRPr="00D10249">
        <w:rPr>
          <w:rFonts w:ascii="Bookman Old Style" w:hAnsi="Bookman Old Style"/>
          <w:b w:val="0"/>
          <w:color w:val="000000" w:themeColor="text1"/>
          <w:spacing w:val="40"/>
          <w:w w:val="120"/>
          <w:sz w:val="24"/>
          <w:u w:val="none"/>
        </w:rPr>
        <w:t xml:space="preserve"> </w:t>
      </w:r>
      <w:r w:rsidRPr="00D10249">
        <w:rPr>
          <w:rFonts w:ascii="Bookman Old Style" w:hAnsi="Bookman Old Style"/>
          <w:b w:val="0"/>
          <w:color w:val="000000" w:themeColor="text1"/>
          <w:w w:val="120"/>
          <w:sz w:val="24"/>
          <w:u w:val="none"/>
        </w:rPr>
        <w:t>his letter</w:t>
      </w:r>
      <w:r w:rsidRPr="00D10249">
        <w:rPr>
          <w:rFonts w:ascii="Bookman Old Style" w:hAnsi="Bookman Old Style"/>
          <w:b w:val="0"/>
          <w:color w:val="000000" w:themeColor="text1"/>
          <w:spacing w:val="78"/>
          <w:w w:val="120"/>
          <w:sz w:val="24"/>
          <w:u w:val="none"/>
        </w:rPr>
        <w:t xml:space="preserve"> </w:t>
      </w:r>
      <w:r w:rsidRPr="00D10249">
        <w:rPr>
          <w:rFonts w:ascii="Bookman Old Style" w:hAnsi="Bookman Old Style"/>
          <w:b w:val="0"/>
          <w:color w:val="000000" w:themeColor="text1"/>
          <w:w w:val="120"/>
          <w:sz w:val="24"/>
          <w:u w:val="none"/>
        </w:rPr>
        <w:t>of</w:t>
      </w:r>
      <w:r w:rsidRPr="00D10249">
        <w:rPr>
          <w:rFonts w:ascii="Bookman Old Style" w:hAnsi="Bookman Old Style"/>
          <w:b w:val="0"/>
          <w:color w:val="000000" w:themeColor="text1"/>
          <w:spacing w:val="71"/>
          <w:w w:val="150"/>
          <w:sz w:val="24"/>
          <w:u w:val="none"/>
        </w:rPr>
        <w:t xml:space="preserve"> </w:t>
      </w:r>
      <w:r w:rsidRPr="00D10249">
        <w:rPr>
          <w:rFonts w:ascii="Bookman Old Style" w:hAnsi="Bookman Old Style"/>
          <w:b w:val="0"/>
          <w:color w:val="000000" w:themeColor="text1"/>
          <w:w w:val="120"/>
          <w:sz w:val="24"/>
          <w:u w:val="none"/>
        </w:rPr>
        <w:t>award/letter</w:t>
      </w:r>
      <w:r w:rsidRPr="00D10249">
        <w:rPr>
          <w:rFonts w:ascii="Bookman Old Style" w:hAnsi="Bookman Old Style"/>
          <w:b w:val="0"/>
          <w:color w:val="000000" w:themeColor="text1"/>
          <w:spacing w:val="70"/>
          <w:w w:val="150"/>
          <w:sz w:val="24"/>
          <w:u w:val="none"/>
        </w:rPr>
        <w:t xml:space="preserve"> </w:t>
      </w:r>
      <w:r w:rsidRPr="00D10249">
        <w:rPr>
          <w:rFonts w:ascii="Bookman Old Style" w:hAnsi="Bookman Old Style"/>
          <w:b w:val="0"/>
          <w:color w:val="000000" w:themeColor="text1"/>
          <w:w w:val="120"/>
          <w:sz w:val="24"/>
          <w:u w:val="none"/>
        </w:rPr>
        <w:t>of</w:t>
      </w:r>
      <w:r w:rsidRPr="00D10249">
        <w:rPr>
          <w:rFonts w:ascii="Bookman Old Style" w:hAnsi="Bookman Old Style"/>
          <w:b w:val="0"/>
          <w:color w:val="000000" w:themeColor="text1"/>
          <w:spacing w:val="69"/>
          <w:w w:val="150"/>
          <w:sz w:val="24"/>
          <w:u w:val="none"/>
        </w:rPr>
        <w:t xml:space="preserve"> </w:t>
      </w:r>
      <w:r w:rsidRPr="00D10249">
        <w:rPr>
          <w:rFonts w:ascii="Bookman Old Style" w:hAnsi="Bookman Old Style"/>
          <w:b w:val="0"/>
          <w:color w:val="000000" w:themeColor="text1"/>
          <w:w w:val="120"/>
          <w:sz w:val="24"/>
          <w:u w:val="none"/>
        </w:rPr>
        <w:t>intent</w:t>
      </w:r>
      <w:r w:rsidRPr="00D10249">
        <w:rPr>
          <w:rFonts w:ascii="Bookman Old Style" w:hAnsi="Bookman Old Style"/>
          <w:b w:val="0"/>
          <w:color w:val="000000" w:themeColor="text1"/>
          <w:spacing w:val="68"/>
          <w:w w:val="150"/>
          <w:sz w:val="24"/>
          <w:u w:val="none"/>
        </w:rPr>
        <w:t xml:space="preserve"> </w:t>
      </w:r>
      <w:r w:rsidRPr="00D10249">
        <w:rPr>
          <w:rFonts w:ascii="Bookman Old Style" w:hAnsi="Bookman Old Style"/>
          <w:b w:val="0"/>
          <w:color w:val="000000" w:themeColor="text1"/>
          <w:w w:val="120"/>
          <w:sz w:val="24"/>
          <w:u w:val="none"/>
        </w:rPr>
        <w:t>(as</w:t>
      </w:r>
      <w:r w:rsidRPr="00D10249">
        <w:rPr>
          <w:rFonts w:ascii="Bookman Old Style" w:hAnsi="Bookman Old Style"/>
          <w:b w:val="0"/>
          <w:color w:val="000000" w:themeColor="text1"/>
          <w:spacing w:val="70"/>
          <w:w w:val="150"/>
          <w:sz w:val="24"/>
          <w:u w:val="none"/>
        </w:rPr>
        <w:t xml:space="preserve"> </w:t>
      </w:r>
      <w:r w:rsidRPr="00D10249">
        <w:rPr>
          <w:rFonts w:ascii="Bookman Old Style" w:hAnsi="Bookman Old Style"/>
          <w:b w:val="0"/>
          <w:color w:val="000000" w:themeColor="text1"/>
          <w:w w:val="120"/>
          <w:sz w:val="24"/>
          <w:u w:val="none"/>
        </w:rPr>
        <w:t>applicable)/contract</w:t>
      </w:r>
      <w:r w:rsidRPr="00D10249">
        <w:rPr>
          <w:rFonts w:ascii="Bookman Old Style" w:hAnsi="Bookman Old Style"/>
          <w:b w:val="0"/>
          <w:color w:val="000000" w:themeColor="text1"/>
          <w:spacing w:val="68"/>
          <w:w w:val="150"/>
          <w:sz w:val="24"/>
          <w:u w:val="none"/>
        </w:rPr>
        <w:t xml:space="preserve"> </w:t>
      </w:r>
      <w:r w:rsidRPr="00D10249">
        <w:rPr>
          <w:rFonts w:ascii="Bookman Old Style" w:hAnsi="Bookman Old Style"/>
          <w:b w:val="0"/>
          <w:color w:val="000000" w:themeColor="text1"/>
          <w:spacing w:val="-5"/>
          <w:w w:val="120"/>
          <w:sz w:val="24"/>
          <w:u w:val="none"/>
        </w:rPr>
        <w:t>no</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spacing w:val="-7"/>
          <w:w w:val="120"/>
          <w:sz w:val="24"/>
          <w:u w:val="none"/>
        </w:rPr>
        <w:t>dated</w:t>
      </w:r>
    </w:p>
    <w:p w14:paraId="7B545F57" w14:textId="77777777" w:rsidR="00954D98" w:rsidRPr="00D10249" w:rsidRDefault="00954D98" w:rsidP="00D10249">
      <w:pPr>
        <w:pStyle w:val="BodyText"/>
        <w:spacing w:before="2" w:line="285" w:lineRule="auto"/>
        <w:ind w:left="1152" w:right="450"/>
        <w:jc w:val="both"/>
        <w:rPr>
          <w:rFonts w:ascii="Bookman Old Style" w:hAnsi="Bookman Old Style"/>
          <w:b w:val="0"/>
          <w:color w:val="000000" w:themeColor="text1"/>
          <w:sz w:val="24"/>
          <w:u w:val="none"/>
        </w:rPr>
      </w:pPr>
      <w:r w:rsidRPr="00D10249">
        <w:rPr>
          <w:rFonts w:ascii="Bookman Old Style" w:hAnsi="Bookman Old Style"/>
          <w:b w:val="0"/>
          <w:color w:val="000000" w:themeColor="text1"/>
          <w:w w:val="125"/>
          <w:sz w:val="24"/>
          <w:u w:val="none"/>
        </w:rPr>
        <w:t>………………..and</w:t>
      </w:r>
      <w:r w:rsidRPr="00D10249">
        <w:rPr>
          <w:rFonts w:ascii="Bookman Old Style" w:hAnsi="Bookman Old Style"/>
          <w:b w:val="0"/>
          <w:color w:val="000000" w:themeColor="text1"/>
          <w:spacing w:val="31"/>
          <w:w w:val="125"/>
          <w:sz w:val="24"/>
          <w:u w:val="none"/>
        </w:rPr>
        <w:t xml:space="preserve"> </w:t>
      </w:r>
      <w:r w:rsidRPr="00D10249">
        <w:rPr>
          <w:rFonts w:ascii="Bookman Old Style" w:hAnsi="Bookman Old Style"/>
          <w:b w:val="0"/>
          <w:color w:val="000000" w:themeColor="text1"/>
          <w:w w:val="125"/>
          <w:sz w:val="24"/>
          <w:u w:val="none"/>
        </w:rPr>
        <w:t>its</w:t>
      </w:r>
      <w:r w:rsidRPr="00D10249">
        <w:rPr>
          <w:rFonts w:ascii="Bookman Old Style" w:hAnsi="Bookman Old Style"/>
          <w:b w:val="0"/>
          <w:color w:val="000000" w:themeColor="text1"/>
          <w:spacing w:val="31"/>
          <w:w w:val="125"/>
          <w:sz w:val="24"/>
          <w:u w:val="none"/>
        </w:rPr>
        <w:t xml:space="preserve"> </w:t>
      </w:r>
      <w:r w:rsidRPr="00D10249">
        <w:rPr>
          <w:rFonts w:ascii="Bookman Old Style" w:hAnsi="Bookman Old Style"/>
          <w:b w:val="0"/>
          <w:color w:val="000000" w:themeColor="text1"/>
          <w:w w:val="125"/>
          <w:sz w:val="24"/>
          <w:u w:val="none"/>
        </w:rPr>
        <w:t>amendment</w:t>
      </w:r>
      <w:r w:rsidRPr="00D10249">
        <w:rPr>
          <w:rFonts w:ascii="Bookman Old Style" w:hAnsi="Bookman Old Style"/>
          <w:b w:val="0"/>
          <w:color w:val="000000" w:themeColor="text1"/>
          <w:spacing w:val="31"/>
          <w:w w:val="125"/>
          <w:sz w:val="24"/>
          <w:u w:val="none"/>
        </w:rPr>
        <w:t xml:space="preserve"> </w:t>
      </w:r>
      <w:r w:rsidRPr="00D10249">
        <w:rPr>
          <w:rFonts w:ascii="Bookman Old Style" w:hAnsi="Bookman Old Style"/>
          <w:b w:val="0"/>
          <w:color w:val="000000" w:themeColor="text1"/>
          <w:w w:val="125"/>
          <w:sz w:val="24"/>
          <w:u w:val="none"/>
        </w:rPr>
        <w:t>no</w:t>
      </w:r>
      <w:r w:rsidRPr="00D10249">
        <w:rPr>
          <w:rFonts w:ascii="Bookman Old Style" w:hAnsi="Bookman Old Style"/>
          <w:b w:val="0"/>
          <w:color w:val="000000" w:themeColor="text1"/>
          <w:spacing w:val="35"/>
          <w:w w:val="125"/>
          <w:sz w:val="24"/>
          <w:u w:val="none"/>
        </w:rPr>
        <w:t xml:space="preserve"> </w:t>
      </w:r>
      <w:r w:rsidRPr="00D10249">
        <w:rPr>
          <w:rFonts w:ascii="Bookman Old Style" w:hAnsi="Bookman Old Style"/>
          <w:b w:val="0"/>
          <w:color w:val="000000" w:themeColor="text1"/>
          <w:w w:val="125"/>
          <w:sz w:val="24"/>
          <w:u w:val="none"/>
        </w:rPr>
        <w:t>.</w:t>
      </w:r>
      <w:r w:rsidRPr="00D10249">
        <w:rPr>
          <w:rFonts w:ascii="Bookman Old Style" w:hAnsi="Bookman Old Style"/>
          <w:b w:val="0"/>
          <w:color w:val="000000" w:themeColor="text1"/>
          <w:spacing w:val="35"/>
          <w:w w:val="125"/>
          <w:sz w:val="24"/>
          <w:u w:val="none"/>
        </w:rPr>
        <w:t xml:space="preserve"> </w:t>
      </w:r>
      <w:r w:rsidRPr="00D10249">
        <w:rPr>
          <w:rFonts w:ascii="Bookman Old Style" w:hAnsi="Bookman Old Style"/>
          <w:b w:val="0"/>
          <w:color w:val="000000" w:themeColor="text1"/>
          <w:w w:val="125"/>
          <w:sz w:val="24"/>
          <w:u w:val="none"/>
        </w:rPr>
        <w:t>…………</w:t>
      </w:r>
      <w:r w:rsidRPr="00D10249">
        <w:rPr>
          <w:rFonts w:ascii="Bookman Old Style" w:hAnsi="Bookman Old Style"/>
          <w:b w:val="0"/>
          <w:color w:val="000000" w:themeColor="text1"/>
          <w:spacing w:val="34"/>
          <w:w w:val="125"/>
          <w:sz w:val="24"/>
          <w:u w:val="none"/>
        </w:rPr>
        <w:t xml:space="preserve"> </w:t>
      </w:r>
      <w:r w:rsidRPr="00D10249">
        <w:rPr>
          <w:rFonts w:ascii="Bookman Old Style" w:hAnsi="Bookman Old Style"/>
          <w:b w:val="0"/>
          <w:color w:val="000000" w:themeColor="text1"/>
          <w:w w:val="125"/>
          <w:sz w:val="24"/>
          <w:u w:val="none"/>
        </w:rPr>
        <w:t>(applicable</w:t>
      </w:r>
      <w:r w:rsidRPr="00D10249">
        <w:rPr>
          <w:rFonts w:ascii="Bookman Old Style" w:hAnsi="Bookman Old Style"/>
          <w:b w:val="0"/>
          <w:color w:val="000000" w:themeColor="text1"/>
          <w:spacing w:val="32"/>
          <w:w w:val="125"/>
          <w:sz w:val="24"/>
          <w:u w:val="none"/>
        </w:rPr>
        <w:t xml:space="preserve"> </w:t>
      </w:r>
      <w:r w:rsidRPr="00D10249">
        <w:rPr>
          <w:rFonts w:ascii="Bookman Old Style" w:hAnsi="Bookman Old Style"/>
          <w:b w:val="0"/>
          <w:color w:val="000000" w:themeColor="text1"/>
          <w:w w:val="125"/>
          <w:sz w:val="24"/>
          <w:u w:val="none"/>
        </w:rPr>
        <w:t>when</w:t>
      </w:r>
      <w:r w:rsidRPr="00D10249">
        <w:rPr>
          <w:rFonts w:ascii="Bookman Old Style" w:hAnsi="Bookman Old Style"/>
          <w:b w:val="0"/>
          <w:color w:val="000000" w:themeColor="text1"/>
          <w:spacing w:val="32"/>
          <w:w w:val="125"/>
          <w:sz w:val="24"/>
          <w:u w:val="none"/>
        </w:rPr>
        <w:t xml:space="preserve"> </w:t>
      </w:r>
      <w:r w:rsidRPr="00D10249">
        <w:rPr>
          <w:rFonts w:ascii="Bookman Old Style" w:hAnsi="Bookman Old Style"/>
          <w:b w:val="0"/>
          <w:color w:val="000000" w:themeColor="text1"/>
          <w:w w:val="125"/>
          <w:sz w:val="24"/>
          <w:u w:val="none"/>
        </w:rPr>
        <w:t>amendments</w:t>
      </w:r>
      <w:r w:rsidRPr="00D10249">
        <w:rPr>
          <w:rFonts w:ascii="Bookman Old Style" w:hAnsi="Bookman Old Style"/>
          <w:b w:val="0"/>
          <w:color w:val="000000" w:themeColor="text1"/>
          <w:spacing w:val="31"/>
          <w:w w:val="125"/>
          <w:sz w:val="24"/>
          <w:u w:val="none"/>
        </w:rPr>
        <w:t xml:space="preserve"> </w:t>
      </w:r>
      <w:r w:rsidRPr="00D10249">
        <w:rPr>
          <w:rFonts w:ascii="Bookman Old Style" w:hAnsi="Bookman Old Style"/>
          <w:b w:val="0"/>
          <w:color w:val="000000" w:themeColor="text1"/>
          <w:w w:val="125"/>
          <w:sz w:val="24"/>
          <w:u w:val="none"/>
        </w:rPr>
        <w:t>have been issued ) for execution of the contract.</w:t>
      </w:r>
    </w:p>
    <w:p w14:paraId="6EDA9665" w14:textId="77777777" w:rsidR="00954D98" w:rsidRPr="00D10249" w:rsidRDefault="00954D98" w:rsidP="00D10249">
      <w:pPr>
        <w:pStyle w:val="BodyText"/>
        <w:spacing w:before="42"/>
        <w:ind w:right="450"/>
        <w:jc w:val="both"/>
        <w:rPr>
          <w:rFonts w:ascii="Bookman Old Style" w:hAnsi="Bookman Old Style"/>
          <w:b w:val="0"/>
          <w:color w:val="000000" w:themeColor="text1"/>
          <w:sz w:val="24"/>
          <w:u w:val="none"/>
        </w:rPr>
      </w:pPr>
    </w:p>
    <w:p w14:paraId="52C8A264" w14:textId="77777777" w:rsidR="00954D98" w:rsidRPr="00D10249" w:rsidRDefault="00954D98" w:rsidP="00D10249">
      <w:pPr>
        <w:pStyle w:val="BodyText"/>
        <w:spacing w:line="285" w:lineRule="auto"/>
        <w:ind w:left="1152" w:right="450"/>
        <w:jc w:val="both"/>
        <w:rPr>
          <w:rFonts w:ascii="Bookman Old Style" w:hAnsi="Bookman Old Style"/>
          <w:b w:val="0"/>
          <w:color w:val="000000" w:themeColor="text1"/>
          <w:sz w:val="24"/>
          <w:u w:val="none"/>
        </w:rPr>
      </w:pPr>
      <w:r w:rsidRPr="00D10249">
        <w:rPr>
          <w:rFonts w:ascii="Bookman Old Style" w:hAnsi="Bookman Old Style"/>
          <w:b w:val="0"/>
          <w:color w:val="000000" w:themeColor="text1"/>
          <w:w w:val="115"/>
          <w:sz w:val="24"/>
          <w:u w:val="none"/>
        </w:rPr>
        <w:t>And</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whereas</w:t>
      </w:r>
      <w:r w:rsidRPr="00D10249">
        <w:rPr>
          <w:rFonts w:ascii="Bookman Old Style" w:hAnsi="Bookman Old Style"/>
          <w:b w:val="0"/>
          <w:color w:val="000000" w:themeColor="text1"/>
          <w:spacing w:val="72"/>
          <w:w w:val="115"/>
          <w:sz w:val="24"/>
          <w:u w:val="none"/>
        </w:rPr>
        <w:t xml:space="preserve"> </w:t>
      </w:r>
      <w:r w:rsidRPr="00D10249">
        <w:rPr>
          <w:rFonts w:ascii="Bookman Old Style" w:hAnsi="Bookman Old Style"/>
          <w:b w:val="0"/>
          <w:color w:val="000000" w:themeColor="text1"/>
          <w:w w:val="115"/>
          <w:sz w:val="24"/>
          <w:u w:val="none"/>
        </w:rPr>
        <w:t>by</w:t>
      </w:r>
      <w:r w:rsidRPr="00D10249">
        <w:rPr>
          <w:rFonts w:ascii="Bookman Old Style" w:hAnsi="Bookman Old Style"/>
          <w:b w:val="0"/>
          <w:color w:val="000000" w:themeColor="text1"/>
          <w:spacing w:val="64"/>
          <w:w w:val="115"/>
          <w:sz w:val="24"/>
          <w:u w:val="none"/>
        </w:rPr>
        <w:t xml:space="preserve"> </w:t>
      </w:r>
      <w:r w:rsidRPr="00D10249">
        <w:rPr>
          <w:rFonts w:ascii="Bookman Old Style" w:hAnsi="Bookman Old Style"/>
          <w:b w:val="0"/>
          <w:color w:val="000000" w:themeColor="text1"/>
          <w:w w:val="115"/>
          <w:sz w:val="24"/>
          <w:u w:val="none"/>
        </w:rPr>
        <w:t>virtue</w:t>
      </w:r>
      <w:r w:rsidRPr="00D10249">
        <w:rPr>
          <w:rFonts w:ascii="Bookman Old Style" w:hAnsi="Bookman Old Style"/>
          <w:b w:val="0"/>
          <w:color w:val="000000" w:themeColor="text1"/>
          <w:spacing w:val="64"/>
          <w:w w:val="115"/>
          <w:sz w:val="24"/>
          <w:u w:val="none"/>
        </w:rPr>
        <w:t xml:space="preserve"> </w:t>
      </w:r>
      <w:r w:rsidRPr="00D10249">
        <w:rPr>
          <w:rFonts w:ascii="Bookman Old Style" w:hAnsi="Bookman Old Style"/>
          <w:b w:val="0"/>
          <w:color w:val="000000" w:themeColor="text1"/>
          <w:w w:val="115"/>
          <w:sz w:val="24"/>
          <w:u w:val="none"/>
        </w:rPr>
        <w:t>of</w:t>
      </w:r>
      <w:r w:rsidRPr="00D10249">
        <w:rPr>
          <w:rFonts w:ascii="Bookman Old Style" w:hAnsi="Bookman Old Style"/>
          <w:b w:val="0"/>
          <w:color w:val="000000" w:themeColor="text1"/>
          <w:spacing w:val="67"/>
          <w:w w:val="115"/>
          <w:sz w:val="24"/>
          <w:u w:val="none"/>
        </w:rPr>
        <w:t xml:space="preserve"> </w:t>
      </w:r>
      <w:r w:rsidRPr="00D10249">
        <w:rPr>
          <w:rFonts w:ascii="Bookman Old Style" w:hAnsi="Bookman Old Style"/>
          <w:b w:val="0"/>
          <w:color w:val="000000" w:themeColor="text1"/>
          <w:w w:val="115"/>
          <w:sz w:val="24"/>
          <w:u w:val="none"/>
        </w:rPr>
        <w:t>clause</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no</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………………..of</w:t>
      </w:r>
      <w:r w:rsidRPr="00D10249">
        <w:rPr>
          <w:rFonts w:ascii="Bookman Old Style" w:hAnsi="Bookman Old Style"/>
          <w:b w:val="0"/>
          <w:color w:val="000000" w:themeColor="text1"/>
          <w:spacing w:val="66"/>
          <w:w w:val="115"/>
          <w:sz w:val="24"/>
          <w:u w:val="none"/>
        </w:rPr>
        <w:t xml:space="preserve"> </w:t>
      </w:r>
      <w:r w:rsidRPr="00D10249">
        <w:rPr>
          <w:rFonts w:ascii="Bookman Old Style" w:hAnsi="Bookman Old Style"/>
          <w:b w:val="0"/>
          <w:color w:val="000000" w:themeColor="text1"/>
          <w:w w:val="115"/>
          <w:sz w:val="24"/>
          <w:u w:val="none"/>
        </w:rPr>
        <w:t>the</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said</w:t>
      </w:r>
      <w:r w:rsidRPr="00D10249">
        <w:rPr>
          <w:rFonts w:ascii="Bookman Old Style" w:hAnsi="Bookman Old Style"/>
          <w:b w:val="0"/>
          <w:color w:val="000000" w:themeColor="text1"/>
          <w:spacing w:val="63"/>
          <w:w w:val="115"/>
          <w:sz w:val="24"/>
          <w:u w:val="none"/>
        </w:rPr>
        <w:t xml:space="preserve"> </w:t>
      </w:r>
      <w:r w:rsidRPr="00D10249">
        <w:rPr>
          <w:rFonts w:ascii="Bookman Old Style" w:hAnsi="Bookman Old Style"/>
          <w:b w:val="0"/>
          <w:color w:val="000000" w:themeColor="text1"/>
          <w:w w:val="115"/>
          <w:sz w:val="24"/>
          <w:u w:val="none"/>
        </w:rPr>
        <w:t>contract,</w:t>
      </w:r>
      <w:r w:rsidRPr="00D10249">
        <w:rPr>
          <w:rFonts w:ascii="Bookman Old Style" w:hAnsi="Bookman Old Style"/>
          <w:b w:val="0"/>
          <w:color w:val="000000" w:themeColor="text1"/>
          <w:spacing w:val="69"/>
          <w:w w:val="115"/>
          <w:sz w:val="24"/>
          <w:u w:val="none"/>
        </w:rPr>
        <w:t xml:space="preserve"> </w:t>
      </w:r>
      <w:r w:rsidRPr="00D10249">
        <w:rPr>
          <w:rFonts w:ascii="Bookman Old Style" w:hAnsi="Bookman Old Style"/>
          <w:b w:val="0"/>
          <w:color w:val="000000" w:themeColor="text1"/>
          <w:w w:val="115"/>
          <w:sz w:val="24"/>
          <w:u w:val="none"/>
        </w:rPr>
        <w:t>the</w:t>
      </w:r>
      <w:r w:rsidRPr="00D10249">
        <w:rPr>
          <w:rFonts w:ascii="Bookman Old Style" w:hAnsi="Bookman Old Style"/>
          <w:b w:val="0"/>
          <w:color w:val="000000" w:themeColor="text1"/>
          <w:spacing w:val="63"/>
          <w:w w:val="115"/>
          <w:sz w:val="24"/>
          <w:u w:val="none"/>
        </w:rPr>
        <w:t xml:space="preserve"> </w:t>
      </w:r>
      <w:r w:rsidRPr="00D10249">
        <w:rPr>
          <w:rFonts w:ascii="Bookman Old Style" w:hAnsi="Bookman Old Style"/>
          <w:b w:val="0"/>
          <w:color w:val="000000" w:themeColor="text1"/>
          <w:w w:val="115"/>
          <w:sz w:val="24"/>
          <w:u w:val="none"/>
        </w:rPr>
        <w:t>Contractor is required to execute an indemnity bond in favour of BESCOM for the equipment/materials</w:t>
      </w:r>
      <w:r w:rsidRPr="00D10249">
        <w:rPr>
          <w:rFonts w:ascii="Bookman Old Style" w:hAnsi="Bookman Old Style"/>
          <w:b w:val="0"/>
          <w:color w:val="000000" w:themeColor="text1"/>
          <w:spacing w:val="36"/>
          <w:w w:val="115"/>
          <w:sz w:val="24"/>
          <w:u w:val="none"/>
        </w:rPr>
        <w:t xml:space="preserve"> </w:t>
      </w:r>
      <w:r w:rsidRPr="00D10249">
        <w:rPr>
          <w:rFonts w:ascii="Bookman Old Style" w:hAnsi="Bookman Old Style"/>
          <w:b w:val="0"/>
          <w:color w:val="000000" w:themeColor="text1"/>
          <w:w w:val="115"/>
          <w:sz w:val="24"/>
          <w:u w:val="none"/>
        </w:rPr>
        <w:t>supplied</w:t>
      </w:r>
      <w:r w:rsidRPr="00D10249">
        <w:rPr>
          <w:rFonts w:ascii="Bookman Old Style" w:hAnsi="Bookman Old Style"/>
          <w:b w:val="0"/>
          <w:color w:val="000000" w:themeColor="text1"/>
          <w:spacing w:val="35"/>
          <w:w w:val="115"/>
          <w:sz w:val="24"/>
          <w:u w:val="none"/>
        </w:rPr>
        <w:t xml:space="preserve"> </w:t>
      </w:r>
      <w:r w:rsidRPr="00D10249">
        <w:rPr>
          <w:rFonts w:ascii="Bookman Old Style" w:hAnsi="Bookman Old Style"/>
          <w:b w:val="0"/>
          <w:color w:val="000000" w:themeColor="text1"/>
          <w:w w:val="115"/>
          <w:sz w:val="24"/>
          <w:u w:val="none"/>
        </w:rPr>
        <w:t>by</w:t>
      </w:r>
      <w:r w:rsidRPr="00D10249">
        <w:rPr>
          <w:rFonts w:ascii="Bookman Old Style" w:hAnsi="Bookman Old Style"/>
          <w:b w:val="0"/>
          <w:color w:val="000000" w:themeColor="text1"/>
          <w:spacing w:val="30"/>
          <w:w w:val="115"/>
          <w:sz w:val="24"/>
          <w:u w:val="none"/>
        </w:rPr>
        <w:t xml:space="preserve"> </w:t>
      </w:r>
      <w:r w:rsidRPr="00D10249">
        <w:rPr>
          <w:rFonts w:ascii="Bookman Old Style" w:hAnsi="Bookman Old Style"/>
          <w:b w:val="0"/>
          <w:color w:val="000000" w:themeColor="text1"/>
          <w:w w:val="115"/>
          <w:sz w:val="24"/>
          <w:u w:val="none"/>
        </w:rPr>
        <w:t>the</w:t>
      </w:r>
      <w:r w:rsidRPr="00D10249">
        <w:rPr>
          <w:rFonts w:ascii="Bookman Old Style" w:hAnsi="Bookman Old Style"/>
          <w:b w:val="0"/>
          <w:color w:val="000000" w:themeColor="text1"/>
          <w:spacing w:val="29"/>
          <w:w w:val="115"/>
          <w:sz w:val="24"/>
          <w:u w:val="none"/>
        </w:rPr>
        <w:t xml:space="preserve"> </w:t>
      </w:r>
      <w:r w:rsidRPr="00D10249">
        <w:rPr>
          <w:rFonts w:ascii="Bookman Old Style" w:hAnsi="Bookman Old Style"/>
          <w:b w:val="0"/>
          <w:color w:val="000000" w:themeColor="text1"/>
          <w:w w:val="115"/>
          <w:sz w:val="24"/>
          <w:u w:val="none"/>
        </w:rPr>
        <w:t>Contractor</w:t>
      </w:r>
      <w:r w:rsidRPr="00D10249">
        <w:rPr>
          <w:rFonts w:ascii="Bookman Old Style" w:hAnsi="Bookman Old Style"/>
          <w:b w:val="0"/>
          <w:color w:val="000000" w:themeColor="text1"/>
          <w:spacing w:val="33"/>
          <w:w w:val="115"/>
          <w:sz w:val="24"/>
          <w:u w:val="none"/>
        </w:rPr>
        <w:t xml:space="preserve"> </w:t>
      </w:r>
      <w:r w:rsidRPr="00D10249">
        <w:rPr>
          <w:rFonts w:ascii="Bookman Old Style" w:hAnsi="Bookman Old Style"/>
          <w:b w:val="0"/>
          <w:color w:val="000000" w:themeColor="text1"/>
          <w:w w:val="115"/>
          <w:sz w:val="24"/>
          <w:u w:val="none"/>
        </w:rPr>
        <w:t>and</w:t>
      </w:r>
      <w:r w:rsidRPr="00D10249">
        <w:rPr>
          <w:rFonts w:ascii="Bookman Old Style" w:hAnsi="Bookman Old Style"/>
          <w:b w:val="0"/>
          <w:color w:val="000000" w:themeColor="text1"/>
          <w:spacing w:val="28"/>
          <w:w w:val="115"/>
          <w:sz w:val="24"/>
          <w:u w:val="none"/>
        </w:rPr>
        <w:t xml:space="preserve"> </w:t>
      </w:r>
      <w:r w:rsidRPr="00D10249">
        <w:rPr>
          <w:rFonts w:ascii="Bookman Old Style" w:hAnsi="Bookman Old Style"/>
          <w:b w:val="0"/>
          <w:color w:val="000000" w:themeColor="text1"/>
          <w:w w:val="115"/>
          <w:sz w:val="24"/>
          <w:u w:val="none"/>
        </w:rPr>
        <w:t>used</w:t>
      </w:r>
      <w:r w:rsidRPr="00D10249">
        <w:rPr>
          <w:rFonts w:ascii="Bookman Old Style" w:hAnsi="Bookman Old Style"/>
          <w:b w:val="0"/>
          <w:color w:val="000000" w:themeColor="text1"/>
          <w:spacing w:val="29"/>
          <w:w w:val="115"/>
          <w:sz w:val="24"/>
          <w:u w:val="none"/>
        </w:rPr>
        <w:t xml:space="preserve"> </w:t>
      </w:r>
      <w:r w:rsidRPr="00D10249">
        <w:rPr>
          <w:rFonts w:ascii="Bookman Old Style" w:hAnsi="Bookman Old Style"/>
          <w:b w:val="0"/>
          <w:color w:val="000000" w:themeColor="text1"/>
          <w:w w:val="115"/>
          <w:sz w:val="24"/>
          <w:u w:val="none"/>
        </w:rPr>
        <w:t>for</w:t>
      </w:r>
      <w:r w:rsidRPr="00D10249">
        <w:rPr>
          <w:rFonts w:ascii="Bookman Old Style" w:hAnsi="Bookman Old Style"/>
          <w:b w:val="0"/>
          <w:color w:val="000000" w:themeColor="text1"/>
          <w:spacing w:val="31"/>
          <w:w w:val="115"/>
          <w:sz w:val="24"/>
          <w:u w:val="none"/>
        </w:rPr>
        <w:t xml:space="preserve"> </w:t>
      </w:r>
      <w:r w:rsidRPr="00D10249">
        <w:rPr>
          <w:rFonts w:ascii="Bookman Old Style" w:hAnsi="Bookman Old Style"/>
          <w:b w:val="0"/>
          <w:color w:val="000000" w:themeColor="text1"/>
          <w:w w:val="115"/>
          <w:sz w:val="24"/>
          <w:u w:val="none"/>
        </w:rPr>
        <w:t>the</w:t>
      </w:r>
      <w:r w:rsidRPr="00D10249">
        <w:rPr>
          <w:rFonts w:ascii="Bookman Old Style" w:hAnsi="Bookman Old Style"/>
          <w:b w:val="0"/>
          <w:color w:val="000000" w:themeColor="text1"/>
          <w:spacing w:val="32"/>
          <w:w w:val="115"/>
          <w:sz w:val="24"/>
          <w:u w:val="none"/>
        </w:rPr>
        <w:t xml:space="preserve"> </w:t>
      </w:r>
      <w:r w:rsidRPr="00D10249">
        <w:rPr>
          <w:rFonts w:ascii="Bookman Old Style" w:hAnsi="Bookman Old Style"/>
          <w:b w:val="0"/>
          <w:color w:val="000000" w:themeColor="text1"/>
          <w:w w:val="115"/>
          <w:sz w:val="24"/>
          <w:u w:val="none"/>
        </w:rPr>
        <w:t>purpose</w:t>
      </w:r>
      <w:r w:rsidRPr="00D10249">
        <w:rPr>
          <w:rFonts w:ascii="Bookman Old Style" w:hAnsi="Bookman Old Style"/>
          <w:b w:val="0"/>
          <w:color w:val="000000" w:themeColor="text1"/>
          <w:spacing w:val="28"/>
          <w:w w:val="115"/>
          <w:sz w:val="24"/>
          <w:u w:val="none"/>
        </w:rPr>
        <w:t xml:space="preserve"> </w:t>
      </w:r>
      <w:r w:rsidRPr="00D10249">
        <w:rPr>
          <w:rFonts w:ascii="Bookman Old Style" w:hAnsi="Bookman Old Style"/>
          <w:b w:val="0"/>
          <w:color w:val="000000" w:themeColor="text1"/>
          <w:w w:val="115"/>
          <w:sz w:val="24"/>
          <w:u w:val="none"/>
        </w:rPr>
        <w:t>of</w:t>
      </w:r>
      <w:r w:rsidRPr="00D10249">
        <w:rPr>
          <w:rFonts w:ascii="Bookman Old Style" w:hAnsi="Bookman Old Style"/>
          <w:b w:val="0"/>
          <w:color w:val="000000" w:themeColor="text1"/>
          <w:spacing w:val="32"/>
          <w:w w:val="115"/>
          <w:sz w:val="24"/>
          <w:u w:val="none"/>
        </w:rPr>
        <w:t xml:space="preserve"> </w:t>
      </w:r>
      <w:r w:rsidRPr="00D10249">
        <w:rPr>
          <w:rFonts w:ascii="Bookman Old Style" w:hAnsi="Bookman Old Style"/>
          <w:b w:val="0"/>
          <w:color w:val="000000" w:themeColor="text1"/>
          <w:w w:val="115"/>
          <w:sz w:val="24"/>
          <w:u w:val="none"/>
        </w:rPr>
        <w:t>erection in</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due</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performance</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of</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the</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contract</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for</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which</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BESCOM</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makes</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payments</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 xml:space="preserve">in installments and the title is transferred to BESCOM only after </w:t>
      </w:r>
      <w:r w:rsidRPr="00D10249">
        <w:rPr>
          <w:rFonts w:ascii="Bookman Old Style" w:hAnsi="Bookman Old Style"/>
          <w:b w:val="0"/>
          <w:color w:val="000000" w:themeColor="text1"/>
          <w:w w:val="115"/>
          <w:sz w:val="24"/>
          <w:u w:val="none"/>
        </w:rPr>
        <w:lastRenderedPageBreak/>
        <w:t xml:space="preserve">taking over of the commissioned work by BESCOM (hereinafter called the "Contractor Supplied </w:t>
      </w:r>
      <w:r w:rsidRPr="00D10249">
        <w:rPr>
          <w:rFonts w:ascii="Bookman Old Style" w:hAnsi="Bookman Old Style"/>
          <w:b w:val="0"/>
          <w:color w:val="000000" w:themeColor="text1"/>
          <w:spacing w:val="-2"/>
          <w:w w:val="115"/>
          <w:sz w:val="24"/>
          <w:u w:val="none"/>
        </w:rPr>
        <w:t>Equipment").</w:t>
      </w:r>
    </w:p>
    <w:p w14:paraId="760AC059" w14:textId="77777777" w:rsidR="00954D98" w:rsidRPr="00D10249" w:rsidRDefault="00954D98" w:rsidP="00D10249">
      <w:pPr>
        <w:pStyle w:val="BodyText"/>
        <w:spacing w:before="42"/>
        <w:ind w:right="450"/>
        <w:jc w:val="both"/>
        <w:rPr>
          <w:rFonts w:ascii="Bookman Old Style" w:hAnsi="Bookman Old Style"/>
          <w:b w:val="0"/>
          <w:color w:val="000000" w:themeColor="text1"/>
          <w:sz w:val="24"/>
          <w:u w:val="none"/>
        </w:rPr>
      </w:pPr>
    </w:p>
    <w:p w14:paraId="1582175D" w14:textId="77777777" w:rsidR="00954D98" w:rsidRPr="00D10249" w:rsidRDefault="00954D98" w:rsidP="00D10249">
      <w:pPr>
        <w:pStyle w:val="BodyText"/>
        <w:spacing w:before="1"/>
        <w:ind w:left="1152" w:right="450"/>
        <w:jc w:val="both"/>
        <w:rPr>
          <w:rFonts w:ascii="Bookman Old Style" w:hAnsi="Bookman Old Style"/>
          <w:b w:val="0"/>
          <w:color w:val="000000" w:themeColor="text1"/>
          <w:sz w:val="24"/>
          <w:u w:val="none"/>
        </w:rPr>
      </w:pPr>
      <w:r w:rsidRPr="00D10249">
        <w:rPr>
          <w:rFonts w:ascii="Bookman Old Style" w:hAnsi="Bookman Old Style"/>
          <w:b w:val="0"/>
          <w:color w:val="000000" w:themeColor="text1"/>
          <w:w w:val="115"/>
          <w:sz w:val="24"/>
          <w:u w:val="none"/>
        </w:rPr>
        <w:t>NOW</w:t>
      </w:r>
      <w:r w:rsidRPr="00D10249">
        <w:rPr>
          <w:rFonts w:ascii="Bookman Old Style" w:hAnsi="Bookman Old Style"/>
          <w:b w:val="0"/>
          <w:color w:val="000000" w:themeColor="text1"/>
          <w:spacing w:val="25"/>
          <w:w w:val="115"/>
          <w:sz w:val="24"/>
          <w:u w:val="none"/>
        </w:rPr>
        <w:t xml:space="preserve"> </w:t>
      </w:r>
      <w:r w:rsidRPr="00D10249">
        <w:rPr>
          <w:rFonts w:ascii="Bookman Old Style" w:hAnsi="Bookman Old Style"/>
          <w:b w:val="0"/>
          <w:color w:val="000000" w:themeColor="text1"/>
          <w:w w:val="115"/>
          <w:sz w:val="24"/>
          <w:u w:val="none"/>
        </w:rPr>
        <w:t>THEREFORE,</w:t>
      </w:r>
      <w:r w:rsidRPr="00D10249">
        <w:rPr>
          <w:rFonts w:ascii="Bookman Old Style" w:hAnsi="Bookman Old Style"/>
          <w:b w:val="0"/>
          <w:color w:val="000000" w:themeColor="text1"/>
          <w:spacing w:val="29"/>
          <w:w w:val="115"/>
          <w:sz w:val="24"/>
          <w:u w:val="none"/>
        </w:rPr>
        <w:t xml:space="preserve"> </w:t>
      </w:r>
      <w:r w:rsidRPr="00D10249">
        <w:rPr>
          <w:rFonts w:ascii="Bookman Old Style" w:hAnsi="Bookman Old Style"/>
          <w:b w:val="0"/>
          <w:color w:val="000000" w:themeColor="text1"/>
          <w:w w:val="115"/>
          <w:sz w:val="24"/>
          <w:u w:val="none"/>
        </w:rPr>
        <w:t>this</w:t>
      </w:r>
      <w:r w:rsidRPr="00D10249">
        <w:rPr>
          <w:rFonts w:ascii="Bookman Old Style" w:hAnsi="Bookman Old Style"/>
          <w:b w:val="0"/>
          <w:color w:val="000000" w:themeColor="text1"/>
          <w:spacing w:val="26"/>
          <w:w w:val="115"/>
          <w:sz w:val="24"/>
          <w:u w:val="none"/>
        </w:rPr>
        <w:t xml:space="preserve"> </w:t>
      </w:r>
      <w:r w:rsidRPr="00D10249">
        <w:rPr>
          <w:rFonts w:ascii="Bookman Old Style" w:hAnsi="Bookman Old Style"/>
          <w:b w:val="0"/>
          <w:color w:val="000000" w:themeColor="text1"/>
          <w:w w:val="115"/>
          <w:sz w:val="24"/>
          <w:u w:val="none"/>
        </w:rPr>
        <w:t>indemnity</w:t>
      </w:r>
      <w:r w:rsidRPr="00D10249">
        <w:rPr>
          <w:rFonts w:ascii="Bookman Old Style" w:hAnsi="Bookman Old Style"/>
          <w:b w:val="0"/>
          <w:color w:val="000000" w:themeColor="text1"/>
          <w:spacing w:val="30"/>
          <w:w w:val="115"/>
          <w:sz w:val="24"/>
          <w:u w:val="none"/>
        </w:rPr>
        <w:t xml:space="preserve"> </w:t>
      </w:r>
      <w:r w:rsidRPr="00D10249">
        <w:rPr>
          <w:rFonts w:ascii="Bookman Old Style" w:hAnsi="Bookman Old Style"/>
          <w:b w:val="0"/>
          <w:color w:val="000000" w:themeColor="text1"/>
          <w:w w:val="115"/>
          <w:sz w:val="24"/>
          <w:u w:val="none"/>
        </w:rPr>
        <w:t>bond</w:t>
      </w:r>
      <w:r w:rsidRPr="00D10249">
        <w:rPr>
          <w:rFonts w:ascii="Bookman Old Style" w:hAnsi="Bookman Old Style"/>
          <w:b w:val="0"/>
          <w:color w:val="000000" w:themeColor="text1"/>
          <w:spacing w:val="25"/>
          <w:w w:val="115"/>
          <w:sz w:val="24"/>
          <w:u w:val="none"/>
        </w:rPr>
        <w:t xml:space="preserve"> </w:t>
      </w:r>
      <w:r w:rsidRPr="00D10249">
        <w:rPr>
          <w:rFonts w:ascii="Bookman Old Style" w:hAnsi="Bookman Old Style"/>
          <w:b w:val="0"/>
          <w:color w:val="000000" w:themeColor="text1"/>
          <w:w w:val="115"/>
          <w:sz w:val="24"/>
          <w:u w:val="none"/>
        </w:rPr>
        <w:t>witnesseth</w:t>
      </w:r>
      <w:r w:rsidRPr="00D10249">
        <w:rPr>
          <w:rFonts w:ascii="Bookman Old Style" w:hAnsi="Bookman Old Style"/>
          <w:b w:val="0"/>
          <w:color w:val="000000" w:themeColor="text1"/>
          <w:spacing w:val="34"/>
          <w:w w:val="115"/>
          <w:sz w:val="24"/>
          <w:u w:val="none"/>
        </w:rPr>
        <w:t xml:space="preserve"> </w:t>
      </w:r>
      <w:r w:rsidRPr="00D10249">
        <w:rPr>
          <w:rFonts w:ascii="Bookman Old Style" w:hAnsi="Bookman Old Style"/>
          <w:b w:val="0"/>
          <w:color w:val="000000" w:themeColor="text1"/>
          <w:w w:val="115"/>
          <w:sz w:val="24"/>
          <w:u w:val="none"/>
        </w:rPr>
        <w:t>as</w:t>
      </w:r>
      <w:r w:rsidRPr="00D10249">
        <w:rPr>
          <w:rFonts w:ascii="Bookman Old Style" w:hAnsi="Bookman Old Style"/>
          <w:b w:val="0"/>
          <w:color w:val="000000" w:themeColor="text1"/>
          <w:spacing w:val="24"/>
          <w:w w:val="115"/>
          <w:sz w:val="24"/>
          <w:u w:val="none"/>
        </w:rPr>
        <w:t xml:space="preserve"> </w:t>
      </w:r>
      <w:r w:rsidRPr="00D10249">
        <w:rPr>
          <w:rFonts w:ascii="Bookman Old Style" w:hAnsi="Bookman Old Style"/>
          <w:b w:val="0"/>
          <w:color w:val="000000" w:themeColor="text1"/>
          <w:spacing w:val="-2"/>
          <w:w w:val="115"/>
          <w:sz w:val="24"/>
          <w:u w:val="none"/>
        </w:rPr>
        <w:t>follows:</w:t>
      </w:r>
    </w:p>
    <w:p w14:paraId="3AC6F62B" w14:textId="77777777" w:rsidR="00954D98" w:rsidRPr="005E4142" w:rsidRDefault="00954D98" w:rsidP="00954D98">
      <w:pPr>
        <w:pStyle w:val="BodyText"/>
        <w:spacing w:before="10"/>
        <w:jc w:val="left"/>
        <w:rPr>
          <w:rFonts w:ascii="Bookman Old Style" w:hAnsi="Bookman Old Style"/>
          <w:sz w:val="6"/>
        </w:rPr>
      </w:pPr>
    </w:p>
    <w:p w14:paraId="7DDEAFFA" w14:textId="15B1BA6C" w:rsidR="00954D98" w:rsidRPr="005B0686" w:rsidRDefault="00954D98" w:rsidP="00D10249">
      <w:pPr>
        <w:pStyle w:val="ListParagraph"/>
        <w:widowControl w:val="0"/>
        <w:numPr>
          <w:ilvl w:val="0"/>
          <w:numId w:val="55"/>
        </w:numPr>
        <w:tabs>
          <w:tab w:val="left" w:pos="1499"/>
          <w:tab w:val="left" w:pos="1505"/>
        </w:tabs>
        <w:autoSpaceDE w:val="0"/>
        <w:autoSpaceDN w:val="0"/>
        <w:spacing w:before="175" w:line="285" w:lineRule="auto"/>
        <w:ind w:left="1505" w:right="874" w:hanging="353"/>
        <w:contextualSpacing w:val="0"/>
        <w:jc w:val="both"/>
        <w:rPr>
          <w:rFonts w:ascii="Bookman Old Style" w:hAnsi="Bookman Old Style"/>
        </w:rPr>
      </w:pPr>
      <w:r w:rsidRPr="005B0686">
        <w:rPr>
          <w:rFonts w:ascii="Bookman Old Style" w:hAnsi="Bookman Old Style"/>
          <w:w w:val="120"/>
        </w:rPr>
        <w:t xml:space="preserve">That in consideration of various Equipments/materials which is valued at Rs…… </w:t>
      </w:r>
      <w:r w:rsidRPr="005B0686">
        <w:rPr>
          <w:rFonts w:ascii="Bookman Old Style" w:hAnsi="Bookman Old Style"/>
          <w:spacing w:val="-2"/>
          <w:w w:val="120"/>
        </w:rPr>
        <w:t>(Rupees</w:t>
      </w:r>
      <w:r w:rsidRPr="005B0686">
        <w:rPr>
          <w:rFonts w:ascii="Bookman Old Style" w:hAnsi="Bookman Old Style"/>
        </w:rPr>
        <w:tab/>
      </w:r>
      <w:r w:rsidRPr="005B0686">
        <w:rPr>
          <w:rFonts w:ascii="Bookman Old Style" w:hAnsi="Bookman Old Style"/>
          <w:w w:val="120"/>
        </w:rPr>
        <w:t>) as mentioned in the contract to be brought into the site by the</w:t>
      </w:r>
    </w:p>
    <w:p w14:paraId="131EDC6B" w14:textId="415D8961" w:rsidR="00954D98" w:rsidRPr="00D10249" w:rsidRDefault="00842A6B" w:rsidP="00416F81">
      <w:pPr>
        <w:pStyle w:val="BodyText"/>
        <w:spacing w:before="1" w:line="285" w:lineRule="auto"/>
        <w:ind w:left="1505" w:right="872"/>
        <w:jc w:val="both"/>
        <w:rPr>
          <w:rFonts w:ascii="Bookman Old Style" w:hAnsi="Bookman Old Style"/>
          <w:b w:val="0"/>
          <w:color w:val="000000" w:themeColor="text1"/>
          <w:sz w:val="24"/>
          <w:u w:val="none"/>
        </w:rPr>
      </w:pPr>
      <w:r>
        <w:rPr>
          <w:b w:val="0"/>
          <w:noProof/>
          <w:color w:val="000000" w:themeColor="text1"/>
          <w:sz w:val="24"/>
          <w:u w:val="none"/>
        </w:rPr>
        <w:pict w14:anchorId="6D6364D3">
          <v:shape id="Graphic 113" o:spid="_x0000_s1042" style="position:absolute;left:0;text-align:left;margin-left:36.9pt;margin-top:554.85pt;width:516.45pt;height:4.2pt;z-index:251688960;visibility:visible;mso-wrap-style:square;mso-wrap-distance-left:0;mso-wrap-distance-top:0;mso-wrap-distance-right:0;mso-wrap-distance-bottom:0;mso-position-horizontal-relative:page;mso-position-vertical-relative:text;v-text-anchor:top" coordsize="6558915,533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" adj="0,,0" path="m6558915,44196l,44196r,9144l6558915,53340r,-9144xem6558915,l,,,35052r6558915,l6558915,xe" fillcolor="#612222" stroked="f">
            <v:stroke joinstyle="round"/>
            <v:formulas/>
            <v:path arrowok="t" o:connecttype="segments"/>
            <w10:wrap anchorx="page"/>
          </v:shape>
        </w:pict>
      </w:r>
      <w:r w:rsidR="00954D98" w:rsidRPr="00D10249">
        <w:rPr>
          <w:rFonts w:ascii="Bookman Old Style" w:hAnsi="Bookman Old Style"/>
          <w:b w:val="0"/>
          <w:color w:val="000000" w:themeColor="text1"/>
          <w:w w:val="115"/>
          <w:sz w:val="24"/>
          <w:u w:val="none"/>
        </w:rPr>
        <w:t>Contractor and to be used by him from time to time for the purpose of</w:t>
      </w:r>
      <w:r w:rsidR="00954D98" w:rsidRPr="00D10249">
        <w:rPr>
          <w:rFonts w:ascii="Bookman Old Style" w:hAnsi="Bookman Old Style"/>
          <w:b w:val="0"/>
          <w:color w:val="000000" w:themeColor="text1"/>
          <w:spacing w:val="17"/>
          <w:w w:val="115"/>
          <w:sz w:val="24"/>
          <w:u w:val="none"/>
        </w:rPr>
        <w:t xml:space="preserve"> </w:t>
      </w:r>
      <w:r w:rsidR="00954D98" w:rsidRPr="00D10249">
        <w:rPr>
          <w:rFonts w:ascii="Bookman Old Style" w:hAnsi="Bookman Old Style"/>
          <w:b w:val="0"/>
          <w:color w:val="000000" w:themeColor="text1"/>
          <w:w w:val="115"/>
          <w:sz w:val="24"/>
          <w:u w:val="none"/>
        </w:rPr>
        <w:t>performance</w:t>
      </w:r>
      <w:r w:rsidR="00954D98" w:rsidRPr="00D10249">
        <w:rPr>
          <w:rFonts w:ascii="Bookman Old Style" w:hAnsi="Bookman Old Style"/>
          <w:b w:val="0"/>
          <w:color w:val="000000" w:themeColor="text1"/>
          <w:spacing w:val="80"/>
          <w:w w:val="115"/>
          <w:sz w:val="24"/>
          <w:u w:val="none"/>
        </w:rPr>
        <w:t xml:space="preserve"> </w:t>
      </w:r>
      <w:r w:rsidR="00954D98" w:rsidRPr="00D10249">
        <w:rPr>
          <w:rFonts w:ascii="Bookman Old Style" w:hAnsi="Bookman Old Style"/>
          <w:b w:val="0"/>
          <w:color w:val="000000" w:themeColor="text1"/>
          <w:w w:val="115"/>
          <w:sz w:val="24"/>
          <w:u w:val="none"/>
        </w:rPr>
        <w:t>of</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the</w:t>
      </w:r>
      <w:r w:rsidR="00954D98" w:rsidRPr="00D10249">
        <w:rPr>
          <w:rFonts w:ascii="Bookman Old Style" w:hAnsi="Bookman Old Style"/>
          <w:b w:val="0"/>
          <w:color w:val="000000" w:themeColor="text1"/>
          <w:spacing w:val="37"/>
          <w:w w:val="115"/>
          <w:sz w:val="24"/>
          <w:u w:val="none"/>
        </w:rPr>
        <w:t xml:space="preserve"> </w:t>
      </w:r>
      <w:r w:rsidR="00954D98" w:rsidRPr="00D10249">
        <w:rPr>
          <w:rFonts w:ascii="Bookman Old Style" w:hAnsi="Bookman Old Style"/>
          <w:b w:val="0"/>
          <w:color w:val="000000" w:themeColor="text1"/>
          <w:w w:val="115"/>
          <w:sz w:val="24"/>
          <w:u w:val="none"/>
        </w:rPr>
        <w:t>contract,</w:t>
      </w:r>
      <w:r w:rsidR="00954D98" w:rsidRPr="00D10249">
        <w:rPr>
          <w:rFonts w:ascii="Bookman Old Style" w:hAnsi="Bookman Old Style"/>
          <w:b w:val="0"/>
          <w:color w:val="000000" w:themeColor="text1"/>
          <w:spacing w:val="37"/>
          <w:w w:val="115"/>
          <w:sz w:val="24"/>
          <w:u w:val="none"/>
        </w:rPr>
        <w:t xml:space="preserve"> </w:t>
      </w:r>
      <w:r w:rsidR="00954D98" w:rsidRPr="00D10249">
        <w:rPr>
          <w:rFonts w:ascii="Bookman Old Style" w:hAnsi="Bookman Old Style"/>
          <w:b w:val="0"/>
          <w:color w:val="000000" w:themeColor="text1"/>
          <w:w w:val="115"/>
          <w:sz w:val="24"/>
          <w:u w:val="none"/>
        </w:rPr>
        <w:t>for</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which</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the</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payments</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will</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be</w:t>
      </w:r>
      <w:r w:rsidR="00954D98" w:rsidRPr="00D10249">
        <w:rPr>
          <w:rFonts w:ascii="Bookman Old Style" w:hAnsi="Bookman Old Style"/>
          <w:b w:val="0"/>
          <w:color w:val="000000" w:themeColor="text1"/>
          <w:spacing w:val="39"/>
          <w:w w:val="115"/>
          <w:sz w:val="24"/>
          <w:u w:val="none"/>
        </w:rPr>
        <w:t xml:space="preserve"> </w:t>
      </w:r>
      <w:r w:rsidR="00954D98" w:rsidRPr="00D10249">
        <w:rPr>
          <w:rFonts w:ascii="Bookman Old Style" w:hAnsi="Bookman Old Style"/>
          <w:b w:val="0"/>
          <w:color w:val="000000" w:themeColor="text1"/>
          <w:w w:val="115"/>
          <w:sz w:val="24"/>
          <w:u w:val="none"/>
        </w:rPr>
        <w:t>made</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by</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BESCOM</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in</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installments as per the payment terms of the contract, the Contractor hereby undertakes to indemnify and shall keep BESCOM indemnified, for the full value of such Equipments/materials. The Contractor hereby acknowledges receipt of the initial installment</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of</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payments</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towards</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the</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Equipments/materials</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brought</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into</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the</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site by him as per the details in the schedule appended hereto. Further, the Contractor agrees to acknowledge receipt of the initial installments of payments towards subsequent</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installments</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of</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Equipments/materials</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to</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be</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brought</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into</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the</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site</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by him</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as</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required</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by</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BESCOM</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in</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the</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form</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of</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schedules</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consecutively</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numbered, which</w:t>
      </w:r>
      <w:r w:rsidR="00954D98" w:rsidRPr="00D10249">
        <w:rPr>
          <w:rFonts w:ascii="Bookman Old Style" w:hAnsi="Bookman Old Style"/>
          <w:b w:val="0"/>
          <w:color w:val="000000" w:themeColor="text1"/>
          <w:spacing w:val="28"/>
          <w:w w:val="115"/>
          <w:sz w:val="24"/>
          <w:u w:val="none"/>
        </w:rPr>
        <w:t xml:space="preserve"> </w:t>
      </w:r>
      <w:r w:rsidR="00954D98" w:rsidRPr="00D10249">
        <w:rPr>
          <w:rFonts w:ascii="Bookman Old Style" w:hAnsi="Bookman Old Style"/>
          <w:b w:val="0"/>
          <w:color w:val="000000" w:themeColor="text1"/>
          <w:w w:val="115"/>
          <w:sz w:val="24"/>
          <w:u w:val="none"/>
        </w:rPr>
        <w:t>shall</w:t>
      </w:r>
      <w:r w:rsidR="00954D98" w:rsidRPr="00D10249">
        <w:rPr>
          <w:rFonts w:ascii="Bookman Old Style" w:hAnsi="Bookman Old Style"/>
          <w:b w:val="0"/>
          <w:color w:val="000000" w:themeColor="text1"/>
          <w:spacing w:val="32"/>
          <w:w w:val="115"/>
          <w:sz w:val="24"/>
          <w:u w:val="none"/>
        </w:rPr>
        <w:t xml:space="preserve"> </w:t>
      </w:r>
      <w:r w:rsidR="00954D98" w:rsidRPr="00D10249">
        <w:rPr>
          <w:rFonts w:ascii="Bookman Old Style" w:hAnsi="Bookman Old Style"/>
          <w:b w:val="0"/>
          <w:color w:val="000000" w:themeColor="text1"/>
          <w:w w:val="115"/>
          <w:sz w:val="24"/>
          <w:u w:val="none"/>
        </w:rPr>
        <w:t>be</w:t>
      </w:r>
      <w:r w:rsidR="00954D98" w:rsidRPr="00D10249">
        <w:rPr>
          <w:rFonts w:ascii="Bookman Old Style" w:hAnsi="Bookman Old Style"/>
          <w:b w:val="0"/>
          <w:color w:val="000000" w:themeColor="text1"/>
          <w:spacing w:val="28"/>
          <w:w w:val="115"/>
          <w:sz w:val="24"/>
          <w:u w:val="none"/>
        </w:rPr>
        <w:t xml:space="preserve"> </w:t>
      </w:r>
      <w:r w:rsidR="00954D98" w:rsidRPr="00D10249">
        <w:rPr>
          <w:rFonts w:ascii="Bookman Old Style" w:hAnsi="Bookman Old Style"/>
          <w:b w:val="0"/>
          <w:color w:val="000000" w:themeColor="text1"/>
          <w:w w:val="115"/>
          <w:sz w:val="24"/>
          <w:u w:val="none"/>
        </w:rPr>
        <w:t>attached</w:t>
      </w:r>
      <w:r w:rsidR="00954D98" w:rsidRPr="00D10249">
        <w:rPr>
          <w:rFonts w:ascii="Bookman Old Style" w:hAnsi="Bookman Old Style"/>
          <w:b w:val="0"/>
          <w:color w:val="000000" w:themeColor="text1"/>
          <w:spacing w:val="28"/>
          <w:w w:val="115"/>
          <w:sz w:val="24"/>
          <w:u w:val="none"/>
        </w:rPr>
        <w:t xml:space="preserve"> </w:t>
      </w:r>
      <w:r w:rsidR="00954D98" w:rsidRPr="00D10249">
        <w:rPr>
          <w:rFonts w:ascii="Bookman Old Style" w:hAnsi="Bookman Old Style"/>
          <w:b w:val="0"/>
          <w:color w:val="000000" w:themeColor="text1"/>
          <w:w w:val="115"/>
          <w:sz w:val="24"/>
          <w:u w:val="none"/>
        </w:rPr>
        <w:t>to</w:t>
      </w:r>
      <w:r w:rsidR="00954D98" w:rsidRPr="00D10249">
        <w:rPr>
          <w:rFonts w:ascii="Bookman Old Style" w:hAnsi="Bookman Old Style"/>
          <w:b w:val="0"/>
          <w:color w:val="000000" w:themeColor="text1"/>
          <w:spacing w:val="25"/>
          <w:w w:val="115"/>
          <w:sz w:val="24"/>
          <w:u w:val="none"/>
        </w:rPr>
        <w:t xml:space="preserve"> </w:t>
      </w:r>
      <w:r w:rsidR="00954D98" w:rsidRPr="00D10249">
        <w:rPr>
          <w:rFonts w:ascii="Bookman Old Style" w:hAnsi="Bookman Old Style"/>
          <w:b w:val="0"/>
          <w:color w:val="000000" w:themeColor="text1"/>
          <w:w w:val="115"/>
          <w:sz w:val="24"/>
          <w:u w:val="none"/>
        </w:rPr>
        <w:t>this</w:t>
      </w:r>
      <w:r w:rsidR="00954D98" w:rsidRPr="00D10249">
        <w:rPr>
          <w:rFonts w:ascii="Bookman Old Style" w:hAnsi="Bookman Old Style"/>
          <w:b w:val="0"/>
          <w:color w:val="000000" w:themeColor="text1"/>
          <w:spacing w:val="29"/>
          <w:w w:val="115"/>
          <w:sz w:val="24"/>
          <w:u w:val="none"/>
        </w:rPr>
        <w:t xml:space="preserve"> </w:t>
      </w:r>
      <w:r w:rsidR="00954D98" w:rsidRPr="00D10249">
        <w:rPr>
          <w:rFonts w:ascii="Bookman Old Style" w:hAnsi="Bookman Old Style"/>
          <w:b w:val="0"/>
          <w:color w:val="000000" w:themeColor="text1"/>
          <w:w w:val="115"/>
          <w:sz w:val="24"/>
          <w:u w:val="none"/>
        </w:rPr>
        <w:t>indemnity</w:t>
      </w:r>
      <w:r w:rsidR="00954D98" w:rsidRPr="00D10249">
        <w:rPr>
          <w:rFonts w:ascii="Bookman Old Style" w:hAnsi="Bookman Old Style"/>
          <w:b w:val="0"/>
          <w:color w:val="000000" w:themeColor="text1"/>
          <w:spacing w:val="31"/>
          <w:w w:val="115"/>
          <w:sz w:val="24"/>
          <w:u w:val="none"/>
        </w:rPr>
        <w:t xml:space="preserve"> </w:t>
      </w:r>
      <w:r w:rsidR="00954D98" w:rsidRPr="00D10249">
        <w:rPr>
          <w:rFonts w:ascii="Bookman Old Style" w:hAnsi="Bookman Old Style"/>
          <w:b w:val="0"/>
          <w:color w:val="000000" w:themeColor="text1"/>
          <w:w w:val="115"/>
          <w:sz w:val="24"/>
          <w:u w:val="none"/>
        </w:rPr>
        <w:t>bond</w:t>
      </w:r>
      <w:r w:rsidR="00954D98" w:rsidRPr="00D10249">
        <w:rPr>
          <w:rFonts w:ascii="Bookman Old Style" w:hAnsi="Bookman Old Style"/>
          <w:b w:val="0"/>
          <w:color w:val="000000" w:themeColor="text1"/>
          <w:spacing w:val="27"/>
          <w:w w:val="115"/>
          <w:sz w:val="24"/>
          <w:u w:val="none"/>
        </w:rPr>
        <w:t xml:space="preserve"> </w:t>
      </w:r>
      <w:r w:rsidR="00954D98" w:rsidRPr="00D10249">
        <w:rPr>
          <w:rFonts w:ascii="Bookman Old Style" w:hAnsi="Bookman Old Style"/>
          <w:b w:val="0"/>
          <w:color w:val="000000" w:themeColor="text1"/>
          <w:w w:val="115"/>
          <w:sz w:val="24"/>
          <w:u w:val="none"/>
        </w:rPr>
        <w:t>so</w:t>
      </w:r>
      <w:r w:rsidR="00954D98" w:rsidRPr="00D10249">
        <w:rPr>
          <w:rFonts w:ascii="Bookman Old Style" w:hAnsi="Bookman Old Style"/>
          <w:b w:val="0"/>
          <w:color w:val="000000" w:themeColor="text1"/>
          <w:spacing w:val="30"/>
          <w:w w:val="115"/>
          <w:sz w:val="24"/>
          <w:u w:val="none"/>
        </w:rPr>
        <w:t xml:space="preserve"> </w:t>
      </w:r>
      <w:r w:rsidR="00954D98" w:rsidRPr="00D10249">
        <w:rPr>
          <w:rFonts w:ascii="Bookman Old Style" w:hAnsi="Bookman Old Style"/>
          <w:b w:val="0"/>
          <w:color w:val="000000" w:themeColor="text1"/>
          <w:w w:val="115"/>
          <w:sz w:val="24"/>
          <w:u w:val="none"/>
        </w:rPr>
        <w:t>as</w:t>
      </w:r>
      <w:r w:rsidR="00954D98" w:rsidRPr="00D10249">
        <w:rPr>
          <w:rFonts w:ascii="Bookman Old Style" w:hAnsi="Bookman Old Style"/>
          <w:b w:val="0"/>
          <w:color w:val="000000" w:themeColor="text1"/>
          <w:spacing w:val="29"/>
          <w:w w:val="115"/>
          <w:sz w:val="24"/>
          <w:u w:val="none"/>
        </w:rPr>
        <w:t xml:space="preserve"> </w:t>
      </w:r>
      <w:r w:rsidR="00954D98" w:rsidRPr="00D10249">
        <w:rPr>
          <w:rFonts w:ascii="Bookman Old Style" w:hAnsi="Bookman Old Style"/>
          <w:b w:val="0"/>
          <w:color w:val="000000" w:themeColor="text1"/>
          <w:w w:val="115"/>
          <w:sz w:val="24"/>
          <w:u w:val="none"/>
        </w:rPr>
        <w:t>to</w:t>
      </w:r>
      <w:r w:rsidR="00954D98" w:rsidRPr="00D10249">
        <w:rPr>
          <w:rFonts w:ascii="Bookman Old Style" w:hAnsi="Bookman Old Style"/>
          <w:b w:val="0"/>
          <w:color w:val="000000" w:themeColor="text1"/>
          <w:spacing w:val="27"/>
          <w:w w:val="115"/>
          <w:sz w:val="24"/>
          <w:u w:val="none"/>
        </w:rPr>
        <w:t xml:space="preserve"> </w:t>
      </w:r>
      <w:r w:rsidR="00954D98" w:rsidRPr="00D10249">
        <w:rPr>
          <w:rFonts w:ascii="Bookman Old Style" w:hAnsi="Bookman Old Style"/>
          <w:b w:val="0"/>
          <w:color w:val="000000" w:themeColor="text1"/>
          <w:w w:val="115"/>
          <w:sz w:val="24"/>
          <w:u w:val="none"/>
        </w:rPr>
        <w:t>form</w:t>
      </w:r>
      <w:r w:rsidR="00954D98" w:rsidRPr="00D10249">
        <w:rPr>
          <w:rFonts w:ascii="Bookman Old Style" w:hAnsi="Bookman Old Style"/>
          <w:b w:val="0"/>
          <w:color w:val="000000" w:themeColor="text1"/>
          <w:spacing w:val="29"/>
          <w:w w:val="115"/>
          <w:sz w:val="24"/>
          <w:u w:val="none"/>
        </w:rPr>
        <w:t xml:space="preserve"> </w:t>
      </w:r>
      <w:r w:rsidR="00954D98" w:rsidRPr="00D10249">
        <w:rPr>
          <w:rFonts w:ascii="Bookman Old Style" w:hAnsi="Bookman Old Style"/>
          <w:b w:val="0"/>
          <w:color w:val="000000" w:themeColor="text1"/>
          <w:w w:val="115"/>
          <w:sz w:val="24"/>
          <w:u w:val="none"/>
        </w:rPr>
        <w:t>integral</w:t>
      </w:r>
      <w:r w:rsidR="00954D98" w:rsidRPr="00D10249">
        <w:rPr>
          <w:rFonts w:ascii="Bookman Old Style" w:hAnsi="Bookman Old Style"/>
          <w:b w:val="0"/>
          <w:color w:val="000000" w:themeColor="text1"/>
          <w:spacing w:val="34"/>
          <w:w w:val="115"/>
          <w:sz w:val="24"/>
          <w:u w:val="none"/>
        </w:rPr>
        <w:t xml:space="preserve"> </w:t>
      </w:r>
      <w:r w:rsidR="00954D98" w:rsidRPr="00D10249">
        <w:rPr>
          <w:rFonts w:ascii="Bookman Old Style" w:hAnsi="Bookman Old Style"/>
          <w:b w:val="0"/>
          <w:color w:val="000000" w:themeColor="text1"/>
          <w:w w:val="115"/>
          <w:sz w:val="24"/>
          <w:u w:val="none"/>
        </w:rPr>
        <w:t>parts</w:t>
      </w:r>
      <w:r w:rsidR="00954D98" w:rsidRPr="00D10249">
        <w:rPr>
          <w:rFonts w:ascii="Bookman Old Style" w:hAnsi="Bookman Old Style"/>
          <w:b w:val="0"/>
          <w:color w:val="000000" w:themeColor="text1"/>
          <w:spacing w:val="32"/>
          <w:w w:val="115"/>
          <w:sz w:val="24"/>
          <w:u w:val="none"/>
        </w:rPr>
        <w:t xml:space="preserve"> </w:t>
      </w:r>
      <w:r w:rsidR="00954D98" w:rsidRPr="00D10249">
        <w:rPr>
          <w:rFonts w:ascii="Bookman Old Style" w:hAnsi="Bookman Old Style"/>
          <w:b w:val="0"/>
          <w:color w:val="000000" w:themeColor="text1"/>
          <w:w w:val="115"/>
          <w:sz w:val="24"/>
          <w:u w:val="none"/>
        </w:rPr>
        <w:t>of</w:t>
      </w:r>
      <w:r w:rsidR="00954D98" w:rsidRPr="00D10249">
        <w:rPr>
          <w:rFonts w:ascii="Bookman Old Style" w:hAnsi="Bookman Old Style"/>
          <w:b w:val="0"/>
          <w:color w:val="000000" w:themeColor="text1"/>
          <w:spacing w:val="31"/>
          <w:w w:val="115"/>
          <w:sz w:val="24"/>
          <w:u w:val="none"/>
        </w:rPr>
        <w:t xml:space="preserve"> </w:t>
      </w:r>
      <w:r w:rsidR="00954D98" w:rsidRPr="00D10249">
        <w:rPr>
          <w:rFonts w:ascii="Bookman Old Style" w:hAnsi="Bookman Old Style"/>
          <w:b w:val="0"/>
          <w:color w:val="000000" w:themeColor="text1"/>
          <w:w w:val="115"/>
          <w:sz w:val="24"/>
          <w:u w:val="none"/>
        </w:rPr>
        <w:t>this</w:t>
      </w:r>
      <w:r w:rsidR="00416F81" w:rsidRPr="00D10249">
        <w:rPr>
          <w:rFonts w:ascii="Bookman Old Style" w:hAnsi="Bookman Old Style"/>
          <w:b w:val="0"/>
          <w:color w:val="000000" w:themeColor="text1"/>
          <w:sz w:val="24"/>
          <w:u w:val="none"/>
        </w:rPr>
        <w:t xml:space="preserve"> </w:t>
      </w:r>
      <w:r w:rsidR="00954D98" w:rsidRPr="00D10249">
        <w:rPr>
          <w:rFonts w:ascii="Bookman Old Style" w:hAnsi="Bookman Old Style"/>
          <w:b w:val="0"/>
          <w:color w:val="000000" w:themeColor="text1"/>
          <w:w w:val="120"/>
          <w:sz w:val="24"/>
          <w:u w:val="none"/>
        </w:rPr>
        <w:t>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BESCOM in the possession of the Contractor and the Contractor shall hold such Equipments/materials in trust as a trustee for and on behalf of BESCOM.</w:t>
      </w:r>
    </w:p>
    <w:p w14:paraId="21FABD07" w14:textId="77777777" w:rsidR="00954D98" w:rsidRPr="005B0686" w:rsidRDefault="00954D98" w:rsidP="002939F8">
      <w:pPr>
        <w:pStyle w:val="ListParagraph"/>
        <w:widowControl w:val="0"/>
        <w:numPr>
          <w:ilvl w:val="0"/>
          <w:numId w:val="55"/>
        </w:numPr>
        <w:tabs>
          <w:tab w:val="left" w:pos="1499"/>
          <w:tab w:val="left" w:pos="1505"/>
        </w:tabs>
        <w:autoSpaceDE w:val="0"/>
        <w:autoSpaceDN w:val="0"/>
        <w:spacing w:before="175" w:line="285" w:lineRule="auto"/>
        <w:ind w:left="1505" w:right="874" w:hanging="353"/>
        <w:contextualSpacing w:val="0"/>
        <w:jc w:val="both"/>
        <w:rPr>
          <w:rFonts w:ascii="Bookman Old Style" w:hAnsi="Bookman Old Style"/>
        </w:rPr>
      </w:pPr>
      <w:r w:rsidRPr="005B0686">
        <w:rPr>
          <w:rFonts w:ascii="Bookman Old Style" w:hAnsi="Bookman Old Style"/>
          <w:w w:val="115"/>
        </w:rPr>
        <w:t>That the Contractor is obliged and shall remain absolutely responsible for the safe transit</w:t>
      </w:r>
      <w:r w:rsidRPr="005B0686">
        <w:rPr>
          <w:rFonts w:ascii="Bookman Old Style" w:hAnsi="Bookman Old Style"/>
          <w:spacing w:val="38"/>
          <w:w w:val="115"/>
        </w:rPr>
        <w:t xml:space="preserve"> </w:t>
      </w:r>
      <w:r w:rsidRPr="005B0686">
        <w:rPr>
          <w:rFonts w:ascii="Bookman Old Style" w:hAnsi="Bookman Old Style"/>
          <w:w w:val="115"/>
        </w:rPr>
        <w:t>/</w:t>
      </w:r>
      <w:r w:rsidRPr="005B0686">
        <w:rPr>
          <w:rFonts w:ascii="Bookman Old Style" w:hAnsi="Bookman Old Style"/>
          <w:spacing w:val="36"/>
          <w:w w:val="115"/>
        </w:rPr>
        <w:t xml:space="preserve"> </w:t>
      </w:r>
      <w:r w:rsidRPr="005B0686">
        <w:rPr>
          <w:rFonts w:ascii="Bookman Old Style" w:hAnsi="Bookman Old Style"/>
          <w:w w:val="115"/>
        </w:rPr>
        <w:t>protection</w:t>
      </w:r>
      <w:r w:rsidRPr="005B0686">
        <w:rPr>
          <w:rFonts w:ascii="Bookman Old Style" w:hAnsi="Bookman Old Style"/>
          <w:spacing w:val="40"/>
          <w:w w:val="115"/>
        </w:rPr>
        <w:t xml:space="preserve"> </w:t>
      </w:r>
      <w:r w:rsidRPr="005B0686">
        <w:rPr>
          <w:rFonts w:ascii="Bookman Old Style" w:hAnsi="Bookman Old Style"/>
          <w:w w:val="115"/>
        </w:rPr>
        <w:t>and</w:t>
      </w:r>
      <w:r w:rsidRPr="005B0686">
        <w:rPr>
          <w:rFonts w:ascii="Bookman Old Style" w:hAnsi="Bookman Old Style"/>
          <w:spacing w:val="36"/>
          <w:w w:val="115"/>
        </w:rPr>
        <w:t xml:space="preserve"> </w:t>
      </w:r>
      <w:r w:rsidRPr="005B0686">
        <w:rPr>
          <w:rFonts w:ascii="Bookman Old Style" w:hAnsi="Bookman Old Style"/>
          <w:w w:val="115"/>
        </w:rPr>
        <w:t>custody</w:t>
      </w:r>
      <w:r w:rsidRPr="005B0686">
        <w:rPr>
          <w:rFonts w:ascii="Bookman Old Style" w:hAnsi="Bookman Old Style"/>
          <w:spacing w:val="39"/>
          <w:w w:val="115"/>
        </w:rPr>
        <w:t xml:space="preserve"> </w:t>
      </w:r>
      <w:r w:rsidRPr="005B0686">
        <w:rPr>
          <w:rFonts w:ascii="Bookman Old Style" w:hAnsi="Bookman Old Style"/>
          <w:w w:val="115"/>
        </w:rPr>
        <w:t>of</w:t>
      </w:r>
      <w:r w:rsidRPr="005B0686">
        <w:rPr>
          <w:rFonts w:ascii="Bookman Old Style" w:hAnsi="Bookman Old Style"/>
          <w:spacing w:val="38"/>
          <w:w w:val="115"/>
        </w:rPr>
        <w:t xml:space="preserve"> </w:t>
      </w:r>
      <w:r w:rsidRPr="005B0686">
        <w:rPr>
          <w:rFonts w:ascii="Bookman Old Style" w:hAnsi="Bookman Old Style"/>
          <w:w w:val="115"/>
        </w:rPr>
        <w:t>the</w:t>
      </w:r>
      <w:r w:rsidRPr="005B0686">
        <w:rPr>
          <w:rFonts w:ascii="Bookman Old Style" w:hAnsi="Bookman Old Style"/>
          <w:spacing w:val="38"/>
          <w:w w:val="115"/>
        </w:rPr>
        <w:t xml:space="preserve"> </w:t>
      </w:r>
      <w:r w:rsidRPr="005B0686">
        <w:rPr>
          <w:rFonts w:ascii="Bookman Old Style" w:hAnsi="Bookman Old Style"/>
          <w:w w:val="115"/>
        </w:rPr>
        <w:t>equipment</w:t>
      </w:r>
      <w:r w:rsidRPr="005B0686">
        <w:rPr>
          <w:rFonts w:ascii="Bookman Old Style" w:hAnsi="Bookman Old Style"/>
          <w:spacing w:val="39"/>
          <w:w w:val="115"/>
        </w:rPr>
        <w:t xml:space="preserve"> </w:t>
      </w:r>
      <w:r w:rsidRPr="005B0686">
        <w:rPr>
          <w:rFonts w:ascii="Bookman Old Style" w:hAnsi="Bookman Old Style"/>
          <w:w w:val="115"/>
        </w:rPr>
        <w:t>at</w:t>
      </w:r>
      <w:r w:rsidRPr="005B0686">
        <w:rPr>
          <w:rFonts w:ascii="Bookman Old Style" w:hAnsi="Bookman Old Style"/>
          <w:spacing w:val="35"/>
          <w:w w:val="115"/>
        </w:rPr>
        <w:t xml:space="preserve"> </w:t>
      </w:r>
      <w:r w:rsidRPr="005B0686">
        <w:rPr>
          <w:rFonts w:ascii="Bookman Old Style" w:hAnsi="Bookman Old Style"/>
          <w:w w:val="115"/>
        </w:rPr>
        <w:t>BESCOM</w:t>
      </w:r>
      <w:r w:rsidRPr="005B0686">
        <w:rPr>
          <w:rFonts w:ascii="Bookman Old Style" w:hAnsi="Bookman Old Style"/>
          <w:spacing w:val="38"/>
          <w:w w:val="115"/>
        </w:rPr>
        <w:t xml:space="preserve"> </w:t>
      </w:r>
      <w:r w:rsidRPr="005B0686">
        <w:rPr>
          <w:rFonts w:ascii="Bookman Old Style" w:hAnsi="Bookman Old Style"/>
          <w:w w:val="115"/>
        </w:rPr>
        <w:t>project</w:t>
      </w:r>
      <w:r w:rsidRPr="005B0686">
        <w:rPr>
          <w:rFonts w:ascii="Bookman Old Style" w:hAnsi="Bookman Old Style"/>
          <w:spacing w:val="40"/>
          <w:w w:val="115"/>
        </w:rPr>
        <w:t xml:space="preserve"> </w:t>
      </w:r>
      <w:r w:rsidRPr="005B0686">
        <w:rPr>
          <w:rFonts w:ascii="Bookman Old Style" w:hAnsi="Bookman Old Style"/>
          <w:w w:val="115"/>
        </w:rPr>
        <w:t>site</w:t>
      </w:r>
      <w:r w:rsidRPr="005B0686">
        <w:rPr>
          <w:rFonts w:ascii="Bookman Old Style" w:hAnsi="Bookman Old Style"/>
          <w:spacing w:val="38"/>
          <w:w w:val="115"/>
        </w:rPr>
        <w:t xml:space="preserve"> </w:t>
      </w:r>
      <w:r w:rsidRPr="005B0686">
        <w:rPr>
          <w:rFonts w:ascii="Bookman Old Style" w:hAnsi="Bookman Old Style"/>
          <w:w w:val="115"/>
        </w:rPr>
        <w:t>against all risks whatsoever</w:t>
      </w:r>
      <w:r w:rsidRPr="005B0686">
        <w:rPr>
          <w:rFonts w:ascii="Bookman Old Style" w:hAnsi="Bookman Old Style"/>
          <w:spacing w:val="40"/>
          <w:w w:val="115"/>
        </w:rPr>
        <w:t xml:space="preserve"> </w:t>
      </w:r>
      <w:r w:rsidRPr="005B0686">
        <w:rPr>
          <w:rFonts w:ascii="Bookman Old Style" w:hAnsi="Bookman Old Style"/>
          <w:w w:val="115"/>
        </w:rPr>
        <w:t>till</w:t>
      </w:r>
      <w:r w:rsidRPr="005B0686">
        <w:rPr>
          <w:rFonts w:ascii="Bookman Old Style" w:hAnsi="Bookman Old Style"/>
          <w:spacing w:val="40"/>
          <w:w w:val="115"/>
        </w:rPr>
        <w:t xml:space="preserve"> </w:t>
      </w:r>
      <w:r w:rsidRPr="005B0686">
        <w:rPr>
          <w:rFonts w:ascii="Bookman Old Style" w:hAnsi="Bookman Old Style"/>
          <w:w w:val="115"/>
        </w:rPr>
        <w:t>the equipment are duly used /</w:t>
      </w:r>
      <w:r w:rsidRPr="005B0686">
        <w:rPr>
          <w:rFonts w:ascii="Bookman Old Style" w:hAnsi="Bookman Old Style"/>
          <w:spacing w:val="40"/>
          <w:w w:val="115"/>
        </w:rPr>
        <w:t xml:space="preserve"> </w:t>
      </w:r>
      <w:r w:rsidRPr="005B0686">
        <w:rPr>
          <w:rFonts w:ascii="Bookman Old Style" w:hAnsi="Bookman Old Style"/>
          <w:w w:val="115"/>
        </w:rPr>
        <w:t>erected in</w:t>
      </w:r>
      <w:r w:rsidRPr="005B0686">
        <w:rPr>
          <w:rFonts w:ascii="Bookman Old Style" w:hAnsi="Bookman Old Style"/>
          <w:spacing w:val="40"/>
          <w:w w:val="115"/>
        </w:rPr>
        <w:t xml:space="preserve"> </w:t>
      </w:r>
      <w:r w:rsidRPr="005B0686">
        <w:rPr>
          <w:rFonts w:ascii="Bookman Old Style" w:hAnsi="Bookman Old Style"/>
          <w:w w:val="115"/>
        </w:rPr>
        <w:t>accordance with the</w:t>
      </w:r>
      <w:r w:rsidRPr="005B0686">
        <w:rPr>
          <w:rFonts w:ascii="Bookman Old Style" w:hAnsi="Bookman Old Style"/>
          <w:spacing w:val="30"/>
          <w:w w:val="115"/>
        </w:rPr>
        <w:t xml:space="preserve"> </w:t>
      </w:r>
      <w:r w:rsidRPr="005B0686">
        <w:rPr>
          <w:rFonts w:ascii="Bookman Old Style" w:hAnsi="Bookman Old Style"/>
          <w:w w:val="115"/>
        </w:rPr>
        <w:t>terms</w:t>
      </w:r>
      <w:r w:rsidRPr="005B0686">
        <w:rPr>
          <w:rFonts w:ascii="Bookman Old Style" w:hAnsi="Bookman Old Style"/>
          <w:spacing w:val="39"/>
          <w:w w:val="115"/>
        </w:rPr>
        <w:t xml:space="preserve"> </w:t>
      </w:r>
      <w:r w:rsidRPr="005B0686">
        <w:rPr>
          <w:rFonts w:ascii="Bookman Old Style" w:hAnsi="Bookman Old Style"/>
          <w:w w:val="115"/>
        </w:rPr>
        <w:t>of</w:t>
      </w:r>
      <w:r w:rsidRPr="005B0686">
        <w:rPr>
          <w:rFonts w:ascii="Bookman Old Style" w:hAnsi="Bookman Old Style"/>
          <w:spacing w:val="31"/>
          <w:w w:val="115"/>
        </w:rPr>
        <w:t xml:space="preserve"> </w:t>
      </w:r>
      <w:r w:rsidRPr="005B0686">
        <w:rPr>
          <w:rFonts w:ascii="Bookman Old Style" w:hAnsi="Bookman Old Style"/>
          <w:w w:val="115"/>
        </w:rPr>
        <w:t>the</w:t>
      </w:r>
      <w:r w:rsidRPr="005B0686">
        <w:rPr>
          <w:rFonts w:ascii="Bookman Old Style" w:hAnsi="Bookman Old Style"/>
          <w:spacing w:val="31"/>
          <w:w w:val="115"/>
        </w:rPr>
        <w:t xml:space="preserve"> </w:t>
      </w:r>
      <w:r w:rsidRPr="005B0686">
        <w:rPr>
          <w:rFonts w:ascii="Bookman Old Style" w:hAnsi="Bookman Old Style"/>
          <w:w w:val="115"/>
        </w:rPr>
        <w:t>contract</w:t>
      </w:r>
      <w:r w:rsidRPr="005B0686">
        <w:rPr>
          <w:rFonts w:ascii="Bookman Old Style" w:hAnsi="Bookman Old Style"/>
          <w:spacing w:val="33"/>
          <w:w w:val="115"/>
        </w:rPr>
        <w:t xml:space="preserve"> </w:t>
      </w:r>
      <w:r w:rsidRPr="005B0686">
        <w:rPr>
          <w:rFonts w:ascii="Bookman Old Style" w:hAnsi="Bookman Old Style"/>
          <w:w w:val="115"/>
        </w:rPr>
        <w:t>and</w:t>
      </w:r>
      <w:r w:rsidRPr="005B0686">
        <w:rPr>
          <w:rFonts w:ascii="Bookman Old Style" w:hAnsi="Bookman Old Style"/>
          <w:spacing w:val="32"/>
          <w:w w:val="115"/>
        </w:rPr>
        <w:t xml:space="preserve"> </w:t>
      </w:r>
      <w:r w:rsidRPr="005B0686">
        <w:rPr>
          <w:rFonts w:ascii="Bookman Old Style" w:hAnsi="Bookman Old Style"/>
          <w:w w:val="115"/>
        </w:rPr>
        <w:t>the</w:t>
      </w:r>
      <w:r w:rsidRPr="005B0686">
        <w:rPr>
          <w:rFonts w:ascii="Bookman Old Style" w:hAnsi="Bookman Old Style"/>
          <w:spacing w:val="35"/>
          <w:w w:val="115"/>
        </w:rPr>
        <w:t xml:space="preserve"> </w:t>
      </w:r>
      <w:r w:rsidRPr="005B0686">
        <w:rPr>
          <w:rFonts w:ascii="Bookman Old Style" w:hAnsi="Bookman Old Style"/>
          <w:w w:val="115"/>
        </w:rPr>
        <w:t>plant</w:t>
      </w:r>
      <w:r w:rsidRPr="005B0686">
        <w:rPr>
          <w:rFonts w:ascii="Bookman Old Style" w:hAnsi="Bookman Old Style"/>
          <w:spacing w:val="36"/>
          <w:w w:val="115"/>
        </w:rPr>
        <w:t xml:space="preserve"> </w:t>
      </w:r>
      <w:r w:rsidRPr="005B0686">
        <w:rPr>
          <w:rFonts w:ascii="Bookman Old Style" w:hAnsi="Bookman Old Style"/>
          <w:w w:val="115"/>
        </w:rPr>
        <w:t>/</w:t>
      </w:r>
      <w:r w:rsidRPr="005B0686">
        <w:rPr>
          <w:rFonts w:ascii="Bookman Old Style" w:hAnsi="Bookman Old Style"/>
          <w:spacing w:val="32"/>
          <w:w w:val="115"/>
        </w:rPr>
        <w:t xml:space="preserve"> </w:t>
      </w:r>
      <w:r w:rsidRPr="005B0686">
        <w:rPr>
          <w:rFonts w:ascii="Bookman Old Style" w:hAnsi="Bookman Old Style"/>
          <w:w w:val="115"/>
        </w:rPr>
        <w:t>package</w:t>
      </w:r>
      <w:r w:rsidRPr="005B0686">
        <w:rPr>
          <w:rFonts w:ascii="Bookman Old Style" w:hAnsi="Bookman Old Style"/>
          <w:spacing w:val="33"/>
          <w:w w:val="115"/>
        </w:rPr>
        <w:t xml:space="preserve"> </w:t>
      </w:r>
      <w:r w:rsidRPr="005B0686">
        <w:rPr>
          <w:rFonts w:ascii="Bookman Old Style" w:hAnsi="Bookman Old Style"/>
          <w:w w:val="115"/>
        </w:rPr>
        <w:t>duly</w:t>
      </w:r>
      <w:r w:rsidRPr="005B0686">
        <w:rPr>
          <w:rFonts w:ascii="Bookman Old Style" w:hAnsi="Bookman Old Style"/>
          <w:spacing w:val="36"/>
          <w:w w:val="115"/>
        </w:rPr>
        <w:t xml:space="preserve"> </w:t>
      </w:r>
      <w:r w:rsidRPr="005B0686">
        <w:rPr>
          <w:rFonts w:ascii="Bookman Old Style" w:hAnsi="Bookman Old Style"/>
          <w:w w:val="115"/>
        </w:rPr>
        <w:t>erected</w:t>
      </w:r>
      <w:r w:rsidRPr="005B0686">
        <w:rPr>
          <w:rFonts w:ascii="Bookman Old Style" w:hAnsi="Bookman Old Style"/>
          <w:spacing w:val="30"/>
          <w:w w:val="115"/>
        </w:rPr>
        <w:t xml:space="preserve"> </w:t>
      </w:r>
      <w:r w:rsidRPr="005B0686">
        <w:rPr>
          <w:rFonts w:ascii="Bookman Old Style" w:hAnsi="Bookman Old Style"/>
          <w:w w:val="115"/>
        </w:rPr>
        <w:t>and</w:t>
      </w:r>
      <w:r w:rsidRPr="005B0686">
        <w:rPr>
          <w:rFonts w:ascii="Bookman Old Style" w:hAnsi="Bookman Old Style"/>
          <w:spacing w:val="29"/>
          <w:w w:val="115"/>
        </w:rPr>
        <w:t xml:space="preserve"> </w:t>
      </w:r>
      <w:r w:rsidRPr="005B0686">
        <w:rPr>
          <w:rFonts w:ascii="Bookman Old Style" w:hAnsi="Bookman Old Style"/>
          <w:w w:val="115"/>
        </w:rPr>
        <w:t xml:space="preserve">commissioned in accordance with the terms of the contract and is taken over by BESCOM. The Contractor undertakes to keep BESCOM harmless against </w:t>
      </w:r>
      <w:r w:rsidRPr="005B0686">
        <w:rPr>
          <w:rFonts w:ascii="Bookman Old Style" w:hAnsi="Bookman Old Style"/>
          <w:w w:val="115"/>
        </w:rPr>
        <w:lastRenderedPageBreak/>
        <w:t>any loss or damage that</w:t>
      </w:r>
      <w:r w:rsidRPr="005B0686">
        <w:rPr>
          <w:rFonts w:ascii="Bookman Old Style" w:hAnsi="Bookman Old Style"/>
          <w:spacing w:val="40"/>
          <w:w w:val="115"/>
        </w:rPr>
        <w:t xml:space="preserve"> </w:t>
      </w:r>
      <w:r w:rsidRPr="005B0686">
        <w:rPr>
          <w:rFonts w:ascii="Bookman Old Style" w:hAnsi="Bookman Old Style"/>
          <w:w w:val="115"/>
        </w:rPr>
        <w:t>may be caused to the equipment</w:t>
      </w:r>
    </w:p>
    <w:p w14:paraId="2B328C50" w14:textId="77777777" w:rsidR="00954D98" w:rsidRPr="005B0686" w:rsidRDefault="00954D98" w:rsidP="002939F8">
      <w:pPr>
        <w:pStyle w:val="ListParagraph"/>
        <w:widowControl w:val="0"/>
        <w:numPr>
          <w:ilvl w:val="0"/>
          <w:numId w:val="55"/>
        </w:numPr>
        <w:tabs>
          <w:tab w:val="left" w:pos="1499"/>
          <w:tab w:val="left" w:pos="1505"/>
        </w:tabs>
        <w:autoSpaceDE w:val="0"/>
        <w:autoSpaceDN w:val="0"/>
        <w:spacing w:before="175" w:line="285" w:lineRule="auto"/>
        <w:ind w:left="1505" w:right="871" w:hanging="353"/>
        <w:contextualSpacing w:val="0"/>
        <w:jc w:val="both"/>
        <w:rPr>
          <w:rFonts w:ascii="Bookman Old Style" w:hAnsi="Bookman Old Style"/>
        </w:rPr>
      </w:pPr>
      <w:r w:rsidRPr="005B0686">
        <w:rPr>
          <w:rFonts w:ascii="Bookman Old Style" w:hAnsi="Bookman Old Style"/>
          <w:w w:val="115"/>
        </w:rPr>
        <w:t>The Contractor undertakes that the equipment shall be used exclusively for the performance / execution of the contract strictly in accordance with its Terms and Conditions and no parts of the equipment shall be utilized for any other work or purpose</w:t>
      </w:r>
      <w:r w:rsidRPr="005B0686">
        <w:rPr>
          <w:rFonts w:ascii="Bookman Old Style" w:hAnsi="Bookman Old Style"/>
          <w:spacing w:val="40"/>
          <w:w w:val="115"/>
        </w:rPr>
        <w:t xml:space="preserve"> </w:t>
      </w:r>
      <w:r w:rsidRPr="005B0686">
        <w:rPr>
          <w:rFonts w:ascii="Bookman Old Style" w:hAnsi="Bookman Old Style"/>
          <w:w w:val="115"/>
        </w:rPr>
        <w:t>whatsoever.</w:t>
      </w:r>
      <w:r w:rsidRPr="005B0686">
        <w:rPr>
          <w:rFonts w:ascii="Bookman Old Style" w:hAnsi="Bookman Old Style"/>
          <w:spacing w:val="40"/>
          <w:w w:val="115"/>
        </w:rPr>
        <w:t xml:space="preserve"> </w:t>
      </w:r>
      <w:r w:rsidRPr="005B0686">
        <w:rPr>
          <w:rFonts w:ascii="Bookman Old Style" w:hAnsi="Bookman Old Style"/>
          <w:w w:val="115"/>
        </w:rPr>
        <w:t>It</w:t>
      </w:r>
      <w:r w:rsidRPr="005B0686">
        <w:rPr>
          <w:rFonts w:ascii="Bookman Old Style" w:hAnsi="Bookman Old Style"/>
          <w:spacing w:val="40"/>
          <w:w w:val="115"/>
        </w:rPr>
        <w:t xml:space="preserve"> </w:t>
      </w:r>
      <w:r w:rsidRPr="005B0686">
        <w:rPr>
          <w:rFonts w:ascii="Bookman Old Style" w:hAnsi="Bookman Old Style"/>
          <w:w w:val="115"/>
        </w:rPr>
        <w:t>is</w:t>
      </w:r>
      <w:r w:rsidRPr="005B0686">
        <w:rPr>
          <w:rFonts w:ascii="Bookman Old Style" w:hAnsi="Bookman Old Style"/>
          <w:spacing w:val="40"/>
          <w:w w:val="115"/>
        </w:rPr>
        <w:t xml:space="preserve"> </w:t>
      </w:r>
      <w:r w:rsidRPr="005B0686">
        <w:rPr>
          <w:rFonts w:ascii="Bookman Old Style" w:hAnsi="Bookman Old Style"/>
          <w:w w:val="115"/>
        </w:rPr>
        <w:t>clearly</w:t>
      </w:r>
      <w:r w:rsidRPr="005B0686">
        <w:rPr>
          <w:rFonts w:ascii="Bookman Old Style" w:hAnsi="Bookman Old Style"/>
          <w:spacing w:val="40"/>
          <w:w w:val="115"/>
        </w:rPr>
        <w:t xml:space="preserve"> </w:t>
      </w:r>
      <w:r w:rsidRPr="005B0686">
        <w:rPr>
          <w:rFonts w:ascii="Bookman Old Style" w:hAnsi="Bookman Old Style"/>
          <w:w w:val="115"/>
        </w:rPr>
        <w:t>understood</w:t>
      </w:r>
      <w:r w:rsidRPr="005B0686">
        <w:rPr>
          <w:rFonts w:ascii="Bookman Old Style" w:hAnsi="Bookman Old Style"/>
          <w:spacing w:val="40"/>
          <w:w w:val="115"/>
        </w:rPr>
        <w:t xml:space="preserve"> </w:t>
      </w:r>
      <w:r w:rsidRPr="005B0686">
        <w:rPr>
          <w:rFonts w:ascii="Bookman Old Style" w:hAnsi="Bookman Old Style"/>
          <w:w w:val="115"/>
        </w:rPr>
        <w:t>by</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Contractor</w:t>
      </w:r>
      <w:r w:rsidRPr="005B0686">
        <w:rPr>
          <w:rFonts w:ascii="Bookman Old Style" w:hAnsi="Bookman Old Style"/>
          <w:spacing w:val="40"/>
          <w:w w:val="115"/>
        </w:rPr>
        <w:t xml:space="preserve"> </w:t>
      </w:r>
      <w:r w:rsidRPr="005B0686">
        <w:rPr>
          <w:rFonts w:ascii="Bookman Old Style" w:hAnsi="Bookman Old Style"/>
          <w:w w:val="115"/>
        </w:rPr>
        <w:t>that</w:t>
      </w:r>
      <w:r w:rsidRPr="005B0686">
        <w:rPr>
          <w:rFonts w:ascii="Bookman Old Style" w:hAnsi="Bookman Old Style"/>
          <w:spacing w:val="40"/>
          <w:w w:val="115"/>
        </w:rPr>
        <w:t xml:space="preserve"> </w:t>
      </w:r>
      <w:r w:rsidRPr="005B0686">
        <w:rPr>
          <w:rFonts w:ascii="Bookman Old Style" w:hAnsi="Bookman Old Style"/>
          <w:w w:val="115"/>
        </w:rPr>
        <w:t>non-observance of the obligations under this indemnity bond by the Contractor shall interalia constitute a criminal breach of trust on the part of the Contractor for all intents</w:t>
      </w:r>
      <w:r w:rsidRPr="005B0686">
        <w:rPr>
          <w:rFonts w:ascii="Bookman Old Style" w:hAnsi="Bookman Old Style"/>
          <w:spacing w:val="40"/>
          <w:w w:val="115"/>
        </w:rPr>
        <w:t xml:space="preserve"> </w:t>
      </w:r>
      <w:r w:rsidRPr="005B0686">
        <w:rPr>
          <w:rFonts w:ascii="Bookman Old Style" w:hAnsi="Bookman Old Style"/>
          <w:w w:val="115"/>
        </w:rPr>
        <w:t>and</w:t>
      </w:r>
      <w:r w:rsidRPr="005B0686">
        <w:rPr>
          <w:rFonts w:ascii="Bookman Old Style" w:hAnsi="Bookman Old Style"/>
          <w:spacing w:val="40"/>
          <w:w w:val="115"/>
        </w:rPr>
        <w:t xml:space="preserve"> </w:t>
      </w:r>
      <w:r w:rsidRPr="005B0686">
        <w:rPr>
          <w:rFonts w:ascii="Bookman Old Style" w:hAnsi="Bookman Old Style"/>
          <w:w w:val="115"/>
        </w:rPr>
        <w:t>purpose</w:t>
      </w:r>
      <w:r w:rsidRPr="005B0686">
        <w:rPr>
          <w:rFonts w:ascii="Bookman Old Style" w:hAnsi="Bookman Old Style"/>
          <w:spacing w:val="40"/>
          <w:w w:val="115"/>
        </w:rPr>
        <w:t xml:space="preserve"> </w:t>
      </w:r>
      <w:r w:rsidRPr="005B0686">
        <w:rPr>
          <w:rFonts w:ascii="Bookman Old Style" w:hAnsi="Bookman Old Style"/>
          <w:w w:val="115"/>
        </w:rPr>
        <w:t>including</w:t>
      </w:r>
      <w:r w:rsidRPr="005B0686">
        <w:rPr>
          <w:rFonts w:ascii="Bookman Old Style" w:hAnsi="Bookman Old Style"/>
          <w:spacing w:val="40"/>
          <w:w w:val="115"/>
        </w:rPr>
        <w:t xml:space="preserve"> </w:t>
      </w:r>
      <w:r w:rsidRPr="005B0686">
        <w:rPr>
          <w:rFonts w:ascii="Bookman Old Style" w:hAnsi="Bookman Old Style"/>
          <w:w w:val="115"/>
        </w:rPr>
        <w:t>legal</w:t>
      </w:r>
      <w:r w:rsidRPr="005B0686">
        <w:rPr>
          <w:rFonts w:ascii="Bookman Old Style" w:hAnsi="Bookman Old Style"/>
          <w:spacing w:val="40"/>
          <w:w w:val="115"/>
        </w:rPr>
        <w:t xml:space="preserve"> </w:t>
      </w:r>
      <w:r w:rsidRPr="005B0686">
        <w:rPr>
          <w:rFonts w:ascii="Bookman Old Style" w:hAnsi="Bookman Old Style"/>
          <w:w w:val="115"/>
        </w:rPr>
        <w:t>/</w:t>
      </w:r>
      <w:r w:rsidRPr="005B0686">
        <w:rPr>
          <w:rFonts w:ascii="Bookman Old Style" w:hAnsi="Bookman Old Style"/>
          <w:spacing w:val="40"/>
          <w:w w:val="115"/>
        </w:rPr>
        <w:t xml:space="preserve"> </w:t>
      </w:r>
      <w:r w:rsidRPr="005B0686">
        <w:rPr>
          <w:rFonts w:ascii="Bookman Old Style" w:hAnsi="Bookman Old Style"/>
          <w:w w:val="115"/>
        </w:rPr>
        <w:t>penal</w:t>
      </w:r>
      <w:r w:rsidRPr="005B0686">
        <w:rPr>
          <w:rFonts w:ascii="Bookman Old Style" w:hAnsi="Bookman Old Style"/>
          <w:spacing w:val="40"/>
          <w:w w:val="115"/>
        </w:rPr>
        <w:t xml:space="preserve"> </w:t>
      </w:r>
      <w:r w:rsidRPr="005B0686">
        <w:rPr>
          <w:rFonts w:ascii="Bookman Old Style" w:hAnsi="Bookman Old Style"/>
          <w:w w:val="115"/>
        </w:rPr>
        <w:t>consequences.</w:t>
      </w:r>
    </w:p>
    <w:p w14:paraId="4F39854D" w14:textId="01A038D6" w:rsidR="00954D98" w:rsidRPr="00D10249" w:rsidRDefault="00954D98" w:rsidP="00B42EC6">
      <w:pPr>
        <w:pStyle w:val="ListParagraph"/>
        <w:widowControl w:val="0"/>
        <w:numPr>
          <w:ilvl w:val="0"/>
          <w:numId w:val="55"/>
        </w:numPr>
        <w:tabs>
          <w:tab w:val="left" w:pos="1499"/>
          <w:tab w:val="left" w:pos="1505"/>
        </w:tabs>
        <w:autoSpaceDE w:val="0"/>
        <w:autoSpaceDN w:val="0"/>
        <w:spacing w:before="174" w:line="285" w:lineRule="auto"/>
        <w:ind w:left="1505" w:right="873" w:hanging="353"/>
        <w:contextualSpacing w:val="0"/>
        <w:jc w:val="both"/>
        <w:rPr>
          <w:rFonts w:ascii="Bookman Old Style" w:hAnsi="Bookman Old Style"/>
          <w:w w:val="120"/>
        </w:rPr>
      </w:pPr>
      <w:r w:rsidRPr="00B42EC6">
        <w:rPr>
          <w:rFonts w:ascii="Bookman Old Style" w:hAnsi="Bookman Old Style"/>
          <w:w w:val="120"/>
        </w:rPr>
        <w:t xml:space="preserve">That BESCOM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w:t>
      </w:r>
      <w:r w:rsidRPr="00D10249">
        <w:rPr>
          <w:rFonts w:ascii="Bookman Old Style" w:hAnsi="Bookman Old Style"/>
          <w:w w:val="120"/>
        </w:rPr>
        <w:t>employees</w:t>
      </w:r>
      <w:r w:rsidR="00B42EC6" w:rsidRPr="00D10249">
        <w:rPr>
          <w:rFonts w:ascii="Bookman Old Style" w:hAnsi="Bookman Old Style"/>
          <w:w w:val="120"/>
        </w:rPr>
        <w:t xml:space="preserve"> </w:t>
      </w:r>
      <w:r w:rsidRPr="00D10249">
        <w:rPr>
          <w:rFonts w:ascii="Bookman Old Style" w:hAnsi="Bookman Old Style"/>
          <w:w w:val="120"/>
        </w:rPr>
        <w:t>/ agents authorized by him in this regard. Further, BESCOM shall always be free at all times to take possession of the equipment in whatever form the equipment may be, if in its opinion, the equipment are likely to be endangered, mis-utilized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BESCOM to return the equipment without any demur or reservation.</w:t>
      </w:r>
    </w:p>
    <w:p w14:paraId="6CBBC033" w14:textId="77777777" w:rsidR="00954D98" w:rsidRPr="005B0686" w:rsidRDefault="00954D98" w:rsidP="002939F8">
      <w:pPr>
        <w:pStyle w:val="ListParagraph"/>
        <w:widowControl w:val="0"/>
        <w:numPr>
          <w:ilvl w:val="0"/>
          <w:numId w:val="55"/>
        </w:numPr>
        <w:tabs>
          <w:tab w:val="left" w:pos="1502"/>
          <w:tab w:val="left" w:pos="1505"/>
        </w:tabs>
        <w:autoSpaceDE w:val="0"/>
        <w:autoSpaceDN w:val="0"/>
        <w:spacing w:before="168" w:line="285" w:lineRule="auto"/>
        <w:ind w:left="1505" w:right="871" w:hanging="353"/>
        <w:contextualSpacing w:val="0"/>
        <w:jc w:val="both"/>
        <w:rPr>
          <w:rFonts w:ascii="Bookman Old Style" w:hAnsi="Bookman Old Style"/>
        </w:rPr>
      </w:pPr>
      <w:r w:rsidRPr="005B0686">
        <w:rPr>
          <w:rFonts w:ascii="Bookman Old Style" w:hAnsi="Bookman Old Style"/>
          <w:w w:val="115"/>
        </w:rPr>
        <w:t>That</w:t>
      </w:r>
      <w:r w:rsidRPr="005B0686">
        <w:rPr>
          <w:rFonts w:ascii="Bookman Old Style" w:hAnsi="Bookman Old Style"/>
          <w:spacing w:val="36"/>
          <w:w w:val="115"/>
        </w:rPr>
        <w:t xml:space="preserve"> </w:t>
      </w:r>
      <w:r w:rsidRPr="005B0686">
        <w:rPr>
          <w:rFonts w:ascii="Bookman Old Style" w:hAnsi="Bookman Old Style"/>
          <w:w w:val="115"/>
        </w:rPr>
        <w:t>this</w:t>
      </w:r>
      <w:r w:rsidRPr="005B0686">
        <w:rPr>
          <w:rFonts w:ascii="Bookman Old Style" w:hAnsi="Bookman Old Style"/>
          <w:spacing w:val="37"/>
          <w:w w:val="115"/>
        </w:rPr>
        <w:t xml:space="preserve"> </w:t>
      </w:r>
      <w:r w:rsidRPr="005B0686">
        <w:rPr>
          <w:rFonts w:ascii="Bookman Old Style" w:hAnsi="Bookman Old Style"/>
          <w:w w:val="115"/>
        </w:rPr>
        <w:t>indemnity</w:t>
      </w:r>
      <w:r w:rsidRPr="005B0686">
        <w:rPr>
          <w:rFonts w:ascii="Bookman Old Style" w:hAnsi="Bookman Old Style"/>
          <w:spacing w:val="40"/>
          <w:w w:val="115"/>
        </w:rPr>
        <w:t xml:space="preserve"> </w:t>
      </w:r>
      <w:r w:rsidRPr="005B0686">
        <w:rPr>
          <w:rFonts w:ascii="Bookman Old Style" w:hAnsi="Bookman Old Style"/>
          <w:w w:val="115"/>
        </w:rPr>
        <w:t>bond</w:t>
      </w:r>
      <w:r w:rsidRPr="005B0686">
        <w:rPr>
          <w:rFonts w:ascii="Bookman Old Style" w:hAnsi="Bookman Old Style"/>
          <w:spacing w:val="31"/>
          <w:w w:val="115"/>
        </w:rPr>
        <w:t xml:space="preserve"> </w:t>
      </w:r>
      <w:r w:rsidRPr="005B0686">
        <w:rPr>
          <w:rFonts w:ascii="Bookman Old Style" w:hAnsi="Bookman Old Style"/>
          <w:w w:val="115"/>
        </w:rPr>
        <w:t>is</w:t>
      </w:r>
      <w:r w:rsidRPr="005B0686">
        <w:rPr>
          <w:rFonts w:ascii="Bookman Old Style" w:hAnsi="Bookman Old Style"/>
          <w:spacing w:val="37"/>
          <w:w w:val="115"/>
        </w:rPr>
        <w:t xml:space="preserve"> </w:t>
      </w:r>
      <w:r w:rsidRPr="005B0686">
        <w:rPr>
          <w:rFonts w:ascii="Bookman Old Style" w:hAnsi="Bookman Old Style"/>
          <w:w w:val="115"/>
        </w:rPr>
        <w:t>irrevocable.</w:t>
      </w:r>
      <w:r w:rsidRPr="005B0686">
        <w:rPr>
          <w:rFonts w:ascii="Bookman Old Style" w:hAnsi="Bookman Old Style"/>
          <w:spacing w:val="37"/>
          <w:w w:val="115"/>
        </w:rPr>
        <w:t xml:space="preserve"> </w:t>
      </w:r>
      <w:r w:rsidRPr="005B0686">
        <w:rPr>
          <w:rFonts w:ascii="Bookman Old Style" w:hAnsi="Bookman Old Style"/>
          <w:w w:val="115"/>
        </w:rPr>
        <w:t>If</w:t>
      </w:r>
      <w:r w:rsidRPr="005B0686">
        <w:rPr>
          <w:rFonts w:ascii="Bookman Old Style" w:hAnsi="Bookman Old Style"/>
          <w:spacing w:val="37"/>
          <w:w w:val="115"/>
        </w:rPr>
        <w:t xml:space="preserve"> </w:t>
      </w:r>
      <w:r w:rsidRPr="005B0686">
        <w:rPr>
          <w:rFonts w:ascii="Bookman Old Style" w:hAnsi="Bookman Old Style"/>
          <w:w w:val="115"/>
        </w:rPr>
        <w:t>at</w:t>
      </w:r>
      <w:r w:rsidRPr="005B0686">
        <w:rPr>
          <w:rFonts w:ascii="Bookman Old Style" w:hAnsi="Bookman Old Style"/>
          <w:spacing w:val="38"/>
          <w:w w:val="115"/>
        </w:rPr>
        <w:t xml:space="preserve"> </w:t>
      </w:r>
      <w:r w:rsidRPr="005B0686">
        <w:rPr>
          <w:rFonts w:ascii="Bookman Old Style" w:hAnsi="Bookman Old Style"/>
          <w:w w:val="115"/>
        </w:rPr>
        <w:t>any</w:t>
      </w:r>
      <w:r w:rsidRPr="005B0686">
        <w:rPr>
          <w:rFonts w:ascii="Bookman Old Style" w:hAnsi="Bookman Old Style"/>
          <w:spacing w:val="32"/>
          <w:w w:val="115"/>
        </w:rPr>
        <w:t xml:space="preserve"> </w:t>
      </w:r>
      <w:r w:rsidRPr="005B0686">
        <w:rPr>
          <w:rFonts w:ascii="Bookman Old Style" w:hAnsi="Bookman Old Style"/>
          <w:w w:val="115"/>
        </w:rPr>
        <w:t>time</w:t>
      </w:r>
      <w:r w:rsidRPr="005B0686">
        <w:rPr>
          <w:rFonts w:ascii="Bookman Old Style" w:hAnsi="Bookman Old Style"/>
          <w:spacing w:val="34"/>
          <w:w w:val="115"/>
        </w:rPr>
        <w:t xml:space="preserve"> </w:t>
      </w:r>
      <w:r w:rsidRPr="005B0686">
        <w:rPr>
          <w:rFonts w:ascii="Bookman Old Style" w:hAnsi="Bookman Old Style"/>
          <w:w w:val="115"/>
        </w:rPr>
        <w:t>any</w:t>
      </w:r>
      <w:r w:rsidRPr="005B0686">
        <w:rPr>
          <w:rFonts w:ascii="Bookman Old Style" w:hAnsi="Bookman Old Style"/>
          <w:spacing w:val="35"/>
          <w:w w:val="115"/>
        </w:rPr>
        <w:t xml:space="preserve"> </w:t>
      </w:r>
      <w:r w:rsidRPr="005B0686">
        <w:rPr>
          <w:rFonts w:ascii="Bookman Old Style" w:hAnsi="Bookman Old Style"/>
          <w:w w:val="115"/>
        </w:rPr>
        <w:t>loss</w:t>
      </w:r>
      <w:r w:rsidRPr="005B0686">
        <w:rPr>
          <w:rFonts w:ascii="Bookman Old Style" w:hAnsi="Bookman Old Style"/>
          <w:spacing w:val="38"/>
          <w:w w:val="115"/>
        </w:rPr>
        <w:t xml:space="preserve"> </w:t>
      </w:r>
      <w:r w:rsidRPr="005B0686">
        <w:rPr>
          <w:rFonts w:ascii="Bookman Old Style" w:hAnsi="Bookman Old Style"/>
          <w:w w:val="115"/>
        </w:rPr>
        <w:t>or</w:t>
      </w:r>
      <w:r w:rsidRPr="005B0686">
        <w:rPr>
          <w:rFonts w:ascii="Bookman Old Style" w:hAnsi="Bookman Old Style"/>
          <w:spacing w:val="35"/>
          <w:w w:val="115"/>
        </w:rPr>
        <w:t xml:space="preserve"> </w:t>
      </w:r>
      <w:r w:rsidRPr="005B0686">
        <w:rPr>
          <w:rFonts w:ascii="Bookman Old Style" w:hAnsi="Bookman Old Style"/>
          <w:w w:val="115"/>
        </w:rPr>
        <w:t>damage</w:t>
      </w:r>
      <w:r w:rsidRPr="005B0686">
        <w:rPr>
          <w:rFonts w:ascii="Bookman Old Style" w:hAnsi="Bookman Old Style"/>
          <w:spacing w:val="37"/>
          <w:w w:val="115"/>
        </w:rPr>
        <w:t xml:space="preserve"> </w:t>
      </w:r>
      <w:r w:rsidRPr="005B0686">
        <w:rPr>
          <w:rFonts w:ascii="Bookman Old Style" w:hAnsi="Bookman Old Style"/>
          <w:w w:val="115"/>
        </w:rPr>
        <w:t>occurs to the equipment or the same or any part thereof is mis-utilized in any manner whatsoever,</w:t>
      </w:r>
      <w:r w:rsidRPr="005B0686">
        <w:rPr>
          <w:rFonts w:ascii="Bookman Old Style" w:hAnsi="Bookman Old Style"/>
          <w:spacing w:val="40"/>
          <w:w w:val="115"/>
        </w:rPr>
        <w:t xml:space="preserve"> </w:t>
      </w:r>
      <w:r w:rsidRPr="005B0686">
        <w:rPr>
          <w:rFonts w:ascii="Bookman Old Style" w:hAnsi="Bookman Old Style"/>
          <w:w w:val="115"/>
        </w:rPr>
        <w:t>then</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Contractor</w:t>
      </w:r>
      <w:r w:rsidRPr="005B0686">
        <w:rPr>
          <w:rFonts w:ascii="Bookman Old Style" w:hAnsi="Bookman Old Style"/>
          <w:spacing w:val="40"/>
          <w:w w:val="115"/>
        </w:rPr>
        <w:t xml:space="preserve"> </w:t>
      </w:r>
      <w:r w:rsidRPr="005B0686">
        <w:rPr>
          <w:rFonts w:ascii="Bookman Old Style" w:hAnsi="Bookman Old Style"/>
          <w:w w:val="115"/>
        </w:rPr>
        <w:t>hereby</w:t>
      </w:r>
      <w:r w:rsidRPr="005B0686">
        <w:rPr>
          <w:rFonts w:ascii="Bookman Old Style" w:hAnsi="Bookman Old Style"/>
          <w:spacing w:val="40"/>
          <w:w w:val="115"/>
        </w:rPr>
        <w:t xml:space="preserve"> </w:t>
      </w:r>
      <w:r w:rsidRPr="005B0686">
        <w:rPr>
          <w:rFonts w:ascii="Bookman Old Style" w:hAnsi="Bookman Old Style"/>
          <w:w w:val="115"/>
        </w:rPr>
        <w:t>agrees</w:t>
      </w:r>
      <w:r w:rsidRPr="005B0686">
        <w:rPr>
          <w:rFonts w:ascii="Bookman Old Style" w:hAnsi="Bookman Old Style"/>
          <w:spacing w:val="40"/>
          <w:w w:val="115"/>
        </w:rPr>
        <w:t xml:space="preserve"> </w:t>
      </w:r>
      <w:r w:rsidRPr="005B0686">
        <w:rPr>
          <w:rFonts w:ascii="Bookman Old Style" w:hAnsi="Bookman Old Style"/>
          <w:w w:val="115"/>
        </w:rPr>
        <w:t>that</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decision</w:t>
      </w:r>
      <w:r w:rsidRPr="005B0686">
        <w:rPr>
          <w:rFonts w:ascii="Bookman Old Style" w:hAnsi="Bookman Old Style"/>
          <w:spacing w:val="40"/>
          <w:w w:val="115"/>
        </w:rPr>
        <w:t xml:space="preserve"> </w:t>
      </w:r>
      <w:r w:rsidRPr="005B0686">
        <w:rPr>
          <w:rFonts w:ascii="Bookman Old Style" w:hAnsi="Bookman Old Style"/>
          <w:w w:val="115"/>
        </w:rPr>
        <w:t>of</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Engineer-in-Charge/</w:t>
      </w:r>
      <w:r w:rsidRPr="005B0686">
        <w:rPr>
          <w:rFonts w:ascii="Bookman Old Style" w:hAnsi="Bookman Old Style"/>
          <w:spacing w:val="40"/>
          <w:w w:val="115"/>
        </w:rPr>
        <w:t xml:space="preserve"> </w:t>
      </w:r>
      <w:r w:rsidRPr="005B0686">
        <w:rPr>
          <w:rFonts w:ascii="Bookman Old Style" w:hAnsi="Bookman Old Style"/>
          <w:w w:val="115"/>
        </w:rPr>
        <w:t>Engineer</w:t>
      </w:r>
      <w:r w:rsidRPr="005B0686">
        <w:rPr>
          <w:rFonts w:ascii="Bookman Old Style" w:hAnsi="Bookman Old Style"/>
          <w:spacing w:val="40"/>
          <w:w w:val="115"/>
        </w:rPr>
        <w:t xml:space="preserve"> </w:t>
      </w:r>
      <w:r w:rsidRPr="005B0686">
        <w:rPr>
          <w:rFonts w:ascii="Bookman Old Style" w:hAnsi="Bookman Old Style"/>
          <w:w w:val="115"/>
        </w:rPr>
        <w:t>of</w:t>
      </w:r>
      <w:r w:rsidRPr="005B0686">
        <w:rPr>
          <w:rFonts w:ascii="Bookman Old Style" w:hAnsi="Bookman Old Style"/>
          <w:spacing w:val="40"/>
          <w:w w:val="115"/>
        </w:rPr>
        <w:t xml:space="preserve"> </w:t>
      </w:r>
      <w:r w:rsidRPr="005B0686">
        <w:rPr>
          <w:rFonts w:ascii="Bookman Old Style" w:hAnsi="Bookman Old Style"/>
          <w:w w:val="115"/>
        </w:rPr>
        <w:t>BESCOM</w:t>
      </w:r>
      <w:r w:rsidRPr="005B0686">
        <w:rPr>
          <w:rFonts w:ascii="Bookman Old Style" w:hAnsi="Bookman Old Style"/>
          <w:spacing w:val="40"/>
          <w:w w:val="115"/>
        </w:rPr>
        <w:t xml:space="preserve"> </w:t>
      </w:r>
      <w:r w:rsidRPr="005B0686">
        <w:rPr>
          <w:rFonts w:ascii="Bookman Old Style" w:hAnsi="Bookman Old Style"/>
          <w:w w:val="115"/>
        </w:rPr>
        <w:t>as</w:t>
      </w:r>
      <w:r w:rsidRPr="005B0686">
        <w:rPr>
          <w:rFonts w:ascii="Bookman Old Style" w:hAnsi="Bookman Old Style"/>
          <w:spacing w:val="40"/>
          <w:w w:val="115"/>
        </w:rPr>
        <w:t xml:space="preserve"> </w:t>
      </w:r>
      <w:r w:rsidRPr="005B0686">
        <w:rPr>
          <w:rFonts w:ascii="Bookman Old Style" w:hAnsi="Bookman Old Style"/>
          <w:w w:val="115"/>
        </w:rPr>
        <w:t>to</w:t>
      </w:r>
      <w:r w:rsidRPr="005B0686">
        <w:rPr>
          <w:rFonts w:ascii="Bookman Old Style" w:hAnsi="Bookman Old Style"/>
          <w:spacing w:val="40"/>
          <w:w w:val="115"/>
        </w:rPr>
        <w:t xml:space="preserve"> </w:t>
      </w:r>
      <w:r w:rsidRPr="005B0686">
        <w:rPr>
          <w:rFonts w:ascii="Bookman Old Style" w:hAnsi="Bookman Old Style"/>
          <w:w w:val="115"/>
        </w:rPr>
        <w:t>assessment</w:t>
      </w:r>
      <w:r w:rsidRPr="005B0686">
        <w:rPr>
          <w:rFonts w:ascii="Bookman Old Style" w:hAnsi="Bookman Old Style"/>
          <w:spacing w:val="40"/>
          <w:w w:val="115"/>
        </w:rPr>
        <w:t xml:space="preserve"> </w:t>
      </w:r>
      <w:r w:rsidRPr="005B0686">
        <w:rPr>
          <w:rFonts w:ascii="Bookman Old Style" w:hAnsi="Bookman Old Style"/>
          <w:w w:val="115"/>
        </w:rPr>
        <w:t>of</w:t>
      </w:r>
      <w:r w:rsidRPr="005B0686">
        <w:rPr>
          <w:rFonts w:ascii="Bookman Old Style" w:hAnsi="Bookman Old Style"/>
          <w:spacing w:val="40"/>
          <w:w w:val="115"/>
        </w:rPr>
        <w:t xml:space="preserve"> </w:t>
      </w:r>
      <w:r w:rsidRPr="005B0686">
        <w:rPr>
          <w:rFonts w:ascii="Bookman Old Style" w:hAnsi="Bookman Old Style"/>
          <w:w w:val="115"/>
        </w:rPr>
        <w:t>loss</w:t>
      </w:r>
      <w:r w:rsidRPr="005B0686">
        <w:rPr>
          <w:rFonts w:ascii="Bookman Old Style" w:hAnsi="Bookman Old Style"/>
          <w:spacing w:val="40"/>
          <w:w w:val="115"/>
        </w:rPr>
        <w:t xml:space="preserve"> </w:t>
      </w:r>
      <w:r w:rsidRPr="005B0686">
        <w:rPr>
          <w:rFonts w:ascii="Bookman Old Style" w:hAnsi="Bookman Old Style"/>
          <w:w w:val="115"/>
        </w:rPr>
        <w:t>or</w:t>
      </w:r>
      <w:r w:rsidRPr="005B0686">
        <w:rPr>
          <w:rFonts w:ascii="Bookman Old Style" w:hAnsi="Bookman Old Style"/>
          <w:spacing w:val="40"/>
          <w:w w:val="115"/>
        </w:rPr>
        <w:t xml:space="preserve"> </w:t>
      </w:r>
      <w:r w:rsidRPr="005B0686">
        <w:rPr>
          <w:rFonts w:ascii="Bookman Old Style" w:hAnsi="Bookman Old Style"/>
          <w:w w:val="115"/>
        </w:rPr>
        <w:t>damage</w:t>
      </w:r>
      <w:r w:rsidRPr="005B0686">
        <w:rPr>
          <w:rFonts w:ascii="Bookman Old Style" w:hAnsi="Bookman Old Style"/>
          <w:spacing w:val="40"/>
          <w:w w:val="115"/>
        </w:rPr>
        <w:t xml:space="preserve"> </w:t>
      </w:r>
      <w:r w:rsidRPr="005B0686">
        <w:rPr>
          <w:rFonts w:ascii="Bookman Old Style" w:hAnsi="Bookman Old Style"/>
          <w:w w:val="115"/>
        </w:rPr>
        <w:t>to</w:t>
      </w:r>
      <w:r w:rsidRPr="005B0686">
        <w:rPr>
          <w:rFonts w:ascii="Bookman Old Style" w:hAnsi="Bookman Old Style"/>
          <w:spacing w:val="40"/>
          <w:w w:val="115"/>
        </w:rPr>
        <w:t xml:space="preserve"> </w:t>
      </w:r>
      <w:r w:rsidRPr="005B0686">
        <w:rPr>
          <w:rFonts w:ascii="Bookman Old Style" w:hAnsi="Bookman Old Style"/>
          <w:w w:val="115"/>
        </w:rPr>
        <w:t>the equipment</w:t>
      </w:r>
      <w:r w:rsidRPr="005B0686">
        <w:rPr>
          <w:rFonts w:ascii="Bookman Old Style" w:hAnsi="Bookman Old Style"/>
          <w:spacing w:val="40"/>
          <w:w w:val="115"/>
        </w:rPr>
        <w:t xml:space="preserve"> </w:t>
      </w:r>
      <w:r w:rsidRPr="005B0686">
        <w:rPr>
          <w:rFonts w:ascii="Bookman Old Style" w:hAnsi="Bookman Old Style"/>
          <w:w w:val="115"/>
        </w:rPr>
        <w:t>shall</w:t>
      </w:r>
      <w:r w:rsidRPr="005B0686">
        <w:rPr>
          <w:rFonts w:ascii="Bookman Old Style" w:hAnsi="Bookman Old Style"/>
          <w:spacing w:val="40"/>
          <w:w w:val="115"/>
        </w:rPr>
        <w:t xml:space="preserve"> </w:t>
      </w:r>
      <w:r w:rsidRPr="005B0686">
        <w:rPr>
          <w:rFonts w:ascii="Bookman Old Style" w:hAnsi="Bookman Old Style"/>
          <w:w w:val="115"/>
        </w:rPr>
        <w:t>be</w:t>
      </w:r>
      <w:r w:rsidRPr="005B0686">
        <w:rPr>
          <w:rFonts w:ascii="Bookman Old Style" w:hAnsi="Bookman Old Style"/>
          <w:spacing w:val="40"/>
          <w:w w:val="115"/>
        </w:rPr>
        <w:t xml:space="preserve"> </w:t>
      </w:r>
      <w:r w:rsidRPr="005B0686">
        <w:rPr>
          <w:rFonts w:ascii="Bookman Old Style" w:hAnsi="Bookman Old Style"/>
          <w:w w:val="115"/>
        </w:rPr>
        <w:t>final</w:t>
      </w:r>
      <w:r w:rsidRPr="005B0686">
        <w:rPr>
          <w:rFonts w:ascii="Bookman Old Style" w:hAnsi="Bookman Old Style"/>
          <w:spacing w:val="40"/>
          <w:w w:val="115"/>
        </w:rPr>
        <w:t xml:space="preserve"> </w:t>
      </w:r>
      <w:r w:rsidRPr="005B0686">
        <w:rPr>
          <w:rFonts w:ascii="Bookman Old Style" w:hAnsi="Bookman Old Style"/>
          <w:w w:val="115"/>
        </w:rPr>
        <w:t>and</w:t>
      </w:r>
      <w:r w:rsidRPr="005B0686">
        <w:rPr>
          <w:rFonts w:ascii="Bookman Old Style" w:hAnsi="Bookman Old Style"/>
          <w:spacing w:val="40"/>
          <w:w w:val="115"/>
        </w:rPr>
        <w:t xml:space="preserve"> </w:t>
      </w:r>
      <w:r w:rsidRPr="005B0686">
        <w:rPr>
          <w:rFonts w:ascii="Bookman Old Style" w:hAnsi="Bookman Old Style"/>
          <w:w w:val="115"/>
        </w:rPr>
        <w:t>binding</w:t>
      </w:r>
      <w:r w:rsidRPr="005B0686">
        <w:rPr>
          <w:rFonts w:ascii="Bookman Old Style" w:hAnsi="Bookman Old Style"/>
          <w:spacing w:val="40"/>
          <w:w w:val="115"/>
        </w:rPr>
        <w:t xml:space="preserve"> </w:t>
      </w:r>
      <w:r w:rsidRPr="005B0686">
        <w:rPr>
          <w:rFonts w:ascii="Bookman Old Style" w:hAnsi="Bookman Old Style"/>
          <w:w w:val="115"/>
        </w:rPr>
        <w:t>on</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Contractor.</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Contractor</w:t>
      </w:r>
      <w:r w:rsidRPr="005B0686">
        <w:rPr>
          <w:rFonts w:ascii="Bookman Old Style" w:hAnsi="Bookman Old Style"/>
          <w:spacing w:val="40"/>
          <w:w w:val="115"/>
        </w:rPr>
        <w:t xml:space="preserve"> </w:t>
      </w:r>
      <w:r w:rsidRPr="005B0686">
        <w:rPr>
          <w:rFonts w:ascii="Bookman Old Style" w:hAnsi="Bookman Old Style"/>
          <w:w w:val="115"/>
        </w:rPr>
        <w:t>binds himself and undertakes to replace the lost/or damaged equipment at his own cost</w:t>
      </w:r>
      <w:r w:rsidRPr="005B0686">
        <w:rPr>
          <w:rFonts w:ascii="Bookman Old Style" w:hAnsi="Bookman Old Style"/>
          <w:spacing w:val="40"/>
          <w:w w:val="115"/>
        </w:rPr>
        <w:t xml:space="preserve"> </w:t>
      </w:r>
      <w:r w:rsidRPr="005B0686">
        <w:rPr>
          <w:rFonts w:ascii="Bookman Old Style" w:hAnsi="Bookman Old Style"/>
          <w:w w:val="115"/>
        </w:rPr>
        <w:t>and</w:t>
      </w:r>
      <w:r w:rsidRPr="005B0686">
        <w:rPr>
          <w:rFonts w:ascii="Bookman Old Style" w:hAnsi="Bookman Old Style"/>
          <w:spacing w:val="27"/>
          <w:w w:val="115"/>
        </w:rPr>
        <w:t xml:space="preserve"> </w:t>
      </w:r>
      <w:r w:rsidRPr="005B0686">
        <w:rPr>
          <w:rFonts w:ascii="Bookman Old Style" w:hAnsi="Bookman Old Style"/>
          <w:w w:val="115"/>
        </w:rPr>
        <w:t>/</w:t>
      </w:r>
      <w:r w:rsidRPr="005B0686">
        <w:rPr>
          <w:rFonts w:ascii="Bookman Old Style" w:hAnsi="Bookman Old Style"/>
          <w:spacing w:val="25"/>
          <w:w w:val="115"/>
        </w:rPr>
        <w:t xml:space="preserve"> </w:t>
      </w:r>
      <w:r w:rsidRPr="005B0686">
        <w:rPr>
          <w:rFonts w:ascii="Bookman Old Style" w:hAnsi="Bookman Old Style"/>
          <w:w w:val="115"/>
        </w:rPr>
        <w:t>or</w:t>
      </w:r>
      <w:r w:rsidRPr="005B0686">
        <w:rPr>
          <w:rFonts w:ascii="Bookman Old Style" w:hAnsi="Bookman Old Style"/>
          <w:spacing w:val="23"/>
          <w:w w:val="115"/>
        </w:rPr>
        <w:t xml:space="preserve"> </w:t>
      </w:r>
      <w:r w:rsidRPr="005B0686">
        <w:rPr>
          <w:rFonts w:ascii="Bookman Old Style" w:hAnsi="Bookman Old Style"/>
          <w:w w:val="115"/>
        </w:rPr>
        <w:t>shall</w:t>
      </w:r>
      <w:r w:rsidRPr="005B0686">
        <w:rPr>
          <w:rFonts w:ascii="Bookman Old Style" w:hAnsi="Bookman Old Style"/>
          <w:spacing w:val="27"/>
          <w:w w:val="115"/>
        </w:rPr>
        <w:t xml:space="preserve"> </w:t>
      </w:r>
      <w:r w:rsidRPr="005B0686">
        <w:rPr>
          <w:rFonts w:ascii="Bookman Old Style" w:hAnsi="Bookman Old Style"/>
          <w:w w:val="115"/>
        </w:rPr>
        <w:t>pay</w:t>
      </w:r>
      <w:r w:rsidRPr="005B0686">
        <w:rPr>
          <w:rFonts w:ascii="Bookman Old Style" w:hAnsi="Bookman Old Style"/>
          <w:spacing w:val="25"/>
          <w:w w:val="115"/>
        </w:rPr>
        <w:t xml:space="preserve"> </w:t>
      </w:r>
      <w:r w:rsidRPr="005B0686">
        <w:rPr>
          <w:rFonts w:ascii="Bookman Old Style" w:hAnsi="Bookman Old Style"/>
          <w:w w:val="115"/>
        </w:rPr>
        <w:t>the</w:t>
      </w:r>
      <w:r w:rsidRPr="005B0686">
        <w:rPr>
          <w:rFonts w:ascii="Bookman Old Style" w:hAnsi="Bookman Old Style"/>
          <w:spacing w:val="34"/>
          <w:w w:val="115"/>
        </w:rPr>
        <w:t xml:space="preserve"> </w:t>
      </w:r>
      <w:r w:rsidRPr="005B0686">
        <w:rPr>
          <w:rFonts w:ascii="Bookman Old Style" w:hAnsi="Bookman Old Style"/>
          <w:w w:val="115"/>
        </w:rPr>
        <w:t>amount</w:t>
      </w:r>
      <w:r w:rsidRPr="005B0686">
        <w:rPr>
          <w:rFonts w:ascii="Bookman Old Style" w:hAnsi="Bookman Old Style"/>
          <w:spacing w:val="29"/>
          <w:w w:val="115"/>
        </w:rPr>
        <w:t xml:space="preserve"> </w:t>
      </w:r>
      <w:r w:rsidRPr="005B0686">
        <w:rPr>
          <w:rFonts w:ascii="Bookman Old Style" w:hAnsi="Bookman Old Style"/>
          <w:w w:val="115"/>
        </w:rPr>
        <w:t>of</w:t>
      </w:r>
      <w:r w:rsidRPr="005B0686">
        <w:rPr>
          <w:rFonts w:ascii="Bookman Old Style" w:hAnsi="Bookman Old Style"/>
          <w:spacing w:val="25"/>
          <w:w w:val="115"/>
        </w:rPr>
        <w:t xml:space="preserve"> </w:t>
      </w:r>
      <w:r w:rsidRPr="005B0686">
        <w:rPr>
          <w:rFonts w:ascii="Bookman Old Style" w:hAnsi="Bookman Old Style"/>
          <w:w w:val="115"/>
        </w:rPr>
        <w:t>loss</w:t>
      </w:r>
      <w:r w:rsidRPr="005B0686">
        <w:rPr>
          <w:rFonts w:ascii="Bookman Old Style" w:hAnsi="Bookman Old Style"/>
          <w:spacing w:val="29"/>
          <w:w w:val="115"/>
        </w:rPr>
        <w:t xml:space="preserve"> </w:t>
      </w:r>
      <w:r w:rsidRPr="005B0686">
        <w:rPr>
          <w:rFonts w:ascii="Bookman Old Style" w:hAnsi="Bookman Old Style"/>
          <w:w w:val="115"/>
        </w:rPr>
        <w:t>to</w:t>
      </w:r>
      <w:r w:rsidRPr="005B0686">
        <w:rPr>
          <w:rFonts w:ascii="Bookman Old Style" w:hAnsi="Bookman Old Style"/>
          <w:spacing w:val="25"/>
          <w:w w:val="115"/>
        </w:rPr>
        <w:t xml:space="preserve"> </w:t>
      </w:r>
      <w:r w:rsidRPr="005B0686">
        <w:rPr>
          <w:rFonts w:ascii="Bookman Old Style" w:hAnsi="Bookman Old Style"/>
          <w:w w:val="115"/>
        </w:rPr>
        <w:t>BESCOM"</w:t>
      </w:r>
      <w:r w:rsidRPr="005B0686">
        <w:rPr>
          <w:rFonts w:ascii="Bookman Old Style" w:hAnsi="Bookman Old Style"/>
          <w:spacing w:val="31"/>
          <w:w w:val="115"/>
        </w:rPr>
        <w:t xml:space="preserve"> </w:t>
      </w:r>
      <w:r w:rsidRPr="005B0686">
        <w:rPr>
          <w:rFonts w:ascii="Bookman Old Style" w:hAnsi="Bookman Old Style"/>
          <w:w w:val="115"/>
        </w:rPr>
        <w:t>without</w:t>
      </w:r>
      <w:r w:rsidRPr="005B0686">
        <w:rPr>
          <w:rFonts w:ascii="Bookman Old Style" w:hAnsi="Bookman Old Style"/>
          <w:spacing w:val="28"/>
          <w:w w:val="115"/>
        </w:rPr>
        <w:t xml:space="preserve"> </w:t>
      </w:r>
      <w:r w:rsidRPr="005B0686">
        <w:rPr>
          <w:rFonts w:ascii="Bookman Old Style" w:hAnsi="Bookman Old Style"/>
          <w:w w:val="115"/>
        </w:rPr>
        <w:t>any</w:t>
      </w:r>
      <w:r w:rsidRPr="005B0686">
        <w:rPr>
          <w:rFonts w:ascii="Bookman Old Style" w:hAnsi="Bookman Old Style"/>
          <w:spacing w:val="32"/>
          <w:w w:val="115"/>
        </w:rPr>
        <w:t xml:space="preserve"> </w:t>
      </w:r>
      <w:r w:rsidRPr="005B0686">
        <w:rPr>
          <w:rFonts w:ascii="Bookman Old Style" w:hAnsi="Bookman Old Style"/>
          <w:w w:val="115"/>
        </w:rPr>
        <w:t>demur,</w:t>
      </w:r>
      <w:r w:rsidRPr="005B0686">
        <w:rPr>
          <w:rFonts w:ascii="Bookman Old Style" w:hAnsi="Bookman Old Style"/>
          <w:spacing w:val="30"/>
          <w:w w:val="115"/>
        </w:rPr>
        <w:t xml:space="preserve"> </w:t>
      </w:r>
      <w:r w:rsidRPr="005B0686">
        <w:rPr>
          <w:rFonts w:ascii="Bookman Old Style" w:hAnsi="Bookman Old Style"/>
          <w:w w:val="115"/>
        </w:rPr>
        <w:t xml:space="preserve">reservation or protest. This is without prejudice or any other right to remedy that may be available to BESCOM against the Contractor under </w:t>
      </w:r>
      <w:r w:rsidRPr="005B0686">
        <w:rPr>
          <w:rFonts w:ascii="Bookman Old Style" w:hAnsi="Bookman Old Style"/>
          <w:w w:val="115"/>
        </w:rPr>
        <w:lastRenderedPageBreak/>
        <w:t>the contract and under this indemnity bond.</w:t>
      </w:r>
    </w:p>
    <w:p w14:paraId="79C94D93" w14:textId="496E180D" w:rsidR="00954D98" w:rsidRPr="005B0686" w:rsidRDefault="00954D98" w:rsidP="002939F8">
      <w:pPr>
        <w:pStyle w:val="ListParagraph"/>
        <w:widowControl w:val="0"/>
        <w:numPr>
          <w:ilvl w:val="0"/>
          <w:numId w:val="55"/>
        </w:numPr>
        <w:tabs>
          <w:tab w:val="left" w:pos="1499"/>
          <w:tab w:val="left" w:pos="1505"/>
        </w:tabs>
        <w:autoSpaceDE w:val="0"/>
        <w:autoSpaceDN w:val="0"/>
        <w:spacing w:before="204" w:line="285" w:lineRule="auto"/>
        <w:ind w:left="1505" w:right="880" w:hanging="353"/>
        <w:contextualSpacing w:val="0"/>
        <w:jc w:val="both"/>
        <w:rPr>
          <w:rFonts w:ascii="Bookman Old Style" w:hAnsi="Bookman Old Style"/>
        </w:rPr>
      </w:pPr>
      <w:r w:rsidRPr="005B0686">
        <w:rPr>
          <w:rFonts w:ascii="Bookman Old Style" w:hAnsi="Bookman Old Style"/>
          <w:w w:val="120"/>
        </w:rPr>
        <w:t>NOW THE CONDITION of this bond is that if the Contractor shall duly and punctually comply with the Terms and Conditions of this bond to the satisfaction of BESCOM, then the above bond shall be void, but otherwise, it shall remain in</w:t>
      </w:r>
      <w:r w:rsidRPr="005B0686">
        <w:rPr>
          <w:rFonts w:ascii="Bookman Old Style" w:hAnsi="Bookman Old Style"/>
          <w:spacing w:val="40"/>
          <w:w w:val="120"/>
        </w:rPr>
        <w:t xml:space="preserve"> </w:t>
      </w:r>
      <w:r w:rsidRPr="005B0686">
        <w:rPr>
          <w:rFonts w:ascii="Bookman Old Style" w:hAnsi="Bookman Old Style"/>
          <w:w w:val="120"/>
        </w:rPr>
        <w:t>full force and virtue.</w:t>
      </w:r>
    </w:p>
    <w:p w14:paraId="57DFA24C" w14:textId="358DC391" w:rsidR="00954D98" w:rsidRPr="00D10249" w:rsidRDefault="00842A6B" w:rsidP="00B42EC6">
      <w:pPr>
        <w:pStyle w:val="BodyText"/>
        <w:spacing w:before="79" w:line="285" w:lineRule="auto"/>
        <w:ind w:left="1152" w:right="872"/>
        <w:jc w:val="both"/>
        <w:rPr>
          <w:rFonts w:ascii="Bookman Old Style" w:hAnsi="Bookman Old Style"/>
          <w:b w:val="0"/>
          <w:color w:val="000000" w:themeColor="text1"/>
          <w:sz w:val="24"/>
          <w:u w:val="none"/>
        </w:rPr>
      </w:pPr>
      <w:r>
        <w:rPr>
          <w:b w:val="0"/>
          <w:noProof/>
          <w:color w:val="000000" w:themeColor="text1"/>
          <w:sz w:val="24"/>
          <w:u w:val="none"/>
        </w:rPr>
        <w:pict w14:anchorId="033F7C3C">
          <v:shape id="Graphic 116" o:spid="_x0000_s1040" style="position:absolute;left:0;text-align:left;margin-left:46.95pt;margin-top:731.85pt;width:516.45pt;height:4.2pt;z-index:251691008;visibility:visible;mso-wrap-style:square;mso-wrap-distance-left:0;mso-wrap-distance-top:0;mso-wrap-distance-right:0;mso-wrap-distance-bottom:0;mso-position-horizontal:absolute;mso-position-horizontal-relative:page;mso-position-vertical:absolute;mso-position-vertical-relative:page;v-text-anchor:top" coordsize="6558915,533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" adj="0,,0" path="m6558915,44196l,44196r,9144l6558915,53340r,-9144xem6558915,l,,,35052r6558915,l6558915,xe" fillcolor="#612222" stroked="f">
            <v:stroke joinstyle="round"/>
            <v:formulas/>
            <v:path arrowok="t" o:connecttype="segments"/>
            <w10:wrap anchorx="page" anchory="page"/>
          </v:shape>
        </w:pict>
      </w:r>
      <w:r w:rsidR="00954D98" w:rsidRPr="00D10249">
        <w:rPr>
          <w:rFonts w:ascii="Bookman Old Style" w:hAnsi="Bookman Old Style"/>
          <w:b w:val="0"/>
          <w:color w:val="000000" w:themeColor="text1"/>
          <w:w w:val="115"/>
          <w:sz w:val="24"/>
          <w:u w:val="none"/>
        </w:rPr>
        <w:t>IN</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WITNESS</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WHEREOF,</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the Contractor has</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hereunto</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set</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his hand through</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his authorized</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representative</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under</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the</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common</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seal</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of</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the</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Company,</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the</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day,</w:t>
      </w:r>
      <w:r w:rsidR="00954D98" w:rsidRPr="00D10249">
        <w:rPr>
          <w:rFonts w:ascii="Bookman Old Style" w:hAnsi="Bookman Old Style"/>
          <w:b w:val="0"/>
          <w:color w:val="000000" w:themeColor="text1"/>
          <w:spacing w:val="40"/>
          <w:w w:val="115"/>
          <w:sz w:val="24"/>
          <w:u w:val="none"/>
        </w:rPr>
        <w:t xml:space="preserve"> </w:t>
      </w:r>
      <w:r w:rsidR="00954D98" w:rsidRPr="00D10249">
        <w:rPr>
          <w:rFonts w:ascii="Bookman Old Style" w:hAnsi="Bookman Old Style"/>
          <w:b w:val="0"/>
          <w:color w:val="000000" w:themeColor="text1"/>
          <w:w w:val="115"/>
          <w:sz w:val="24"/>
          <w:u w:val="none"/>
        </w:rPr>
        <w:t>month and year first above mentioned.</w:t>
      </w:r>
    </w:p>
    <w:p w14:paraId="39623040" w14:textId="77777777" w:rsidR="00954D98" w:rsidRPr="005B0686" w:rsidRDefault="00954D98" w:rsidP="00954D98">
      <w:pPr>
        <w:pStyle w:val="BodyText"/>
        <w:spacing w:before="43"/>
        <w:jc w:val="left"/>
        <w:rPr>
          <w:rFonts w:ascii="Bookman Old Style" w:hAnsi="Bookman Old Style"/>
          <w:sz w:val="24"/>
        </w:rPr>
      </w:pPr>
    </w:p>
    <w:p w14:paraId="06E1DDA5" w14:textId="77777777" w:rsidR="00954D98" w:rsidRPr="005B0686" w:rsidRDefault="00954D98" w:rsidP="00954D98">
      <w:pPr>
        <w:pStyle w:val="Heading6"/>
        <w:spacing w:after="42"/>
        <w:rPr>
          <w:rFonts w:ascii="Bookman Old Style" w:hAnsi="Bookman Old Style"/>
          <w:sz w:val="24"/>
          <w:szCs w:val="24"/>
        </w:rPr>
      </w:pPr>
      <w:r w:rsidRPr="005B0686">
        <w:rPr>
          <w:rFonts w:ascii="Bookman Old Style" w:hAnsi="Bookman Old Style"/>
          <w:w w:val="120"/>
          <w:sz w:val="24"/>
          <w:szCs w:val="24"/>
        </w:rPr>
        <w:t>SCHEDULE</w:t>
      </w:r>
      <w:r w:rsidRPr="005B0686">
        <w:rPr>
          <w:rFonts w:ascii="Bookman Old Style" w:hAnsi="Bookman Old Style"/>
          <w:spacing w:val="23"/>
          <w:w w:val="120"/>
          <w:sz w:val="24"/>
          <w:szCs w:val="24"/>
        </w:rPr>
        <w:t xml:space="preserve"> </w:t>
      </w:r>
      <w:r w:rsidRPr="005B0686">
        <w:rPr>
          <w:rFonts w:ascii="Bookman Old Style" w:hAnsi="Bookman Old Style"/>
          <w:w w:val="120"/>
          <w:sz w:val="24"/>
          <w:szCs w:val="24"/>
        </w:rPr>
        <w:t>NO.</w:t>
      </w:r>
      <w:r w:rsidRPr="005B0686">
        <w:rPr>
          <w:rFonts w:ascii="Bookman Old Style" w:hAnsi="Bookman Old Style"/>
          <w:spacing w:val="20"/>
          <w:w w:val="120"/>
          <w:sz w:val="24"/>
          <w:szCs w:val="24"/>
        </w:rPr>
        <w:t xml:space="preserve"> </w:t>
      </w:r>
      <w:r w:rsidRPr="005B0686">
        <w:rPr>
          <w:rFonts w:ascii="Bookman Old Style" w:hAnsi="Bookman Old Style"/>
          <w:spacing w:val="-10"/>
          <w:w w:val="120"/>
          <w:sz w:val="24"/>
          <w:szCs w:val="24"/>
        </w:rPr>
        <w:t>1</w:t>
      </w:r>
    </w:p>
    <w:tbl>
      <w:tblPr>
        <w:tblW w:w="0" w:type="auto"/>
        <w:tblInd w:w="10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4"/>
        <w:gridCol w:w="2386"/>
        <w:gridCol w:w="1077"/>
        <w:gridCol w:w="1437"/>
        <w:gridCol w:w="1548"/>
        <w:gridCol w:w="957"/>
        <w:gridCol w:w="1447"/>
      </w:tblGrid>
      <w:tr w:rsidR="00954D98" w:rsidRPr="005B0686" w14:paraId="052A0803" w14:textId="77777777" w:rsidTr="00954D98">
        <w:trPr>
          <w:trHeight w:val="1597"/>
        </w:trPr>
        <w:tc>
          <w:tcPr>
            <w:tcW w:w="504" w:type="dxa"/>
          </w:tcPr>
          <w:p w14:paraId="2200C6FA" w14:textId="77777777" w:rsidR="00954D98" w:rsidRPr="005B0686" w:rsidRDefault="00954D98" w:rsidP="00954D98">
            <w:pPr>
              <w:pStyle w:val="TableParagraph"/>
              <w:rPr>
                <w:rFonts w:ascii="Bookman Old Style" w:hAnsi="Bookman Old Style"/>
                <w:b/>
                <w:sz w:val="24"/>
                <w:szCs w:val="24"/>
              </w:rPr>
            </w:pPr>
          </w:p>
          <w:p w14:paraId="12DE3BF7" w14:textId="77777777" w:rsidR="00954D98" w:rsidRPr="005B0686" w:rsidRDefault="00954D98" w:rsidP="00954D98">
            <w:pPr>
              <w:pStyle w:val="TableParagraph"/>
              <w:spacing w:before="169"/>
              <w:rPr>
                <w:rFonts w:ascii="Bookman Old Style" w:hAnsi="Bookman Old Style"/>
                <w:b/>
                <w:sz w:val="24"/>
                <w:szCs w:val="24"/>
              </w:rPr>
            </w:pPr>
          </w:p>
          <w:p w14:paraId="72AF2FB8" w14:textId="77777777" w:rsidR="00954D98" w:rsidRPr="005B0686" w:rsidRDefault="00954D98" w:rsidP="00954D98">
            <w:pPr>
              <w:pStyle w:val="TableParagraph"/>
              <w:spacing w:line="271" w:lineRule="auto"/>
              <w:ind w:left="191" w:right="74" w:hanging="10"/>
              <w:rPr>
                <w:rFonts w:ascii="Bookman Old Style" w:hAnsi="Bookman Old Style"/>
                <w:b/>
                <w:i/>
                <w:sz w:val="24"/>
                <w:szCs w:val="24"/>
              </w:rPr>
            </w:pPr>
            <w:r w:rsidRPr="005B0686">
              <w:rPr>
                <w:rFonts w:ascii="Bookman Old Style" w:hAnsi="Bookman Old Style"/>
                <w:b/>
                <w:i/>
                <w:spacing w:val="-4"/>
                <w:w w:val="120"/>
                <w:sz w:val="24"/>
                <w:szCs w:val="24"/>
              </w:rPr>
              <w:t xml:space="preserve">Sl. </w:t>
            </w:r>
            <w:r w:rsidRPr="005B0686">
              <w:rPr>
                <w:rFonts w:ascii="Bookman Old Style" w:hAnsi="Bookman Old Style"/>
                <w:b/>
                <w:i/>
                <w:spacing w:val="-9"/>
                <w:w w:val="115"/>
                <w:sz w:val="24"/>
                <w:szCs w:val="24"/>
              </w:rPr>
              <w:t>No</w:t>
            </w:r>
          </w:p>
        </w:tc>
        <w:tc>
          <w:tcPr>
            <w:tcW w:w="2386" w:type="dxa"/>
          </w:tcPr>
          <w:p w14:paraId="45C6A080" w14:textId="77777777" w:rsidR="00954D98" w:rsidRPr="005B0686" w:rsidRDefault="00954D98" w:rsidP="00954D98">
            <w:pPr>
              <w:pStyle w:val="TableParagraph"/>
              <w:spacing w:before="112" w:line="276" w:lineRule="auto"/>
              <w:ind w:left="153" w:right="135" w:hanging="3"/>
              <w:jc w:val="center"/>
              <w:rPr>
                <w:rFonts w:ascii="Bookman Old Style" w:hAnsi="Bookman Old Style"/>
                <w:b/>
                <w:i/>
                <w:sz w:val="24"/>
                <w:szCs w:val="24"/>
              </w:rPr>
            </w:pPr>
            <w:r w:rsidRPr="005B0686">
              <w:rPr>
                <w:rFonts w:ascii="Bookman Old Style" w:hAnsi="Bookman Old Style"/>
                <w:b/>
                <w:i/>
                <w:w w:val="115"/>
                <w:sz w:val="24"/>
                <w:szCs w:val="24"/>
              </w:rPr>
              <w:t>Particulars of the Equipments/</w:t>
            </w:r>
            <w:r w:rsidRPr="005B0686">
              <w:rPr>
                <w:rFonts w:ascii="Bookman Old Style" w:hAnsi="Bookman Old Style"/>
                <w:b/>
                <w:i/>
                <w:spacing w:val="-3"/>
                <w:w w:val="115"/>
                <w:sz w:val="24"/>
                <w:szCs w:val="24"/>
              </w:rPr>
              <w:t xml:space="preserve"> </w:t>
            </w:r>
            <w:r w:rsidRPr="005B0686">
              <w:rPr>
                <w:rFonts w:ascii="Bookman Old Style" w:hAnsi="Bookman Old Style"/>
                <w:b/>
                <w:i/>
                <w:w w:val="115"/>
                <w:sz w:val="24"/>
                <w:szCs w:val="24"/>
              </w:rPr>
              <w:t>materials brought into the site by the</w:t>
            </w:r>
            <w:r w:rsidRPr="005B0686">
              <w:rPr>
                <w:rFonts w:ascii="Bookman Old Style" w:hAnsi="Bookman Old Style"/>
                <w:b/>
                <w:i/>
                <w:spacing w:val="-11"/>
                <w:w w:val="115"/>
                <w:sz w:val="24"/>
                <w:szCs w:val="24"/>
              </w:rPr>
              <w:t xml:space="preserve"> </w:t>
            </w:r>
            <w:r w:rsidRPr="005B0686">
              <w:rPr>
                <w:rFonts w:ascii="Bookman Old Style" w:hAnsi="Bookman Old Style"/>
                <w:b/>
                <w:i/>
                <w:w w:val="115"/>
                <w:sz w:val="24"/>
                <w:szCs w:val="24"/>
              </w:rPr>
              <w:t>Contractor</w:t>
            </w:r>
            <w:r w:rsidRPr="005B0686">
              <w:rPr>
                <w:rFonts w:ascii="Bookman Old Style" w:hAnsi="Bookman Old Style"/>
                <w:b/>
                <w:i/>
                <w:spacing w:val="-11"/>
                <w:w w:val="115"/>
                <w:sz w:val="24"/>
                <w:szCs w:val="24"/>
              </w:rPr>
              <w:t xml:space="preserve"> </w:t>
            </w:r>
            <w:r w:rsidRPr="005B0686">
              <w:rPr>
                <w:rFonts w:ascii="Bookman Old Style" w:hAnsi="Bookman Old Style"/>
                <w:b/>
                <w:i/>
                <w:w w:val="115"/>
                <w:sz w:val="24"/>
                <w:szCs w:val="24"/>
              </w:rPr>
              <w:t>and</w:t>
            </w:r>
            <w:r w:rsidRPr="005B0686">
              <w:rPr>
                <w:rFonts w:ascii="Bookman Old Style" w:hAnsi="Bookman Old Style"/>
                <w:b/>
                <w:i/>
                <w:spacing w:val="-11"/>
                <w:w w:val="115"/>
                <w:sz w:val="24"/>
                <w:szCs w:val="24"/>
              </w:rPr>
              <w:t xml:space="preserve"> </w:t>
            </w:r>
            <w:r w:rsidRPr="005B0686">
              <w:rPr>
                <w:rFonts w:ascii="Bookman Old Style" w:hAnsi="Bookman Old Style"/>
                <w:b/>
                <w:i/>
                <w:w w:val="115"/>
                <w:sz w:val="24"/>
                <w:szCs w:val="24"/>
              </w:rPr>
              <w:t>kept in his possession on behalf of BESCOM</w:t>
            </w:r>
          </w:p>
        </w:tc>
        <w:tc>
          <w:tcPr>
            <w:tcW w:w="1077" w:type="dxa"/>
          </w:tcPr>
          <w:p w14:paraId="700835AC" w14:textId="77777777" w:rsidR="00954D98" w:rsidRPr="005B0686" w:rsidRDefault="00954D98" w:rsidP="00954D98">
            <w:pPr>
              <w:pStyle w:val="TableParagraph"/>
              <w:rPr>
                <w:rFonts w:ascii="Bookman Old Style" w:hAnsi="Bookman Old Style"/>
                <w:b/>
                <w:sz w:val="24"/>
                <w:szCs w:val="24"/>
              </w:rPr>
            </w:pPr>
          </w:p>
          <w:p w14:paraId="06000C43" w14:textId="77777777" w:rsidR="00954D98" w:rsidRPr="005B0686" w:rsidRDefault="00954D98" w:rsidP="00954D98">
            <w:pPr>
              <w:pStyle w:val="TableParagraph"/>
              <w:rPr>
                <w:rFonts w:ascii="Bookman Old Style" w:hAnsi="Bookman Old Style"/>
                <w:b/>
                <w:sz w:val="24"/>
                <w:szCs w:val="24"/>
              </w:rPr>
            </w:pPr>
          </w:p>
          <w:p w14:paraId="4AE314B8" w14:textId="77777777" w:rsidR="00954D98" w:rsidRPr="005B0686" w:rsidRDefault="00954D98" w:rsidP="00954D98">
            <w:pPr>
              <w:pStyle w:val="TableParagraph"/>
              <w:spacing w:before="85"/>
              <w:rPr>
                <w:rFonts w:ascii="Bookman Old Style" w:hAnsi="Bookman Old Style"/>
                <w:b/>
                <w:sz w:val="24"/>
                <w:szCs w:val="24"/>
              </w:rPr>
            </w:pPr>
          </w:p>
          <w:p w14:paraId="049EC165" w14:textId="77777777" w:rsidR="00954D98" w:rsidRPr="005B0686" w:rsidRDefault="00954D98" w:rsidP="00954D98">
            <w:pPr>
              <w:pStyle w:val="TableParagraph"/>
              <w:ind w:left="148"/>
              <w:rPr>
                <w:rFonts w:ascii="Bookman Old Style" w:hAnsi="Bookman Old Style"/>
                <w:b/>
                <w:i/>
                <w:sz w:val="24"/>
                <w:szCs w:val="24"/>
              </w:rPr>
            </w:pPr>
            <w:r w:rsidRPr="005B0686">
              <w:rPr>
                <w:rFonts w:ascii="Bookman Old Style" w:hAnsi="Bookman Old Style"/>
                <w:b/>
                <w:i/>
                <w:spacing w:val="-2"/>
                <w:w w:val="120"/>
                <w:sz w:val="24"/>
                <w:szCs w:val="24"/>
              </w:rPr>
              <w:t>Quantity</w:t>
            </w:r>
          </w:p>
        </w:tc>
        <w:tc>
          <w:tcPr>
            <w:tcW w:w="1437" w:type="dxa"/>
          </w:tcPr>
          <w:p w14:paraId="596DFE68" w14:textId="77777777" w:rsidR="00954D98" w:rsidRPr="005B0686" w:rsidRDefault="00954D98" w:rsidP="00954D98">
            <w:pPr>
              <w:pStyle w:val="TableParagraph"/>
              <w:rPr>
                <w:rFonts w:ascii="Bookman Old Style" w:hAnsi="Bookman Old Style"/>
                <w:b/>
                <w:sz w:val="24"/>
                <w:szCs w:val="24"/>
              </w:rPr>
            </w:pPr>
          </w:p>
          <w:p w14:paraId="6BC5B6E4" w14:textId="77777777" w:rsidR="00954D98" w:rsidRPr="005B0686" w:rsidRDefault="00954D98" w:rsidP="00954D98">
            <w:pPr>
              <w:pStyle w:val="TableParagraph"/>
              <w:spacing w:before="56"/>
              <w:rPr>
                <w:rFonts w:ascii="Bookman Old Style" w:hAnsi="Bookman Old Style"/>
                <w:b/>
                <w:sz w:val="24"/>
                <w:szCs w:val="24"/>
              </w:rPr>
            </w:pPr>
          </w:p>
          <w:p w14:paraId="1B06443D" w14:textId="77777777" w:rsidR="00954D98" w:rsidRPr="005B0686" w:rsidRDefault="00954D98" w:rsidP="00954D98">
            <w:pPr>
              <w:pStyle w:val="TableParagraph"/>
              <w:spacing w:line="273" w:lineRule="auto"/>
              <w:ind w:left="144" w:right="91" w:firstLine="69"/>
              <w:jc w:val="both"/>
              <w:rPr>
                <w:rFonts w:ascii="Bookman Old Style" w:hAnsi="Bookman Old Style"/>
                <w:b/>
                <w:i/>
                <w:sz w:val="24"/>
                <w:szCs w:val="24"/>
              </w:rPr>
            </w:pPr>
            <w:r w:rsidRPr="005B0686">
              <w:rPr>
                <w:rFonts w:ascii="Bookman Old Style" w:hAnsi="Bookman Old Style"/>
                <w:b/>
                <w:i/>
                <w:w w:val="115"/>
                <w:sz w:val="24"/>
                <w:szCs w:val="24"/>
              </w:rPr>
              <w:t xml:space="preserve">Value of the </w:t>
            </w:r>
            <w:r w:rsidRPr="005B0686">
              <w:rPr>
                <w:rFonts w:ascii="Bookman Old Style" w:hAnsi="Bookman Old Style"/>
                <w:b/>
                <w:i/>
                <w:spacing w:val="-2"/>
                <w:w w:val="115"/>
                <w:sz w:val="24"/>
                <w:szCs w:val="24"/>
              </w:rPr>
              <w:t xml:space="preserve">equipment/ </w:t>
            </w:r>
            <w:r w:rsidRPr="005B0686">
              <w:rPr>
                <w:rFonts w:ascii="Bookman Old Style" w:hAnsi="Bookman Old Style"/>
                <w:b/>
                <w:i/>
                <w:spacing w:val="-4"/>
                <w:w w:val="115"/>
                <w:sz w:val="24"/>
                <w:szCs w:val="24"/>
              </w:rPr>
              <w:t>material</w:t>
            </w:r>
            <w:r w:rsidRPr="005B0686">
              <w:rPr>
                <w:rFonts w:ascii="Bookman Old Style" w:hAnsi="Bookman Old Style"/>
                <w:b/>
                <w:i/>
                <w:spacing w:val="-10"/>
                <w:w w:val="115"/>
                <w:sz w:val="24"/>
                <w:szCs w:val="24"/>
              </w:rPr>
              <w:t xml:space="preserve"> </w:t>
            </w:r>
            <w:r w:rsidRPr="005B0686">
              <w:rPr>
                <w:rFonts w:ascii="Bookman Old Style" w:hAnsi="Bookman Old Style"/>
                <w:b/>
                <w:i/>
                <w:spacing w:val="-4"/>
                <w:w w:val="115"/>
                <w:sz w:val="24"/>
                <w:szCs w:val="24"/>
              </w:rPr>
              <w:t>(Rs.)</w:t>
            </w:r>
          </w:p>
        </w:tc>
        <w:tc>
          <w:tcPr>
            <w:tcW w:w="1548" w:type="dxa"/>
          </w:tcPr>
          <w:p w14:paraId="5A7491EE" w14:textId="77777777" w:rsidR="00954D98" w:rsidRPr="005B0686" w:rsidRDefault="00954D98" w:rsidP="00954D98">
            <w:pPr>
              <w:pStyle w:val="TableParagraph"/>
              <w:spacing w:line="276" w:lineRule="auto"/>
              <w:ind w:left="123" w:right="101"/>
              <w:jc w:val="center"/>
              <w:rPr>
                <w:rFonts w:ascii="Bookman Old Style" w:hAnsi="Bookman Old Style"/>
                <w:b/>
                <w:i/>
                <w:sz w:val="24"/>
                <w:szCs w:val="24"/>
              </w:rPr>
            </w:pPr>
            <w:r w:rsidRPr="005B0686">
              <w:rPr>
                <w:rFonts w:ascii="Bookman Old Style" w:hAnsi="Bookman Old Style"/>
                <w:b/>
                <w:i/>
                <w:spacing w:val="-2"/>
                <w:w w:val="115"/>
                <w:sz w:val="24"/>
                <w:szCs w:val="24"/>
              </w:rPr>
              <w:t>Certificate</w:t>
            </w:r>
            <w:r w:rsidRPr="005B0686">
              <w:rPr>
                <w:rFonts w:ascii="Bookman Old Style" w:hAnsi="Bookman Old Style"/>
                <w:b/>
                <w:i/>
                <w:spacing w:val="-9"/>
                <w:w w:val="115"/>
                <w:sz w:val="24"/>
                <w:szCs w:val="24"/>
              </w:rPr>
              <w:t xml:space="preserve"> </w:t>
            </w:r>
            <w:r w:rsidRPr="005B0686">
              <w:rPr>
                <w:rFonts w:ascii="Bookman Old Style" w:hAnsi="Bookman Old Style"/>
                <w:b/>
                <w:i/>
                <w:spacing w:val="-2"/>
                <w:w w:val="115"/>
                <w:sz w:val="24"/>
                <w:szCs w:val="24"/>
              </w:rPr>
              <w:t xml:space="preserve">no./ </w:t>
            </w:r>
            <w:r w:rsidRPr="005B0686">
              <w:rPr>
                <w:rFonts w:ascii="Bookman Old Style" w:hAnsi="Bookman Old Style"/>
                <w:b/>
                <w:i/>
                <w:w w:val="115"/>
                <w:sz w:val="24"/>
                <w:szCs w:val="24"/>
              </w:rPr>
              <w:t>date recoded by</w:t>
            </w:r>
            <w:r w:rsidRPr="005B0686">
              <w:rPr>
                <w:rFonts w:ascii="Bookman Old Style" w:hAnsi="Bookman Old Style"/>
                <w:b/>
                <w:i/>
                <w:spacing w:val="-1"/>
                <w:w w:val="115"/>
                <w:sz w:val="24"/>
                <w:szCs w:val="24"/>
              </w:rPr>
              <w:t xml:space="preserve"> </w:t>
            </w:r>
            <w:r w:rsidRPr="005B0686">
              <w:rPr>
                <w:rFonts w:ascii="Bookman Old Style" w:hAnsi="Bookman Old Style"/>
                <w:b/>
                <w:i/>
                <w:w w:val="115"/>
                <w:sz w:val="24"/>
                <w:szCs w:val="24"/>
              </w:rPr>
              <w:t xml:space="preserve">the </w:t>
            </w:r>
            <w:r w:rsidRPr="005B0686">
              <w:rPr>
                <w:rFonts w:ascii="Bookman Old Style" w:hAnsi="Bookman Old Style"/>
                <w:b/>
                <w:i/>
                <w:spacing w:val="-2"/>
                <w:w w:val="115"/>
                <w:sz w:val="24"/>
                <w:szCs w:val="24"/>
              </w:rPr>
              <w:t xml:space="preserve">Engineer/ </w:t>
            </w:r>
            <w:r w:rsidRPr="005B0686">
              <w:rPr>
                <w:rFonts w:ascii="Bookman Old Style" w:hAnsi="Bookman Old Style"/>
                <w:b/>
                <w:i/>
                <w:w w:val="115"/>
                <w:sz w:val="24"/>
                <w:szCs w:val="24"/>
              </w:rPr>
              <w:t xml:space="preserve">Contractor for </w:t>
            </w:r>
            <w:r w:rsidRPr="005B0686">
              <w:rPr>
                <w:rFonts w:ascii="Bookman Old Style" w:hAnsi="Bookman Old Style"/>
                <w:b/>
                <w:i/>
                <w:spacing w:val="-2"/>
                <w:w w:val="115"/>
                <w:sz w:val="24"/>
                <w:szCs w:val="24"/>
              </w:rPr>
              <w:t>making</w:t>
            </w:r>
          </w:p>
          <w:p w14:paraId="450F3306" w14:textId="77777777" w:rsidR="00954D98" w:rsidRPr="005B0686" w:rsidRDefault="00954D98" w:rsidP="00954D98">
            <w:pPr>
              <w:pStyle w:val="TableParagraph"/>
              <w:spacing w:line="195" w:lineRule="exact"/>
              <w:ind w:left="24"/>
              <w:jc w:val="center"/>
              <w:rPr>
                <w:rFonts w:ascii="Bookman Old Style" w:hAnsi="Bookman Old Style"/>
                <w:b/>
                <w:i/>
                <w:sz w:val="24"/>
                <w:szCs w:val="24"/>
              </w:rPr>
            </w:pPr>
            <w:r w:rsidRPr="005B0686">
              <w:rPr>
                <w:rFonts w:ascii="Bookman Old Style" w:hAnsi="Bookman Old Style"/>
                <w:b/>
                <w:i/>
                <w:spacing w:val="-2"/>
                <w:w w:val="115"/>
                <w:sz w:val="24"/>
                <w:szCs w:val="24"/>
              </w:rPr>
              <w:t>payment</w:t>
            </w:r>
          </w:p>
        </w:tc>
        <w:tc>
          <w:tcPr>
            <w:tcW w:w="957" w:type="dxa"/>
          </w:tcPr>
          <w:p w14:paraId="732545AB" w14:textId="77777777" w:rsidR="00954D98" w:rsidRPr="005B0686" w:rsidRDefault="00954D98" w:rsidP="00954D98">
            <w:pPr>
              <w:pStyle w:val="TableParagraph"/>
              <w:spacing w:before="140"/>
              <w:rPr>
                <w:rFonts w:ascii="Bookman Old Style" w:hAnsi="Bookman Old Style"/>
                <w:b/>
                <w:sz w:val="24"/>
                <w:szCs w:val="24"/>
              </w:rPr>
            </w:pPr>
          </w:p>
          <w:p w14:paraId="77EE9ED0" w14:textId="77777777" w:rsidR="00954D98" w:rsidRPr="005B0686" w:rsidRDefault="00954D98" w:rsidP="00954D98">
            <w:pPr>
              <w:pStyle w:val="TableParagraph"/>
              <w:spacing w:line="276" w:lineRule="auto"/>
              <w:ind w:left="124" w:right="101"/>
              <w:jc w:val="center"/>
              <w:rPr>
                <w:rFonts w:ascii="Bookman Old Style" w:hAnsi="Bookman Old Style"/>
                <w:b/>
                <w:i/>
                <w:sz w:val="24"/>
                <w:szCs w:val="24"/>
              </w:rPr>
            </w:pPr>
            <w:r w:rsidRPr="005B0686">
              <w:rPr>
                <w:rFonts w:ascii="Bookman Old Style" w:hAnsi="Bookman Old Style"/>
                <w:b/>
                <w:i/>
                <w:spacing w:val="-2"/>
                <w:w w:val="115"/>
                <w:sz w:val="24"/>
                <w:szCs w:val="24"/>
              </w:rPr>
              <w:t xml:space="preserve">Amount </w:t>
            </w:r>
            <w:r w:rsidRPr="005B0686">
              <w:rPr>
                <w:rFonts w:ascii="Bookman Old Style" w:hAnsi="Bookman Old Style"/>
                <w:b/>
                <w:i/>
                <w:w w:val="115"/>
                <w:sz w:val="24"/>
                <w:szCs w:val="24"/>
              </w:rPr>
              <w:t xml:space="preserve">paid by </w:t>
            </w:r>
            <w:r w:rsidRPr="005B0686">
              <w:rPr>
                <w:rFonts w:ascii="Bookman Old Style" w:hAnsi="Bookman Old Style"/>
                <w:b/>
                <w:i/>
                <w:spacing w:val="-4"/>
                <w:w w:val="115"/>
                <w:sz w:val="24"/>
                <w:szCs w:val="24"/>
              </w:rPr>
              <w:t>BESCOM</w:t>
            </w:r>
            <w:r w:rsidRPr="005B0686">
              <w:rPr>
                <w:rFonts w:ascii="Bookman Old Style" w:hAnsi="Bookman Old Style"/>
                <w:b/>
                <w:i/>
                <w:spacing w:val="-2"/>
                <w:w w:val="115"/>
                <w:sz w:val="24"/>
                <w:szCs w:val="24"/>
              </w:rPr>
              <w:t xml:space="preserve"> (Rs.)</w:t>
            </w:r>
          </w:p>
        </w:tc>
        <w:tc>
          <w:tcPr>
            <w:tcW w:w="1447" w:type="dxa"/>
          </w:tcPr>
          <w:p w14:paraId="184F8EC5" w14:textId="77777777" w:rsidR="00954D98" w:rsidRPr="005B0686" w:rsidRDefault="00954D98" w:rsidP="00954D98">
            <w:pPr>
              <w:pStyle w:val="TableParagraph"/>
              <w:spacing w:before="25"/>
              <w:rPr>
                <w:rFonts w:ascii="Bookman Old Style" w:hAnsi="Bookman Old Style"/>
                <w:b/>
                <w:sz w:val="24"/>
                <w:szCs w:val="24"/>
              </w:rPr>
            </w:pPr>
          </w:p>
          <w:p w14:paraId="3F24E320" w14:textId="77777777" w:rsidR="00954D98" w:rsidRPr="005B0686" w:rsidRDefault="00954D98" w:rsidP="00954D98">
            <w:pPr>
              <w:pStyle w:val="TableParagraph"/>
              <w:spacing w:line="276" w:lineRule="auto"/>
              <w:ind w:left="153" w:right="138" w:hanging="1"/>
              <w:jc w:val="center"/>
              <w:rPr>
                <w:rFonts w:ascii="Bookman Old Style" w:hAnsi="Bookman Old Style"/>
                <w:b/>
                <w:i/>
                <w:sz w:val="24"/>
                <w:szCs w:val="24"/>
              </w:rPr>
            </w:pPr>
            <w:r w:rsidRPr="005B0686">
              <w:rPr>
                <w:rFonts w:ascii="Bookman Old Style" w:hAnsi="Bookman Old Style"/>
                <w:b/>
                <w:i/>
                <w:w w:val="120"/>
                <w:sz w:val="24"/>
                <w:szCs w:val="24"/>
              </w:rPr>
              <w:t>Signature</w:t>
            </w:r>
            <w:r w:rsidRPr="005B0686">
              <w:rPr>
                <w:rFonts w:ascii="Bookman Old Style" w:hAnsi="Bookman Old Style"/>
                <w:b/>
                <w:i/>
                <w:spacing w:val="-12"/>
                <w:w w:val="120"/>
                <w:sz w:val="24"/>
                <w:szCs w:val="24"/>
              </w:rPr>
              <w:t xml:space="preserve"> </w:t>
            </w:r>
            <w:r w:rsidRPr="005B0686">
              <w:rPr>
                <w:rFonts w:ascii="Bookman Old Style" w:hAnsi="Bookman Old Style"/>
                <w:b/>
                <w:i/>
                <w:w w:val="120"/>
                <w:sz w:val="24"/>
                <w:szCs w:val="24"/>
              </w:rPr>
              <w:t xml:space="preserve">of power of </w:t>
            </w:r>
            <w:r w:rsidRPr="005B0686">
              <w:rPr>
                <w:rFonts w:ascii="Bookman Old Style" w:hAnsi="Bookman Old Style"/>
                <w:b/>
                <w:i/>
                <w:spacing w:val="-2"/>
                <w:w w:val="120"/>
                <w:sz w:val="24"/>
                <w:szCs w:val="24"/>
              </w:rPr>
              <w:t>attorney holder</w:t>
            </w:r>
            <w:r w:rsidRPr="005B0686">
              <w:rPr>
                <w:rFonts w:ascii="Bookman Old Style" w:hAnsi="Bookman Old Style"/>
                <w:b/>
                <w:i/>
                <w:spacing w:val="-10"/>
                <w:w w:val="120"/>
                <w:sz w:val="24"/>
                <w:szCs w:val="24"/>
              </w:rPr>
              <w:t xml:space="preserve"> </w:t>
            </w:r>
            <w:r w:rsidRPr="005B0686">
              <w:rPr>
                <w:rFonts w:ascii="Bookman Old Style" w:hAnsi="Bookman Old Style"/>
                <w:b/>
                <w:i/>
                <w:spacing w:val="-2"/>
                <w:w w:val="120"/>
                <w:sz w:val="24"/>
                <w:szCs w:val="24"/>
              </w:rPr>
              <w:t>of</w:t>
            </w:r>
            <w:r w:rsidRPr="005B0686">
              <w:rPr>
                <w:rFonts w:ascii="Bookman Old Style" w:hAnsi="Bookman Old Style"/>
                <w:b/>
                <w:i/>
                <w:spacing w:val="-9"/>
                <w:w w:val="120"/>
                <w:sz w:val="24"/>
                <w:szCs w:val="24"/>
              </w:rPr>
              <w:t xml:space="preserve"> </w:t>
            </w:r>
            <w:r w:rsidRPr="005B0686">
              <w:rPr>
                <w:rFonts w:ascii="Bookman Old Style" w:hAnsi="Bookman Old Style"/>
                <w:b/>
                <w:i/>
                <w:spacing w:val="-2"/>
                <w:w w:val="120"/>
                <w:sz w:val="24"/>
                <w:szCs w:val="24"/>
              </w:rPr>
              <w:t>the Contractor.</w:t>
            </w:r>
          </w:p>
        </w:tc>
      </w:tr>
      <w:tr w:rsidR="00954D98" w:rsidRPr="005B0686" w14:paraId="0F7CBBB3" w14:textId="77777777" w:rsidTr="00954D98">
        <w:trPr>
          <w:trHeight w:val="227"/>
        </w:trPr>
        <w:tc>
          <w:tcPr>
            <w:tcW w:w="504" w:type="dxa"/>
          </w:tcPr>
          <w:p w14:paraId="38821636" w14:textId="77777777" w:rsidR="00954D98" w:rsidRPr="005B0686" w:rsidRDefault="00954D98" w:rsidP="00954D98">
            <w:pPr>
              <w:pStyle w:val="TableParagraph"/>
              <w:rPr>
                <w:rFonts w:ascii="Bookman Old Style" w:hAnsi="Bookman Old Style"/>
                <w:sz w:val="24"/>
                <w:szCs w:val="24"/>
              </w:rPr>
            </w:pPr>
          </w:p>
        </w:tc>
        <w:tc>
          <w:tcPr>
            <w:tcW w:w="2386" w:type="dxa"/>
          </w:tcPr>
          <w:p w14:paraId="719AD527" w14:textId="77777777" w:rsidR="00954D98" w:rsidRPr="005B0686" w:rsidRDefault="00954D98" w:rsidP="00954D98">
            <w:pPr>
              <w:pStyle w:val="TableParagraph"/>
              <w:rPr>
                <w:rFonts w:ascii="Bookman Old Style" w:hAnsi="Bookman Old Style"/>
                <w:sz w:val="24"/>
                <w:szCs w:val="24"/>
              </w:rPr>
            </w:pPr>
          </w:p>
        </w:tc>
        <w:tc>
          <w:tcPr>
            <w:tcW w:w="1077" w:type="dxa"/>
          </w:tcPr>
          <w:p w14:paraId="5BF03A91" w14:textId="77777777" w:rsidR="00954D98" w:rsidRPr="005B0686" w:rsidRDefault="00954D98" w:rsidP="00954D98">
            <w:pPr>
              <w:pStyle w:val="TableParagraph"/>
              <w:rPr>
                <w:rFonts w:ascii="Bookman Old Style" w:hAnsi="Bookman Old Style"/>
                <w:sz w:val="24"/>
                <w:szCs w:val="24"/>
              </w:rPr>
            </w:pPr>
          </w:p>
        </w:tc>
        <w:tc>
          <w:tcPr>
            <w:tcW w:w="1437" w:type="dxa"/>
          </w:tcPr>
          <w:p w14:paraId="2A03C131" w14:textId="77777777" w:rsidR="00954D98" w:rsidRPr="005B0686" w:rsidRDefault="00954D98" w:rsidP="00954D98">
            <w:pPr>
              <w:pStyle w:val="TableParagraph"/>
              <w:rPr>
                <w:rFonts w:ascii="Bookman Old Style" w:hAnsi="Bookman Old Style"/>
                <w:sz w:val="24"/>
                <w:szCs w:val="24"/>
              </w:rPr>
            </w:pPr>
          </w:p>
        </w:tc>
        <w:tc>
          <w:tcPr>
            <w:tcW w:w="1548" w:type="dxa"/>
          </w:tcPr>
          <w:p w14:paraId="6D173995" w14:textId="77777777" w:rsidR="00954D98" w:rsidRPr="005B0686" w:rsidRDefault="00954D98" w:rsidP="00954D98">
            <w:pPr>
              <w:pStyle w:val="TableParagraph"/>
              <w:rPr>
                <w:rFonts w:ascii="Bookman Old Style" w:hAnsi="Bookman Old Style"/>
                <w:sz w:val="24"/>
                <w:szCs w:val="24"/>
              </w:rPr>
            </w:pPr>
          </w:p>
        </w:tc>
        <w:tc>
          <w:tcPr>
            <w:tcW w:w="957" w:type="dxa"/>
          </w:tcPr>
          <w:p w14:paraId="2F08FF98" w14:textId="77777777" w:rsidR="00954D98" w:rsidRPr="005B0686" w:rsidRDefault="00954D98" w:rsidP="00954D98">
            <w:pPr>
              <w:pStyle w:val="TableParagraph"/>
              <w:rPr>
                <w:rFonts w:ascii="Bookman Old Style" w:hAnsi="Bookman Old Style"/>
                <w:sz w:val="24"/>
                <w:szCs w:val="24"/>
              </w:rPr>
            </w:pPr>
          </w:p>
        </w:tc>
        <w:tc>
          <w:tcPr>
            <w:tcW w:w="1447" w:type="dxa"/>
          </w:tcPr>
          <w:p w14:paraId="07422471" w14:textId="77777777" w:rsidR="00954D98" w:rsidRPr="005B0686" w:rsidRDefault="00954D98" w:rsidP="00954D98">
            <w:pPr>
              <w:pStyle w:val="TableParagraph"/>
              <w:rPr>
                <w:rFonts w:ascii="Bookman Old Style" w:hAnsi="Bookman Old Style"/>
                <w:sz w:val="24"/>
                <w:szCs w:val="24"/>
              </w:rPr>
            </w:pPr>
          </w:p>
        </w:tc>
      </w:tr>
      <w:tr w:rsidR="00954D98" w:rsidRPr="005B0686" w14:paraId="32BAD145" w14:textId="77777777" w:rsidTr="00954D98">
        <w:trPr>
          <w:trHeight w:val="227"/>
        </w:trPr>
        <w:tc>
          <w:tcPr>
            <w:tcW w:w="504" w:type="dxa"/>
          </w:tcPr>
          <w:p w14:paraId="3F3981CB" w14:textId="77777777" w:rsidR="00954D98" w:rsidRPr="005B0686" w:rsidRDefault="00954D98" w:rsidP="00954D98">
            <w:pPr>
              <w:pStyle w:val="TableParagraph"/>
              <w:rPr>
                <w:rFonts w:ascii="Bookman Old Style" w:hAnsi="Bookman Old Style"/>
                <w:sz w:val="24"/>
                <w:szCs w:val="24"/>
              </w:rPr>
            </w:pPr>
          </w:p>
        </w:tc>
        <w:tc>
          <w:tcPr>
            <w:tcW w:w="2386" w:type="dxa"/>
          </w:tcPr>
          <w:p w14:paraId="1C351254" w14:textId="77777777" w:rsidR="00954D98" w:rsidRPr="005B0686" w:rsidRDefault="00954D98" w:rsidP="00954D98">
            <w:pPr>
              <w:pStyle w:val="TableParagraph"/>
              <w:rPr>
                <w:rFonts w:ascii="Bookman Old Style" w:hAnsi="Bookman Old Style"/>
                <w:sz w:val="24"/>
                <w:szCs w:val="24"/>
              </w:rPr>
            </w:pPr>
          </w:p>
        </w:tc>
        <w:tc>
          <w:tcPr>
            <w:tcW w:w="1077" w:type="dxa"/>
          </w:tcPr>
          <w:p w14:paraId="3B0CE23A" w14:textId="77777777" w:rsidR="00954D98" w:rsidRPr="005B0686" w:rsidRDefault="00954D98" w:rsidP="00954D98">
            <w:pPr>
              <w:pStyle w:val="TableParagraph"/>
              <w:rPr>
                <w:rFonts w:ascii="Bookman Old Style" w:hAnsi="Bookman Old Style"/>
                <w:sz w:val="24"/>
                <w:szCs w:val="24"/>
              </w:rPr>
            </w:pPr>
          </w:p>
        </w:tc>
        <w:tc>
          <w:tcPr>
            <w:tcW w:w="1437" w:type="dxa"/>
          </w:tcPr>
          <w:p w14:paraId="784FB05F" w14:textId="77777777" w:rsidR="00954D98" w:rsidRPr="005B0686" w:rsidRDefault="00954D98" w:rsidP="00954D98">
            <w:pPr>
              <w:pStyle w:val="TableParagraph"/>
              <w:rPr>
                <w:rFonts w:ascii="Bookman Old Style" w:hAnsi="Bookman Old Style"/>
                <w:sz w:val="24"/>
                <w:szCs w:val="24"/>
              </w:rPr>
            </w:pPr>
          </w:p>
        </w:tc>
        <w:tc>
          <w:tcPr>
            <w:tcW w:w="1548" w:type="dxa"/>
          </w:tcPr>
          <w:p w14:paraId="242E1C88" w14:textId="77777777" w:rsidR="00954D98" w:rsidRPr="005B0686" w:rsidRDefault="00954D98" w:rsidP="00954D98">
            <w:pPr>
              <w:pStyle w:val="TableParagraph"/>
              <w:rPr>
                <w:rFonts w:ascii="Bookman Old Style" w:hAnsi="Bookman Old Style"/>
                <w:sz w:val="24"/>
                <w:szCs w:val="24"/>
              </w:rPr>
            </w:pPr>
          </w:p>
        </w:tc>
        <w:tc>
          <w:tcPr>
            <w:tcW w:w="957" w:type="dxa"/>
          </w:tcPr>
          <w:p w14:paraId="1809562A" w14:textId="77777777" w:rsidR="00954D98" w:rsidRPr="005B0686" w:rsidRDefault="00954D98" w:rsidP="00954D98">
            <w:pPr>
              <w:pStyle w:val="TableParagraph"/>
              <w:rPr>
                <w:rFonts w:ascii="Bookman Old Style" w:hAnsi="Bookman Old Style"/>
                <w:sz w:val="24"/>
                <w:szCs w:val="24"/>
              </w:rPr>
            </w:pPr>
          </w:p>
        </w:tc>
        <w:tc>
          <w:tcPr>
            <w:tcW w:w="1447" w:type="dxa"/>
          </w:tcPr>
          <w:p w14:paraId="393B4B0C" w14:textId="77777777" w:rsidR="00954D98" w:rsidRPr="005B0686" w:rsidRDefault="00954D98" w:rsidP="00954D98">
            <w:pPr>
              <w:pStyle w:val="TableParagraph"/>
              <w:rPr>
                <w:rFonts w:ascii="Bookman Old Style" w:hAnsi="Bookman Old Style"/>
                <w:sz w:val="24"/>
                <w:szCs w:val="24"/>
              </w:rPr>
            </w:pPr>
          </w:p>
        </w:tc>
      </w:tr>
      <w:tr w:rsidR="00954D98" w:rsidRPr="005B0686" w14:paraId="122C2B47" w14:textId="77777777" w:rsidTr="00954D98">
        <w:trPr>
          <w:trHeight w:val="227"/>
        </w:trPr>
        <w:tc>
          <w:tcPr>
            <w:tcW w:w="504" w:type="dxa"/>
          </w:tcPr>
          <w:p w14:paraId="43FB099A" w14:textId="77777777" w:rsidR="00954D98" w:rsidRPr="005B0686" w:rsidRDefault="00954D98" w:rsidP="00954D98">
            <w:pPr>
              <w:pStyle w:val="TableParagraph"/>
              <w:rPr>
                <w:rFonts w:ascii="Bookman Old Style" w:hAnsi="Bookman Old Style"/>
                <w:sz w:val="24"/>
                <w:szCs w:val="24"/>
              </w:rPr>
            </w:pPr>
          </w:p>
        </w:tc>
        <w:tc>
          <w:tcPr>
            <w:tcW w:w="2386" w:type="dxa"/>
          </w:tcPr>
          <w:p w14:paraId="10AC2201" w14:textId="77777777" w:rsidR="00954D98" w:rsidRPr="005B0686" w:rsidRDefault="00954D98" w:rsidP="00954D98">
            <w:pPr>
              <w:pStyle w:val="TableParagraph"/>
              <w:rPr>
                <w:rFonts w:ascii="Bookman Old Style" w:hAnsi="Bookman Old Style"/>
                <w:sz w:val="24"/>
                <w:szCs w:val="24"/>
              </w:rPr>
            </w:pPr>
          </w:p>
        </w:tc>
        <w:tc>
          <w:tcPr>
            <w:tcW w:w="1077" w:type="dxa"/>
          </w:tcPr>
          <w:p w14:paraId="36A137A9" w14:textId="77777777" w:rsidR="00954D98" w:rsidRPr="005B0686" w:rsidRDefault="00954D98" w:rsidP="00954D98">
            <w:pPr>
              <w:pStyle w:val="TableParagraph"/>
              <w:rPr>
                <w:rFonts w:ascii="Bookman Old Style" w:hAnsi="Bookman Old Style"/>
                <w:sz w:val="24"/>
                <w:szCs w:val="24"/>
              </w:rPr>
            </w:pPr>
          </w:p>
        </w:tc>
        <w:tc>
          <w:tcPr>
            <w:tcW w:w="1437" w:type="dxa"/>
          </w:tcPr>
          <w:p w14:paraId="61E12A2E" w14:textId="77777777" w:rsidR="00954D98" w:rsidRPr="005B0686" w:rsidRDefault="00954D98" w:rsidP="00954D98">
            <w:pPr>
              <w:pStyle w:val="TableParagraph"/>
              <w:rPr>
                <w:rFonts w:ascii="Bookman Old Style" w:hAnsi="Bookman Old Style"/>
                <w:sz w:val="24"/>
                <w:szCs w:val="24"/>
              </w:rPr>
            </w:pPr>
          </w:p>
        </w:tc>
        <w:tc>
          <w:tcPr>
            <w:tcW w:w="1548" w:type="dxa"/>
          </w:tcPr>
          <w:p w14:paraId="161C141C" w14:textId="77777777" w:rsidR="00954D98" w:rsidRPr="005B0686" w:rsidRDefault="00954D98" w:rsidP="00954D98">
            <w:pPr>
              <w:pStyle w:val="TableParagraph"/>
              <w:rPr>
                <w:rFonts w:ascii="Bookman Old Style" w:hAnsi="Bookman Old Style"/>
                <w:sz w:val="24"/>
                <w:szCs w:val="24"/>
              </w:rPr>
            </w:pPr>
          </w:p>
        </w:tc>
        <w:tc>
          <w:tcPr>
            <w:tcW w:w="957" w:type="dxa"/>
          </w:tcPr>
          <w:p w14:paraId="4E3C3124" w14:textId="77777777" w:rsidR="00954D98" w:rsidRPr="005B0686" w:rsidRDefault="00954D98" w:rsidP="00954D98">
            <w:pPr>
              <w:pStyle w:val="TableParagraph"/>
              <w:rPr>
                <w:rFonts w:ascii="Bookman Old Style" w:hAnsi="Bookman Old Style"/>
                <w:sz w:val="24"/>
                <w:szCs w:val="24"/>
              </w:rPr>
            </w:pPr>
          </w:p>
        </w:tc>
        <w:tc>
          <w:tcPr>
            <w:tcW w:w="1447" w:type="dxa"/>
          </w:tcPr>
          <w:p w14:paraId="76360A0A" w14:textId="77777777" w:rsidR="00954D98" w:rsidRPr="005B0686" w:rsidRDefault="00954D98" w:rsidP="00954D98">
            <w:pPr>
              <w:pStyle w:val="TableParagraph"/>
              <w:rPr>
                <w:rFonts w:ascii="Bookman Old Style" w:hAnsi="Bookman Old Style"/>
                <w:sz w:val="24"/>
                <w:szCs w:val="24"/>
              </w:rPr>
            </w:pPr>
          </w:p>
        </w:tc>
      </w:tr>
    </w:tbl>
    <w:p w14:paraId="43851032" w14:textId="77777777" w:rsidR="00954D98" w:rsidRPr="005B0686" w:rsidRDefault="00954D98" w:rsidP="00954D98">
      <w:pPr>
        <w:pStyle w:val="BodyText"/>
        <w:spacing w:before="51"/>
        <w:jc w:val="left"/>
        <w:rPr>
          <w:rFonts w:ascii="Bookman Old Style" w:hAnsi="Bookman Old Style"/>
          <w:b w:val="0"/>
          <w:sz w:val="24"/>
        </w:rPr>
      </w:pPr>
    </w:p>
    <w:p w14:paraId="62CB19FD" w14:textId="77777777" w:rsidR="00954D98" w:rsidRPr="00D10249" w:rsidRDefault="00954D98" w:rsidP="00954D98">
      <w:pPr>
        <w:pStyle w:val="BodyText"/>
        <w:ind w:left="1217"/>
        <w:rPr>
          <w:rFonts w:ascii="Bookman Old Style" w:hAnsi="Bookman Old Style"/>
          <w:b w:val="0"/>
          <w:color w:val="000000" w:themeColor="text1"/>
          <w:sz w:val="24"/>
          <w:u w:val="none"/>
        </w:rPr>
      </w:pPr>
      <w:r w:rsidRPr="00D10249">
        <w:rPr>
          <w:rFonts w:ascii="Bookman Old Style" w:hAnsi="Bookman Old Style"/>
          <w:b w:val="0"/>
          <w:color w:val="000000" w:themeColor="text1"/>
          <w:w w:val="115"/>
          <w:sz w:val="24"/>
          <w:u w:val="none"/>
        </w:rPr>
        <w:t>(Please</w:t>
      </w:r>
      <w:r w:rsidRPr="00D10249">
        <w:rPr>
          <w:rFonts w:ascii="Bookman Old Style" w:hAnsi="Bookman Old Style"/>
          <w:b w:val="0"/>
          <w:color w:val="000000" w:themeColor="text1"/>
          <w:spacing w:val="14"/>
          <w:w w:val="115"/>
          <w:sz w:val="24"/>
          <w:u w:val="none"/>
        </w:rPr>
        <w:t xml:space="preserve"> </w:t>
      </w:r>
      <w:r w:rsidRPr="00D10249">
        <w:rPr>
          <w:rFonts w:ascii="Bookman Old Style" w:hAnsi="Bookman Old Style"/>
          <w:b w:val="0"/>
          <w:color w:val="000000" w:themeColor="text1"/>
          <w:w w:val="115"/>
          <w:sz w:val="24"/>
          <w:u w:val="none"/>
        </w:rPr>
        <w:t>number</w:t>
      </w:r>
      <w:r w:rsidRPr="00D10249">
        <w:rPr>
          <w:rFonts w:ascii="Bookman Old Style" w:hAnsi="Bookman Old Style"/>
          <w:b w:val="0"/>
          <w:color w:val="000000" w:themeColor="text1"/>
          <w:spacing w:val="17"/>
          <w:w w:val="115"/>
          <w:sz w:val="24"/>
          <w:u w:val="none"/>
        </w:rPr>
        <w:t xml:space="preserve"> </w:t>
      </w:r>
      <w:r w:rsidRPr="00D10249">
        <w:rPr>
          <w:rFonts w:ascii="Bookman Old Style" w:hAnsi="Bookman Old Style"/>
          <w:b w:val="0"/>
          <w:color w:val="000000" w:themeColor="text1"/>
          <w:w w:val="115"/>
          <w:sz w:val="24"/>
          <w:u w:val="none"/>
        </w:rPr>
        <w:t>subsequent</w:t>
      </w:r>
      <w:r w:rsidRPr="00D10249">
        <w:rPr>
          <w:rFonts w:ascii="Bookman Old Style" w:hAnsi="Bookman Old Style"/>
          <w:b w:val="0"/>
          <w:color w:val="000000" w:themeColor="text1"/>
          <w:spacing w:val="18"/>
          <w:w w:val="115"/>
          <w:sz w:val="24"/>
          <w:u w:val="none"/>
        </w:rPr>
        <w:t xml:space="preserve"> </w:t>
      </w:r>
      <w:r w:rsidRPr="00D10249">
        <w:rPr>
          <w:rFonts w:ascii="Bookman Old Style" w:hAnsi="Bookman Old Style"/>
          <w:b w:val="0"/>
          <w:color w:val="000000" w:themeColor="text1"/>
          <w:spacing w:val="-2"/>
          <w:w w:val="115"/>
          <w:sz w:val="24"/>
          <w:u w:val="none"/>
        </w:rPr>
        <w:t>Schedules)</w:t>
      </w:r>
    </w:p>
    <w:p w14:paraId="24B0F839" w14:textId="77777777" w:rsidR="00954D98" w:rsidRPr="00D10249" w:rsidRDefault="00954D98" w:rsidP="00954D98">
      <w:pPr>
        <w:pStyle w:val="BodyText"/>
        <w:jc w:val="left"/>
        <w:rPr>
          <w:rFonts w:ascii="Bookman Old Style" w:hAnsi="Bookman Old Style"/>
          <w:b w:val="0"/>
          <w:color w:val="000000" w:themeColor="text1"/>
          <w:sz w:val="24"/>
          <w:u w:val="none"/>
        </w:rPr>
      </w:pPr>
    </w:p>
    <w:p w14:paraId="342F591B" w14:textId="77777777" w:rsidR="00954D98" w:rsidRPr="00D10249" w:rsidRDefault="00954D98" w:rsidP="00954D98">
      <w:pPr>
        <w:pStyle w:val="BodyText"/>
        <w:spacing w:before="136"/>
        <w:jc w:val="left"/>
        <w:rPr>
          <w:rFonts w:ascii="Bookman Old Style" w:hAnsi="Bookman Old Style"/>
          <w:b w:val="0"/>
          <w:color w:val="000000" w:themeColor="text1"/>
          <w:sz w:val="24"/>
          <w:u w:val="none"/>
        </w:rPr>
      </w:pPr>
    </w:p>
    <w:p w14:paraId="177A35B5" w14:textId="77777777" w:rsidR="00954D98" w:rsidRPr="00D10249" w:rsidRDefault="00954D98" w:rsidP="00954D98">
      <w:pPr>
        <w:pStyle w:val="BodyText"/>
        <w:spacing w:before="1" w:line="285" w:lineRule="auto"/>
        <w:ind w:left="1152" w:right="7391"/>
        <w:jc w:val="left"/>
        <w:rPr>
          <w:rFonts w:ascii="Bookman Old Style" w:hAnsi="Bookman Old Style"/>
          <w:b w:val="0"/>
          <w:color w:val="000000" w:themeColor="text1"/>
          <w:sz w:val="24"/>
          <w:u w:val="none"/>
        </w:rPr>
      </w:pPr>
      <w:r w:rsidRPr="00D10249">
        <w:rPr>
          <w:rFonts w:ascii="Bookman Old Style" w:hAnsi="Bookman Old Style"/>
          <w:b w:val="0"/>
          <w:color w:val="000000" w:themeColor="text1"/>
          <w:w w:val="120"/>
          <w:sz w:val="24"/>
          <w:u w:val="none"/>
        </w:rPr>
        <w:t>For</w:t>
      </w:r>
      <w:r w:rsidRPr="00D10249">
        <w:rPr>
          <w:rFonts w:ascii="Bookman Old Style" w:hAnsi="Bookman Old Style"/>
          <w:b w:val="0"/>
          <w:color w:val="000000" w:themeColor="text1"/>
          <w:spacing w:val="-14"/>
          <w:w w:val="120"/>
          <w:sz w:val="24"/>
          <w:u w:val="none"/>
        </w:rPr>
        <w:t xml:space="preserve"> </w:t>
      </w:r>
      <w:r w:rsidRPr="00D10249">
        <w:rPr>
          <w:rFonts w:ascii="Bookman Old Style" w:hAnsi="Bookman Old Style"/>
          <w:b w:val="0"/>
          <w:color w:val="000000" w:themeColor="text1"/>
          <w:w w:val="120"/>
          <w:sz w:val="24"/>
          <w:u w:val="none"/>
        </w:rPr>
        <w:t>and</w:t>
      </w:r>
      <w:r w:rsidRPr="00D10249">
        <w:rPr>
          <w:rFonts w:ascii="Bookman Old Style" w:hAnsi="Bookman Old Style"/>
          <w:b w:val="0"/>
          <w:color w:val="000000" w:themeColor="text1"/>
          <w:spacing w:val="-13"/>
          <w:w w:val="120"/>
          <w:sz w:val="24"/>
          <w:u w:val="none"/>
        </w:rPr>
        <w:t xml:space="preserve"> </w:t>
      </w:r>
      <w:r w:rsidRPr="00D10249">
        <w:rPr>
          <w:rFonts w:ascii="Bookman Old Style" w:hAnsi="Bookman Old Style"/>
          <w:b w:val="0"/>
          <w:color w:val="000000" w:themeColor="text1"/>
          <w:w w:val="120"/>
          <w:sz w:val="24"/>
          <w:u w:val="none"/>
        </w:rPr>
        <w:t>on</w:t>
      </w:r>
      <w:r w:rsidRPr="00D10249">
        <w:rPr>
          <w:rFonts w:ascii="Bookman Old Style" w:hAnsi="Bookman Old Style"/>
          <w:b w:val="0"/>
          <w:color w:val="000000" w:themeColor="text1"/>
          <w:spacing w:val="-13"/>
          <w:w w:val="120"/>
          <w:sz w:val="24"/>
          <w:u w:val="none"/>
        </w:rPr>
        <w:t xml:space="preserve"> </w:t>
      </w:r>
      <w:r w:rsidRPr="00D10249">
        <w:rPr>
          <w:rFonts w:ascii="Bookman Old Style" w:hAnsi="Bookman Old Style"/>
          <w:b w:val="0"/>
          <w:color w:val="000000" w:themeColor="text1"/>
          <w:w w:val="120"/>
          <w:sz w:val="24"/>
          <w:u w:val="none"/>
        </w:rPr>
        <w:t>behalf</w:t>
      </w:r>
      <w:r w:rsidRPr="00D10249">
        <w:rPr>
          <w:rFonts w:ascii="Bookman Old Style" w:hAnsi="Bookman Old Style"/>
          <w:b w:val="0"/>
          <w:color w:val="000000" w:themeColor="text1"/>
          <w:spacing w:val="-13"/>
          <w:w w:val="120"/>
          <w:sz w:val="24"/>
          <w:u w:val="none"/>
        </w:rPr>
        <w:t xml:space="preserve"> </w:t>
      </w:r>
      <w:r w:rsidRPr="00D10249">
        <w:rPr>
          <w:rFonts w:ascii="Bookman Old Style" w:hAnsi="Bookman Old Style"/>
          <w:b w:val="0"/>
          <w:color w:val="000000" w:themeColor="text1"/>
          <w:w w:val="120"/>
          <w:sz w:val="24"/>
          <w:u w:val="none"/>
        </w:rPr>
        <w:t xml:space="preserve">of </w:t>
      </w:r>
      <w:r w:rsidRPr="00D10249">
        <w:rPr>
          <w:rFonts w:ascii="Bookman Old Style" w:hAnsi="Bookman Old Style"/>
          <w:b w:val="0"/>
          <w:color w:val="000000" w:themeColor="text1"/>
          <w:w w:val="125"/>
          <w:sz w:val="24"/>
          <w:u w:val="none"/>
        </w:rPr>
        <w:t>M/s ........................</w:t>
      </w:r>
    </w:p>
    <w:p w14:paraId="466B0C83" w14:textId="77777777" w:rsidR="00954D98" w:rsidRPr="00D10249" w:rsidRDefault="00954D98" w:rsidP="00954D98">
      <w:pPr>
        <w:pStyle w:val="BodyText"/>
        <w:spacing w:before="40"/>
        <w:jc w:val="left"/>
        <w:rPr>
          <w:rFonts w:ascii="Bookman Old Style" w:hAnsi="Bookman Old Style"/>
          <w:b w:val="0"/>
          <w:color w:val="000000" w:themeColor="text1"/>
          <w:sz w:val="24"/>
          <w:u w:val="none"/>
        </w:rPr>
      </w:pPr>
    </w:p>
    <w:p w14:paraId="13CBDA6E" w14:textId="77777777" w:rsidR="00954D98" w:rsidRPr="00D10249" w:rsidRDefault="00954D98" w:rsidP="00954D98">
      <w:pPr>
        <w:pStyle w:val="BodyText"/>
        <w:tabs>
          <w:tab w:val="left" w:pos="1829"/>
          <w:tab w:val="left" w:pos="2503"/>
          <w:tab w:val="left" w:pos="5208"/>
        </w:tabs>
        <w:ind w:left="1152"/>
        <w:jc w:val="left"/>
        <w:rPr>
          <w:rFonts w:ascii="Bookman Old Style" w:hAnsi="Bookman Old Style"/>
          <w:b w:val="0"/>
          <w:color w:val="000000" w:themeColor="text1"/>
          <w:sz w:val="24"/>
          <w:u w:val="none"/>
        </w:rPr>
      </w:pPr>
      <w:r w:rsidRPr="00D10249">
        <w:rPr>
          <w:rFonts w:ascii="Bookman Old Style" w:hAnsi="Bookman Old Style"/>
          <w:b w:val="0"/>
          <w:color w:val="000000" w:themeColor="text1"/>
          <w:spacing w:val="-10"/>
          <w:w w:val="120"/>
          <w:sz w:val="24"/>
          <w:u w:val="none"/>
        </w:rPr>
        <w:t>I</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spacing w:val="-5"/>
          <w:w w:val="120"/>
          <w:sz w:val="24"/>
          <w:u w:val="none"/>
        </w:rPr>
        <w:t>i.</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spacing w:val="-2"/>
          <w:w w:val="120"/>
          <w:sz w:val="24"/>
          <w:u w:val="none"/>
        </w:rPr>
        <w:t>Signature………………..</w:t>
      </w:r>
      <w:r w:rsidRPr="00D10249">
        <w:rPr>
          <w:rFonts w:ascii="Bookman Old Style" w:hAnsi="Bookman Old Style"/>
          <w:b w:val="0"/>
          <w:color w:val="000000" w:themeColor="text1"/>
          <w:sz w:val="24"/>
          <w:u w:val="none"/>
        </w:rPr>
        <w:tab/>
      </w:r>
      <w:r w:rsidRPr="00D10249">
        <w:rPr>
          <w:rFonts w:ascii="Bookman Old Style" w:hAnsi="Bookman Old Style"/>
          <w:b w:val="0"/>
          <w:color w:val="000000" w:themeColor="text1"/>
          <w:w w:val="120"/>
          <w:sz w:val="24"/>
          <w:u w:val="none"/>
        </w:rPr>
        <w:t>Signature</w:t>
      </w:r>
      <w:r w:rsidRPr="00D10249">
        <w:rPr>
          <w:rFonts w:ascii="Bookman Old Style" w:hAnsi="Bookman Old Style"/>
          <w:b w:val="0"/>
          <w:color w:val="000000" w:themeColor="text1"/>
          <w:spacing w:val="2"/>
          <w:w w:val="120"/>
          <w:sz w:val="24"/>
          <w:u w:val="none"/>
        </w:rPr>
        <w:t xml:space="preserve"> </w:t>
      </w:r>
      <w:r w:rsidRPr="00D10249">
        <w:rPr>
          <w:rFonts w:ascii="Bookman Old Style" w:hAnsi="Bookman Old Style"/>
          <w:b w:val="0"/>
          <w:color w:val="000000" w:themeColor="text1"/>
          <w:spacing w:val="-2"/>
          <w:w w:val="120"/>
          <w:sz w:val="24"/>
          <w:u w:val="none"/>
        </w:rPr>
        <w:t>………………..</w:t>
      </w:r>
    </w:p>
    <w:p w14:paraId="0E876377" w14:textId="77777777" w:rsidR="00954D98" w:rsidRPr="005B0686" w:rsidRDefault="00954D98" w:rsidP="00954D98">
      <w:pPr>
        <w:pStyle w:val="BodyText"/>
        <w:spacing w:before="90"/>
        <w:jc w:val="left"/>
        <w:rPr>
          <w:rFonts w:ascii="Bookman Old Style" w:hAnsi="Bookman Old Style"/>
          <w:sz w:val="24"/>
        </w:rPr>
      </w:pPr>
    </w:p>
    <w:p w14:paraId="7AFF73DD" w14:textId="77777777" w:rsidR="00954D98" w:rsidRPr="005B0686" w:rsidRDefault="00954D98" w:rsidP="002939F8">
      <w:pPr>
        <w:pStyle w:val="ListParagraph"/>
        <w:widowControl w:val="0"/>
        <w:numPr>
          <w:ilvl w:val="0"/>
          <w:numId w:val="51"/>
        </w:numPr>
        <w:tabs>
          <w:tab w:val="left" w:pos="2503"/>
        </w:tabs>
        <w:autoSpaceDE w:val="0"/>
        <w:autoSpaceDN w:val="0"/>
        <w:ind w:hanging="674"/>
        <w:contextualSpacing w:val="0"/>
        <w:jc w:val="both"/>
        <w:rPr>
          <w:rFonts w:ascii="Bookman Old Style" w:hAnsi="Bookman Old Style"/>
        </w:rPr>
      </w:pPr>
      <w:r w:rsidRPr="005B0686">
        <w:rPr>
          <w:rFonts w:ascii="Bookman Old Style" w:hAnsi="Bookman Old Style"/>
          <w:w w:val="130"/>
        </w:rPr>
        <w:t>Name</w:t>
      </w:r>
      <w:r w:rsidRPr="005B0686">
        <w:rPr>
          <w:rFonts w:ascii="Bookman Old Style" w:hAnsi="Bookman Old Style"/>
          <w:spacing w:val="6"/>
          <w:w w:val="130"/>
        </w:rPr>
        <w:t xml:space="preserve"> </w:t>
      </w:r>
      <w:r w:rsidRPr="005B0686">
        <w:rPr>
          <w:rFonts w:ascii="Bookman Old Style" w:hAnsi="Bookman Old Style"/>
          <w:spacing w:val="-2"/>
          <w:w w:val="130"/>
        </w:rPr>
        <w:t>………………..Name………………..</w:t>
      </w:r>
    </w:p>
    <w:p w14:paraId="350CE8DC" w14:textId="77777777" w:rsidR="00954D98" w:rsidRPr="00D10249" w:rsidRDefault="00954D98" w:rsidP="00954D98">
      <w:pPr>
        <w:pStyle w:val="BodyText"/>
        <w:spacing w:before="88"/>
        <w:jc w:val="left"/>
        <w:rPr>
          <w:rFonts w:ascii="Bookman Old Style" w:hAnsi="Bookman Old Style"/>
          <w:b w:val="0"/>
          <w:color w:val="000000" w:themeColor="text1"/>
          <w:sz w:val="24"/>
          <w:u w:val="none"/>
        </w:rPr>
      </w:pPr>
    </w:p>
    <w:p w14:paraId="4B4E1843" w14:textId="77777777" w:rsidR="00954D98" w:rsidRPr="00D10249" w:rsidRDefault="00954D98" w:rsidP="002939F8">
      <w:pPr>
        <w:pStyle w:val="ListParagraph"/>
        <w:widowControl w:val="0"/>
        <w:numPr>
          <w:ilvl w:val="0"/>
          <w:numId w:val="51"/>
        </w:numPr>
        <w:tabs>
          <w:tab w:val="left" w:pos="2503"/>
          <w:tab w:val="left" w:pos="5208"/>
        </w:tabs>
        <w:autoSpaceDE w:val="0"/>
        <w:autoSpaceDN w:val="0"/>
        <w:ind w:hanging="674"/>
        <w:contextualSpacing w:val="0"/>
        <w:jc w:val="both"/>
        <w:rPr>
          <w:rFonts w:ascii="Bookman Old Style" w:hAnsi="Bookman Old Style"/>
          <w:color w:val="000000" w:themeColor="text1"/>
        </w:rPr>
      </w:pPr>
      <w:r w:rsidRPr="00D10249">
        <w:rPr>
          <w:rFonts w:ascii="Bookman Old Style" w:hAnsi="Bookman Old Style"/>
          <w:color w:val="000000" w:themeColor="text1"/>
          <w:w w:val="115"/>
        </w:rPr>
        <w:t>Address</w:t>
      </w:r>
      <w:r w:rsidRPr="00D10249">
        <w:rPr>
          <w:rFonts w:ascii="Bookman Old Style" w:hAnsi="Bookman Old Style"/>
          <w:color w:val="000000" w:themeColor="text1"/>
          <w:spacing w:val="12"/>
          <w:w w:val="120"/>
        </w:rPr>
        <w:t xml:space="preserve"> </w:t>
      </w:r>
      <w:r w:rsidRPr="00D10249">
        <w:rPr>
          <w:rFonts w:ascii="Bookman Old Style" w:hAnsi="Bookman Old Style"/>
          <w:color w:val="000000" w:themeColor="text1"/>
          <w:spacing w:val="-2"/>
          <w:w w:val="120"/>
        </w:rPr>
        <w:t>………………..</w:t>
      </w:r>
      <w:r w:rsidRPr="00D10249">
        <w:rPr>
          <w:rFonts w:ascii="Bookman Old Style" w:hAnsi="Bookman Old Style"/>
          <w:color w:val="000000" w:themeColor="text1"/>
        </w:rPr>
        <w:tab/>
      </w:r>
      <w:r w:rsidRPr="00D10249">
        <w:rPr>
          <w:rFonts w:ascii="Bookman Old Style" w:hAnsi="Bookman Old Style"/>
          <w:color w:val="000000" w:themeColor="text1"/>
          <w:w w:val="115"/>
        </w:rPr>
        <w:t>Address</w:t>
      </w:r>
      <w:r w:rsidRPr="00D10249">
        <w:rPr>
          <w:rFonts w:ascii="Bookman Old Style" w:hAnsi="Bookman Old Style"/>
          <w:color w:val="000000" w:themeColor="text1"/>
          <w:spacing w:val="10"/>
          <w:w w:val="120"/>
        </w:rPr>
        <w:t xml:space="preserve"> </w:t>
      </w:r>
      <w:r w:rsidRPr="00D10249">
        <w:rPr>
          <w:rFonts w:ascii="Bookman Old Style" w:hAnsi="Bookman Old Style"/>
          <w:color w:val="000000" w:themeColor="text1"/>
          <w:spacing w:val="-2"/>
          <w:w w:val="120"/>
        </w:rPr>
        <w:t>………………..</w:t>
      </w:r>
    </w:p>
    <w:p w14:paraId="0E05A21A" w14:textId="77777777" w:rsidR="00954D98" w:rsidRPr="00D10249" w:rsidRDefault="00954D98" w:rsidP="00954D98">
      <w:pPr>
        <w:pStyle w:val="BodyText"/>
        <w:spacing w:before="46"/>
        <w:ind w:left="5213"/>
        <w:jc w:val="left"/>
        <w:rPr>
          <w:rFonts w:ascii="Bookman Old Style" w:hAnsi="Bookman Old Style"/>
          <w:b w:val="0"/>
          <w:color w:val="000000" w:themeColor="text1"/>
          <w:sz w:val="24"/>
          <w:u w:val="none"/>
        </w:rPr>
      </w:pPr>
      <w:r w:rsidRPr="00D10249">
        <w:rPr>
          <w:rFonts w:ascii="Bookman Old Style" w:hAnsi="Bookman Old Style"/>
          <w:b w:val="0"/>
          <w:color w:val="000000" w:themeColor="text1"/>
          <w:w w:val="115"/>
          <w:sz w:val="24"/>
          <w:u w:val="none"/>
        </w:rPr>
        <w:t>Authorized</w:t>
      </w:r>
      <w:r w:rsidRPr="00D10249">
        <w:rPr>
          <w:rFonts w:ascii="Bookman Old Style" w:hAnsi="Bookman Old Style"/>
          <w:b w:val="0"/>
          <w:color w:val="000000" w:themeColor="text1"/>
          <w:spacing w:val="-5"/>
          <w:w w:val="115"/>
          <w:sz w:val="24"/>
          <w:u w:val="none"/>
        </w:rPr>
        <w:t xml:space="preserve"> </w:t>
      </w:r>
      <w:r w:rsidRPr="00D10249">
        <w:rPr>
          <w:rFonts w:ascii="Bookman Old Style" w:hAnsi="Bookman Old Style"/>
          <w:b w:val="0"/>
          <w:color w:val="000000" w:themeColor="text1"/>
          <w:spacing w:val="-2"/>
          <w:w w:val="115"/>
          <w:sz w:val="24"/>
          <w:u w:val="none"/>
        </w:rPr>
        <w:t>Representative</w:t>
      </w:r>
    </w:p>
    <w:p w14:paraId="0928782B" w14:textId="77777777" w:rsidR="00954D98" w:rsidRPr="00D10249" w:rsidRDefault="00954D98" w:rsidP="002939F8">
      <w:pPr>
        <w:pStyle w:val="ListParagraph"/>
        <w:widowControl w:val="0"/>
        <w:numPr>
          <w:ilvl w:val="0"/>
          <w:numId w:val="56"/>
        </w:numPr>
        <w:tabs>
          <w:tab w:val="left" w:pos="1829"/>
          <w:tab w:val="left" w:pos="2503"/>
        </w:tabs>
        <w:autoSpaceDE w:val="0"/>
        <w:autoSpaceDN w:val="0"/>
        <w:spacing w:before="47"/>
        <w:ind w:left="1829" w:hanging="677"/>
        <w:contextualSpacing w:val="0"/>
        <w:jc w:val="both"/>
        <w:rPr>
          <w:rFonts w:ascii="Bookman Old Style" w:hAnsi="Bookman Old Style"/>
          <w:color w:val="000000" w:themeColor="text1"/>
        </w:rPr>
      </w:pPr>
      <w:r w:rsidRPr="00D10249">
        <w:rPr>
          <w:rFonts w:ascii="Bookman Old Style" w:hAnsi="Bookman Old Style"/>
          <w:color w:val="000000" w:themeColor="text1"/>
          <w:spacing w:val="-5"/>
          <w:w w:val="130"/>
        </w:rPr>
        <w:t>i.</w:t>
      </w:r>
      <w:r w:rsidRPr="00D10249">
        <w:rPr>
          <w:rFonts w:ascii="Bookman Old Style" w:hAnsi="Bookman Old Style"/>
          <w:color w:val="000000" w:themeColor="text1"/>
        </w:rPr>
        <w:tab/>
      </w:r>
      <w:r w:rsidRPr="00D10249">
        <w:rPr>
          <w:rFonts w:ascii="Bookman Old Style" w:hAnsi="Bookman Old Style"/>
          <w:color w:val="000000" w:themeColor="text1"/>
          <w:spacing w:val="-2"/>
          <w:w w:val="130"/>
        </w:rPr>
        <w:t>Signature………………..</w:t>
      </w:r>
    </w:p>
    <w:p w14:paraId="7096D05A" w14:textId="77777777" w:rsidR="00954D98" w:rsidRPr="00D10249" w:rsidRDefault="00954D98" w:rsidP="00954D98">
      <w:pPr>
        <w:pStyle w:val="BodyText"/>
        <w:spacing w:before="42"/>
        <w:ind w:left="5213"/>
        <w:jc w:val="left"/>
        <w:rPr>
          <w:rFonts w:ascii="Bookman Old Style" w:hAnsi="Bookman Old Style"/>
          <w:b w:val="0"/>
          <w:color w:val="000000" w:themeColor="text1"/>
          <w:sz w:val="24"/>
          <w:u w:val="none"/>
        </w:rPr>
      </w:pPr>
      <w:r w:rsidRPr="00D10249">
        <w:rPr>
          <w:rFonts w:ascii="Bookman Old Style" w:hAnsi="Bookman Old Style"/>
          <w:b w:val="0"/>
          <w:color w:val="000000" w:themeColor="text1"/>
          <w:w w:val="115"/>
          <w:sz w:val="24"/>
          <w:u w:val="none"/>
        </w:rPr>
        <w:t>(Common</w:t>
      </w:r>
      <w:r w:rsidRPr="00D10249">
        <w:rPr>
          <w:rFonts w:ascii="Bookman Old Style" w:hAnsi="Bookman Old Style"/>
          <w:b w:val="0"/>
          <w:color w:val="000000" w:themeColor="text1"/>
          <w:spacing w:val="5"/>
          <w:w w:val="115"/>
          <w:sz w:val="24"/>
          <w:u w:val="none"/>
        </w:rPr>
        <w:t xml:space="preserve"> </w:t>
      </w:r>
      <w:r w:rsidRPr="00D10249">
        <w:rPr>
          <w:rFonts w:ascii="Bookman Old Style" w:hAnsi="Bookman Old Style"/>
          <w:b w:val="0"/>
          <w:color w:val="000000" w:themeColor="text1"/>
          <w:spacing w:val="-4"/>
          <w:w w:val="115"/>
          <w:sz w:val="24"/>
          <w:u w:val="none"/>
        </w:rPr>
        <w:t>Seal)</w:t>
      </w:r>
    </w:p>
    <w:p w14:paraId="64C3F884" w14:textId="77777777" w:rsidR="00954D98" w:rsidRPr="00D10249" w:rsidRDefault="00954D98" w:rsidP="002939F8">
      <w:pPr>
        <w:pStyle w:val="ListParagraph"/>
        <w:widowControl w:val="0"/>
        <w:numPr>
          <w:ilvl w:val="0"/>
          <w:numId w:val="54"/>
        </w:numPr>
        <w:tabs>
          <w:tab w:val="left" w:pos="2503"/>
          <w:tab w:val="left" w:leader="dot" w:pos="4534"/>
        </w:tabs>
        <w:autoSpaceDE w:val="0"/>
        <w:autoSpaceDN w:val="0"/>
        <w:spacing w:before="46"/>
        <w:ind w:hanging="674"/>
        <w:contextualSpacing w:val="0"/>
        <w:jc w:val="both"/>
        <w:rPr>
          <w:rFonts w:ascii="Bookman Old Style" w:hAnsi="Bookman Old Style"/>
          <w:color w:val="000000" w:themeColor="text1"/>
        </w:rPr>
      </w:pPr>
      <w:r w:rsidRPr="00D10249">
        <w:rPr>
          <w:rFonts w:ascii="Bookman Old Style" w:hAnsi="Bookman Old Style"/>
          <w:color w:val="000000" w:themeColor="text1"/>
          <w:spacing w:val="-4"/>
          <w:w w:val="115"/>
        </w:rPr>
        <w:t>Name</w:t>
      </w:r>
      <w:r w:rsidRPr="00D10249">
        <w:rPr>
          <w:rFonts w:ascii="Bookman Old Style" w:hAnsi="Bookman Old Style"/>
          <w:color w:val="000000" w:themeColor="text1"/>
        </w:rPr>
        <w:tab/>
      </w:r>
      <w:r w:rsidRPr="00D10249">
        <w:rPr>
          <w:rFonts w:ascii="Bookman Old Style" w:hAnsi="Bookman Old Style"/>
          <w:color w:val="000000" w:themeColor="text1"/>
          <w:w w:val="115"/>
        </w:rPr>
        <w:t>(In</w:t>
      </w:r>
      <w:r w:rsidRPr="00D10249">
        <w:rPr>
          <w:rFonts w:ascii="Bookman Old Style" w:hAnsi="Bookman Old Style"/>
          <w:color w:val="000000" w:themeColor="text1"/>
          <w:spacing w:val="5"/>
          <w:w w:val="115"/>
        </w:rPr>
        <w:t xml:space="preserve"> </w:t>
      </w:r>
      <w:r w:rsidRPr="00D10249">
        <w:rPr>
          <w:rFonts w:ascii="Bookman Old Style" w:hAnsi="Bookman Old Style"/>
          <w:color w:val="000000" w:themeColor="text1"/>
          <w:w w:val="115"/>
        </w:rPr>
        <w:t>case</w:t>
      </w:r>
      <w:r w:rsidRPr="00D10249">
        <w:rPr>
          <w:rFonts w:ascii="Bookman Old Style" w:hAnsi="Bookman Old Style"/>
          <w:color w:val="000000" w:themeColor="text1"/>
          <w:spacing w:val="9"/>
          <w:w w:val="115"/>
        </w:rPr>
        <w:t xml:space="preserve"> </w:t>
      </w:r>
      <w:r w:rsidRPr="00D10249">
        <w:rPr>
          <w:rFonts w:ascii="Bookman Old Style" w:hAnsi="Bookman Old Style"/>
          <w:color w:val="000000" w:themeColor="text1"/>
          <w:w w:val="115"/>
        </w:rPr>
        <w:t>of</w:t>
      </w:r>
      <w:r w:rsidRPr="00D10249">
        <w:rPr>
          <w:rFonts w:ascii="Bookman Old Style" w:hAnsi="Bookman Old Style"/>
          <w:color w:val="000000" w:themeColor="text1"/>
          <w:spacing w:val="9"/>
          <w:w w:val="115"/>
        </w:rPr>
        <w:t xml:space="preserve"> </w:t>
      </w:r>
      <w:r w:rsidRPr="00D10249">
        <w:rPr>
          <w:rFonts w:ascii="Bookman Old Style" w:hAnsi="Bookman Old Style"/>
          <w:color w:val="000000" w:themeColor="text1"/>
          <w:spacing w:val="-2"/>
          <w:w w:val="115"/>
        </w:rPr>
        <w:t>Company)</w:t>
      </w:r>
    </w:p>
    <w:p w14:paraId="4D21C87A" w14:textId="77777777" w:rsidR="00954D98" w:rsidRPr="00D10249" w:rsidRDefault="00954D98" w:rsidP="00954D98">
      <w:pPr>
        <w:pStyle w:val="BodyText"/>
        <w:spacing w:before="90"/>
        <w:jc w:val="left"/>
        <w:rPr>
          <w:rFonts w:ascii="Bookman Old Style" w:hAnsi="Bookman Old Style"/>
          <w:b w:val="0"/>
          <w:color w:val="000000" w:themeColor="text1"/>
          <w:sz w:val="24"/>
          <w:u w:val="none"/>
        </w:rPr>
      </w:pPr>
    </w:p>
    <w:p w14:paraId="2414D912" w14:textId="77777777" w:rsidR="00954D98" w:rsidRPr="00D10249" w:rsidRDefault="00954D98" w:rsidP="002939F8">
      <w:pPr>
        <w:pStyle w:val="ListParagraph"/>
        <w:widowControl w:val="0"/>
        <w:numPr>
          <w:ilvl w:val="0"/>
          <w:numId w:val="54"/>
        </w:numPr>
        <w:tabs>
          <w:tab w:val="left" w:pos="2503"/>
        </w:tabs>
        <w:autoSpaceDE w:val="0"/>
        <w:autoSpaceDN w:val="0"/>
        <w:ind w:hanging="674"/>
        <w:contextualSpacing w:val="0"/>
        <w:jc w:val="both"/>
        <w:rPr>
          <w:rFonts w:ascii="Bookman Old Style" w:hAnsi="Bookman Old Style"/>
          <w:color w:val="000000" w:themeColor="text1"/>
        </w:rPr>
      </w:pPr>
      <w:r w:rsidRPr="00D10249">
        <w:rPr>
          <w:rFonts w:ascii="Bookman Old Style" w:hAnsi="Bookman Old Style"/>
          <w:color w:val="000000" w:themeColor="text1"/>
          <w:spacing w:val="-2"/>
          <w:w w:val="115"/>
        </w:rPr>
        <w:t>Address</w:t>
      </w:r>
    </w:p>
    <w:p w14:paraId="4ED85ED4" w14:textId="77777777" w:rsidR="00954D98" w:rsidRPr="00D10249" w:rsidRDefault="00954D98" w:rsidP="00954D98">
      <w:pPr>
        <w:pStyle w:val="BodyText"/>
        <w:spacing w:before="88"/>
        <w:jc w:val="left"/>
        <w:rPr>
          <w:rFonts w:ascii="Bookman Old Style" w:hAnsi="Bookman Old Style"/>
          <w:b w:val="0"/>
          <w:color w:val="000000" w:themeColor="text1"/>
          <w:sz w:val="24"/>
          <w:u w:val="none"/>
        </w:rPr>
      </w:pPr>
    </w:p>
    <w:p w14:paraId="5DBADC4E" w14:textId="77777777" w:rsidR="00954D98" w:rsidRPr="00D10249" w:rsidRDefault="00954D98" w:rsidP="00B42EC6">
      <w:pPr>
        <w:pStyle w:val="BodyText"/>
        <w:spacing w:line="285" w:lineRule="auto"/>
        <w:ind w:left="1152" w:right="872"/>
        <w:jc w:val="both"/>
        <w:rPr>
          <w:rFonts w:ascii="Bookman Old Style" w:hAnsi="Bookman Old Style"/>
          <w:b w:val="0"/>
          <w:color w:val="000000" w:themeColor="text1"/>
          <w:sz w:val="24"/>
          <w:u w:val="none"/>
        </w:rPr>
      </w:pPr>
      <w:r w:rsidRPr="00D10249">
        <w:rPr>
          <w:rFonts w:ascii="Bookman Old Style" w:hAnsi="Bookman Old Style"/>
          <w:b w:val="0"/>
          <w:color w:val="000000" w:themeColor="text1"/>
          <w:w w:val="115"/>
          <w:sz w:val="24"/>
          <w:u w:val="none"/>
        </w:rPr>
        <w:t>* Indemnity bonds are to be executed by the authorized persons and (i) in case of contracting Company under common seal of the Company or (ii) having the power of attorney</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issued</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under</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common</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seal</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of</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the</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Company</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with</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authority</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to</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execute indemnity bonds, (iii) In case of (ii), the original power of attorney if it is specifically for this</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contract</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or</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Photostat</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copy</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of</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the</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power</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of</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attorney</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if</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it</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is</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general</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power</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of attorney</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and</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such</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documents</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should</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be</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attached</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to</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indemnity</w:t>
      </w:r>
      <w:r w:rsidRPr="00D10249">
        <w:rPr>
          <w:rFonts w:ascii="Bookman Old Style" w:hAnsi="Bookman Old Style"/>
          <w:b w:val="0"/>
          <w:color w:val="000000" w:themeColor="text1"/>
          <w:spacing w:val="40"/>
          <w:w w:val="115"/>
          <w:sz w:val="24"/>
          <w:u w:val="none"/>
        </w:rPr>
        <w:t xml:space="preserve"> </w:t>
      </w:r>
      <w:r w:rsidRPr="00D10249">
        <w:rPr>
          <w:rFonts w:ascii="Bookman Old Style" w:hAnsi="Bookman Old Style"/>
          <w:b w:val="0"/>
          <w:color w:val="000000" w:themeColor="text1"/>
          <w:w w:val="115"/>
          <w:sz w:val="24"/>
          <w:u w:val="none"/>
        </w:rPr>
        <w:t>bond.</w:t>
      </w:r>
    </w:p>
    <w:p w14:paraId="64A28EC0" w14:textId="77777777" w:rsidR="00954D98" w:rsidRPr="005B0686" w:rsidRDefault="00954D98" w:rsidP="00954D98">
      <w:pPr>
        <w:pStyle w:val="BodyText"/>
        <w:spacing w:line="285" w:lineRule="auto"/>
        <w:rPr>
          <w:rFonts w:ascii="Bookman Old Style" w:hAnsi="Bookman Old Style"/>
          <w:sz w:val="24"/>
        </w:rPr>
        <w:sectPr w:rsidR="00954D98" w:rsidRPr="005B0686">
          <w:pgSz w:w="12240" w:h="15840"/>
          <w:pgMar w:top="1120" w:right="720" w:bottom="1100" w:left="720" w:header="0" w:footer="907" w:gutter="0"/>
          <w:pgBorders w:offsetFrom="page">
            <w:top w:val="single" w:sz="12" w:space="24" w:color="00AFEF"/>
            <w:left w:val="single" w:sz="12" w:space="24" w:color="00AFEF"/>
            <w:bottom w:val="single" w:sz="12" w:space="24" w:color="00AFEF"/>
            <w:right w:val="single" w:sz="12" w:space="24" w:color="00AFEF"/>
          </w:pgBorders>
          <w:cols w:space="720"/>
        </w:sectPr>
      </w:pPr>
    </w:p>
    <w:p w14:paraId="4B4B439A" w14:textId="77777777" w:rsidR="00954D98" w:rsidRPr="005B0686" w:rsidRDefault="00954D98" w:rsidP="00954D98">
      <w:pPr>
        <w:spacing w:before="78"/>
        <w:ind w:right="870"/>
        <w:jc w:val="right"/>
        <w:rPr>
          <w:rFonts w:ascii="Bookman Old Style" w:hAnsi="Bookman Old Style"/>
          <w:b/>
        </w:rPr>
      </w:pPr>
      <w:r w:rsidRPr="005B0686">
        <w:rPr>
          <w:rFonts w:ascii="Bookman Old Style" w:hAnsi="Bookman Old Style"/>
          <w:b/>
          <w:w w:val="110"/>
        </w:rPr>
        <w:lastRenderedPageBreak/>
        <w:t>ANNEXURE-</w:t>
      </w:r>
      <w:r w:rsidRPr="005B0686">
        <w:rPr>
          <w:rFonts w:ascii="Bookman Old Style" w:hAnsi="Bookman Old Style"/>
          <w:b/>
          <w:spacing w:val="-5"/>
          <w:w w:val="115"/>
        </w:rPr>
        <w:t>XII</w:t>
      </w:r>
    </w:p>
    <w:p w14:paraId="18E7E7DA" w14:textId="5F7DE312" w:rsidR="00954D98" w:rsidRPr="005B0686" w:rsidRDefault="00D10249" w:rsidP="00954D98">
      <w:pPr>
        <w:pStyle w:val="Heading4"/>
        <w:ind w:right="853"/>
        <w:rPr>
          <w:rFonts w:ascii="Bookman Old Style" w:hAnsi="Bookman Old Style"/>
          <w:sz w:val="24"/>
          <w:szCs w:val="24"/>
        </w:rPr>
      </w:pPr>
      <w:r>
        <w:rPr>
          <w:rFonts w:ascii="Bookman Old Style" w:hAnsi="Bookman Old Style"/>
          <w:w w:val="120"/>
          <w:sz w:val="24"/>
          <w:szCs w:val="24"/>
        </w:rPr>
        <w:t xml:space="preserve">                                     </w:t>
      </w:r>
      <w:r w:rsidR="00954D98" w:rsidRPr="005B0686">
        <w:rPr>
          <w:rFonts w:ascii="Bookman Old Style" w:hAnsi="Bookman Old Style"/>
          <w:w w:val="120"/>
          <w:sz w:val="24"/>
          <w:szCs w:val="24"/>
        </w:rPr>
        <w:t>BANKER’S</w:t>
      </w:r>
      <w:r w:rsidR="00954D98" w:rsidRPr="005B0686">
        <w:rPr>
          <w:rFonts w:ascii="Bookman Old Style" w:hAnsi="Bookman Old Style"/>
          <w:spacing w:val="3"/>
          <w:w w:val="120"/>
          <w:sz w:val="24"/>
          <w:szCs w:val="24"/>
        </w:rPr>
        <w:t xml:space="preserve"> </w:t>
      </w:r>
      <w:r w:rsidR="00954D98" w:rsidRPr="005B0686">
        <w:rPr>
          <w:rFonts w:ascii="Bookman Old Style" w:hAnsi="Bookman Old Style"/>
          <w:spacing w:val="-2"/>
          <w:w w:val="120"/>
          <w:sz w:val="24"/>
          <w:szCs w:val="24"/>
        </w:rPr>
        <w:t>CERTIFICATE</w:t>
      </w:r>
    </w:p>
    <w:p w14:paraId="539F785F" w14:textId="77777777" w:rsidR="00954D98" w:rsidRPr="005B0686" w:rsidRDefault="00954D98" w:rsidP="00954D98">
      <w:pPr>
        <w:ind w:left="1129" w:right="851"/>
        <w:jc w:val="center"/>
        <w:rPr>
          <w:rFonts w:ascii="Bookman Old Style" w:hAnsi="Bookman Old Style"/>
          <w:b/>
        </w:rPr>
      </w:pPr>
      <w:r w:rsidRPr="005B0686">
        <w:rPr>
          <w:rFonts w:ascii="Bookman Old Style" w:hAnsi="Bookman Old Style"/>
          <w:b/>
          <w:w w:val="120"/>
          <w:u w:val="single"/>
        </w:rPr>
        <w:t>ON</w:t>
      </w:r>
      <w:r w:rsidRPr="005B0686">
        <w:rPr>
          <w:rFonts w:ascii="Bookman Old Style" w:hAnsi="Bookman Old Style"/>
          <w:b/>
          <w:spacing w:val="7"/>
          <w:w w:val="120"/>
          <w:u w:val="single"/>
        </w:rPr>
        <w:t xml:space="preserve"> </w:t>
      </w:r>
      <w:r w:rsidRPr="005B0686">
        <w:rPr>
          <w:rFonts w:ascii="Bookman Old Style" w:hAnsi="Bookman Old Style"/>
          <w:b/>
          <w:w w:val="120"/>
          <w:u w:val="single"/>
        </w:rPr>
        <w:t>BANK’S</w:t>
      </w:r>
      <w:r w:rsidRPr="005B0686">
        <w:rPr>
          <w:rFonts w:ascii="Bookman Old Style" w:hAnsi="Bookman Old Style"/>
          <w:b/>
          <w:spacing w:val="6"/>
          <w:w w:val="120"/>
          <w:u w:val="single"/>
        </w:rPr>
        <w:t xml:space="preserve"> </w:t>
      </w:r>
      <w:r w:rsidRPr="005B0686">
        <w:rPr>
          <w:rFonts w:ascii="Bookman Old Style" w:hAnsi="Bookman Old Style"/>
          <w:b/>
          <w:w w:val="120"/>
          <w:u w:val="single"/>
        </w:rPr>
        <w:t>LETTER</w:t>
      </w:r>
      <w:r w:rsidRPr="005B0686">
        <w:rPr>
          <w:rFonts w:ascii="Bookman Old Style" w:hAnsi="Bookman Old Style"/>
          <w:b/>
          <w:spacing w:val="8"/>
          <w:w w:val="120"/>
          <w:u w:val="single"/>
        </w:rPr>
        <w:t xml:space="preserve"> </w:t>
      </w:r>
      <w:r w:rsidRPr="005B0686">
        <w:rPr>
          <w:rFonts w:ascii="Bookman Old Style" w:hAnsi="Bookman Old Style"/>
          <w:b/>
          <w:spacing w:val="-4"/>
          <w:w w:val="120"/>
          <w:u w:val="single"/>
        </w:rPr>
        <w:t>HEAD</w:t>
      </w:r>
    </w:p>
    <w:p w14:paraId="27D9AEE1" w14:textId="77777777" w:rsidR="00954D98" w:rsidRPr="00D10249" w:rsidRDefault="00954D98" w:rsidP="00954D98">
      <w:pPr>
        <w:pStyle w:val="BodyText"/>
        <w:spacing w:before="88"/>
        <w:jc w:val="left"/>
        <w:rPr>
          <w:rFonts w:ascii="Bookman Old Style" w:hAnsi="Bookman Old Style"/>
          <w:b w:val="0"/>
          <w:sz w:val="4"/>
        </w:rPr>
      </w:pPr>
    </w:p>
    <w:p w14:paraId="6516A376" w14:textId="77777777" w:rsidR="00954D98" w:rsidRPr="005B0686" w:rsidRDefault="00954D98" w:rsidP="00954D98">
      <w:pPr>
        <w:pStyle w:val="Heading7"/>
        <w:ind w:left="267" w:firstLine="0"/>
        <w:rPr>
          <w:rFonts w:ascii="Bookman Old Style" w:hAnsi="Bookman Old Style"/>
        </w:rPr>
      </w:pPr>
      <w:r w:rsidRPr="005B0686">
        <w:rPr>
          <w:rFonts w:ascii="Bookman Old Style" w:hAnsi="Bookman Old Style"/>
          <w:w w:val="120"/>
        </w:rPr>
        <w:t>Format</w:t>
      </w:r>
      <w:r w:rsidRPr="005B0686">
        <w:rPr>
          <w:rFonts w:ascii="Bookman Old Style" w:hAnsi="Bookman Old Style"/>
          <w:spacing w:val="2"/>
          <w:w w:val="120"/>
        </w:rPr>
        <w:t xml:space="preserve"> </w:t>
      </w:r>
      <w:r w:rsidRPr="005B0686">
        <w:rPr>
          <w:rFonts w:ascii="Bookman Old Style" w:hAnsi="Bookman Old Style"/>
          <w:w w:val="120"/>
        </w:rPr>
        <w:t>of BANKER’S</w:t>
      </w:r>
      <w:r w:rsidRPr="005B0686">
        <w:rPr>
          <w:rFonts w:ascii="Bookman Old Style" w:hAnsi="Bookman Old Style"/>
          <w:spacing w:val="-1"/>
          <w:w w:val="120"/>
        </w:rPr>
        <w:t xml:space="preserve"> </w:t>
      </w:r>
      <w:r w:rsidRPr="005B0686">
        <w:rPr>
          <w:rFonts w:ascii="Bookman Old Style" w:hAnsi="Bookman Old Style"/>
          <w:spacing w:val="-2"/>
          <w:w w:val="120"/>
        </w:rPr>
        <w:t>CERTIFICATE</w:t>
      </w:r>
    </w:p>
    <w:p w14:paraId="3089C8C6" w14:textId="77777777" w:rsidR="00954D98" w:rsidRPr="005B0686" w:rsidRDefault="00954D98" w:rsidP="00954D98">
      <w:pPr>
        <w:spacing w:before="44"/>
        <w:ind w:left="268"/>
        <w:jc w:val="center"/>
        <w:rPr>
          <w:rFonts w:ascii="Bookman Old Style" w:hAnsi="Bookman Old Style"/>
          <w:i/>
        </w:rPr>
      </w:pPr>
      <w:r w:rsidRPr="005B0686">
        <w:rPr>
          <w:rFonts w:ascii="Bookman Old Style" w:hAnsi="Bookman Old Style"/>
          <w:i/>
          <w:w w:val="110"/>
        </w:rPr>
        <w:t>(To</w:t>
      </w:r>
      <w:r w:rsidRPr="005B0686">
        <w:rPr>
          <w:rFonts w:ascii="Bookman Old Style" w:hAnsi="Bookman Old Style"/>
          <w:i/>
          <w:spacing w:val="25"/>
          <w:w w:val="110"/>
        </w:rPr>
        <w:t xml:space="preserve"> </w:t>
      </w:r>
      <w:r w:rsidRPr="005B0686">
        <w:rPr>
          <w:rFonts w:ascii="Bookman Old Style" w:hAnsi="Bookman Old Style"/>
          <w:i/>
          <w:w w:val="110"/>
        </w:rPr>
        <w:t>be</w:t>
      </w:r>
      <w:r w:rsidRPr="005B0686">
        <w:rPr>
          <w:rFonts w:ascii="Bookman Old Style" w:hAnsi="Bookman Old Style"/>
          <w:i/>
          <w:spacing w:val="30"/>
          <w:w w:val="110"/>
        </w:rPr>
        <w:t xml:space="preserve"> </w:t>
      </w:r>
      <w:r w:rsidRPr="005B0686">
        <w:rPr>
          <w:rFonts w:ascii="Bookman Old Style" w:hAnsi="Bookman Old Style"/>
          <w:i/>
          <w:w w:val="110"/>
        </w:rPr>
        <w:t>issued</w:t>
      </w:r>
      <w:r w:rsidRPr="005B0686">
        <w:rPr>
          <w:rFonts w:ascii="Bookman Old Style" w:hAnsi="Bookman Old Style"/>
          <w:i/>
          <w:spacing w:val="30"/>
          <w:w w:val="110"/>
        </w:rPr>
        <w:t xml:space="preserve"> </w:t>
      </w:r>
      <w:r w:rsidRPr="005B0686">
        <w:rPr>
          <w:rFonts w:ascii="Bookman Old Style" w:hAnsi="Bookman Old Style"/>
          <w:i/>
          <w:w w:val="110"/>
        </w:rPr>
        <w:t>in</w:t>
      </w:r>
      <w:r w:rsidRPr="005B0686">
        <w:rPr>
          <w:rFonts w:ascii="Bookman Old Style" w:hAnsi="Bookman Old Style"/>
          <w:i/>
          <w:spacing w:val="23"/>
          <w:w w:val="110"/>
        </w:rPr>
        <w:t xml:space="preserve"> </w:t>
      </w:r>
      <w:r w:rsidRPr="005B0686">
        <w:rPr>
          <w:rFonts w:ascii="Bookman Old Style" w:hAnsi="Bookman Old Style"/>
          <w:i/>
          <w:w w:val="110"/>
        </w:rPr>
        <w:t>letter</w:t>
      </w:r>
      <w:r w:rsidRPr="005B0686">
        <w:rPr>
          <w:rFonts w:ascii="Bookman Old Style" w:hAnsi="Bookman Old Style"/>
          <w:i/>
          <w:spacing w:val="32"/>
          <w:w w:val="110"/>
        </w:rPr>
        <w:t xml:space="preserve"> </w:t>
      </w:r>
      <w:r w:rsidRPr="005B0686">
        <w:rPr>
          <w:rFonts w:ascii="Bookman Old Style" w:hAnsi="Bookman Old Style"/>
          <w:i/>
          <w:w w:val="110"/>
        </w:rPr>
        <w:t>head</w:t>
      </w:r>
      <w:r w:rsidRPr="005B0686">
        <w:rPr>
          <w:rFonts w:ascii="Bookman Old Style" w:hAnsi="Bookman Old Style"/>
          <w:i/>
          <w:spacing w:val="30"/>
          <w:w w:val="110"/>
        </w:rPr>
        <w:t xml:space="preserve"> </w:t>
      </w:r>
      <w:r w:rsidRPr="005B0686">
        <w:rPr>
          <w:rFonts w:ascii="Bookman Old Style" w:hAnsi="Bookman Old Style"/>
          <w:i/>
          <w:w w:val="110"/>
        </w:rPr>
        <w:t>of</w:t>
      </w:r>
      <w:r w:rsidRPr="005B0686">
        <w:rPr>
          <w:rFonts w:ascii="Bookman Old Style" w:hAnsi="Bookman Old Style"/>
          <w:i/>
          <w:spacing w:val="34"/>
          <w:w w:val="110"/>
        </w:rPr>
        <w:t xml:space="preserve"> </w:t>
      </w:r>
      <w:r w:rsidRPr="005B0686">
        <w:rPr>
          <w:rFonts w:ascii="Bookman Old Style" w:hAnsi="Bookman Old Style"/>
          <w:i/>
          <w:spacing w:val="-4"/>
          <w:w w:val="110"/>
        </w:rPr>
        <w:t>Bank)</w:t>
      </w:r>
    </w:p>
    <w:p w14:paraId="30E824C7" w14:textId="77777777" w:rsidR="00954D98" w:rsidRPr="00D10249" w:rsidRDefault="00954D98" w:rsidP="00954D98">
      <w:pPr>
        <w:pStyle w:val="BodyText"/>
        <w:spacing w:before="90"/>
        <w:jc w:val="left"/>
        <w:rPr>
          <w:rFonts w:ascii="Bookman Old Style" w:hAnsi="Bookman Old Style"/>
          <w:b w:val="0"/>
          <w:i/>
          <w:color w:val="000000" w:themeColor="text1"/>
          <w:sz w:val="24"/>
          <w:u w:val="none"/>
        </w:rPr>
      </w:pPr>
    </w:p>
    <w:p w14:paraId="1FE34857" w14:textId="77777777" w:rsidR="00E55426" w:rsidRDefault="00954D98" w:rsidP="00E55426">
      <w:pPr>
        <w:pStyle w:val="BodyText"/>
        <w:spacing w:line="276" w:lineRule="auto"/>
        <w:ind w:left="450" w:right="6263"/>
        <w:jc w:val="left"/>
        <w:rPr>
          <w:rFonts w:ascii="Bookman Old Style" w:hAnsi="Bookman Old Style"/>
          <w:b w:val="0"/>
          <w:color w:val="000000" w:themeColor="text1"/>
          <w:spacing w:val="-2"/>
          <w:w w:val="115"/>
          <w:sz w:val="24"/>
          <w:u w:val="none"/>
        </w:rPr>
      </w:pPr>
      <w:r w:rsidRPr="00D10249">
        <w:rPr>
          <w:rFonts w:ascii="Bookman Old Style" w:hAnsi="Bookman Old Style"/>
          <w:b w:val="0"/>
          <w:color w:val="000000" w:themeColor="text1"/>
          <w:w w:val="115"/>
          <w:sz w:val="24"/>
          <w:u w:val="none"/>
        </w:rPr>
        <w:t>Reference</w:t>
      </w:r>
      <w:r w:rsidRPr="00D10249">
        <w:rPr>
          <w:rFonts w:ascii="Bookman Old Style" w:hAnsi="Bookman Old Style"/>
          <w:b w:val="0"/>
          <w:color w:val="000000" w:themeColor="text1"/>
          <w:spacing w:val="-13"/>
          <w:w w:val="115"/>
          <w:sz w:val="24"/>
          <w:u w:val="none"/>
        </w:rPr>
        <w:t xml:space="preserve"> </w:t>
      </w:r>
      <w:r w:rsidRPr="00D10249">
        <w:rPr>
          <w:rFonts w:ascii="Bookman Old Style" w:hAnsi="Bookman Old Style"/>
          <w:b w:val="0"/>
          <w:color w:val="000000" w:themeColor="text1"/>
          <w:w w:val="115"/>
          <w:sz w:val="24"/>
          <w:u w:val="none"/>
        </w:rPr>
        <w:t>Number</w:t>
      </w:r>
      <w:r w:rsidRPr="00D10249">
        <w:rPr>
          <w:rFonts w:ascii="Bookman Old Style" w:hAnsi="Bookman Old Style"/>
          <w:b w:val="0"/>
          <w:color w:val="000000" w:themeColor="text1"/>
          <w:spacing w:val="-13"/>
          <w:w w:val="115"/>
          <w:sz w:val="24"/>
          <w:u w:val="none"/>
        </w:rPr>
        <w:t xml:space="preserve"> </w:t>
      </w:r>
      <w:r w:rsidRPr="00D10249">
        <w:rPr>
          <w:rFonts w:ascii="Bookman Old Style" w:hAnsi="Bookman Old Style"/>
          <w:b w:val="0"/>
          <w:color w:val="000000" w:themeColor="text1"/>
          <w:w w:val="115"/>
          <w:sz w:val="24"/>
          <w:u w:val="none"/>
        </w:rPr>
        <w:t>(Sl.</w:t>
      </w:r>
      <w:r w:rsidRPr="00D10249">
        <w:rPr>
          <w:rFonts w:ascii="Bookman Old Style" w:hAnsi="Bookman Old Style"/>
          <w:b w:val="0"/>
          <w:color w:val="000000" w:themeColor="text1"/>
          <w:spacing w:val="-12"/>
          <w:w w:val="115"/>
          <w:sz w:val="24"/>
          <w:u w:val="none"/>
        </w:rPr>
        <w:t xml:space="preserve"> </w:t>
      </w:r>
      <w:r w:rsidRPr="00D10249">
        <w:rPr>
          <w:rFonts w:ascii="Bookman Old Style" w:hAnsi="Bookman Old Style"/>
          <w:b w:val="0"/>
          <w:color w:val="000000" w:themeColor="text1"/>
          <w:w w:val="115"/>
          <w:sz w:val="24"/>
          <w:u w:val="none"/>
        </w:rPr>
        <w:t xml:space="preserve">No.) </w:t>
      </w:r>
      <w:r w:rsidRPr="00D10249">
        <w:rPr>
          <w:rFonts w:ascii="Bookman Old Style" w:hAnsi="Bookman Old Style"/>
          <w:b w:val="0"/>
          <w:color w:val="000000" w:themeColor="text1"/>
          <w:spacing w:val="-2"/>
          <w:w w:val="115"/>
          <w:sz w:val="24"/>
          <w:u w:val="none"/>
        </w:rPr>
        <w:t>Date:</w:t>
      </w:r>
    </w:p>
    <w:p w14:paraId="51666E95" w14:textId="77777777" w:rsidR="00E55426" w:rsidRDefault="00E55426" w:rsidP="00E55426">
      <w:pPr>
        <w:pStyle w:val="BodyText"/>
        <w:spacing w:line="276" w:lineRule="auto"/>
        <w:ind w:left="450" w:right="6263"/>
        <w:jc w:val="left"/>
        <w:rPr>
          <w:rFonts w:ascii="Bookman Old Style" w:hAnsi="Bookman Old Style"/>
          <w:b w:val="0"/>
          <w:color w:val="000000" w:themeColor="text1"/>
          <w:spacing w:val="-5"/>
          <w:w w:val="125"/>
          <w:sz w:val="24"/>
          <w:u w:val="none"/>
        </w:rPr>
      </w:pPr>
    </w:p>
    <w:p w14:paraId="73E44AAB" w14:textId="52603F3A" w:rsidR="00954D98" w:rsidRPr="00D10249" w:rsidRDefault="00954D98" w:rsidP="00E55426">
      <w:pPr>
        <w:pStyle w:val="BodyText"/>
        <w:spacing w:line="276" w:lineRule="auto"/>
        <w:ind w:left="450" w:right="6263"/>
        <w:jc w:val="left"/>
        <w:rPr>
          <w:rFonts w:ascii="Bookman Old Style" w:hAnsi="Bookman Old Style"/>
          <w:b w:val="0"/>
          <w:color w:val="000000" w:themeColor="text1"/>
          <w:sz w:val="24"/>
          <w:u w:val="none"/>
        </w:rPr>
      </w:pPr>
      <w:r w:rsidRPr="00D10249">
        <w:rPr>
          <w:rFonts w:ascii="Bookman Old Style" w:hAnsi="Bookman Old Style"/>
          <w:b w:val="0"/>
          <w:color w:val="000000" w:themeColor="text1"/>
          <w:spacing w:val="-5"/>
          <w:w w:val="125"/>
          <w:sz w:val="24"/>
          <w:u w:val="none"/>
        </w:rPr>
        <w:t>To,</w:t>
      </w:r>
    </w:p>
    <w:p w14:paraId="1811701E" w14:textId="77777777" w:rsidR="00954D98" w:rsidRPr="00D10249" w:rsidRDefault="00954D98" w:rsidP="00E55426">
      <w:pPr>
        <w:pStyle w:val="BodyText"/>
        <w:spacing w:before="131" w:line="276" w:lineRule="auto"/>
        <w:ind w:left="450"/>
        <w:jc w:val="left"/>
        <w:rPr>
          <w:rFonts w:ascii="Bookman Old Style" w:hAnsi="Bookman Old Style"/>
          <w:b w:val="0"/>
          <w:color w:val="000000" w:themeColor="text1"/>
          <w:sz w:val="24"/>
          <w:u w:val="none"/>
        </w:rPr>
      </w:pPr>
      <w:r w:rsidRPr="00D10249">
        <w:rPr>
          <w:rFonts w:ascii="Bookman Old Style" w:hAnsi="Bookman Old Style"/>
          <w:b w:val="0"/>
          <w:color w:val="000000" w:themeColor="text1"/>
          <w:w w:val="115"/>
          <w:sz w:val="24"/>
          <w:u w:val="none"/>
        </w:rPr>
        <w:t>[Name</w:t>
      </w:r>
      <w:r w:rsidRPr="00D10249">
        <w:rPr>
          <w:rFonts w:ascii="Bookman Old Style" w:hAnsi="Bookman Old Style"/>
          <w:b w:val="0"/>
          <w:color w:val="000000" w:themeColor="text1"/>
          <w:spacing w:val="9"/>
          <w:w w:val="115"/>
          <w:sz w:val="24"/>
          <w:u w:val="none"/>
        </w:rPr>
        <w:t xml:space="preserve"> </w:t>
      </w:r>
      <w:r w:rsidRPr="00D10249">
        <w:rPr>
          <w:rFonts w:ascii="Bookman Old Style" w:hAnsi="Bookman Old Style"/>
          <w:b w:val="0"/>
          <w:color w:val="000000" w:themeColor="text1"/>
          <w:w w:val="115"/>
          <w:sz w:val="24"/>
          <w:u w:val="none"/>
        </w:rPr>
        <w:t>and</w:t>
      </w:r>
      <w:r w:rsidRPr="00D10249">
        <w:rPr>
          <w:rFonts w:ascii="Bookman Old Style" w:hAnsi="Bookman Old Style"/>
          <w:b w:val="0"/>
          <w:color w:val="000000" w:themeColor="text1"/>
          <w:spacing w:val="10"/>
          <w:w w:val="115"/>
          <w:sz w:val="24"/>
          <w:u w:val="none"/>
        </w:rPr>
        <w:t xml:space="preserve"> </w:t>
      </w:r>
      <w:r w:rsidRPr="00D10249">
        <w:rPr>
          <w:rFonts w:ascii="Bookman Old Style" w:hAnsi="Bookman Old Style"/>
          <w:b w:val="0"/>
          <w:color w:val="000000" w:themeColor="text1"/>
          <w:w w:val="115"/>
          <w:sz w:val="24"/>
          <w:u w:val="none"/>
        </w:rPr>
        <w:t>Address</w:t>
      </w:r>
      <w:r w:rsidRPr="00D10249">
        <w:rPr>
          <w:rFonts w:ascii="Bookman Old Style" w:hAnsi="Bookman Old Style"/>
          <w:b w:val="0"/>
          <w:color w:val="000000" w:themeColor="text1"/>
          <w:spacing w:val="13"/>
          <w:w w:val="115"/>
          <w:sz w:val="24"/>
          <w:u w:val="none"/>
        </w:rPr>
        <w:t xml:space="preserve"> </w:t>
      </w:r>
      <w:r w:rsidRPr="00D10249">
        <w:rPr>
          <w:rFonts w:ascii="Bookman Old Style" w:hAnsi="Bookman Old Style"/>
          <w:b w:val="0"/>
          <w:color w:val="000000" w:themeColor="text1"/>
          <w:w w:val="115"/>
          <w:sz w:val="24"/>
          <w:u w:val="none"/>
        </w:rPr>
        <w:t>of</w:t>
      </w:r>
      <w:r w:rsidRPr="00D10249">
        <w:rPr>
          <w:rFonts w:ascii="Bookman Old Style" w:hAnsi="Bookman Old Style"/>
          <w:b w:val="0"/>
          <w:color w:val="000000" w:themeColor="text1"/>
          <w:spacing w:val="10"/>
          <w:w w:val="115"/>
          <w:sz w:val="24"/>
          <w:u w:val="none"/>
        </w:rPr>
        <w:t xml:space="preserve"> </w:t>
      </w:r>
      <w:r w:rsidRPr="00D10249">
        <w:rPr>
          <w:rFonts w:ascii="Bookman Old Style" w:hAnsi="Bookman Old Style"/>
          <w:b w:val="0"/>
          <w:color w:val="000000" w:themeColor="text1"/>
          <w:w w:val="115"/>
          <w:sz w:val="24"/>
          <w:u w:val="none"/>
        </w:rPr>
        <w:t>the</w:t>
      </w:r>
      <w:r w:rsidRPr="00D10249">
        <w:rPr>
          <w:rFonts w:ascii="Bookman Old Style" w:hAnsi="Bookman Old Style"/>
          <w:b w:val="0"/>
          <w:color w:val="000000" w:themeColor="text1"/>
          <w:spacing w:val="9"/>
          <w:w w:val="115"/>
          <w:sz w:val="24"/>
          <w:u w:val="none"/>
        </w:rPr>
        <w:t xml:space="preserve"> </w:t>
      </w:r>
      <w:r w:rsidRPr="00D10249">
        <w:rPr>
          <w:rFonts w:ascii="Bookman Old Style" w:hAnsi="Bookman Old Style"/>
          <w:b w:val="0"/>
          <w:color w:val="000000" w:themeColor="text1"/>
          <w:spacing w:val="-2"/>
          <w:w w:val="115"/>
          <w:sz w:val="24"/>
          <w:u w:val="none"/>
        </w:rPr>
        <w:t>beneficiary]</w:t>
      </w:r>
    </w:p>
    <w:p w14:paraId="7006FB3F" w14:textId="77777777" w:rsidR="00954D98" w:rsidRPr="00D10249" w:rsidRDefault="00954D98" w:rsidP="00954D98">
      <w:pPr>
        <w:pStyle w:val="BodyText"/>
        <w:spacing w:before="86"/>
        <w:jc w:val="left"/>
        <w:rPr>
          <w:rFonts w:ascii="Bookman Old Style" w:hAnsi="Bookman Old Style"/>
          <w:b w:val="0"/>
          <w:color w:val="000000" w:themeColor="text1"/>
          <w:sz w:val="24"/>
          <w:u w:val="none"/>
        </w:rPr>
      </w:pPr>
    </w:p>
    <w:p w14:paraId="56E1A39C" w14:textId="77777777" w:rsidR="00954D98" w:rsidRPr="00D10249" w:rsidRDefault="00954D98" w:rsidP="00E55426">
      <w:pPr>
        <w:pStyle w:val="BodyText"/>
        <w:spacing w:after="3" w:line="276" w:lineRule="auto"/>
        <w:ind w:left="360" w:right="360"/>
        <w:jc w:val="both"/>
        <w:rPr>
          <w:rFonts w:ascii="Bookman Old Style" w:hAnsi="Bookman Old Style"/>
          <w:b w:val="0"/>
          <w:color w:val="000000" w:themeColor="text1"/>
          <w:sz w:val="24"/>
          <w:u w:val="none"/>
        </w:rPr>
      </w:pPr>
      <w:r w:rsidRPr="00D10249">
        <w:rPr>
          <w:rFonts w:ascii="Bookman Old Style" w:hAnsi="Bookman Old Style"/>
          <w:b w:val="0"/>
          <w:color w:val="000000" w:themeColor="text1"/>
          <w:w w:val="125"/>
          <w:sz w:val="24"/>
          <w:u w:val="none"/>
        </w:rPr>
        <w:t>This is to certify that M/s. ………………………….. [name of the customer] having their registered/administrative office at …………………………… is</w:t>
      </w:r>
      <w:r w:rsidRPr="00D10249">
        <w:rPr>
          <w:rFonts w:ascii="Bookman Old Style" w:hAnsi="Bookman Old Style"/>
          <w:b w:val="0"/>
          <w:color w:val="000000" w:themeColor="text1"/>
          <w:spacing w:val="39"/>
          <w:w w:val="125"/>
          <w:sz w:val="24"/>
          <w:u w:val="none"/>
        </w:rPr>
        <w:t xml:space="preserve"> </w:t>
      </w:r>
      <w:r w:rsidRPr="00D10249">
        <w:rPr>
          <w:rFonts w:ascii="Bookman Old Style" w:hAnsi="Bookman Old Style"/>
          <w:b w:val="0"/>
          <w:color w:val="000000" w:themeColor="text1"/>
          <w:w w:val="125"/>
          <w:sz w:val="24"/>
          <w:u w:val="none"/>
        </w:rPr>
        <w:t>a customer of our Bank and is engaged in …………………….[nature of activity]. Their financial transaction</w:t>
      </w:r>
      <w:r w:rsidRPr="00D10249">
        <w:rPr>
          <w:rFonts w:ascii="Bookman Old Style" w:hAnsi="Bookman Old Style"/>
          <w:b w:val="0"/>
          <w:color w:val="000000" w:themeColor="text1"/>
          <w:spacing w:val="-13"/>
          <w:w w:val="125"/>
          <w:sz w:val="24"/>
          <w:u w:val="none"/>
        </w:rPr>
        <w:t xml:space="preserve"> </w:t>
      </w:r>
      <w:r w:rsidRPr="00D10249">
        <w:rPr>
          <w:rFonts w:ascii="Bookman Old Style" w:hAnsi="Bookman Old Style"/>
          <w:b w:val="0"/>
          <w:color w:val="000000" w:themeColor="text1"/>
          <w:w w:val="125"/>
          <w:sz w:val="24"/>
          <w:u w:val="none"/>
        </w:rPr>
        <w:t>with</w:t>
      </w:r>
      <w:r w:rsidRPr="00D10249">
        <w:rPr>
          <w:rFonts w:ascii="Bookman Old Style" w:hAnsi="Bookman Old Style"/>
          <w:b w:val="0"/>
          <w:color w:val="000000" w:themeColor="text1"/>
          <w:spacing w:val="-12"/>
          <w:w w:val="125"/>
          <w:sz w:val="24"/>
          <w:u w:val="none"/>
        </w:rPr>
        <w:t xml:space="preserve"> </w:t>
      </w:r>
      <w:r w:rsidRPr="00D10249">
        <w:rPr>
          <w:rFonts w:ascii="Bookman Old Style" w:hAnsi="Bookman Old Style"/>
          <w:b w:val="0"/>
          <w:color w:val="000000" w:themeColor="text1"/>
          <w:w w:val="125"/>
          <w:sz w:val="24"/>
          <w:u w:val="none"/>
        </w:rPr>
        <w:t>our</w:t>
      </w:r>
      <w:r w:rsidRPr="00D10249">
        <w:rPr>
          <w:rFonts w:ascii="Bookman Old Style" w:hAnsi="Bookman Old Style"/>
          <w:b w:val="0"/>
          <w:color w:val="000000" w:themeColor="text1"/>
          <w:spacing w:val="-13"/>
          <w:w w:val="125"/>
          <w:sz w:val="24"/>
          <w:u w:val="none"/>
        </w:rPr>
        <w:t xml:space="preserve"> </w:t>
      </w:r>
      <w:r w:rsidRPr="00D10249">
        <w:rPr>
          <w:rFonts w:ascii="Bookman Old Style" w:hAnsi="Bookman Old Style"/>
          <w:b w:val="0"/>
          <w:color w:val="000000" w:themeColor="text1"/>
          <w:w w:val="125"/>
          <w:sz w:val="24"/>
          <w:u w:val="none"/>
        </w:rPr>
        <w:t>Bank</w:t>
      </w:r>
      <w:r w:rsidRPr="00D10249">
        <w:rPr>
          <w:rFonts w:ascii="Bookman Old Style" w:hAnsi="Bookman Old Style"/>
          <w:b w:val="0"/>
          <w:color w:val="000000" w:themeColor="text1"/>
          <w:spacing w:val="-13"/>
          <w:w w:val="125"/>
          <w:sz w:val="24"/>
          <w:u w:val="none"/>
        </w:rPr>
        <w:t xml:space="preserve"> </w:t>
      </w:r>
      <w:r w:rsidRPr="00D10249">
        <w:rPr>
          <w:rFonts w:ascii="Bookman Old Style" w:hAnsi="Bookman Old Style"/>
          <w:b w:val="0"/>
          <w:color w:val="000000" w:themeColor="text1"/>
          <w:w w:val="125"/>
          <w:sz w:val="24"/>
          <w:u w:val="none"/>
        </w:rPr>
        <w:t>has</w:t>
      </w:r>
      <w:r w:rsidRPr="00D10249">
        <w:rPr>
          <w:rFonts w:ascii="Bookman Old Style" w:hAnsi="Bookman Old Style"/>
          <w:b w:val="0"/>
          <w:color w:val="000000" w:themeColor="text1"/>
          <w:spacing w:val="-12"/>
          <w:w w:val="125"/>
          <w:sz w:val="24"/>
          <w:u w:val="none"/>
        </w:rPr>
        <w:t xml:space="preserve"> </w:t>
      </w:r>
      <w:r w:rsidRPr="00D10249">
        <w:rPr>
          <w:rFonts w:ascii="Bookman Old Style" w:hAnsi="Bookman Old Style"/>
          <w:b w:val="0"/>
          <w:color w:val="000000" w:themeColor="text1"/>
          <w:w w:val="125"/>
          <w:sz w:val="24"/>
          <w:u w:val="none"/>
        </w:rPr>
        <w:t>been</w:t>
      </w:r>
      <w:r w:rsidRPr="00D10249">
        <w:rPr>
          <w:rFonts w:ascii="Bookman Old Style" w:hAnsi="Bookman Old Style"/>
          <w:b w:val="0"/>
          <w:color w:val="000000" w:themeColor="text1"/>
          <w:spacing w:val="-13"/>
          <w:w w:val="125"/>
          <w:sz w:val="24"/>
          <w:u w:val="none"/>
        </w:rPr>
        <w:t xml:space="preserve"> </w:t>
      </w:r>
      <w:r w:rsidRPr="00D10249">
        <w:rPr>
          <w:rFonts w:ascii="Bookman Old Style" w:hAnsi="Bookman Old Style"/>
          <w:b w:val="0"/>
          <w:color w:val="000000" w:themeColor="text1"/>
          <w:w w:val="125"/>
          <w:sz w:val="24"/>
          <w:u w:val="none"/>
        </w:rPr>
        <w:t>satisfactory.</w:t>
      </w:r>
      <w:r w:rsidRPr="00D10249">
        <w:rPr>
          <w:rFonts w:ascii="Bookman Old Style" w:hAnsi="Bookman Old Style"/>
          <w:b w:val="0"/>
          <w:color w:val="000000" w:themeColor="text1"/>
          <w:spacing w:val="-13"/>
          <w:w w:val="125"/>
          <w:sz w:val="24"/>
          <w:u w:val="none"/>
        </w:rPr>
        <w:t xml:space="preserve"> </w:t>
      </w:r>
      <w:r w:rsidRPr="00D10249">
        <w:rPr>
          <w:rFonts w:ascii="Bookman Old Style" w:hAnsi="Bookman Old Style"/>
          <w:b w:val="0"/>
          <w:color w:val="000000" w:themeColor="text1"/>
          <w:w w:val="125"/>
          <w:sz w:val="24"/>
          <w:u w:val="none"/>
        </w:rPr>
        <w:t>Therefore,</w:t>
      </w:r>
      <w:r w:rsidRPr="00D10249">
        <w:rPr>
          <w:rFonts w:ascii="Bookman Old Style" w:hAnsi="Bookman Old Style"/>
          <w:b w:val="0"/>
          <w:color w:val="000000" w:themeColor="text1"/>
          <w:spacing w:val="-11"/>
          <w:w w:val="125"/>
          <w:sz w:val="24"/>
          <w:u w:val="none"/>
        </w:rPr>
        <w:t xml:space="preserve"> </w:t>
      </w:r>
      <w:r w:rsidRPr="00D10249">
        <w:rPr>
          <w:rFonts w:ascii="Bookman Old Style" w:hAnsi="Bookman Old Style"/>
          <w:b w:val="0"/>
          <w:color w:val="000000" w:themeColor="text1"/>
          <w:w w:val="125"/>
          <w:sz w:val="24"/>
          <w:u w:val="none"/>
        </w:rPr>
        <w:t>We</w:t>
      </w:r>
      <w:r w:rsidRPr="00D10249">
        <w:rPr>
          <w:rFonts w:ascii="Bookman Old Style" w:hAnsi="Bookman Old Style"/>
          <w:b w:val="0"/>
          <w:color w:val="000000" w:themeColor="text1"/>
          <w:spacing w:val="-13"/>
          <w:w w:val="125"/>
          <w:sz w:val="24"/>
          <w:u w:val="none"/>
        </w:rPr>
        <w:t xml:space="preserve"> </w:t>
      </w:r>
      <w:r w:rsidRPr="00D10249">
        <w:rPr>
          <w:rFonts w:ascii="Bookman Old Style" w:hAnsi="Bookman Old Style"/>
          <w:b w:val="0"/>
          <w:color w:val="000000" w:themeColor="text1"/>
          <w:w w:val="125"/>
          <w:sz w:val="24"/>
          <w:u w:val="none"/>
        </w:rPr>
        <w:t>have</w:t>
      </w:r>
      <w:r w:rsidRPr="00D10249">
        <w:rPr>
          <w:rFonts w:ascii="Bookman Old Style" w:hAnsi="Bookman Old Style"/>
          <w:b w:val="0"/>
          <w:color w:val="000000" w:themeColor="text1"/>
          <w:spacing w:val="-11"/>
          <w:w w:val="125"/>
          <w:sz w:val="24"/>
          <w:u w:val="none"/>
        </w:rPr>
        <w:t xml:space="preserve"> </w:t>
      </w:r>
      <w:r w:rsidRPr="00D10249">
        <w:rPr>
          <w:rFonts w:ascii="Bookman Old Style" w:hAnsi="Bookman Old Style"/>
          <w:b w:val="0"/>
          <w:color w:val="000000" w:themeColor="text1"/>
          <w:w w:val="125"/>
          <w:sz w:val="24"/>
          <w:u w:val="none"/>
        </w:rPr>
        <w:t xml:space="preserve">extended </w:t>
      </w:r>
      <w:r w:rsidRPr="00D10249">
        <w:rPr>
          <w:rFonts w:ascii="Bookman Old Style" w:hAnsi="Bookman Old Style"/>
          <w:b w:val="0"/>
          <w:color w:val="000000" w:themeColor="text1"/>
          <w:w w:val="120"/>
          <w:sz w:val="24"/>
          <w:u w:val="none"/>
        </w:rPr>
        <w:t>credit facilities</w:t>
      </w:r>
      <w:r w:rsidRPr="00D10249">
        <w:rPr>
          <w:rFonts w:ascii="Bookman Old Style" w:hAnsi="Bookman Old Style"/>
          <w:b w:val="0"/>
          <w:color w:val="000000" w:themeColor="text1"/>
          <w:spacing w:val="-1"/>
          <w:w w:val="120"/>
          <w:sz w:val="24"/>
          <w:u w:val="none"/>
        </w:rPr>
        <w:t xml:space="preserve"> </w:t>
      </w:r>
      <w:r w:rsidRPr="00D10249">
        <w:rPr>
          <w:rFonts w:ascii="Bookman Old Style" w:hAnsi="Bookman Old Style"/>
          <w:b w:val="0"/>
          <w:color w:val="000000" w:themeColor="text1"/>
          <w:w w:val="120"/>
          <w:sz w:val="24"/>
          <w:u w:val="none"/>
        </w:rPr>
        <w:t>as mentioned below to meet their</w:t>
      </w:r>
      <w:r w:rsidRPr="00D10249">
        <w:rPr>
          <w:rFonts w:ascii="Bookman Old Style" w:hAnsi="Bookman Old Style"/>
          <w:b w:val="0"/>
          <w:color w:val="000000" w:themeColor="text1"/>
          <w:spacing w:val="-1"/>
          <w:w w:val="120"/>
          <w:sz w:val="24"/>
          <w:u w:val="none"/>
        </w:rPr>
        <w:t xml:space="preserve"> </w:t>
      </w:r>
      <w:r w:rsidRPr="00D10249">
        <w:rPr>
          <w:rFonts w:ascii="Bookman Old Style" w:hAnsi="Bookman Old Style"/>
          <w:b w:val="0"/>
          <w:color w:val="000000" w:themeColor="text1"/>
          <w:w w:val="120"/>
          <w:sz w:val="24"/>
          <w:u w:val="none"/>
        </w:rPr>
        <w:t>financial</w:t>
      </w:r>
      <w:r w:rsidRPr="00D10249">
        <w:rPr>
          <w:rFonts w:ascii="Bookman Old Style" w:hAnsi="Bookman Old Style"/>
          <w:b w:val="0"/>
          <w:color w:val="000000" w:themeColor="text1"/>
          <w:spacing w:val="-1"/>
          <w:w w:val="120"/>
          <w:sz w:val="24"/>
          <w:u w:val="none"/>
        </w:rPr>
        <w:t xml:space="preserve"> </w:t>
      </w:r>
      <w:r w:rsidRPr="00D10249">
        <w:rPr>
          <w:rFonts w:ascii="Bookman Old Style" w:hAnsi="Bookman Old Style"/>
          <w:b w:val="0"/>
          <w:color w:val="000000" w:themeColor="text1"/>
          <w:w w:val="120"/>
          <w:sz w:val="24"/>
          <w:u w:val="none"/>
        </w:rPr>
        <w:t xml:space="preserve">requirement towards </w:t>
      </w:r>
      <w:r w:rsidRPr="00D10249">
        <w:rPr>
          <w:rFonts w:ascii="Bookman Old Style" w:hAnsi="Bookman Old Style"/>
          <w:b w:val="0"/>
          <w:color w:val="000000" w:themeColor="text1"/>
          <w:w w:val="125"/>
          <w:sz w:val="24"/>
          <w:u w:val="none"/>
        </w:rPr>
        <w:t>execution</w:t>
      </w:r>
      <w:r w:rsidRPr="00D10249">
        <w:rPr>
          <w:rFonts w:ascii="Bookman Old Style" w:hAnsi="Bookman Old Style"/>
          <w:b w:val="0"/>
          <w:color w:val="000000" w:themeColor="text1"/>
          <w:spacing w:val="40"/>
          <w:w w:val="125"/>
          <w:sz w:val="24"/>
          <w:u w:val="none"/>
        </w:rPr>
        <w:t xml:space="preserve"> </w:t>
      </w:r>
      <w:r w:rsidRPr="00D10249">
        <w:rPr>
          <w:rFonts w:ascii="Bookman Old Style" w:hAnsi="Bookman Old Style"/>
          <w:b w:val="0"/>
          <w:color w:val="000000" w:themeColor="text1"/>
          <w:w w:val="125"/>
          <w:sz w:val="24"/>
          <w:u w:val="none"/>
        </w:rPr>
        <w:t>of</w:t>
      </w:r>
      <w:r w:rsidRPr="00D10249">
        <w:rPr>
          <w:rFonts w:ascii="Bookman Old Style" w:hAnsi="Bookman Old Style"/>
          <w:b w:val="0"/>
          <w:color w:val="000000" w:themeColor="text1"/>
          <w:spacing w:val="40"/>
          <w:w w:val="125"/>
          <w:sz w:val="24"/>
          <w:u w:val="none"/>
        </w:rPr>
        <w:t xml:space="preserve"> </w:t>
      </w:r>
      <w:r w:rsidRPr="00D10249">
        <w:rPr>
          <w:rFonts w:ascii="Bookman Old Style" w:hAnsi="Bookman Old Style"/>
          <w:b w:val="0"/>
          <w:color w:val="000000" w:themeColor="text1"/>
          <w:w w:val="125"/>
          <w:sz w:val="24"/>
          <w:u w:val="none"/>
        </w:rPr>
        <w:t>the</w:t>
      </w:r>
      <w:r w:rsidRPr="00D10249">
        <w:rPr>
          <w:rFonts w:ascii="Bookman Old Style" w:hAnsi="Bookman Old Style"/>
          <w:b w:val="0"/>
          <w:color w:val="000000" w:themeColor="text1"/>
          <w:spacing w:val="40"/>
          <w:w w:val="125"/>
          <w:sz w:val="24"/>
          <w:u w:val="none"/>
        </w:rPr>
        <w:t xml:space="preserve"> </w:t>
      </w:r>
      <w:r w:rsidRPr="00D10249">
        <w:rPr>
          <w:rFonts w:ascii="Bookman Old Style" w:hAnsi="Bookman Old Style"/>
          <w:b w:val="0"/>
          <w:color w:val="000000" w:themeColor="text1"/>
          <w:w w:val="125"/>
          <w:sz w:val="24"/>
          <w:u w:val="none"/>
        </w:rPr>
        <w:t>...........................................</w:t>
      </w:r>
      <w:r w:rsidRPr="00D10249">
        <w:rPr>
          <w:rFonts w:ascii="Bookman Old Style" w:hAnsi="Bookman Old Style"/>
          <w:b w:val="0"/>
          <w:color w:val="000000" w:themeColor="text1"/>
          <w:spacing w:val="40"/>
          <w:w w:val="125"/>
          <w:sz w:val="24"/>
          <w:u w:val="none"/>
        </w:rPr>
        <w:t xml:space="preserve"> </w:t>
      </w:r>
      <w:r w:rsidRPr="00D10249">
        <w:rPr>
          <w:rFonts w:ascii="Bookman Old Style" w:hAnsi="Bookman Old Style"/>
          <w:b w:val="0"/>
          <w:color w:val="000000" w:themeColor="text1"/>
          <w:w w:val="125"/>
          <w:sz w:val="24"/>
          <w:u w:val="none"/>
        </w:rPr>
        <w:t>(brief</w:t>
      </w:r>
      <w:r w:rsidRPr="00D10249">
        <w:rPr>
          <w:rFonts w:ascii="Bookman Old Style" w:hAnsi="Bookman Old Style"/>
          <w:b w:val="0"/>
          <w:color w:val="000000" w:themeColor="text1"/>
          <w:spacing w:val="40"/>
          <w:w w:val="125"/>
          <w:sz w:val="24"/>
          <w:u w:val="none"/>
        </w:rPr>
        <w:t xml:space="preserve"> </w:t>
      </w:r>
      <w:r w:rsidRPr="00D10249">
        <w:rPr>
          <w:rFonts w:ascii="Bookman Old Style" w:hAnsi="Bookman Old Style"/>
          <w:b w:val="0"/>
          <w:color w:val="000000" w:themeColor="text1"/>
          <w:w w:val="125"/>
          <w:sz w:val="24"/>
          <w:u w:val="none"/>
        </w:rPr>
        <w:t>details</w:t>
      </w:r>
      <w:r w:rsidRPr="00D10249">
        <w:rPr>
          <w:rFonts w:ascii="Bookman Old Style" w:hAnsi="Bookman Old Style"/>
          <w:b w:val="0"/>
          <w:color w:val="000000" w:themeColor="text1"/>
          <w:spacing w:val="40"/>
          <w:w w:val="125"/>
          <w:sz w:val="24"/>
          <w:u w:val="none"/>
        </w:rPr>
        <w:t xml:space="preserve"> </w:t>
      </w:r>
      <w:r w:rsidRPr="00D10249">
        <w:rPr>
          <w:rFonts w:ascii="Bookman Old Style" w:hAnsi="Bookman Old Style"/>
          <w:b w:val="0"/>
          <w:color w:val="000000" w:themeColor="text1"/>
          <w:w w:val="125"/>
          <w:sz w:val="24"/>
          <w:u w:val="none"/>
        </w:rPr>
        <w:t>of</w:t>
      </w:r>
      <w:r w:rsidRPr="00D10249">
        <w:rPr>
          <w:rFonts w:ascii="Bookman Old Style" w:hAnsi="Bookman Old Style"/>
          <w:b w:val="0"/>
          <w:color w:val="000000" w:themeColor="text1"/>
          <w:spacing w:val="40"/>
          <w:w w:val="125"/>
          <w:sz w:val="24"/>
          <w:u w:val="none"/>
        </w:rPr>
        <w:t xml:space="preserve"> </w:t>
      </w:r>
      <w:r w:rsidRPr="00D10249">
        <w:rPr>
          <w:rFonts w:ascii="Bookman Old Style" w:hAnsi="Bookman Old Style"/>
          <w:b w:val="0"/>
          <w:color w:val="000000" w:themeColor="text1"/>
          <w:w w:val="125"/>
          <w:sz w:val="24"/>
          <w:u w:val="none"/>
        </w:rPr>
        <w:t>works)</w:t>
      </w:r>
      <w:r w:rsidRPr="00D10249">
        <w:rPr>
          <w:rFonts w:ascii="Bookman Old Style" w:hAnsi="Bookman Old Style"/>
          <w:b w:val="0"/>
          <w:color w:val="000000" w:themeColor="text1"/>
          <w:spacing w:val="40"/>
          <w:w w:val="125"/>
          <w:sz w:val="24"/>
          <w:u w:val="none"/>
        </w:rPr>
        <w:t xml:space="preserve"> </w:t>
      </w:r>
      <w:r w:rsidRPr="00D10249">
        <w:rPr>
          <w:rFonts w:ascii="Bookman Old Style" w:hAnsi="Bookman Old Style"/>
          <w:b w:val="0"/>
          <w:color w:val="000000" w:themeColor="text1"/>
          <w:w w:val="125"/>
          <w:sz w:val="24"/>
          <w:u w:val="none"/>
        </w:rPr>
        <w:t>as</w:t>
      </w:r>
      <w:r w:rsidRPr="00D10249">
        <w:rPr>
          <w:rFonts w:ascii="Bookman Old Style" w:hAnsi="Bookman Old Style"/>
          <w:b w:val="0"/>
          <w:color w:val="000000" w:themeColor="text1"/>
          <w:spacing w:val="40"/>
          <w:w w:val="125"/>
          <w:sz w:val="24"/>
          <w:u w:val="none"/>
        </w:rPr>
        <w:t xml:space="preserve"> </w:t>
      </w:r>
      <w:r w:rsidRPr="00D10249">
        <w:rPr>
          <w:rFonts w:ascii="Bookman Old Style" w:hAnsi="Bookman Old Style"/>
          <w:b w:val="0"/>
          <w:color w:val="000000" w:themeColor="text1"/>
          <w:w w:val="125"/>
          <w:sz w:val="24"/>
          <w:u w:val="none"/>
        </w:rPr>
        <w:t>per</w:t>
      </w:r>
      <w:r w:rsidRPr="00D10249">
        <w:rPr>
          <w:rFonts w:ascii="Bookman Old Style" w:hAnsi="Bookman Old Style"/>
          <w:b w:val="0"/>
          <w:color w:val="000000" w:themeColor="text1"/>
          <w:spacing w:val="40"/>
          <w:w w:val="125"/>
          <w:sz w:val="24"/>
          <w:u w:val="none"/>
        </w:rPr>
        <w:t xml:space="preserve"> </w:t>
      </w:r>
      <w:r w:rsidRPr="00D10249">
        <w:rPr>
          <w:rFonts w:ascii="Bookman Old Style" w:hAnsi="Bookman Old Style"/>
          <w:b w:val="0"/>
          <w:color w:val="000000" w:themeColor="text1"/>
          <w:w w:val="125"/>
          <w:sz w:val="24"/>
          <w:u w:val="none"/>
        </w:rPr>
        <w:t>the Loan policy of the Bank.</w:t>
      </w:r>
    </w:p>
    <w:tbl>
      <w:tblPr>
        <w:tblW w:w="0" w:type="auto"/>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6"/>
        <w:gridCol w:w="2962"/>
        <w:gridCol w:w="1807"/>
        <w:gridCol w:w="1718"/>
        <w:gridCol w:w="3047"/>
      </w:tblGrid>
      <w:tr w:rsidR="00954D98" w:rsidRPr="005B0686" w14:paraId="237D2791" w14:textId="77777777" w:rsidTr="00E55426">
        <w:trPr>
          <w:trHeight w:val="558"/>
        </w:trPr>
        <w:tc>
          <w:tcPr>
            <w:tcW w:w="636" w:type="dxa"/>
            <w:tcBorders>
              <w:top w:val="single" w:sz="4" w:space="0" w:color="auto"/>
              <w:left w:val="single" w:sz="4" w:space="0" w:color="auto"/>
              <w:bottom w:val="single" w:sz="4" w:space="0" w:color="auto"/>
              <w:right w:val="single" w:sz="4" w:space="0" w:color="auto"/>
            </w:tcBorders>
          </w:tcPr>
          <w:p w14:paraId="294E7E1A" w14:textId="77777777" w:rsidR="00954D98" w:rsidRPr="005B0686" w:rsidRDefault="00954D98" w:rsidP="00954D98">
            <w:pPr>
              <w:pStyle w:val="TableParagraph"/>
              <w:spacing w:before="4"/>
              <w:ind w:left="182"/>
              <w:rPr>
                <w:rFonts w:ascii="Bookman Old Style" w:hAnsi="Bookman Old Style"/>
                <w:b/>
                <w:sz w:val="24"/>
                <w:szCs w:val="24"/>
              </w:rPr>
            </w:pPr>
            <w:r w:rsidRPr="005B0686">
              <w:rPr>
                <w:rFonts w:ascii="Bookman Old Style" w:hAnsi="Bookman Old Style"/>
                <w:b/>
                <w:spacing w:val="-5"/>
                <w:w w:val="135"/>
                <w:sz w:val="24"/>
                <w:szCs w:val="24"/>
              </w:rPr>
              <w:t>Sl.</w:t>
            </w:r>
          </w:p>
          <w:p w14:paraId="43486A89" w14:textId="77777777" w:rsidR="00954D98" w:rsidRPr="005B0686" w:rsidRDefault="00954D98" w:rsidP="00954D98">
            <w:pPr>
              <w:pStyle w:val="TableParagraph"/>
              <w:spacing w:before="46"/>
              <w:ind w:left="141"/>
              <w:rPr>
                <w:rFonts w:ascii="Bookman Old Style" w:hAnsi="Bookman Old Style"/>
                <w:b/>
                <w:sz w:val="24"/>
                <w:szCs w:val="24"/>
              </w:rPr>
            </w:pPr>
            <w:r w:rsidRPr="005B0686">
              <w:rPr>
                <w:rFonts w:ascii="Bookman Old Style" w:hAnsi="Bookman Old Style"/>
                <w:b/>
                <w:spacing w:val="-5"/>
                <w:w w:val="125"/>
                <w:sz w:val="24"/>
                <w:szCs w:val="24"/>
              </w:rPr>
              <w:t>No.</w:t>
            </w:r>
          </w:p>
        </w:tc>
        <w:tc>
          <w:tcPr>
            <w:tcW w:w="2962" w:type="dxa"/>
            <w:tcBorders>
              <w:top w:val="single" w:sz="4" w:space="0" w:color="auto"/>
              <w:left w:val="single" w:sz="4" w:space="0" w:color="auto"/>
              <w:bottom w:val="single" w:sz="4" w:space="0" w:color="auto"/>
              <w:right w:val="single" w:sz="4" w:space="0" w:color="auto"/>
            </w:tcBorders>
          </w:tcPr>
          <w:p w14:paraId="4C2BE15C" w14:textId="77777777" w:rsidR="00954D98" w:rsidRPr="005B0686" w:rsidRDefault="00954D98" w:rsidP="00954D98">
            <w:pPr>
              <w:pStyle w:val="TableParagraph"/>
              <w:spacing w:before="145"/>
              <w:ind w:left="669"/>
              <w:rPr>
                <w:rFonts w:ascii="Bookman Old Style" w:hAnsi="Bookman Old Style"/>
                <w:b/>
                <w:sz w:val="24"/>
                <w:szCs w:val="24"/>
              </w:rPr>
            </w:pPr>
            <w:r w:rsidRPr="005B0686">
              <w:rPr>
                <w:rFonts w:ascii="Bookman Old Style" w:hAnsi="Bookman Old Style"/>
                <w:b/>
                <w:w w:val="115"/>
                <w:sz w:val="24"/>
                <w:szCs w:val="24"/>
              </w:rPr>
              <w:t>Type</w:t>
            </w:r>
            <w:r w:rsidRPr="005B0686">
              <w:rPr>
                <w:rFonts w:ascii="Bookman Old Style" w:hAnsi="Bookman Old Style"/>
                <w:b/>
                <w:spacing w:val="11"/>
                <w:w w:val="115"/>
                <w:sz w:val="24"/>
                <w:szCs w:val="24"/>
              </w:rPr>
              <w:t xml:space="preserve"> </w:t>
            </w:r>
            <w:r w:rsidRPr="005B0686">
              <w:rPr>
                <w:rFonts w:ascii="Bookman Old Style" w:hAnsi="Bookman Old Style"/>
                <w:b/>
                <w:w w:val="115"/>
                <w:sz w:val="24"/>
                <w:szCs w:val="24"/>
              </w:rPr>
              <w:t>of</w:t>
            </w:r>
            <w:r w:rsidRPr="005B0686">
              <w:rPr>
                <w:rFonts w:ascii="Bookman Old Style" w:hAnsi="Bookman Old Style"/>
                <w:b/>
                <w:spacing w:val="11"/>
                <w:w w:val="115"/>
                <w:sz w:val="24"/>
                <w:szCs w:val="24"/>
              </w:rPr>
              <w:t xml:space="preserve"> </w:t>
            </w:r>
            <w:r w:rsidRPr="005B0686">
              <w:rPr>
                <w:rFonts w:ascii="Bookman Old Style" w:hAnsi="Bookman Old Style"/>
                <w:b/>
                <w:spacing w:val="-2"/>
                <w:w w:val="115"/>
                <w:sz w:val="24"/>
                <w:szCs w:val="24"/>
              </w:rPr>
              <w:t>facility</w:t>
            </w:r>
          </w:p>
        </w:tc>
        <w:tc>
          <w:tcPr>
            <w:tcW w:w="6572" w:type="dxa"/>
            <w:gridSpan w:val="3"/>
            <w:tcBorders>
              <w:top w:val="single" w:sz="4" w:space="0" w:color="auto"/>
              <w:left w:val="single" w:sz="4" w:space="0" w:color="auto"/>
              <w:bottom w:val="single" w:sz="4" w:space="0" w:color="auto"/>
              <w:right w:val="single" w:sz="4" w:space="0" w:color="auto"/>
            </w:tcBorders>
          </w:tcPr>
          <w:p w14:paraId="4A716D39" w14:textId="77777777" w:rsidR="00954D98" w:rsidRPr="005B0686" w:rsidRDefault="00954D98" w:rsidP="00954D98">
            <w:pPr>
              <w:pStyle w:val="TableParagraph"/>
              <w:spacing w:before="4"/>
              <w:ind w:left="18"/>
              <w:jc w:val="center"/>
              <w:rPr>
                <w:rFonts w:ascii="Bookman Old Style" w:hAnsi="Bookman Old Style"/>
                <w:b/>
                <w:sz w:val="24"/>
                <w:szCs w:val="24"/>
              </w:rPr>
            </w:pPr>
            <w:r w:rsidRPr="005B0686">
              <w:rPr>
                <w:rFonts w:ascii="Bookman Old Style" w:hAnsi="Bookman Old Style"/>
                <w:b/>
                <w:w w:val="120"/>
                <w:sz w:val="24"/>
                <w:szCs w:val="24"/>
              </w:rPr>
              <w:t>Amount</w:t>
            </w:r>
            <w:r w:rsidRPr="005B0686">
              <w:rPr>
                <w:rFonts w:ascii="Bookman Old Style" w:hAnsi="Bookman Old Style"/>
                <w:b/>
                <w:spacing w:val="-5"/>
                <w:w w:val="120"/>
                <w:sz w:val="24"/>
                <w:szCs w:val="24"/>
              </w:rPr>
              <w:t xml:space="preserve"> </w:t>
            </w:r>
            <w:r w:rsidRPr="005B0686">
              <w:rPr>
                <w:rFonts w:ascii="Bookman Old Style" w:hAnsi="Bookman Old Style"/>
                <w:b/>
                <w:w w:val="120"/>
                <w:sz w:val="24"/>
                <w:szCs w:val="24"/>
              </w:rPr>
              <w:t>in</w:t>
            </w:r>
            <w:r w:rsidRPr="005B0686">
              <w:rPr>
                <w:rFonts w:ascii="Bookman Old Style" w:hAnsi="Bookman Old Style"/>
                <w:b/>
                <w:spacing w:val="-10"/>
                <w:w w:val="120"/>
                <w:sz w:val="24"/>
                <w:szCs w:val="24"/>
              </w:rPr>
              <w:t xml:space="preserve"> </w:t>
            </w:r>
            <w:r w:rsidRPr="005B0686">
              <w:rPr>
                <w:rFonts w:ascii="Bookman Old Style" w:hAnsi="Bookman Old Style"/>
                <w:b/>
                <w:spacing w:val="-5"/>
                <w:w w:val="120"/>
                <w:sz w:val="24"/>
                <w:szCs w:val="24"/>
              </w:rPr>
              <w:t>Rs.</w:t>
            </w:r>
          </w:p>
          <w:p w14:paraId="7C7805A3" w14:textId="77777777" w:rsidR="00954D98" w:rsidRPr="005B0686" w:rsidRDefault="00954D98" w:rsidP="00954D98">
            <w:pPr>
              <w:pStyle w:val="TableParagraph"/>
              <w:spacing w:before="46"/>
              <w:ind w:left="18" w:right="5"/>
              <w:jc w:val="center"/>
              <w:rPr>
                <w:rFonts w:ascii="Bookman Old Style" w:hAnsi="Bookman Old Style"/>
                <w:b/>
                <w:sz w:val="24"/>
                <w:szCs w:val="24"/>
              </w:rPr>
            </w:pPr>
            <w:r w:rsidRPr="005B0686">
              <w:rPr>
                <w:rFonts w:ascii="Bookman Old Style" w:hAnsi="Bookman Old Style"/>
                <w:b/>
                <w:w w:val="115"/>
                <w:sz w:val="24"/>
                <w:szCs w:val="24"/>
              </w:rPr>
              <w:t>(as</w:t>
            </w:r>
            <w:r w:rsidRPr="005B0686">
              <w:rPr>
                <w:rFonts w:ascii="Bookman Old Style" w:hAnsi="Bookman Old Style"/>
                <w:b/>
                <w:spacing w:val="8"/>
                <w:w w:val="115"/>
                <w:sz w:val="24"/>
                <w:szCs w:val="24"/>
              </w:rPr>
              <w:t xml:space="preserve"> </w:t>
            </w:r>
            <w:r w:rsidRPr="005B0686">
              <w:rPr>
                <w:rFonts w:ascii="Bookman Old Style" w:hAnsi="Bookman Old Style"/>
                <w:b/>
                <w:w w:val="115"/>
                <w:sz w:val="24"/>
                <w:szCs w:val="24"/>
              </w:rPr>
              <w:t>on</w:t>
            </w:r>
            <w:r w:rsidRPr="005B0686">
              <w:rPr>
                <w:rFonts w:ascii="Bookman Old Style" w:hAnsi="Bookman Old Style"/>
                <w:b/>
                <w:spacing w:val="6"/>
                <w:w w:val="115"/>
                <w:sz w:val="24"/>
                <w:szCs w:val="24"/>
              </w:rPr>
              <w:t xml:space="preserve"> </w:t>
            </w:r>
            <w:r w:rsidRPr="005B0686">
              <w:rPr>
                <w:rFonts w:ascii="Bookman Old Style" w:hAnsi="Bookman Old Style"/>
                <w:b/>
                <w:w w:val="115"/>
                <w:sz w:val="24"/>
                <w:szCs w:val="24"/>
              </w:rPr>
              <w:t>date</w:t>
            </w:r>
            <w:r w:rsidRPr="005B0686">
              <w:rPr>
                <w:rFonts w:ascii="Bookman Old Style" w:hAnsi="Bookman Old Style"/>
                <w:b/>
                <w:spacing w:val="10"/>
                <w:w w:val="115"/>
                <w:sz w:val="24"/>
                <w:szCs w:val="24"/>
              </w:rPr>
              <w:t xml:space="preserve"> </w:t>
            </w:r>
            <w:r w:rsidRPr="005B0686">
              <w:rPr>
                <w:rFonts w:ascii="Bookman Old Style" w:hAnsi="Bookman Old Style"/>
                <w:b/>
                <w:w w:val="115"/>
                <w:sz w:val="24"/>
                <w:szCs w:val="24"/>
              </w:rPr>
              <w:t>of</w:t>
            </w:r>
            <w:r w:rsidRPr="005B0686">
              <w:rPr>
                <w:rFonts w:ascii="Bookman Old Style" w:hAnsi="Bookman Old Style"/>
                <w:b/>
                <w:spacing w:val="10"/>
                <w:w w:val="115"/>
                <w:sz w:val="24"/>
                <w:szCs w:val="24"/>
              </w:rPr>
              <w:t xml:space="preserve"> </w:t>
            </w:r>
            <w:r w:rsidRPr="005B0686">
              <w:rPr>
                <w:rFonts w:ascii="Bookman Old Style" w:hAnsi="Bookman Old Style"/>
                <w:b/>
                <w:w w:val="115"/>
                <w:sz w:val="24"/>
                <w:szCs w:val="24"/>
              </w:rPr>
              <w:t>issue</w:t>
            </w:r>
            <w:r w:rsidRPr="005B0686">
              <w:rPr>
                <w:rFonts w:ascii="Bookman Old Style" w:hAnsi="Bookman Old Style"/>
                <w:b/>
                <w:spacing w:val="8"/>
                <w:w w:val="115"/>
                <w:sz w:val="24"/>
                <w:szCs w:val="24"/>
              </w:rPr>
              <w:t xml:space="preserve"> </w:t>
            </w:r>
            <w:r w:rsidRPr="005B0686">
              <w:rPr>
                <w:rFonts w:ascii="Bookman Old Style" w:hAnsi="Bookman Old Style"/>
                <w:b/>
                <w:spacing w:val="-2"/>
                <w:w w:val="115"/>
                <w:sz w:val="24"/>
                <w:szCs w:val="24"/>
              </w:rPr>
              <w:t>certificate)</w:t>
            </w:r>
          </w:p>
        </w:tc>
      </w:tr>
      <w:tr w:rsidR="00954D98" w:rsidRPr="005B0686" w14:paraId="298959FE" w14:textId="77777777" w:rsidTr="00E55426">
        <w:trPr>
          <w:trHeight w:val="360"/>
        </w:trPr>
        <w:tc>
          <w:tcPr>
            <w:tcW w:w="636" w:type="dxa"/>
            <w:tcBorders>
              <w:top w:val="single" w:sz="4" w:space="0" w:color="auto"/>
              <w:left w:val="single" w:sz="4" w:space="0" w:color="auto"/>
              <w:bottom w:val="single" w:sz="4" w:space="0" w:color="auto"/>
              <w:right w:val="single" w:sz="4" w:space="0" w:color="auto"/>
            </w:tcBorders>
          </w:tcPr>
          <w:p w14:paraId="1363A824" w14:textId="77777777" w:rsidR="00954D98" w:rsidRPr="005B0686" w:rsidRDefault="00954D98" w:rsidP="00954D98">
            <w:pPr>
              <w:pStyle w:val="TableParagraph"/>
              <w:spacing w:before="43"/>
              <w:ind w:left="11"/>
              <w:jc w:val="center"/>
              <w:rPr>
                <w:rFonts w:ascii="Bookman Old Style" w:hAnsi="Bookman Old Style"/>
                <w:sz w:val="24"/>
                <w:szCs w:val="24"/>
              </w:rPr>
            </w:pPr>
            <w:r w:rsidRPr="005B0686">
              <w:rPr>
                <w:rFonts w:ascii="Bookman Old Style" w:hAnsi="Bookman Old Style"/>
                <w:spacing w:val="-5"/>
                <w:w w:val="140"/>
                <w:sz w:val="24"/>
                <w:szCs w:val="24"/>
              </w:rPr>
              <w:t>1.</w:t>
            </w:r>
          </w:p>
        </w:tc>
        <w:tc>
          <w:tcPr>
            <w:tcW w:w="2962" w:type="dxa"/>
            <w:tcBorders>
              <w:top w:val="single" w:sz="4" w:space="0" w:color="auto"/>
              <w:left w:val="single" w:sz="4" w:space="0" w:color="auto"/>
              <w:bottom w:val="single" w:sz="4" w:space="0" w:color="auto"/>
              <w:right w:val="single" w:sz="4" w:space="0" w:color="auto"/>
            </w:tcBorders>
          </w:tcPr>
          <w:p w14:paraId="713624F9" w14:textId="77777777" w:rsidR="00954D98" w:rsidRPr="005B0686" w:rsidRDefault="00954D98" w:rsidP="00954D98">
            <w:pPr>
              <w:pStyle w:val="TableParagraph"/>
              <w:spacing w:before="43"/>
              <w:ind w:left="105"/>
              <w:rPr>
                <w:rFonts w:ascii="Bookman Old Style" w:hAnsi="Bookman Old Style"/>
                <w:sz w:val="24"/>
                <w:szCs w:val="24"/>
              </w:rPr>
            </w:pPr>
            <w:r w:rsidRPr="005B0686">
              <w:rPr>
                <w:rFonts w:ascii="Bookman Old Style" w:hAnsi="Bookman Old Style"/>
                <w:w w:val="125"/>
                <w:sz w:val="24"/>
                <w:szCs w:val="24"/>
              </w:rPr>
              <w:t>Cash</w:t>
            </w:r>
            <w:r w:rsidRPr="005B0686">
              <w:rPr>
                <w:rFonts w:ascii="Bookman Old Style" w:hAnsi="Bookman Old Style"/>
                <w:spacing w:val="13"/>
                <w:w w:val="125"/>
                <w:sz w:val="24"/>
                <w:szCs w:val="24"/>
              </w:rPr>
              <w:t xml:space="preserve"> </w:t>
            </w:r>
            <w:r w:rsidRPr="005B0686">
              <w:rPr>
                <w:rFonts w:ascii="Bookman Old Style" w:hAnsi="Bookman Old Style"/>
                <w:w w:val="125"/>
                <w:sz w:val="24"/>
                <w:szCs w:val="24"/>
              </w:rPr>
              <w:t>at</w:t>
            </w:r>
            <w:r w:rsidRPr="005B0686">
              <w:rPr>
                <w:rFonts w:ascii="Bookman Old Style" w:hAnsi="Bookman Old Style"/>
                <w:spacing w:val="8"/>
                <w:w w:val="125"/>
                <w:sz w:val="24"/>
                <w:szCs w:val="24"/>
              </w:rPr>
              <w:t xml:space="preserve"> </w:t>
            </w:r>
            <w:r w:rsidRPr="005B0686">
              <w:rPr>
                <w:rFonts w:ascii="Bookman Old Style" w:hAnsi="Bookman Old Style"/>
                <w:spacing w:val="-4"/>
                <w:w w:val="125"/>
                <w:sz w:val="24"/>
                <w:szCs w:val="24"/>
              </w:rPr>
              <w:t>Bank</w:t>
            </w:r>
          </w:p>
        </w:tc>
        <w:tc>
          <w:tcPr>
            <w:tcW w:w="6572" w:type="dxa"/>
            <w:gridSpan w:val="3"/>
            <w:tcBorders>
              <w:top w:val="single" w:sz="4" w:space="0" w:color="auto"/>
              <w:left w:val="single" w:sz="4" w:space="0" w:color="auto"/>
              <w:bottom w:val="single" w:sz="4" w:space="0" w:color="auto"/>
              <w:right w:val="single" w:sz="4" w:space="0" w:color="auto"/>
            </w:tcBorders>
          </w:tcPr>
          <w:p w14:paraId="453551A1" w14:textId="77777777" w:rsidR="00954D98" w:rsidRPr="005B0686" w:rsidRDefault="00954D98" w:rsidP="00954D98">
            <w:pPr>
              <w:pStyle w:val="TableParagraph"/>
              <w:spacing w:before="43"/>
              <w:ind w:left="105"/>
              <w:rPr>
                <w:rFonts w:ascii="Bookman Old Style" w:hAnsi="Bookman Old Style"/>
                <w:sz w:val="24"/>
                <w:szCs w:val="24"/>
              </w:rPr>
            </w:pPr>
            <w:r w:rsidRPr="005B0686">
              <w:rPr>
                <w:rFonts w:ascii="Bookman Old Style" w:hAnsi="Bookman Old Style"/>
                <w:spacing w:val="-2"/>
                <w:w w:val="130"/>
                <w:sz w:val="24"/>
                <w:szCs w:val="24"/>
              </w:rPr>
              <w:t>Rs…………………</w:t>
            </w:r>
          </w:p>
        </w:tc>
      </w:tr>
      <w:tr w:rsidR="00954D98" w:rsidRPr="005B0686" w14:paraId="2ABEB6BF" w14:textId="77777777" w:rsidTr="00E55426">
        <w:trPr>
          <w:trHeight w:val="390"/>
        </w:trPr>
        <w:tc>
          <w:tcPr>
            <w:tcW w:w="636" w:type="dxa"/>
            <w:tcBorders>
              <w:top w:val="single" w:sz="4" w:space="0" w:color="auto"/>
              <w:left w:val="single" w:sz="4" w:space="0" w:color="auto"/>
              <w:bottom w:val="single" w:sz="4" w:space="0" w:color="auto"/>
              <w:right w:val="single" w:sz="4" w:space="0" w:color="auto"/>
            </w:tcBorders>
          </w:tcPr>
          <w:p w14:paraId="154E2A36" w14:textId="77777777" w:rsidR="00954D98" w:rsidRPr="005B0686" w:rsidRDefault="00954D98" w:rsidP="00954D98">
            <w:pPr>
              <w:pStyle w:val="TableParagraph"/>
              <w:spacing w:before="59"/>
              <w:ind w:left="11"/>
              <w:jc w:val="center"/>
              <w:rPr>
                <w:rFonts w:ascii="Bookman Old Style" w:hAnsi="Bookman Old Style"/>
                <w:sz w:val="24"/>
                <w:szCs w:val="24"/>
              </w:rPr>
            </w:pPr>
            <w:r w:rsidRPr="005B0686">
              <w:rPr>
                <w:rFonts w:ascii="Bookman Old Style" w:hAnsi="Bookman Old Style"/>
                <w:spacing w:val="-5"/>
                <w:w w:val="140"/>
                <w:sz w:val="24"/>
                <w:szCs w:val="24"/>
              </w:rPr>
              <w:t>2.</w:t>
            </w:r>
          </w:p>
        </w:tc>
        <w:tc>
          <w:tcPr>
            <w:tcW w:w="2962" w:type="dxa"/>
            <w:tcBorders>
              <w:top w:val="single" w:sz="4" w:space="0" w:color="auto"/>
              <w:left w:val="single" w:sz="4" w:space="0" w:color="auto"/>
              <w:bottom w:val="single" w:sz="4" w:space="0" w:color="auto"/>
              <w:right w:val="single" w:sz="4" w:space="0" w:color="auto"/>
            </w:tcBorders>
          </w:tcPr>
          <w:p w14:paraId="72B61149" w14:textId="77777777" w:rsidR="00954D98" w:rsidRPr="005B0686" w:rsidRDefault="00954D98" w:rsidP="00954D98">
            <w:pPr>
              <w:pStyle w:val="TableParagraph"/>
              <w:spacing w:before="59"/>
              <w:ind w:left="105"/>
              <w:rPr>
                <w:rFonts w:ascii="Bookman Old Style" w:hAnsi="Bookman Old Style"/>
                <w:sz w:val="24"/>
                <w:szCs w:val="24"/>
              </w:rPr>
            </w:pPr>
            <w:r w:rsidRPr="005B0686">
              <w:rPr>
                <w:rFonts w:ascii="Bookman Old Style" w:hAnsi="Bookman Old Style"/>
                <w:w w:val="115"/>
                <w:sz w:val="24"/>
                <w:szCs w:val="24"/>
              </w:rPr>
              <w:t>Term</w:t>
            </w:r>
            <w:r w:rsidRPr="005B0686">
              <w:rPr>
                <w:rFonts w:ascii="Bookman Old Style" w:hAnsi="Bookman Old Style"/>
                <w:spacing w:val="-3"/>
                <w:w w:val="115"/>
                <w:sz w:val="24"/>
                <w:szCs w:val="24"/>
              </w:rPr>
              <w:t xml:space="preserve"> </w:t>
            </w:r>
            <w:r w:rsidRPr="005B0686">
              <w:rPr>
                <w:rFonts w:ascii="Bookman Old Style" w:hAnsi="Bookman Old Style"/>
                <w:spacing w:val="-2"/>
                <w:w w:val="115"/>
                <w:sz w:val="24"/>
                <w:szCs w:val="24"/>
              </w:rPr>
              <w:t>Deposits</w:t>
            </w:r>
          </w:p>
        </w:tc>
        <w:tc>
          <w:tcPr>
            <w:tcW w:w="6572" w:type="dxa"/>
            <w:gridSpan w:val="3"/>
            <w:tcBorders>
              <w:top w:val="single" w:sz="4" w:space="0" w:color="auto"/>
              <w:left w:val="single" w:sz="4" w:space="0" w:color="auto"/>
              <w:bottom w:val="single" w:sz="4" w:space="0" w:color="auto"/>
              <w:right w:val="single" w:sz="4" w:space="0" w:color="auto"/>
            </w:tcBorders>
          </w:tcPr>
          <w:p w14:paraId="4DC21C26" w14:textId="77777777" w:rsidR="00954D98" w:rsidRPr="005B0686" w:rsidRDefault="00954D98" w:rsidP="00954D98">
            <w:pPr>
              <w:pStyle w:val="TableParagraph"/>
              <w:spacing w:before="59"/>
              <w:ind w:left="105"/>
              <w:rPr>
                <w:rFonts w:ascii="Bookman Old Style" w:hAnsi="Bookman Old Style"/>
                <w:sz w:val="24"/>
                <w:szCs w:val="24"/>
              </w:rPr>
            </w:pPr>
            <w:r w:rsidRPr="005B0686">
              <w:rPr>
                <w:rFonts w:ascii="Bookman Old Style" w:hAnsi="Bookman Old Style"/>
                <w:spacing w:val="-2"/>
                <w:w w:val="140"/>
                <w:sz w:val="24"/>
                <w:szCs w:val="24"/>
              </w:rPr>
              <w:t>Rs……………………..</w:t>
            </w:r>
          </w:p>
        </w:tc>
      </w:tr>
      <w:tr w:rsidR="00954D98" w:rsidRPr="005B0686" w14:paraId="73E902A2" w14:textId="77777777" w:rsidTr="00E55426">
        <w:trPr>
          <w:trHeight w:val="834"/>
        </w:trPr>
        <w:tc>
          <w:tcPr>
            <w:tcW w:w="636" w:type="dxa"/>
            <w:vMerge w:val="restart"/>
            <w:tcBorders>
              <w:top w:val="single" w:sz="4" w:space="0" w:color="auto"/>
              <w:left w:val="single" w:sz="4" w:space="0" w:color="auto"/>
              <w:bottom w:val="single" w:sz="4" w:space="0" w:color="auto"/>
              <w:right w:val="single" w:sz="4" w:space="0" w:color="auto"/>
            </w:tcBorders>
          </w:tcPr>
          <w:p w14:paraId="7175882A" w14:textId="77777777" w:rsidR="00954D98" w:rsidRPr="005B0686" w:rsidRDefault="00954D98" w:rsidP="00954D98">
            <w:pPr>
              <w:pStyle w:val="TableParagraph"/>
              <w:spacing w:before="189"/>
              <w:rPr>
                <w:rFonts w:ascii="Bookman Old Style" w:hAnsi="Bookman Old Style"/>
                <w:sz w:val="24"/>
                <w:szCs w:val="24"/>
              </w:rPr>
            </w:pPr>
          </w:p>
          <w:p w14:paraId="44F597BD" w14:textId="77777777" w:rsidR="00954D98" w:rsidRPr="005B0686" w:rsidRDefault="00954D98" w:rsidP="00954D98">
            <w:pPr>
              <w:pStyle w:val="TableParagraph"/>
              <w:ind w:left="218"/>
              <w:rPr>
                <w:rFonts w:ascii="Bookman Old Style" w:hAnsi="Bookman Old Style"/>
                <w:sz w:val="24"/>
                <w:szCs w:val="24"/>
              </w:rPr>
            </w:pPr>
            <w:r w:rsidRPr="005B0686">
              <w:rPr>
                <w:rFonts w:ascii="Bookman Old Style" w:hAnsi="Bookman Old Style"/>
                <w:spacing w:val="-5"/>
                <w:w w:val="140"/>
                <w:sz w:val="24"/>
                <w:szCs w:val="24"/>
              </w:rPr>
              <w:t>3.</w:t>
            </w:r>
          </w:p>
        </w:tc>
        <w:tc>
          <w:tcPr>
            <w:tcW w:w="2962" w:type="dxa"/>
            <w:vMerge w:val="restart"/>
            <w:tcBorders>
              <w:top w:val="single" w:sz="4" w:space="0" w:color="auto"/>
              <w:left w:val="single" w:sz="4" w:space="0" w:color="auto"/>
              <w:bottom w:val="single" w:sz="4" w:space="0" w:color="auto"/>
              <w:right w:val="single" w:sz="4" w:space="0" w:color="auto"/>
            </w:tcBorders>
          </w:tcPr>
          <w:p w14:paraId="1CCAF778" w14:textId="77777777" w:rsidR="00954D98" w:rsidRPr="005B0686" w:rsidRDefault="00954D98" w:rsidP="00954D98">
            <w:pPr>
              <w:pStyle w:val="TableParagraph"/>
              <w:spacing w:before="52"/>
              <w:rPr>
                <w:rFonts w:ascii="Bookman Old Style" w:hAnsi="Bookman Old Style"/>
                <w:sz w:val="24"/>
                <w:szCs w:val="24"/>
              </w:rPr>
            </w:pPr>
          </w:p>
          <w:p w14:paraId="318466D9" w14:textId="77777777" w:rsidR="00954D98" w:rsidRPr="005B0686" w:rsidRDefault="00954D98" w:rsidP="00954D98">
            <w:pPr>
              <w:pStyle w:val="TableParagraph"/>
              <w:spacing w:before="1" w:line="288" w:lineRule="auto"/>
              <w:ind w:left="105"/>
              <w:rPr>
                <w:rFonts w:ascii="Bookman Old Style" w:hAnsi="Bookman Old Style"/>
                <w:sz w:val="24"/>
                <w:szCs w:val="24"/>
              </w:rPr>
            </w:pPr>
            <w:r w:rsidRPr="005B0686">
              <w:rPr>
                <w:rFonts w:ascii="Bookman Old Style" w:hAnsi="Bookman Old Style"/>
                <w:w w:val="115"/>
                <w:sz w:val="24"/>
                <w:szCs w:val="24"/>
              </w:rPr>
              <w:t>Fund</w:t>
            </w:r>
            <w:r w:rsidRPr="005B0686">
              <w:rPr>
                <w:rFonts w:ascii="Bookman Old Style" w:hAnsi="Bookman Old Style"/>
                <w:spacing w:val="-13"/>
                <w:w w:val="115"/>
                <w:sz w:val="24"/>
                <w:szCs w:val="24"/>
              </w:rPr>
              <w:t xml:space="preserve"> </w:t>
            </w:r>
            <w:r w:rsidRPr="005B0686">
              <w:rPr>
                <w:rFonts w:ascii="Bookman Old Style" w:hAnsi="Bookman Old Style"/>
                <w:w w:val="115"/>
                <w:sz w:val="24"/>
                <w:szCs w:val="24"/>
              </w:rPr>
              <w:t>based</w:t>
            </w:r>
            <w:r w:rsidRPr="005B0686">
              <w:rPr>
                <w:rFonts w:ascii="Bookman Old Style" w:hAnsi="Bookman Old Style"/>
                <w:spacing w:val="-13"/>
                <w:w w:val="115"/>
                <w:sz w:val="24"/>
                <w:szCs w:val="24"/>
              </w:rPr>
              <w:t xml:space="preserve"> </w:t>
            </w:r>
            <w:r w:rsidRPr="005B0686">
              <w:rPr>
                <w:rFonts w:ascii="Bookman Old Style" w:hAnsi="Bookman Old Style"/>
                <w:w w:val="115"/>
                <w:sz w:val="24"/>
                <w:szCs w:val="24"/>
              </w:rPr>
              <w:t>Credit</w:t>
            </w:r>
            <w:r w:rsidRPr="005B0686">
              <w:rPr>
                <w:rFonts w:ascii="Bookman Old Style" w:hAnsi="Bookman Old Style"/>
                <w:spacing w:val="-12"/>
                <w:w w:val="115"/>
                <w:sz w:val="24"/>
                <w:szCs w:val="24"/>
              </w:rPr>
              <w:t xml:space="preserve"> </w:t>
            </w:r>
            <w:r w:rsidRPr="005B0686">
              <w:rPr>
                <w:rFonts w:ascii="Bookman Old Style" w:hAnsi="Bookman Old Style"/>
                <w:w w:val="115"/>
                <w:sz w:val="24"/>
                <w:szCs w:val="24"/>
              </w:rPr>
              <w:t>facility (includes Overdraft)</w:t>
            </w:r>
          </w:p>
        </w:tc>
        <w:tc>
          <w:tcPr>
            <w:tcW w:w="1807" w:type="dxa"/>
            <w:tcBorders>
              <w:top w:val="single" w:sz="4" w:space="0" w:color="auto"/>
              <w:left w:val="single" w:sz="4" w:space="0" w:color="auto"/>
              <w:bottom w:val="single" w:sz="4" w:space="0" w:color="auto"/>
              <w:right w:val="single" w:sz="4" w:space="0" w:color="auto"/>
            </w:tcBorders>
          </w:tcPr>
          <w:p w14:paraId="3F6A6BC6" w14:textId="77777777" w:rsidR="00954D98" w:rsidRPr="005B0686" w:rsidRDefault="00954D98" w:rsidP="00954D98">
            <w:pPr>
              <w:pStyle w:val="TableParagraph"/>
              <w:spacing w:before="143" w:line="285" w:lineRule="auto"/>
              <w:ind w:left="645" w:hanging="306"/>
              <w:rPr>
                <w:rFonts w:ascii="Bookman Old Style" w:hAnsi="Bookman Old Style"/>
                <w:sz w:val="24"/>
                <w:szCs w:val="24"/>
              </w:rPr>
            </w:pPr>
            <w:r w:rsidRPr="005B0686">
              <w:rPr>
                <w:rFonts w:ascii="Bookman Old Style" w:hAnsi="Bookman Old Style"/>
                <w:spacing w:val="-2"/>
                <w:w w:val="110"/>
                <w:sz w:val="24"/>
                <w:szCs w:val="24"/>
              </w:rPr>
              <w:t xml:space="preserve">Sanctioned </w:t>
            </w:r>
            <w:r w:rsidRPr="005B0686">
              <w:rPr>
                <w:rFonts w:ascii="Bookman Old Style" w:hAnsi="Bookman Old Style"/>
                <w:spacing w:val="-2"/>
                <w:w w:val="115"/>
                <w:sz w:val="24"/>
                <w:szCs w:val="24"/>
              </w:rPr>
              <w:t>Limit</w:t>
            </w:r>
          </w:p>
        </w:tc>
        <w:tc>
          <w:tcPr>
            <w:tcW w:w="1718" w:type="dxa"/>
            <w:tcBorders>
              <w:left w:val="single" w:sz="4" w:space="0" w:color="auto"/>
            </w:tcBorders>
          </w:tcPr>
          <w:p w14:paraId="70B555B5" w14:textId="77777777" w:rsidR="00954D98" w:rsidRPr="005B0686" w:rsidRDefault="00954D98" w:rsidP="00954D98">
            <w:pPr>
              <w:pStyle w:val="TableParagraph"/>
              <w:spacing w:before="143" w:line="285" w:lineRule="auto"/>
              <w:ind w:left="456" w:right="462" w:firstLine="24"/>
              <w:rPr>
                <w:rFonts w:ascii="Bookman Old Style" w:hAnsi="Bookman Old Style"/>
                <w:sz w:val="24"/>
                <w:szCs w:val="24"/>
              </w:rPr>
            </w:pPr>
            <w:r w:rsidRPr="005B0686">
              <w:rPr>
                <w:rFonts w:ascii="Bookman Old Style" w:hAnsi="Bookman Old Style"/>
                <w:spacing w:val="-2"/>
                <w:w w:val="115"/>
                <w:sz w:val="24"/>
                <w:szCs w:val="24"/>
              </w:rPr>
              <w:t xml:space="preserve">Utilized </w:t>
            </w:r>
            <w:r w:rsidRPr="005B0686">
              <w:rPr>
                <w:rFonts w:ascii="Bookman Old Style" w:hAnsi="Bookman Old Style"/>
                <w:spacing w:val="-2"/>
                <w:w w:val="110"/>
                <w:sz w:val="24"/>
                <w:szCs w:val="24"/>
              </w:rPr>
              <w:t>Amount</w:t>
            </w:r>
          </w:p>
        </w:tc>
        <w:tc>
          <w:tcPr>
            <w:tcW w:w="3047" w:type="dxa"/>
          </w:tcPr>
          <w:p w14:paraId="77A5E53B" w14:textId="77777777" w:rsidR="00954D98" w:rsidRPr="005B0686" w:rsidRDefault="00954D98" w:rsidP="00954D98">
            <w:pPr>
              <w:pStyle w:val="TableParagraph"/>
              <w:spacing w:before="1" w:line="285" w:lineRule="auto"/>
              <w:ind w:left="457" w:right="401" w:hanging="48"/>
              <w:rPr>
                <w:rFonts w:ascii="Bookman Old Style" w:hAnsi="Bookman Old Style"/>
                <w:sz w:val="24"/>
                <w:szCs w:val="24"/>
              </w:rPr>
            </w:pPr>
            <w:r w:rsidRPr="005B0686">
              <w:rPr>
                <w:rFonts w:ascii="Bookman Old Style" w:hAnsi="Bookman Old Style"/>
                <w:spacing w:val="-2"/>
                <w:w w:val="110"/>
                <w:sz w:val="24"/>
                <w:szCs w:val="24"/>
              </w:rPr>
              <w:t xml:space="preserve">Available </w:t>
            </w:r>
            <w:r w:rsidRPr="005B0686">
              <w:rPr>
                <w:rFonts w:ascii="Bookman Old Style" w:hAnsi="Bookman Old Style"/>
                <w:spacing w:val="-2"/>
                <w:w w:val="115"/>
                <w:sz w:val="24"/>
                <w:szCs w:val="24"/>
              </w:rPr>
              <w:t>Balance</w:t>
            </w:r>
          </w:p>
          <w:p w14:paraId="3257F89A" w14:textId="77777777" w:rsidR="00954D98" w:rsidRPr="005B0686" w:rsidRDefault="00954D98" w:rsidP="00954D98">
            <w:pPr>
              <w:pStyle w:val="TableParagraph"/>
              <w:spacing w:line="233" w:lineRule="exact"/>
              <w:ind w:left="457"/>
              <w:rPr>
                <w:rFonts w:ascii="Bookman Old Style" w:hAnsi="Bookman Old Style"/>
                <w:sz w:val="24"/>
                <w:szCs w:val="24"/>
              </w:rPr>
            </w:pPr>
            <w:r w:rsidRPr="005B0686">
              <w:rPr>
                <w:rFonts w:ascii="Bookman Old Style" w:hAnsi="Bookman Old Style"/>
                <w:spacing w:val="-2"/>
                <w:w w:val="115"/>
                <w:sz w:val="24"/>
                <w:szCs w:val="24"/>
              </w:rPr>
              <w:t>Amount</w:t>
            </w:r>
          </w:p>
        </w:tc>
      </w:tr>
      <w:tr w:rsidR="00954D98" w:rsidRPr="005B0686" w14:paraId="4E4D6263" w14:textId="77777777" w:rsidTr="00E55426">
        <w:trPr>
          <w:trHeight w:val="280"/>
        </w:trPr>
        <w:tc>
          <w:tcPr>
            <w:tcW w:w="636" w:type="dxa"/>
            <w:vMerge/>
            <w:tcBorders>
              <w:top w:val="single" w:sz="4" w:space="0" w:color="auto"/>
            </w:tcBorders>
          </w:tcPr>
          <w:p w14:paraId="4D17071F" w14:textId="77777777" w:rsidR="00954D98" w:rsidRPr="005B0686" w:rsidRDefault="00954D98" w:rsidP="00954D98">
            <w:pPr>
              <w:rPr>
                <w:rFonts w:ascii="Bookman Old Style" w:hAnsi="Bookman Old Style"/>
              </w:rPr>
            </w:pPr>
          </w:p>
        </w:tc>
        <w:tc>
          <w:tcPr>
            <w:tcW w:w="2962" w:type="dxa"/>
            <w:vMerge/>
            <w:tcBorders>
              <w:top w:val="single" w:sz="4" w:space="0" w:color="auto"/>
            </w:tcBorders>
          </w:tcPr>
          <w:p w14:paraId="07791D49" w14:textId="77777777" w:rsidR="00954D98" w:rsidRPr="005B0686" w:rsidRDefault="00954D98" w:rsidP="00954D98">
            <w:pPr>
              <w:rPr>
                <w:rFonts w:ascii="Bookman Old Style" w:hAnsi="Bookman Old Style"/>
              </w:rPr>
            </w:pPr>
          </w:p>
        </w:tc>
        <w:tc>
          <w:tcPr>
            <w:tcW w:w="1807" w:type="dxa"/>
            <w:tcBorders>
              <w:top w:val="single" w:sz="4" w:space="0" w:color="auto"/>
            </w:tcBorders>
          </w:tcPr>
          <w:p w14:paraId="4C653802" w14:textId="77777777" w:rsidR="00954D98" w:rsidRPr="005B0686" w:rsidRDefault="00954D98" w:rsidP="00954D98">
            <w:pPr>
              <w:pStyle w:val="TableParagraph"/>
              <w:spacing w:before="1"/>
              <w:ind w:left="107"/>
              <w:rPr>
                <w:rFonts w:ascii="Bookman Old Style" w:hAnsi="Bookman Old Style"/>
                <w:sz w:val="24"/>
                <w:szCs w:val="24"/>
              </w:rPr>
            </w:pPr>
            <w:r w:rsidRPr="005B0686">
              <w:rPr>
                <w:rFonts w:ascii="Bookman Old Style" w:hAnsi="Bookman Old Style"/>
                <w:spacing w:val="-2"/>
                <w:w w:val="130"/>
                <w:sz w:val="24"/>
                <w:szCs w:val="24"/>
              </w:rPr>
              <w:t>Rs………….</w:t>
            </w:r>
          </w:p>
        </w:tc>
        <w:tc>
          <w:tcPr>
            <w:tcW w:w="1718" w:type="dxa"/>
          </w:tcPr>
          <w:p w14:paraId="6222914C" w14:textId="77777777" w:rsidR="00954D98" w:rsidRPr="005B0686" w:rsidRDefault="00954D98" w:rsidP="00954D98">
            <w:pPr>
              <w:pStyle w:val="TableParagraph"/>
              <w:spacing w:before="1"/>
              <w:ind w:left="103"/>
              <w:rPr>
                <w:rFonts w:ascii="Bookman Old Style" w:hAnsi="Bookman Old Style"/>
                <w:sz w:val="24"/>
                <w:szCs w:val="24"/>
              </w:rPr>
            </w:pPr>
            <w:r w:rsidRPr="005B0686">
              <w:rPr>
                <w:rFonts w:ascii="Bookman Old Style" w:hAnsi="Bookman Old Style"/>
                <w:spacing w:val="-2"/>
                <w:w w:val="130"/>
                <w:sz w:val="24"/>
                <w:szCs w:val="24"/>
              </w:rPr>
              <w:t>Rs………….</w:t>
            </w:r>
          </w:p>
        </w:tc>
        <w:tc>
          <w:tcPr>
            <w:tcW w:w="3047" w:type="dxa"/>
          </w:tcPr>
          <w:p w14:paraId="632CF204" w14:textId="77777777" w:rsidR="00954D98" w:rsidRPr="005B0686" w:rsidRDefault="00954D98" w:rsidP="00954D98">
            <w:pPr>
              <w:pStyle w:val="TableParagraph"/>
              <w:spacing w:before="1"/>
              <w:ind w:left="104"/>
              <w:rPr>
                <w:rFonts w:ascii="Bookman Old Style" w:hAnsi="Bookman Old Style"/>
                <w:sz w:val="24"/>
                <w:szCs w:val="24"/>
              </w:rPr>
            </w:pPr>
            <w:r w:rsidRPr="005B0686">
              <w:rPr>
                <w:rFonts w:ascii="Bookman Old Style" w:hAnsi="Bookman Old Style"/>
                <w:spacing w:val="-2"/>
                <w:w w:val="130"/>
                <w:sz w:val="24"/>
                <w:szCs w:val="24"/>
              </w:rPr>
              <w:t>Rs………….</w:t>
            </w:r>
          </w:p>
        </w:tc>
      </w:tr>
    </w:tbl>
    <w:p w14:paraId="09C44F21" w14:textId="77777777" w:rsidR="00954D98" w:rsidRPr="005B0686" w:rsidRDefault="00954D98" w:rsidP="00954D98">
      <w:pPr>
        <w:pStyle w:val="BodyText"/>
        <w:spacing w:before="14"/>
        <w:jc w:val="left"/>
        <w:rPr>
          <w:rFonts w:ascii="Bookman Old Style" w:hAnsi="Bookman Old Style"/>
          <w:sz w:val="24"/>
        </w:rPr>
      </w:pPr>
    </w:p>
    <w:p w14:paraId="17A8F3DB" w14:textId="77777777" w:rsidR="00954D98" w:rsidRPr="00E55426" w:rsidRDefault="00954D98" w:rsidP="00954D98">
      <w:pPr>
        <w:pStyle w:val="BodyText"/>
        <w:spacing w:line="234" w:lineRule="exact"/>
        <w:ind w:left="5014"/>
        <w:rPr>
          <w:rFonts w:ascii="Bookman Old Style" w:hAnsi="Bookman Old Style"/>
          <w:b w:val="0"/>
          <w:color w:val="000000" w:themeColor="text1"/>
          <w:sz w:val="24"/>
          <w:u w:val="none"/>
        </w:rPr>
      </w:pPr>
      <w:r w:rsidRPr="00E55426">
        <w:rPr>
          <w:rFonts w:ascii="Bookman Old Style" w:hAnsi="Bookman Old Style"/>
          <w:b w:val="0"/>
          <w:color w:val="000000" w:themeColor="text1"/>
          <w:w w:val="120"/>
          <w:sz w:val="24"/>
          <w:u w:val="none"/>
        </w:rPr>
        <w:t>Yours</w:t>
      </w:r>
      <w:r w:rsidRPr="00E55426">
        <w:rPr>
          <w:rFonts w:ascii="Bookman Old Style" w:hAnsi="Bookman Old Style"/>
          <w:b w:val="0"/>
          <w:color w:val="000000" w:themeColor="text1"/>
          <w:spacing w:val="-8"/>
          <w:w w:val="120"/>
          <w:sz w:val="24"/>
          <w:u w:val="none"/>
        </w:rPr>
        <w:t xml:space="preserve"> </w:t>
      </w:r>
      <w:r w:rsidRPr="00E55426">
        <w:rPr>
          <w:rFonts w:ascii="Bookman Old Style" w:hAnsi="Bookman Old Style"/>
          <w:b w:val="0"/>
          <w:color w:val="000000" w:themeColor="text1"/>
          <w:spacing w:val="-2"/>
          <w:w w:val="120"/>
          <w:sz w:val="24"/>
          <w:u w:val="none"/>
        </w:rPr>
        <w:t>faithfully,</w:t>
      </w:r>
    </w:p>
    <w:p w14:paraId="479FDB05" w14:textId="77777777" w:rsidR="00954D98" w:rsidRPr="00E55426" w:rsidRDefault="00954D98" w:rsidP="00954D98">
      <w:pPr>
        <w:pStyle w:val="BodyText"/>
        <w:jc w:val="left"/>
        <w:rPr>
          <w:rFonts w:ascii="Bookman Old Style" w:hAnsi="Bookman Old Style"/>
          <w:b w:val="0"/>
          <w:color w:val="000000" w:themeColor="text1"/>
          <w:sz w:val="24"/>
          <w:u w:val="none"/>
        </w:rPr>
      </w:pPr>
    </w:p>
    <w:p w14:paraId="5AA22D13" w14:textId="77777777" w:rsidR="00954D98" w:rsidRPr="00E55426" w:rsidRDefault="00954D98" w:rsidP="00954D98">
      <w:pPr>
        <w:pStyle w:val="BodyText"/>
        <w:spacing w:before="134"/>
        <w:jc w:val="left"/>
        <w:rPr>
          <w:rFonts w:ascii="Bookman Old Style" w:hAnsi="Bookman Old Style"/>
          <w:b w:val="0"/>
          <w:color w:val="000000" w:themeColor="text1"/>
          <w:sz w:val="24"/>
          <w:u w:val="none"/>
        </w:rPr>
      </w:pPr>
    </w:p>
    <w:p w14:paraId="1AA81F13" w14:textId="7FA2E540" w:rsidR="00954D98" w:rsidRPr="00E55426" w:rsidRDefault="00954D98" w:rsidP="00954D98">
      <w:pPr>
        <w:pStyle w:val="BodyText"/>
        <w:ind w:left="5014"/>
        <w:rPr>
          <w:rFonts w:ascii="Bookman Old Style" w:hAnsi="Bookman Old Style"/>
          <w:b w:val="0"/>
          <w:color w:val="000000" w:themeColor="text1"/>
          <w:sz w:val="24"/>
          <w:u w:val="none"/>
        </w:rPr>
      </w:pPr>
      <w:r w:rsidRPr="00E55426">
        <w:rPr>
          <w:rFonts w:ascii="Bookman Old Style" w:hAnsi="Bookman Old Style"/>
          <w:b w:val="0"/>
          <w:color w:val="000000" w:themeColor="text1"/>
          <w:w w:val="120"/>
          <w:sz w:val="24"/>
          <w:u w:val="none"/>
        </w:rPr>
        <w:t>Branch</w:t>
      </w:r>
      <w:r w:rsidRPr="00E55426">
        <w:rPr>
          <w:rFonts w:ascii="Bookman Old Style" w:hAnsi="Bookman Old Style"/>
          <w:b w:val="0"/>
          <w:color w:val="000000" w:themeColor="text1"/>
          <w:spacing w:val="17"/>
          <w:w w:val="120"/>
          <w:sz w:val="24"/>
          <w:u w:val="none"/>
        </w:rPr>
        <w:t xml:space="preserve"> </w:t>
      </w:r>
      <w:r w:rsidRPr="00E55426">
        <w:rPr>
          <w:rFonts w:ascii="Bookman Old Style" w:hAnsi="Bookman Old Style"/>
          <w:b w:val="0"/>
          <w:color w:val="000000" w:themeColor="text1"/>
          <w:spacing w:val="-2"/>
          <w:w w:val="120"/>
          <w:sz w:val="24"/>
          <w:u w:val="none"/>
        </w:rPr>
        <w:t>Manger</w:t>
      </w:r>
      <w:r w:rsidR="00E55426">
        <w:rPr>
          <w:rFonts w:ascii="Bookman Old Style" w:hAnsi="Bookman Old Style"/>
          <w:b w:val="0"/>
          <w:color w:val="000000" w:themeColor="text1"/>
          <w:spacing w:val="-2"/>
          <w:w w:val="120"/>
          <w:sz w:val="24"/>
          <w:u w:val="none"/>
        </w:rPr>
        <w:t>,</w:t>
      </w:r>
    </w:p>
    <w:p w14:paraId="3EBCE854" w14:textId="77777777" w:rsidR="00954D98" w:rsidRPr="00E55426" w:rsidRDefault="00954D98" w:rsidP="00954D98">
      <w:pPr>
        <w:pStyle w:val="BodyText"/>
        <w:spacing w:before="44"/>
        <w:ind w:left="5856" w:right="851"/>
        <w:rPr>
          <w:rFonts w:ascii="Bookman Old Style" w:hAnsi="Bookman Old Style"/>
          <w:b w:val="0"/>
          <w:color w:val="000000" w:themeColor="text1"/>
          <w:sz w:val="24"/>
          <w:u w:val="none"/>
        </w:rPr>
      </w:pPr>
      <w:r w:rsidRPr="00E55426">
        <w:rPr>
          <w:rFonts w:ascii="Bookman Old Style" w:hAnsi="Bookman Old Style"/>
          <w:b w:val="0"/>
          <w:color w:val="000000" w:themeColor="text1"/>
          <w:w w:val="125"/>
          <w:sz w:val="24"/>
          <w:u w:val="none"/>
        </w:rPr>
        <w:t>Bank</w:t>
      </w:r>
      <w:r w:rsidRPr="00E55426">
        <w:rPr>
          <w:rFonts w:ascii="Bookman Old Style" w:hAnsi="Bookman Old Style"/>
          <w:b w:val="0"/>
          <w:color w:val="000000" w:themeColor="text1"/>
          <w:spacing w:val="5"/>
          <w:w w:val="125"/>
          <w:sz w:val="24"/>
          <w:u w:val="none"/>
        </w:rPr>
        <w:t xml:space="preserve"> </w:t>
      </w:r>
      <w:r w:rsidRPr="00E55426">
        <w:rPr>
          <w:rFonts w:ascii="Bookman Old Style" w:hAnsi="Bookman Old Style"/>
          <w:b w:val="0"/>
          <w:color w:val="000000" w:themeColor="text1"/>
          <w:spacing w:val="-2"/>
          <w:w w:val="125"/>
          <w:sz w:val="24"/>
          <w:u w:val="none"/>
        </w:rPr>
        <w:t>Address:……………………………….</w:t>
      </w:r>
    </w:p>
    <w:p w14:paraId="7029C2D8" w14:textId="77777777" w:rsidR="00954D98" w:rsidRPr="005B0686" w:rsidRDefault="00954D98" w:rsidP="00954D98">
      <w:pPr>
        <w:pStyle w:val="BodyText"/>
        <w:spacing w:before="88"/>
        <w:jc w:val="left"/>
        <w:rPr>
          <w:rFonts w:ascii="Bookman Old Style" w:hAnsi="Bookman Old Style"/>
          <w:sz w:val="24"/>
        </w:rPr>
      </w:pPr>
    </w:p>
    <w:p w14:paraId="0D24BAA1" w14:textId="341031BD" w:rsidR="00954D98" w:rsidRPr="005B0686" w:rsidRDefault="00954D98" w:rsidP="00E55426">
      <w:pPr>
        <w:spacing w:line="288" w:lineRule="auto"/>
        <w:ind w:left="1260" w:right="875" w:hanging="810"/>
        <w:jc w:val="both"/>
        <w:rPr>
          <w:rFonts w:ascii="Bookman Old Style" w:hAnsi="Bookman Old Style"/>
          <w:i/>
        </w:rPr>
      </w:pPr>
      <w:r w:rsidRPr="005B0686">
        <w:rPr>
          <w:rFonts w:ascii="Bookman Old Style" w:hAnsi="Bookman Old Style"/>
          <w:b/>
          <w:i/>
          <w:w w:val="110"/>
        </w:rPr>
        <w:lastRenderedPageBreak/>
        <w:t xml:space="preserve">Note: </w:t>
      </w:r>
      <w:r w:rsidRPr="005B0686">
        <w:rPr>
          <w:rFonts w:ascii="Bookman Old Style" w:hAnsi="Bookman Old Style"/>
          <w:i/>
          <w:w w:val="110"/>
        </w:rPr>
        <w:t>If</w:t>
      </w:r>
      <w:r w:rsidRPr="005B0686">
        <w:rPr>
          <w:rFonts w:ascii="Bookman Old Style" w:hAnsi="Bookman Old Style"/>
          <w:i/>
          <w:spacing w:val="40"/>
          <w:w w:val="110"/>
        </w:rPr>
        <w:t xml:space="preserve"> </w:t>
      </w:r>
      <w:r w:rsidRPr="005B0686">
        <w:rPr>
          <w:rFonts w:ascii="Bookman Old Style" w:hAnsi="Bookman Old Style"/>
          <w:i/>
          <w:w w:val="110"/>
        </w:rPr>
        <w:t>the tenderer</w:t>
      </w:r>
      <w:r w:rsidRPr="005B0686">
        <w:rPr>
          <w:rFonts w:ascii="Bookman Old Style" w:hAnsi="Bookman Old Style"/>
          <w:i/>
          <w:spacing w:val="40"/>
          <w:w w:val="110"/>
        </w:rPr>
        <w:t xml:space="preserve"> </w:t>
      </w:r>
      <w:r w:rsidRPr="005B0686">
        <w:rPr>
          <w:rFonts w:ascii="Bookman Old Style" w:hAnsi="Bookman Old Style"/>
          <w:i/>
          <w:w w:val="110"/>
        </w:rPr>
        <w:t>wishes</w:t>
      </w:r>
      <w:r w:rsidRPr="005B0686">
        <w:rPr>
          <w:rFonts w:ascii="Bookman Old Style" w:hAnsi="Bookman Old Style"/>
          <w:i/>
          <w:spacing w:val="40"/>
          <w:w w:val="110"/>
        </w:rPr>
        <w:t xml:space="preserve"> </w:t>
      </w:r>
      <w:r w:rsidRPr="005B0686">
        <w:rPr>
          <w:rFonts w:ascii="Bookman Old Style" w:hAnsi="Bookman Old Style"/>
          <w:i/>
          <w:w w:val="110"/>
        </w:rPr>
        <w:t>to</w:t>
      </w:r>
      <w:r w:rsidRPr="005B0686">
        <w:rPr>
          <w:rFonts w:ascii="Bookman Old Style" w:hAnsi="Bookman Old Style"/>
          <w:i/>
          <w:spacing w:val="32"/>
          <w:w w:val="110"/>
        </w:rPr>
        <w:t xml:space="preserve"> </w:t>
      </w:r>
      <w:r w:rsidRPr="005B0686">
        <w:rPr>
          <w:rFonts w:ascii="Bookman Old Style" w:hAnsi="Bookman Old Style"/>
          <w:i/>
          <w:w w:val="110"/>
        </w:rPr>
        <w:t>submit</w:t>
      </w:r>
      <w:r w:rsidRPr="005B0686">
        <w:rPr>
          <w:rFonts w:ascii="Bookman Old Style" w:hAnsi="Bookman Old Style"/>
          <w:i/>
          <w:spacing w:val="32"/>
          <w:w w:val="110"/>
        </w:rPr>
        <w:t xml:space="preserve"> </w:t>
      </w:r>
      <w:r w:rsidRPr="005B0686">
        <w:rPr>
          <w:rFonts w:ascii="Bookman Old Style" w:hAnsi="Bookman Old Style"/>
          <w:i/>
          <w:w w:val="110"/>
        </w:rPr>
        <w:t>the banker certificate from more than one bank,</w:t>
      </w:r>
      <w:r w:rsidRPr="005B0686">
        <w:rPr>
          <w:rFonts w:ascii="Bookman Old Style" w:hAnsi="Bookman Old Style"/>
          <w:i/>
          <w:spacing w:val="65"/>
          <w:w w:val="110"/>
        </w:rPr>
        <w:t xml:space="preserve"> </w:t>
      </w:r>
      <w:r w:rsidRPr="005B0686">
        <w:rPr>
          <w:rFonts w:ascii="Bookman Old Style" w:hAnsi="Bookman Old Style"/>
          <w:i/>
          <w:w w:val="110"/>
        </w:rPr>
        <w:t>the</w:t>
      </w:r>
      <w:r w:rsidRPr="005B0686">
        <w:rPr>
          <w:rFonts w:ascii="Bookman Old Style" w:hAnsi="Bookman Old Style"/>
          <w:i/>
          <w:spacing w:val="60"/>
          <w:w w:val="110"/>
        </w:rPr>
        <w:t xml:space="preserve"> </w:t>
      </w:r>
      <w:r w:rsidRPr="005B0686">
        <w:rPr>
          <w:rFonts w:ascii="Bookman Old Style" w:hAnsi="Bookman Old Style"/>
          <w:i/>
          <w:w w:val="110"/>
        </w:rPr>
        <w:t>banker</w:t>
      </w:r>
      <w:r w:rsidRPr="005B0686">
        <w:rPr>
          <w:rFonts w:ascii="Bookman Old Style" w:hAnsi="Bookman Old Style"/>
          <w:i/>
          <w:spacing w:val="64"/>
          <w:w w:val="110"/>
        </w:rPr>
        <w:t xml:space="preserve"> </w:t>
      </w:r>
      <w:r w:rsidRPr="005B0686">
        <w:rPr>
          <w:rFonts w:ascii="Bookman Old Style" w:hAnsi="Bookman Old Style"/>
          <w:i/>
          <w:w w:val="110"/>
        </w:rPr>
        <w:t>certificate</w:t>
      </w:r>
      <w:r w:rsidRPr="005B0686">
        <w:rPr>
          <w:rFonts w:ascii="Bookman Old Style" w:hAnsi="Bookman Old Style"/>
          <w:i/>
          <w:spacing w:val="65"/>
          <w:w w:val="110"/>
        </w:rPr>
        <w:t xml:space="preserve"> </w:t>
      </w:r>
      <w:r w:rsidRPr="005B0686">
        <w:rPr>
          <w:rFonts w:ascii="Bookman Old Style" w:hAnsi="Bookman Old Style"/>
          <w:i/>
          <w:w w:val="110"/>
        </w:rPr>
        <w:t>issued</w:t>
      </w:r>
      <w:r w:rsidRPr="005B0686">
        <w:rPr>
          <w:rFonts w:ascii="Bookman Old Style" w:hAnsi="Bookman Old Style"/>
          <w:i/>
          <w:spacing w:val="63"/>
          <w:w w:val="110"/>
        </w:rPr>
        <w:t xml:space="preserve"> </w:t>
      </w:r>
      <w:r w:rsidRPr="005B0686">
        <w:rPr>
          <w:rFonts w:ascii="Bookman Old Style" w:hAnsi="Bookman Old Style"/>
          <w:i/>
          <w:w w:val="110"/>
        </w:rPr>
        <w:t>from</w:t>
      </w:r>
      <w:r w:rsidRPr="005B0686">
        <w:rPr>
          <w:rFonts w:ascii="Bookman Old Style" w:hAnsi="Bookman Old Style"/>
          <w:i/>
          <w:spacing w:val="58"/>
          <w:w w:val="110"/>
        </w:rPr>
        <w:t xml:space="preserve"> </w:t>
      </w:r>
      <w:r w:rsidRPr="005B0686">
        <w:rPr>
          <w:rFonts w:ascii="Bookman Old Style" w:hAnsi="Bookman Old Style"/>
          <w:i/>
          <w:w w:val="110"/>
        </w:rPr>
        <w:t>different</w:t>
      </w:r>
      <w:r w:rsidRPr="005B0686">
        <w:rPr>
          <w:rFonts w:ascii="Bookman Old Style" w:hAnsi="Bookman Old Style"/>
          <w:i/>
          <w:spacing w:val="54"/>
          <w:w w:val="110"/>
        </w:rPr>
        <w:t xml:space="preserve"> </w:t>
      </w:r>
      <w:r w:rsidRPr="005B0686">
        <w:rPr>
          <w:rFonts w:ascii="Bookman Old Style" w:hAnsi="Bookman Old Style"/>
          <w:i/>
          <w:w w:val="110"/>
        </w:rPr>
        <w:t>banks</w:t>
      </w:r>
      <w:r w:rsidRPr="005B0686">
        <w:rPr>
          <w:rFonts w:ascii="Bookman Old Style" w:hAnsi="Bookman Old Style"/>
          <w:i/>
          <w:spacing w:val="62"/>
          <w:w w:val="110"/>
        </w:rPr>
        <w:t xml:space="preserve"> </w:t>
      </w:r>
      <w:r w:rsidRPr="005B0686">
        <w:rPr>
          <w:rFonts w:ascii="Bookman Old Style" w:hAnsi="Bookman Old Style"/>
          <w:i/>
          <w:w w:val="110"/>
        </w:rPr>
        <w:t>shall</w:t>
      </w:r>
      <w:r w:rsidRPr="005B0686">
        <w:rPr>
          <w:rFonts w:ascii="Bookman Old Style" w:hAnsi="Bookman Old Style"/>
          <w:i/>
          <w:spacing w:val="64"/>
          <w:w w:val="110"/>
        </w:rPr>
        <w:t xml:space="preserve"> </w:t>
      </w:r>
      <w:r w:rsidRPr="005B0686">
        <w:rPr>
          <w:rFonts w:ascii="Bookman Old Style" w:hAnsi="Bookman Old Style"/>
          <w:i/>
          <w:w w:val="110"/>
        </w:rPr>
        <w:t>be</w:t>
      </w:r>
      <w:r w:rsidRPr="005B0686">
        <w:rPr>
          <w:rFonts w:ascii="Bookman Old Style" w:hAnsi="Bookman Old Style"/>
          <w:i/>
          <w:spacing w:val="60"/>
          <w:w w:val="110"/>
        </w:rPr>
        <w:t xml:space="preserve"> </w:t>
      </w:r>
      <w:r w:rsidRPr="005B0686">
        <w:rPr>
          <w:rFonts w:ascii="Bookman Old Style" w:hAnsi="Bookman Old Style"/>
          <w:i/>
          <w:w w:val="110"/>
        </w:rPr>
        <w:t>on</w:t>
      </w:r>
      <w:r w:rsidRPr="005B0686">
        <w:rPr>
          <w:rFonts w:ascii="Bookman Old Style" w:hAnsi="Bookman Old Style"/>
          <w:i/>
          <w:spacing w:val="59"/>
          <w:w w:val="110"/>
        </w:rPr>
        <w:t xml:space="preserve"> </w:t>
      </w:r>
      <w:r w:rsidRPr="005B0686">
        <w:rPr>
          <w:rFonts w:ascii="Bookman Old Style" w:hAnsi="Bookman Old Style"/>
          <w:i/>
          <w:w w:val="110"/>
        </w:rPr>
        <w:t>same</w:t>
      </w:r>
      <w:r w:rsidRPr="005B0686">
        <w:rPr>
          <w:rFonts w:ascii="Bookman Old Style" w:hAnsi="Bookman Old Style"/>
          <w:i/>
          <w:spacing w:val="66"/>
          <w:w w:val="110"/>
        </w:rPr>
        <w:t xml:space="preserve"> </w:t>
      </w:r>
      <w:r w:rsidRPr="005B0686">
        <w:rPr>
          <w:rFonts w:ascii="Bookman Old Style" w:hAnsi="Bookman Old Style"/>
          <w:i/>
          <w:w w:val="110"/>
        </w:rPr>
        <w:t>date.</w:t>
      </w:r>
    </w:p>
    <w:p w14:paraId="5518642A" w14:textId="77777777" w:rsidR="00954D98" w:rsidRPr="005B0686" w:rsidRDefault="00954D98" w:rsidP="00954D98">
      <w:pPr>
        <w:spacing w:line="288" w:lineRule="auto"/>
        <w:rPr>
          <w:rFonts w:ascii="Bookman Old Style" w:hAnsi="Bookman Old Style"/>
          <w:i/>
        </w:rPr>
      </w:pPr>
    </w:p>
    <w:p w14:paraId="23C78982" w14:textId="77777777" w:rsidR="00954D98" w:rsidRDefault="00954D98" w:rsidP="00954D98">
      <w:pPr>
        <w:spacing w:line="288" w:lineRule="auto"/>
        <w:rPr>
          <w:rFonts w:ascii="Bookman Old Style" w:hAnsi="Bookman Old Style"/>
          <w:i/>
        </w:rPr>
      </w:pPr>
    </w:p>
    <w:p w14:paraId="2B948B98" w14:textId="77777777" w:rsidR="0075603C" w:rsidRDefault="0075603C" w:rsidP="00954D98">
      <w:pPr>
        <w:spacing w:line="288" w:lineRule="auto"/>
        <w:rPr>
          <w:rFonts w:ascii="Bookman Old Style" w:hAnsi="Bookman Old Style"/>
          <w:i/>
        </w:rPr>
      </w:pPr>
    </w:p>
    <w:p w14:paraId="7CBC0BAD" w14:textId="77777777" w:rsidR="0075603C" w:rsidRDefault="0075603C" w:rsidP="00954D98">
      <w:pPr>
        <w:spacing w:line="288" w:lineRule="auto"/>
        <w:rPr>
          <w:rFonts w:ascii="Bookman Old Style" w:hAnsi="Bookman Old Style"/>
          <w:i/>
        </w:rPr>
      </w:pPr>
    </w:p>
    <w:p w14:paraId="5518D44C" w14:textId="77777777" w:rsidR="0075603C" w:rsidRDefault="0075603C" w:rsidP="00954D98">
      <w:pPr>
        <w:spacing w:line="288" w:lineRule="auto"/>
        <w:rPr>
          <w:rFonts w:ascii="Bookman Old Style" w:hAnsi="Bookman Old Style"/>
          <w:i/>
        </w:rPr>
      </w:pPr>
    </w:p>
    <w:p w14:paraId="3495498B" w14:textId="77777777" w:rsidR="0075603C" w:rsidRDefault="0075603C" w:rsidP="00954D98">
      <w:pPr>
        <w:spacing w:line="288" w:lineRule="auto"/>
        <w:rPr>
          <w:rFonts w:ascii="Bookman Old Style" w:hAnsi="Bookman Old Style"/>
          <w:i/>
        </w:rPr>
      </w:pPr>
    </w:p>
    <w:p w14:paraId="5E331C7B" w14:textId="77777777" w:rsidR="0075603C" w:rsidRDefault="0075603C" w:rsidP="00954D98">
      <w:pPr>
        <w:spacing w:line="288" w:lineRule="auto"/>
        <w:rPr>
          <w:rFonts w:ascii="Bookman Old Style" w:hAnsi="Bookman Old Style"/>
          <w:i/>
        </w:rPr>
      </w:pPr>
    </w:p>
    <w:p w14:paraId="69D8835B" w14:textId="77777777" w:rsidR="0075603C" w:rsidRDefault="0075603C" w:rsidP="00954D98">
      <w:pPr>
        <w:spacing w:line="288" w:lineRule="auto"/>
        <w:rPr>
          <w:rFonts w:ascii="Bookman Old Style" w:hAnsi="Bookman Old Style"/>
          <w:i/>
        </w:rPr>
      </w:pPr>
    </w:p>
    <w:p w14:paraId="323430BF" w14:textId="77777777" w:rsidR="0075603C" w:rsidRDefault="0075603C" w:rsidP="00954D98">
      <w:pPr>
        <w:spacing w:line="288" w:lineRule="auto"/>
        <w:rPr>
          <w:rFonts w:ascii="Bookman Old Style" w:hAnsi="Bookman Old Style"/>
          <w:i/>
        </w:rPr>
      </w:pPr>
    </w:p>
    <w:p w14:paraId="173EDE70" w14:textId="77777777" w:rsidR="0075603C" w:rsidRDefault="0075603C" w:rsidP="00954D98">
      <w:pPr>
        <w:spacing w:line="288" w:lineRule="auto"/>
        <w:rPr>
          <w:rFonts w:ascii="Bookman Old Style" w:hAnsi="Bookman Old Style"/>
          <w:i/>
        </w:rPr>
      </w:pPr>
    </w:p>
    <w:p w14:paraId="61E83A5D" w14:textId="77777777" w:rsidR="0075603C" w:rsidRDefault="0075603C" w:rsidP="00954D98">
      <w:pPr>
        <w:spacing w:line="288" w:lineRule="auto"/>
        <w:rPr>
          <w:rFonts w:ascii="Bookman Old Style" w:hAnsi="Bookman Old Style"/>
          <w:i/>
        </w:rPr>
      </w:pPr>
    </w:p>
    <w:p w14:paraId="2513ED29" w14:textId="77777777" w:rsidR="0075603C" w:rsidRDefault="0075603C" w:rsidP="00954D98">
      <w:pPr>
        <w:spacing w:line="288" w:lineRule="auto"/>
        <w:rPr>
          <w:rFonts w:ascii="Bookman Old Style" w:hAnsi="Bookman Old Style"/>
          <w:i/>
        </w:rPr>
      </w:pPr>
    </w:p>
    <w:p w14:paraId="087DFC8A" w14:textId="77777777" w:rsidR="0075603C" w:rsidRDefault="0075603C" w:rsidP="00954D98">
      <w:pPr>
        <w:spacing w:line="288" w:lineRule="auto"/>
        <w:rPr>
          <w:rFonts w:ascii="Bookman Old Style" w:hAnsi="Bookman Old Style"/>
          <w:i/>
        </w:rPr>
      </w:pPr>
    </w:p>
    <w:p w14:paraId="644DE7EA" w14:textId="77777777" w:rsidR="0075603C" w:rsidRDefault="0075603C" w:rsidP="00954D98">
      <w:pPr>
        <w:spacing w:line="288" w:lineRule="auto"/>
        <w:rPr>
          <w:rFonts w:ascii="Bookman Old Style" w:hAnsi="Bookman Old Style"/>
          <w:i/>
        </w:rPr>
      </w:pPr>
    </w:p>
    <w:p w14:paraId="1BC6D52D" w14:textId="77777777" w:rsidR="0075603C" w:rsidRDefault="0075603C" w:rsidP="00954D98">
      <w:pPr>
        <w:spacing w:line="288" w:lineRule="auto"/>
        <w:rPr>
          <w:rFonts w:ascii="Bookman Old Style" w:hAnsi="Bookman Old Style"/>
          <w:i/>
        </w:rPr>
      </w:pPr>
    </w:p>
    <w:p w14:paraId="35ECD8AB" w14:textId="77777777" w:rsidR="0075603C" w:rsidRDefault="0075603C" w:rsidP="00954D98">
      <w:pPr>
        <w:spacing w:line="288" w:lineRule="auto"/>
        <w:rPr>
          <w:rFonts w:ascii="Bookman Old Style" w:hAnsi="Bookman Old Style"/>
          <w:i/>
        </w:rPr>
      </w:pPr>
    </w:p>
    <w:p w14:paraId="5A40F03C" w14:textId="77777777" w:rsidR="0075603C" w:rsidRDefault="0075603C" w:rsidP="00954D98">
      <w:pPr>
        <w:spacing w:line="288" w:lineRule="auto"/>
        <w:rPr>
          <w:rFonts w:ascii="Bookman Old Style" w:hAnsi="Bookman Old Style"/>
          <w:i/>
        </w:rPr>
      </w:pPr>
    </w:p>
    <w:p w14:paraId="084D1F04" w14:textId="77777777" w:rsidR="0075603C" w:rsidRDefault="0075603C" w:rsidP="00954D98">
      <w:pPr>
        <w:spacing w:line="288" w:lineRule="auto"/>
        <w:rPr>
          <w:rFonts w:ascii="Bookman Old Style" w:hAnsi="Bookman Old Style"/>
          <w:i/>
        </w:rPr>
      </w:pPr>
    </w:p>
    <w:p w14:paraId="11ABA18A" w14:textId="77777777" w:rsidR="0075603C" w:rsidRDefault="0075603C" w:rsidP="00954D98">
      <w:pPr>
        <w:spacing w:line="288" w:lineRule="auto"/>
        <w:rPr>
          <w:rFonts w:ascii="Bookman Old Style" w:hAnsi="Bookman Old Style"/>
          <w:i/>
        </w:rPr>
      </w:pPr>
    </w:p>
    <w:p w14:paraId="0060F0BF" w14:textId="77777777" w:rsidR="0075603C" w:rsidRDefault="0075603C" w:rsidP="00954D98">
      <w:pPr>
        <w:spacing w:line="288" w:lineRule="auto"/>
        <w:rPr>
          <w:rFonts w:ascii="Bookman Old Style" w:hAnsi="Bookman Old Style"/>
          <w:i/>
        </w:rPr>
      </w:pPr>
    </w:p>
    <w:p w14:paraId="2200790D" w14:textId="77777777" w:rsidR="0075603C" w:rsidRDefault="0075603C" w:rsidP="00954D98">
      <w:pPr>
        <w:spacing w:line="288" w:lineRule="auto"/>
        <w:rPr>
          <w:rFonts w:ascii="Bookman Old Style" w:hAnsi="Bookman Old Style"/>
          <w:i/>
        </w:rPr>
      </w:pPr>
    </w:p>
    <w:p w14:paraId="07309AE7" w14:textId="65AC882C" w:rsidR="0075603C" w:rsidRDefault="0075603C" w:rsidP="00954D98">
      <w:pPr>
        <w:spacing w:line="288" w:lineRule="auto"/>
        <w:rPr>
          <w:rFonts w:ascii="Bookman Old Style" w:hAnsi="Bookman Old Style"/>
          <w:i/>
        </w:rPr>
      </w:pPr>
    </w:p>
    <w:p w14:paraId="26F0ED88" w14:textId="03D54351" w:rsidR="00E55426" w:rsidRDefault="00E55426" w:rsidP="00954D98">
      <w:pPr>
        <w:spacing w:line="288" w:lineRule="auto"/>
        <w:rPr>
          <w:rFonts w:ascii="Bookman Old Style" w:hAnsi="Bookman Old Style"/>
          <w:i/>
        </w:rPr>
      </w:pPr>
    </w:p>
    <w:p w14:paraId="278423CA" w14:textId="135DBA0D" w:rsidR="00E55426" w:rsidRDefault="00E55426" w:rsidP="00954D98">
      <w:pPr>
        <w:spacing w:line="288" w:lineRule="auto"/>
        <w:rPr>
          <w:rFonts w:ascii="Bookman Old Style" w:hAnsi="Bookman Old Style"/>
          <w:i/>
        </w:rPr>
      </w:pPr>
    </w:p>
    <w:p w14:paraId="0DB74B02" w14:textId="4BC54DBD" w:rsidR="00E55426" w:rsidRDefault="00E55426" w:rsidP="00954D98">
      <w:pPr>
        <w:spacing w:line="288" w:lineRule="auto"/>
        <w:rPr>
          <w:rFonts w:ascii="Bookman Old Style" w:hAnsi="Bookman Old Style"/>
          <w:i/>
        </w:rPr>
      </w:pPr>
    </w:p>
    <w:p w14:paraId="6B442679" w14:textId="3084CF7E" w:rsidR="00E55426" w:rsidRDefault="00E55426" w:rsidP="00954D98">
      <w:pPr>
        <w:spacing w:line="288" w:lineRule="auto"/>
        <w:rPr>
          <w:rFonts w:ascii="Bookman Old Style" w:hAnsi="Bookman Old Style"/>
          <w:i/>
        </w:rPr>
      </w:pPr>
    </w:p>
    <w:p w14:paraId="7218DF06" w14:textId="3F30E99B" w:rsidR="00E55426" w:rsidRDefault="00E55426" w:rsidP="00954D98">
      <w:pPr>
        <w:spacing w:line="288" w:lineRule="auto"/>
        <w:rPr>
          <w:rFonts w:ascii="Bookman Old Style" w:hAnsi="Bookman Old Style"/>
          <w:i/>
        </w:rPr>
      </w:pPr>
    </w:p>
    <w:p w14:paraId="527EC609" w14:textId="6480223B" w:rsidR="00E55426" w:rsidRDefault="00E55426" w:rsidP="00954D98">
      <w:pPr>
        <w:spacing w:line="288" w:lineRule="auto"/>
        <w:rPr>
          <w:rFonts w:ascii="Bookman Old Style" w:hAnsi="Bookman Old Style"/>
          <w:i/>
        </w:rPr>
      </w:pPr>
    </w:p>
    <w:p w14:paraId="22AE1EE8" w14:textId="0CE46C39" w:rsidR="00E55426" w:rsidRDefault="00E55426" w:rsidP="00954D98">
      <w:pPr>
        <w:spacing w:line="288" w:lineRule="auto"/>
        <w:rPr>
          <w:rFonts w:ascii="Bookman Old Style" w:hAnsi="Bookman Old Style"/>
          <w:i/>
        </w:rPr>
      </w:pPr>
    </w:p>
    <w:p w14:paraId="32187431" w14:textId="6F2E3917" w:rsidR="00E55426" w:rsidRDefault="00E55426" w:rsidP="00954D98">
      <w:pPr>
        <w:spacing w:line="288" w:lineRule="auto"/>
        <w:rPr>
          <w:rFonts w:ascii="Bookman Old Style" w:hAnsi="Bookman Old Style"/>
          <w:i/>
        </w:rPr>
      </w:pPr>
    </w:p>
    <w:p w14:paraId="5B511786" w14:textId="5100465F" w:rsidR="00E55426" w:rsidRDefault="00E55426" w:rsidP="00954D98">
      <w:pPr>
        <w:spacing w:line="288" w:lineRule="auto"/>
        <w:rPr>
          <w:rFonts w:ascii="Bookman Old Style" w:hAnsi="Bookman Old Style"/>
          <w:i/>
        </w:rPr>
      </w:pPr>
    </w:p>
    <w:p w14:paraId="12988A6C" w14:textId="010317E5" w:rsidR="00E55426" w:rsidRDefault="00E55426" w:rsidP="00954D98">
      <w:pPr>
        <w:spacing w:line="288" w:lineRule="auto"/>
        <w:rPr>
          <w:rFonts w:ascii="Bookman Old Style" w:hAnsi="Bookman Old Style"/>
          <w:i/>
        </w:rPr>
      </w:pPr>
    </w:p>
    <w:p w14:paraId="6EB86AAE" w14:textId="33E181C9" w:rsidR="00E55426" w:rsidRDefault="00E55426" w:rsidP="00954D98">
      <w:pPr>
        <w:spacing w:line="288" w:lineRule="auto"/>
        <w:rPr>
          <w:rFonts w:ascii="Bookman Old Style" w:hAnsi="Bookman Old Style"/>
          <w:i/>
        </w:rPr>
      </w:pPr>
    </w:p>
    <w:p w14:paraId="6D3CC2AD" w14:textId="4F054BB3" w:rsidR="00E55426" w:rsidRDefault="00E55426" w:rsidP="00954D98">
      <w:pPr>
        <w:spacing w:line="288" w:lineRule="auto"/>
        <w:rPr>
          <w:rFonts w:ascii="Bookman Old Style" w:hAnsi="Bookman Old Style"/>
          <w:i/>
        </w:rPr>
      </w:pPr>
    </w:p>
    <w:p w14:paraId="1935FEC0" w14:textId="77777777" w:rsidR="00E55426" w:rsidRPr="005B0686" w:rsidRDefault="00E55426" w:rsidP="00954D98">
      <w:pPr>
        <w:spacing w:line="288" w:lineRule="auto"/>
        <w:rPr>
          <w:rFonts w:ascii="Bookman Old Style" w:hAnsi="Bookman Old Style"/>
          <w:i/>
        </w:rPr>
      </w:pPr>
    </w:p>
    <w:p w14:paraId="38F3096F" w14:textId="77777777" w:rsidR="00954D98" w:rsidRPr="005B0686" w:rsidRDefault="00954D98" w:rsidP="00954D98">
      <w:pPr>
        <w:spacing w:line="288" w:lineRule="auto"/>
        <w:rPr>
          <w:rFonts w:ascii="Bookman Old Style" w:hAnsi="Bookman Old Style"/>
          <w:i/>
        </w:rPr>
      </w:pPr>
    </w:p>
    <w:p w14:paraId="5EBDAC8E" w14:textId="410C35F4" w:rsidR="00954D98" w:rsidRPr="005B0686" w:rsidRDefault="00954D98" w:rsidP="00954D98">
      <w:pPr>
        <w:spacing w:line="288" w:lineRule="auto"/>
        <w:rPr>
          <w:rFonts w:ascii="Bookman Old Style" w:hAnsi="Bookman Old Style"/>
          <w:i/>
        </w:rPr>
      </w:pPr>
    </w:p>
    <w:p w14:paraId="2D91BD7F" w14:textId="77777777" w:rsidR="00954D98" w:rsidRPr="005B0686" w:rsidRDefault="00954D98" w:rsidP="00954D98">
      <w:pPr>
        <w:pStyle w:val="Heading3"/>
        <w:spacing w:before="1"/>
        <w:ind w:left="553"/>
        <w:jc w:val="center"/>
        <w:rPr>
          <w:rFonts w:ascii="Bookman Old Style" w:hAnsi="Bookman Old Style"/>
          <w:sz w:val="24"/>
          <w:szCs w:val="24"/>
        </w:rPr>
      </w:pPr>
      <w:r w:rsidRPr="005B0686">
        <w:rPr>
          <w:rFonts w:ascii="Bookman Old Style" w:hAnsi="Bookman Old Style"/>
          <w:w w:val="110"/>
          <w:sz w:val="24"/>
          <w:szCs w:val="24"/>
        </w:rPr>
        <w:lastRenderedPageBreak/>
        <w:t>Form</w:t>
      </w:r>
      <w:r w:rsidRPr="005B0686">
        <w:rPr>
          <w:rFonts w:ascii="Bookman Old Style" w:hAnsi="Bookman Old Style"/>
          <w:spacing w:val="23"/>
          <w:w w:val="110"/>
          <w:sz w:val="24"/>
          <w:szCs w:val="24"/>
        </w:rPr>
        <w:t xml:space="preserve"> </w:t>
      </w:r>
      <w:r w:rsidRPr="005B0686">
        <w:rPr>
          <w:rFonts w:ascii="Bookman Old Style" w:hAnsi="Bookman Old Style"/>
          <w:w w:val="110"/>
          <w:sz w:val="24"/>
          <w:szCs w:val="24"/>
        </w:rPr>
        <w:t>of</w:t>
      </w:r>
      <w:r w:rsidRPr="005B0686">
        <w:rPr>
          <w:rFonts w:ascii="Bookman Old Style" w:hAnsi="Bookman Old Style"/>
          <w:spacing w:val="20"/>
          <w:w w:val="110"/>
          <w:sz w:val="24"/>
          <w:szCs w:val="24"/>
        </w:rPr>
        <w:t xml:space="preserve"> </w:t>
      </w:r>
      <w:r w:rsidRPr="005B0686">
        <w:rPr>
          <w:rFonts w:ascii="Bookman Old Style" w:hAnsi="Bookman Old Style"/>
          <w:w w:val="110"/>
          <w:sz w:val="24"/>
          <w:szCs w:val="24"/>
        </w:rPr>
        <w:t>Insurance</w:t>
      </w:r>
      <w:r w:rsidRPr="005B0686">
        <w:rPr>
          <w:rFonts w:ascii="Bookman Old Style" w:hAnsi="Bookman Old Style"/>
          <w:spacing w:val="23"/>
          <w:w w:val="110"/>
          <w:sz w:val="24"/>
          <w:szCs w:val="24"/>
        </w:rPr>
        <w:t xml:space="preserve"> </w:t>
      </w:r>
      <w:r w:rsidRPr="005B0686">
        <w:rPr>
          <w:rFonts w:ascii="Bookman Old Style" w:hAnsi="Bookman Old Style"/>
          <w:w w:val="110"/>
          <w:sz w:val="24"/>
          <w:szCs w:val="24"/>
        </w:rPr>
        <w:t>Surety</w:t>
      </w:r>
      <w:r w:rsidRPr="005B0686">
        <w:rPr>
          <w:rFonts w:ascii="Bookman Old Style" w:hAnsi="Bookman Old Style"/>
          <w:spacing w:val="16"/>
          <w:w w:val="110"/>
          <w:sz w:val="24"/>
          <w:szCs w:val="24"/>
        </w:rPr>
        <w:t xml:space="preserve"> </w:t>
      </w:r>
      <w:r w:rsidRPr="005B0686">
        <w:rPr>
          <w:rFonts w:ascii="Bookman Old Style" w:hAnsi="Bookman Old Style"/>
          <w:w w:val="110"/>
          <w:sz w:val="24"/>
          <w:szCs w:val="24"/>
        </w:rPr>
        <w:t>Bond</w:t>
      </w:r>
      <w:r w:rsidRPr="005B0686">
        <w:rPr>
          <w:rFonts w:ascii="Bookman Old Style" w:hAnsi="Bookman Old Style"/>
          <w:spacing w:val="25"/>
          <w:w w:val="110"/>
          <w:sz w:val="24"/>
          <w:szCs w:val="24"/>
        </w:rPr>
        <w:t xml:space="preserve"> </w:t>
      </w:r>
      <w:r w:rsidRPr="005B0686">
        <w:rPr>
          <w:rFonts w:ascii="Bookman Old Style" w:hAnsi="Bookman Old Style"/>
          <w:w w:val="110"/>
          <w:sz w:val="24"/>
          <w:szCs w:val="24"/>
        </w:rPr>
        <w:t>towards</w:t>
      </w:r>
      <w:r w:rsidRPr="005B0686">
        <w:rPr>
          <w:rFonts w:ascii="Bookman Old Style" w:hAnsi="Bookman Old Style"/>
          <w:spacing w:val="28"/>
          <w:w w:val="110"/>
          <w:sz w:val="24"/>
          <w:szCs w:val="24"/>
        </w:rPr>
        <w:t xml:space="preserve"> </w:t>
      </w:r>
      <w:r w:rsidRPr="005B0686">
        <w:rPr>
          <w:rFonts w:ascii="Bookman Old Style" w:hAnsi="Bookman Old Style"/>
          <w:w w:val="110"/>
          <w:sz w:val="24"/>
          <w:szCs w:val="24"/>
        </w:rPr>
        <w:t>EMD/Bid</w:t>
      </w:r>
      <w:r w:rsidRPr="005B0686">
        <w:rPr>
          <w:rFonts w:ascii="Bookman Old Style" w:hAnsi="Bookman Old Style"/>
          <w:spacing w:val="21"/>
          <w:w w:val="110"/>
          <w:sz w:val="24"/>
          <w:szCs w:val="24"/>
        </w:rPr>
        <w:t xml:space="preserve"> </w:t>
      </w:r>
      <w:r w:rsidRPr="005B0686">
        <w:rPr>
          <w:rFonts w:ascii="Bookman Old Style" w:hAnsi="Bookman Old Style"/>
          <w:spacing w:val="-2"/>
          <w:w w:val="110"/>
          <w:sz w:val="24"/>
          <w:szCs w:val="24"/>
        </w:rPr>
        <w:t>Security</w:t>
      </w:r>
    </w:p>
    <w:p w14:paraId="4B1F78EB" w14:textId="77777777" w:rsidR="00954D98" w:rsidRPr="005B0686" w:rsidRDefault="00954D98" w:rsidP="00954D98">
      <w:pPr>
        <w:spacing w:before="167"/>
        <w:ind w:left="544"/>
        <w:jc w:val="center"/>
        <w:rPr>
          <w:rFonts w:ascii="Bookman Old Style" w:hAnsi="Bookman Old Style"/>
          <w:i/>
        </w:rPr>
      </w:pPr>
      <w:r w:rsidRPr="005B0686">
        <w:rPr>
          <w:rFonts w:ascii="Bookman Old Style" w:hAnsi="Bookman Old Style"/>
          <w:i/>
          <w:w w:val="110"/>
        </w:rPr>
        <w:t>(To</w:t>
      </w:r>
      <w:r w:rsidRPr="005B0686">
        <w:rPr>
          <w:rFonts w:ascii="Bookman Old Style" w:hAnsi="Bookman Old Style"/>
          <w:i/>
          <w:spacing w:val="23"/>
          <w:w w:val="110"/>
        </w:rPr>
        <w:t xml:space="preserve"> </w:t>
      </w:r>
      <w:r w:rsidRPr="005B0686">
        <w:rPr>
          <w:rFonts w:ascii="Bookman Old Style" w:hAnsi="Bookman Old Style"/>
          <w:i/>
          <w:w w:val="110"/>
        </w:rPr>
        <w:t>be</w:t>
      </w:r>
      <w:r w:rsidRPr="005B0686">
        <w:rPr>
          <w:rFonts w:ascii="Bookman Old Style" w:hAnsi="Bookman Old Style"/>
          <w:i/>
          <w:spacing w:val="29"/>
          <w:w w:val="110"/>
        </w:rPr>
        <w:t xml:space="preserve"> </w:t>
      </w:r>
      <w:r w:rsidRPr="005B0686">
        <w:rPr>
          <w:rFonts w:ascii="Bookman Old Style" w:hAnsi="Bookman Old Style"/>
          <w:i/>
          <w:w w:val="110"/>
        </w:rPr>
        <w:t>stamped</w:t>
      </w:r>
      <w:r w:rsidRPr="005B0686">
        <w:rPr>
          <w:rFonts w:ascii="Bookman Old Style" w:hAnsi="Bookman Old Style"/>
          <w:i/>
          <w:spacing w:val="26"/>
          <w:w w:val="110"/>
        </w:rPr>
        <w:t xml:space="preserve"> </w:t>
      </w:r>
      <w:r w:rsidRPr="005B0686">
        <w:rPr>
          <w:rFonts w:ascii="Bookman Old Style" w:hAnsi="Bookman Old Style"/>
          <w:i/>
          <w:w w:val="110"/>
        </w:rPr>
        <w:t>in</w:t>
      </w:r>
      <w:r w:rsidRPr="005B0686">
        <w:rPr>
          <w:rFonts w:ascii="Bookman Old Style" w:hAnsi="Bookman Old Style"/>
          <w:i/>
          <w:spacing w:val="24"/>
          <w:w w:val="110"/>
        </w:rPr>
        <w:t xml:space="preserve"> </w:t>
      </w:r>
      <w:r w:rsidRPr="005B0686">
        <w:rPr>
          <w:rFonts w:ascii="Bookman Old Style" w:hAnsi="Bookman Old Style"/>
          <w:i/>
          <w:w w:val="110"/>
        </w:rPr>
        <w:t>accordance</w:t>
      </w:r>
      <w:r w:rsidRPr="005B0686">
        <w:rPr>
          <w:rFonts w:ascii="Bookman Old Style" w:hAnsi="Bookman Old Style"/>
          <w:i/>
          <w:spacing w:val="25"/>
          <w:w w:val="110"/>
        </w:rPr>
        <w:t xml:space="preserve"> </w:t>
      </w:r>
      <w:r w:rsidRPr="005B0686">
        <w:rPr>
          <w:rFonts w:ascii="Bookman Old Style" w:hAnsi="Bookman Old Style"/>
          <w:i/>
          <w:w w:val="110"/>
        </w:rPr>
        <w:t>with</w:t>
      </w:r>
      <w:r w:rsidRPr="005B0686">
        <w:rPr>
          <w:rFonts w:ascii="Bookman Old Style" w:hAnsi="Bookman Old Style"/>
          <w:i/>
          <w:spacing w:val="30"/>
          <w:w w:val="110"/>
        </w:rPr>
        <w:t xml:space="preserve"> </w:t>
      </w:r>
      <w:r w:rsidRPr="005B0686">
        <w:rPr>
          <w:rFonts w:ascii="Bookman Old Style" w:hAnsi="Bookman Old Style"/>
          <w:i/>
          <w:w w:val="110"/>
        </w:rPr>
        <w:t>Stamp</w:t>
      </w:r>
      <w:r w:rsidRPr="005B0686">
        <w:rPr>
          <w:rFonts w:ascii="Bookman Old Style" w:hAnsi="Bookman Old Style"/>
          <w:i/>
          <w:spacing w:val="33"/>
          <w:w w:val="110"/>
        </w:rPr>
        <w:t xml:space="preserve"> </w:t>
      </w:r>
      <w:r w:rsidRPr="005B0686">
        <w:rPr>
          <w:rFonts w:ascii="Bookman Old Style" w:hAnsi="Bookman Old Style"/>
          <w:i/>
          <w:w w:val="110"/>
        </w:rPr>
        <w:t>Act</w:t>
      </w:r>
      <w:r w:rsidRPr="005B0686">
        <w:rPr>
          <w:rFonts w:ascii="Bookman Old Style" w:hAnsi="Bookman Old Style"/>
          <w:i/>
          <w:spacing w:val="25"/>
          <w:w w:val="110"/>
        </w:rPr>
        <w:t xml:space="preserve"> </w:t>
      </w:r>
      <w:r w:rsidRPr="005B0686">
        <w:rPr>
          <w:rFonts w:ascii="Bookman Old Style" w:hAnsi="Bookman Old Style"/>
          <w:i/>
          <w:w w:val="110"/>
        </w:rPr>
        <w:t>of</w:t>
      </w:r>
      <w:r w:rsidRPr="005B0686">
        <w:rPr>
          <w:rFonts w:ascii="Bookman Old Style" w:hAnsi="Bookman Old Style"/>
          <w:i/>
          <w:spacing w:val="27"/>
          <w:w w:val="110"/>
        </w:rPr>
        <w:t xml:space="preserve"> </w:t>
      </w:r>
      <w:r w:rsidRPr="005B0686">
        <w:rPr>
          <w:rFonts w:ascii="Bookman Old Style" w:hAnsi="Bookman Old Style"/>
          <w:i/>
          <w:spacing w:val="-2"/>
          <w:w w:val="110"/>
        </w:rPr>
        <w:t>India)</w:t>
      </w:r>
    </w:p>
    <w:p w14:paraId="116EA9AA" w14:textId="77777777" w:rsidR="00954D98" w:rsidRPr="005B0686" w:rsidRDefault="00954D98" w:rsidP="00954D98">
      <w:pPr>
        <w:pStyle w:val="BodyText"/>
        <w:spacing w:before="92"/>
        <w:jc w:val="left"/>
        <w:rPr>
          <w:rFonts w:ascii="Bookman Old Style" w:hAnsi="Bookman Old Style"/>
          <w:i/>
          <w:sz w:val="24"/>
        </w:rPr>
      </w:pPr>
    </w:p>
    <w:p w14:paraId="5D6F8D83" w14:textId="77777777" w:rsidR="00954D98" w:rsidRPr="005B0686" w:rsidRDefault="00954D98" w:rsidP="00954D98">
      <w:pPr>
        <w:spacing w:before="1" w:line="283" w:lineRule="auto"/>
        <w:ind w:left="6567" w:right="1246" w:hanging="3"/>
        <w:rPr>
          <w:rFonts w:ascii="Bookman Old Style" w:hAnsi="Bookman Old Style"/>
          <w:b/>
        </w:rPr>
      </w:pPr>
      <w:r w:rsidRPr="005B0686">
        <w:rPr>
          <w:rFonts w:ascii="Bookman Old Style" w:hAnsi="Bookman Old Style"/>
          <w:b/>
          <w:w w:val="115"/>
        </w:rPr>
        <w:t>Insurance</w:t>
      </w:r>
      <w:r w:rsidRPr="005B0686">
        <w:rPr>
          <w:rFonts w:ascii="Bookman Old Style" w:hAnsi="Bookman Old Style"/>
          <w:b/>
          <w:spacing w:val="-13"/>
          <w:w w:val="115"/>
        </w:rPr>
        <w:t xml:space="preserve"> </w:t>
      </w:r>
      <w:r w:rsidRPr="005B0686">
        <w:rPr>
          <w:rFonts w:ascii="Bookman Old Style" w:hAnsi="Bookman Old Style"/>
          <w:b/>
          <w:w w:val="115"/>
        </w:rPr>
        <w:t>Surety</w:t>
      </w:r>
      <w:r w:rsidRPr="005B0686">
        <w:rPr>
          <w:rFonts w:ascii="Bookman Old Style" w:hAnsi="Bookman Old Style"/>
          <w:b/>
          <w:spacing w:val="-13"/>
          <w:w w:val="115"/>
        </w:rPr>
        <w:t xml:space="preserve"> </w:t>
      </w:r>
      <w:r w:rsidRPr="005B0686">
        <w:rPr>
          <w:rFonts w:ascii="Bookman Old Style" w:hAnsi="Bookman Old Style"/>
          <w:b/>
          <w:w w:val="115"/>
        </w:rPr>
        <w:t>Bond</w:t>
      </w:r>
      <w:r w:rsidRPr="005B0686">
        <w:rPr>
          <w:rFonts w:ascii="Bookman Old Style" w:hAnsi="Bookman Old Style"/>
          <w:b/>
          <w:spacing w:val="-12"/>
          <w:w w:val="115"/>
        </w:rPr>
        <w:t xml:space="preserve"> </w:t>
      </w:r>
      <w:r w:rsidRPr="005B0686">
        <w:rPr>
          <w:rFonts w:ascii="Bookman Old Style" w:hAnsi="Bookman Old Style"/>
          <w:b/>
          <w:w w:val="115"/>
        </w:rPr>
        <w:t xml:space="preserve">No.: </w:t>
      </w:r>
      <w:r w:rsidRPr="005B0686">
        <w:rPr>
          <w:rFonts w:ascii="Bookman Old Style" w:hAnsi="Bookman Old Style"/>
          <w:b/>
          <w:spacing w:val="-2"/>
          <w:w w:val="115"/>
        </w:rPr>
        <w:t>Date:</w:t>
      </w:r>
    </w:p>
    <w:p w14:paraId="1B94C19E" w14:textId="77777777" w:rsidR="00954D98" w:rsidRPr="005B0686" w:rsidRDefault="00954D98" w:rsidP="00954D98">
      <w:pPr>
        <w:pStyle w:val="BodyText"/>
        <w:spacing w:before="143"/>
        <w:jc w:val="left"/>
        <w:rPr>
          <w:rFonts w:ascii="Bookman Old Style" w:hAnsi="Bookman Old Style"/>
          <w:b w:val="0"/>
          <w:sz w:val="24"/>
        </w:rPr>
      </w:pPr>
    </w:p>
    <w:p w14:paraId="34D49ADF" w14:textId="77777777" w:rsidR="00954D98" w:rsidRPr="00E55426" w:rsidRDefault="00954D98" w:rsidP="00E55426">
      <w:pPr>
        <w:ind w:left="270"/>
        <w:rPr>
          <w:rFonts w:ascii="Bookman Old Style" w:hAnsi="Bookman Old Style"/>
          <w:color w:val="000000" w:themeColor="text1"/>
        </w:rPr>
      </w:pPr>
      <w:r w:rsidRPr="00E55426">
        <w:rPr>
          <w:rFonts w:ascii="Bookman Old Style" w:hAnsi="Bookman Old Style"/>
          <w:color w:val="000000" w:themeColor="text1"/>
          <w:spacing w:val="-5"/>
          <w:w w:val="115"/>
        </w:rPr>
        <w:t>To</w:t>
      </w:r>
    </w:p>
    <w:p w14:paraId="5B4639FF" w14:textId="3EC82AFF" w:rsidR="00954D98" w:rsidRPr="00E55426" w:rsidRDefault="00954D98" w:rsidP="00E55426">
      <w:pPr>
        <w:spacing w:before="41" w:line="290" w:lineRule="auto"/>
        <w:ind w:left="270" w:right="3898"/>
        <w:rPr>
          <w:rFonts w:ascii="Bookman Old Style" w:hAnsi="Bookman Old Style"/>
          <w:color w:val="000000" w:themeColor="text1"/>
        </w:rPr>
      </w:pPr>
      <w:r w:rsidRPr="00E55426">
        <w:rPr>
          <w:rFonts w:ascii="Bookman Old Style" w:hAnsi="Bookman Old Style"/>
          <w:color w:val="000000" w:themeColor="text1"/>
          <w:w w:val="115"/>
        </w:rPr>
        <w:t>The</w:t>
      </w:r>
      <w:r w:rsidRPr="00E55426">
        <w:rPr>
          <w:rFonts w:ascii="Bookman Old Style" w:hAnsi="Bookman Old Style"/>
          <w:color w:val="000000" w:themeColor="text1"/>
          <w:spacing w:val="-12"/>
          <w:w w:val="115"/>
        </w:rPr>
        <w:t xml:space="preserve"> </w:t>
      </w:r>
      <w:r w:rsidRPr="00E55426">
        <w:rPr>
          <w:rFonts w:ascii="Bookman Old Style" w:hAnsi="Bookman Old Style"/>
          <w:color w:val="000000" w:themeColor="text1"/>
          <w:w w:val="115"/>
        </w:rPr>
        <w:t>Chief</w:t>
      </w:r>
      <w:r w:rsidRPr="00E55426">
        <w:rPr>
          <w:rFonts w:ascii="Bookman Old Style" w:hAnsi="Bookman Old Style"/>
          <w:color w:val="000000" w:themeColor="text1"/>
          <w:spacing w:val="-12"/>
          <w:w w:val="115"/>
        </w:rPr>
        <w:t xml:space="preserve"> </w:t>
      </w:r>
      <w:r w:rsidRPr="00E55426">
        <w:rPr>
          <w:rFonts w:ascii="Bookman Old Style" w:hAnsi="Bookman Old Style"/>
          <w:color w:val="000000" w:themeColor="text1"/>
          <w:w w:val="115"/>
        </w:rPr>
        <w:t>General</w:t>
      </w:r>
      <w:r w:rsidRPr="00E55426">
        <w:rPr>
          <w:rFonts w:ascii="Bookman Old Style" w:hAnsi="Bookman Old Style"/>
          <w:color w:val="000000" w:themeColor="text1"/>
          <w:spacing w:val="-10"/>
          <w:w w:val="115"/>
        </w:rPr>
        <w:t xml:space="preserve"> </w:t>
      </w:r>
      <w:r w:rsidRPr="00E55426">
        <w:rPr>
          <w:rFonts w:ascii="Bookman Old Style" w:hAnsi="Bookman Old Style"/>
          <w:color w:val="000000" w:themeColor="text1"/>
          <w:w w:val="115"/>
        </w:rPr>
        <w:t>Manager</w:t>
      </w:r>
      <w:r w:rsidRPr="00E55426">
        <w:rPr>
          <w:rFonts w:ascii="Bookman Old Style" w:hAnsi="Bookman Old Style"/>
          <w:color w:val="000000" w:themeColor="text1"/>
          <w:spacing w:val="-13"/>
          <w:w w:val="115"/>
        </w:rPr>
        <w:t xml:space="preserve"> </w:t>
      </w:r>
      <w:r w:rsidRPr="00E55426">
        <w:rPr>
          <w:rFonts w:ascii="Bookman Old Style" w:hAnsi="Bookman Old Style"/>
          <w:color w:val="000000" w:themeColor="text1"/>
          <w:w w:val="115"/>
        </w:rPr>
        <w:t>(Electy)</w:t>
      </w:r>
      <w:r w:rsidR="00E55426">
        <w:rPr>
          <w:rFonts w:ascii="Bookman Old Style" w:hAnsi="Bookman Old Style"/>
          <w:color w:val="000000" w:themeColor="text1"/>
          <w:w w:val="115"/>
        </w:rPr>
        <w:t>,</w:t>
      </w:r>
      <w:r w:rsidRPr="00E55426">
        <w:rPr>
          <w:rFonts w:ascii="Bookman Old Style" w:hAnsi="Bookman Old Style"/>
          <w:color w:val="000000" w:themeColor="text1"/>
          <w:w w:val="115"/>
        </w:rPr>
        <w:t xml:space="preserve"> Procurement, BESCOM</w:t>
      </w:r>
    </w:p>
    <w:p w14:paraId="302BD570" w14:textId="77777777" w:rsidR="00954D98" w:rsidRPr="00E55426" w:rsidRDefault="00954D98" w:rsidP="00E55426">
      <w:pPr>
        <w:spacing w:line="285" w:lineRule="auto"/>
        <w:ind w:left="270" w:right="5650"/>
        <w:rPr>
          <w:rFonts w:ascii="Bookman Old Style" w:hAnsi="Bookman Old Style"/>
          <w:color w:val="000000" w:themeColor="text1"/>
        </w:rPr>
      </w:pPr>
      <w:r w:rsidRPr="00E55426">
        <w:rPr>
          <w:rFonts w:ascii="Bookman Old Style" w:hAnsi="Bookman Old Style"/>
          <w:color w:val="000000" w:themeColor="text1"/>
          <w:w w:val="115"/>
        </w:rPr>
        <w:t>Corporate</w:t>
      </w:r>
      <w:r w:rsidRPr="00E55426">
        <w:rPr>
          <w:rFonts w:ascii="Bookman Old Style" w:hAnsi="Bookman Old Style"/>
          <w:color w:val="000000" w:themeColor="text1"/>
          <w:spacing w:val="-13"/>
          <w:w w:val="115"/>
        </w:rPr>
        <w:t xml:space="preserve"> </w:t>
      </w:r>
      <w:r w:rsidRPr="00E55426">
        <w:rPr>
          <w:rFonts w:ascii="Bookman Old Style" w:hAnsi="Bookman Old Style"/>
          <w:color w:val="000000" w:themeColor="text1"/>
          <w:w w:val="115"/>
        </w:rPr>
        <w:t>Office,</w:t>
      </w:r>
      <w:r w:rsidRPr="00E55426">
        <w:rPr>
          <w:rFonts w:ascii="Bookman Old Style" w:hAnsi="Bookman Old Style"/>
          <w:color w:val="000000" w:themeColor="text1"/>
          <w:spacing w:val="-13"/>
          <w:w w:val="115"/>
        </w:rPr>
        <w:t xml:space="preserve"> </w:t>
      </w:r>
      <w:r w:rsidRPr="00E55426">
        <w:rPr>
          <w:rFonts w:ascii="Bookman Old Style" w:hAnsi="Bookman Old Style"/>
          <w:color w:val="000000" w:themeColor="text1"/>
          <w:w w:val="115"/>
        </w:rPr>
        <w:t>KR</w:t>
      </w:r>
      <w:r w:rsidRPr="00E55426">
        <w:rPr>
          <w:rFonts w:ascii="Bookman Old Style" w:hAnsi="Bookman Old Style"/>
          <w:color w:val="000000" w:themeColor="text1"/>
          <w:spacing w:val="-12"/>
          <w:w w:val="115"/>
        </w:rPr>
        <w:t xml:space="preserve"> </w:t>
      </w:r>
      <w:r w:rsidRPr="00E55426">
        <w:rPr>
          <w:rFonts w:ascii="Bookman Old Style" w:hAnsi="Bookman Old Style"/>
          <w:color w:val="000000" w:themeColor="text1"/>
          <w:w w:val="115"/>
        </w:rPr>
        <w:t xml:space="preserve">Circle </w:t>
      </w:r>
      <w:r w:rsidRPr="00E55426">
        <w:rPr>
          <w:rFonts w:ascii="Bookman Old Style" w:hAnsi="Bookman Old Style"/>
          <w:color w:val="000000" w:themeColor="text1"/>
          <w:spacing w:val="-2"/>
          <w:w w:val="115"/>
        </w:rPr>
        <w:t>Bangalore</w:t>
      </w:r>
    </w:p>
    <w:p w14:paraId="1CA7EF73" w14:textId="77777777" w:rsidR="00954D98" w:rsidRPr="00E55426" w:rsidRDefault="00954D98" w:rsidP="00E55426">
      <w:pPr>
        <w:pStyle w:val="BodyText"/>
        <w:spacing w:before="38"/>
        <w:ind w:left="270"/>
        <w:jc w:val="left"/>
        <w:rPr>
          <w:rFonts w:ascii="Bookman Old Style" w:hAnsi="Bookman Old Style"/>
          <w:b w:val="0"/>
          <w:color w:val="000000" w:themeColor="text1"/>
          <w:sz w:val="24"/>
          <w:u w:val="none"/>
        </w:rPr>
      </w:pPr>
    </w:p>
    <w:p w14:paraId="7199C65F" w14:textId="77777777" w:rsidR="00954D98" w:rsidRPr="00E55426" w:rsidRDefault="00954D98" w:rsidP="00E55426">
      <w:pPr>
        <w:pStyle w:val="BodyText"/>
        <w:ind w:left="270"/>
        <w:jc w:val="left"/>
        <w:rPr>
          <w:rFonts w:ascii="Bookman Old Style" w:hAnsi="Bookman Old Style"/>
          <w:b w:val="0"/>
          <w:color w:val="000000" w:themeColor="text1"/>
          <w:sz w:val="24"/>
          <w:u w:val="none"/>
        </w:rPr>
      </w:pPr>
      <w:r w:rsidRPr="00E55426">
        <w:rPr>
          <w:rFonts w:ascii="Bookman Old Style" w:hAnsi="Bookman Old Style"/>
          <w:b w:val="0"/>
          <w:color w:val="000000" w:themeColor="text1"/>
          <w:w w:val="120"/>
          <w:sz w:val="24"/>
          <w:u w:val="none"/>
        </w:rPr>
        <w:t>Dear</w:t>
      </w:r>
      <w:r w:rsidRPr="00E55426">
        <w:rPr>
          <w:rFonts w:ascii="Bookman Old Style" w:hAnsi="Bookman Old Style"/>
          <w:b w:val="0"/>
          <w:color w:val="000000" w:themeColor="text1"/>
          <w:spacing w:val="-6"/>
          <w:w w:val="120"/>
          <w:sz w:val="24"/>
          <w:u w:val="none"/>
        </w:rPr>
        <w:t xml:space="preserve"> </w:t>
      </w:r>
      <w:r w:rsidRPr="00E55426">
        <w:rPr>
          <w:rFonts w:ascii="Bookman Old Style" w:hAnsi="Bookman Old Style"/>
          <w:b w:val="0"/>
          <w:color w:val="000000" w:themeColor="text1"/>
          <w:spacing w:val="-4"/>
          <w:w w:val="120"/>
          <w:sz w:val="24"/>
          <w:u w:val="none"/>
        </w:rPr>
        <w:t>Sirs,</w:t>
      </w:r>
    </w:p>
    <w:p w14:paraId="335C222C" w14:textId="77777777" w:rsidR="00954D98" w:rsidRPr="00E55426" w:rsidRDefault="00954D98" w:rsidP="00E55426">
      <w:pPr>
        <w:pStyle w:val="BodyText"/>
        <w:spacing w:before="186"/>
        <w:ind w:left="270"/>
        <w:jc w:val="left"/>
        <w:rPr>
          <w:rFonts w:ascii="Bookman Old Style" w:hAnsi="Bookman Old Style"/>
          <w:b w:val="0"/>
          <w:color w:val="000000" w:themeColor="text1"/>
          <w:sz w:val="24"/>
          <w:u w:val="none"/>
        </w:rPr>
      </w:pPr>
    </w:p>
    <w:p w14:paraId="7097CEF8" w14:textId="77777777" w:rsidR="00954D98" w:rsidRPr="00E55426" w:rsidRDefault="00954D98" w:rsidP="00E55426">
      <w:pPr>
        <w:spacing w:line="285" w:lineRule="auto"/>
        <w:ind w:left="270" w:right="848"/>
        <w:jc w:val="both"/>
        <w:rPr>
          <w:rFonts w:ascii="Bookman Old Style" w:hAnsi="Bookman Old Style"/>
          <w:color w:val="000000" w:themeColor="text1"/>
        </w:rPr>
      </w:pPr>
      <w:r w:rsidRPr="00E55426">
        <w:rPr>
          <w:rFonts w:ascii="Bookman Old Style" w:hAnsi="Bookman Old Style"/>
          <w:color w:val="000000" w:themeColor="text1"/>
          <w:w w:val="115"/>
        </w:rPr>
        <w:t xml:space="preserve">In accordance with Invitation for Bids under your Bid Document No. </w:t>
      </w:r>
      <w:r w:rsidRPr="00E55426">
        <w:rPr>
          <w:rFonts w:ascii="Bookman Old Style" w:hAnsi="Bookman Old Style"/>
          <w:i/>
          <w:color w:val="000000" w:themeColor="text1"/>
          <w:w w:val="115"/>
        </w:rPr>
        <w:t>{Tender Reference</w:t>
      </w:r>
      <w:r w:rsidRPr="00E55426">
        <w:rPr>
          <w:rFonts w:ascii="Bookman Old Style" w:hAnsi="Bookman Old Style"/>
          <w:i/>
          <w:color w:val="000000" w:themeColor="text1"/>
          <w:spacing w:val="40"/>
          <w:w w:val="115"/>
        </w:rPr>
        <w:t xml:space="preserve"> </w:t>
      </w:r>
      <w:r w:rsidRPr="00E55426">
        <w:rPr>
          <w:rFonts w:ascii="Bookman Old Style" w:hAnsi="Bookman Old Style"/>
          <w:i/>
          <w:color w:val="000000" w:themeColor="text1"/>
          <w:w w:val="115"/>
        </w:rPr>
        <w:t>No.},</w:t>
      </w:r>
      <w:r w:rsidRPr="00E55426">
        <w:rPr>
          <w:rFonts w:ascii="Bookman Old Style" w:hAnsi="Bookman Old Style"/>
          <w:i/>
          <w:color w:val="000000" w:themeColor="text1"/>
          <w:spacing w:val="40"/>
          <w:w w:val="115"/>
        </w:rPr>
        <w:t xml:space="preserve"> </w:t>
      </w:r>
      <w:r w:rsidRPr="00E55426">
        <w:rPr>
          <w:rFonts w:ascii="Bookman Old Style" w:hAnsi="Bookman Old Style"/>
          <w:color w:val="000000" w:themeColor="text1"/>
          <w:w w:val="115"/>
        </w:rPr>
        <w:t>M/s</w:t>
      </w:r>
      <w:r w:rsidRPr="00E55426">
        <w:rPr>
          <w:rFonts w:ascii="Bookman Old Style" w:hAnsi="Bookman Old Style"/>
          <w:color w:val="000000" w:themeColor="text1"/>
          <w:spacing w:val="40"/>
          <w:w w:val="115"/>
        </w:rPr>
        <w:t xml:space="preserve"> </w:t>
      </w:r>
      <w:r w:rsidRPr="00E55426">
        <w:rPr>
          <w:rFonts w:ascii="Bookman Old Style" w:hAnsi="Bookman Old Style"/>
          <w:i/>
          <w:color w:val="000000" w:themeColor="text1"/>
          <w:w w:val="115"/>
        </w:rPr>
        <w:t>{</w:t>
      </w:r>
      <w:r w:rsidRPr="00E55426">
        <w:rPr>
          <w:rFonts w:ascii="Bookman Old Style" w:hAnsi="Bookman Old Style"/>
          <w:color w:val="000000" w:themeColor="text1"/>
          <w:w w:val="115"/>
        </w:rPr>
        <w:t>Contractor’s</w:t>
      </w:r>
      <w:r w:rsidRPr="00E55426">
        <w:rPr>
          <w:rFonts w:ascii="Bookman Old Style" w:hAnsi="Bookman Old Style"/>
          <w:color w:val="000000" w:themeColor="text1"/>
          <w:spacing w:val="79"/>
          <w:w w:val="115"/>
        </w:rPr>
        <w:t xml:space="preserve"> </w:t>
      </w:r>
      <w:r w:rsidRPr="00E55426">
        <w:rPr>
          <w:rFonts w:ascii="Bookman Old Style" w:hAnsi="Bookman Old Style"/>
          <w:i/>
          <w:color w:val="000000" w:themeColor="text1"/>
          <w:w w:val="115"/>
        </w:rPr>
        <w:t>Name}</w:t>
      </w:r>
      <w:r w:rsidRPr="00E55426">
        <w:rPr>
          <w:rFonts w:ascii="Bookman Old Style" w:hAnsi="Bookman Old Style"/>
          <w:i/>
          <w:color w:val="000000" w:themeColor="text1"/>
          <w:spacing w:val="40"/>
          <w:w w:val="115"/>
        </w:rPr>
        <w:t xml:space="preserve"> </w:t>
      </w:r>
      <w:r w:rsidRPr="00E55426">
        <w:rPr>
          <w:rFonts w:ascii="Bookman Old Style" w:hAnsi="Bookman Old Style"/>
          <w:color w:val="000000" w:themeColor="text1"/>
          <w:w w:val="115"/>
        </w:rPr>
        <w:t>having</w:t>
      </w:r>
      <w:r w:rsidRPr="00E55426">
        <w:rPr>
          <w:rFonts w:ascii="Bookman Old Style" w:hAnsi="Bookman Old Style"/>
          <w:color w:val="000000" w:themeColor="text1"/>
          <w:spacing w:val="40"/>
          <w:w w:val="115"/>
        </w:rPr>
        <w:t xml:space="preserve"> </w:t>
      </w:r>
      <w:r w:rsidRPr="00E55426">
        <w:rPr>
          <w:rFonts w:ascii="Bookman Old Style" w:hAnsi="Bookman Old Style"/>
          <w:color w:val="000000" w:themeColor="text1"/>
          <w:w w:val="115"/>
        </w:rPr>
        <w:t>its</w:t>
      </w:r>
      <w:r w:rsidRPr="00E55426">
        <w:rPr>
          <w:rFonts w:ascii="Bookman Old Style" w:hAnsi="Bookman Old Style"/>
          <w:color w:val="000000" w:themeColor="text1"/>
          <w:spacing w:val="40"/>
          <w:w w:val="115"/>
        </w:rPr>
        <w:t xml:space="preserve"> </w:t>
      </w:r>
      <w:r w:rsidRPr="00E55426">
        <w:rPr>
          <w:rFonts w:ascii="Bookman Old Style" w:hAnsi="Bookman Old Style"/>
          <w:color w:val="000000" w:themeColor="text1"/>
          <w:w w:val="115"/>
        </w:rPr>
        <w:t>Registered/Head</w:t>
      </w:r>
      <w:r w:rsidRPr="00E55426">
        <w:rPr>
          <w:rFonts w:ascii="Bookman Old Style" w:hAnsi="Bookman Old Style"/>
          <w:color w:val="000000" w:themeColor="text1"/>
          <w:spacing w:val="40"/>
          <w:w w:val="115"/>
        </w:rPr>
        <w:t xml:space="preserve"> </w:t>
      </w:r>
      <w:r w:rsidRPr="00E55426">
        <w:rPr>
          <w:rFonts w:ascii="Bookman Old Style" w:hAnsi="Bookman Old Style"/>
          <w:color w:val="000000" w:themeColor="text1"/>
          <w:w w:val="115"/>
        </w:rPr>
        <w:t>Office</w:t>
      </w:r>
      <w:r w:rsidRPr="00E55426">
        <w:rPr>
          <w:rFonts w:ascii="Bookman Old Style" w:hAnsi="Bookman Old Style"/>
          <w:color w:val="000000" w:themeColor="text1"/>
          <w:spacing w:val="40"/>
          <w:w w:val="115"/>
        </w:rPr>
        <w:t xml:space="preserve"> </w:t>
      </w:r>
      <w:r w:rsidRPr="00E55426">
        <w:rPr>
          <w:rFonts w:ascii="Bookman Old Style" w:hAnsi="Bookman Old Style"/>
          <w:color w:val="000000" w:themeColor="text1"/>
          <w:w w:val="115"/>
        </w:rPr>
        <w:t>at</w:t>
      </w:r>
    </w:p>
    <w:p w14:paraId="0AEBE9E5" w14:textId="77777777" w:rsidR="00954D98" w:rsidRPr="00E55426" w:rsidRDefault="00954D98" w:rsidP="00E55426">
      <w:pPr>
        <w:spacing w:line="288" w:lineRule="auto"/>
        <w:ind w:left="270" w:right="854"/>
        <w:jc w:val="both"/>
        <w:rPr>
          <w:rFonts w:ascii="Bookman Old Style" w:hAnsi="Bookman Old Style"/>
          <w:i/>
          <w:color w:val="000000" w:themeColor="text1"/>
        </w:rPr>
      </w:pPr>
      <w:r w:rsidRPr="00E55426">
        <w:rPr>
          <w:rFonts w:ascii="Bookman Old Style" w:hAnsi="Bookman Old Style"/>
          <w:i/>
          <w:color w:val="000000" w:themeColor="text1"/>
          <w:w w:val="110"/>
        </w:rPr>
        <w:t>{address}</w:t>
      </w:r>
      <w:r w:rsidRPr="00E55426">
        <w:rPr>
          <w:rFonts w:ascii="Bookman Old Style" w:hAnsi="Bookman Old Style"/>
          <w:i/>
          <w:color w:val="000000" w:themeColor="text1"/>
          <w:spacing w:val="40"/>
          <w:w w:val="110"/>
        </w:rPr>
        <w:t xml:space="preserve"> </w:t>
      </w:r>
      <w:r w:rsidRPr="00E55426">
        <w:rPr>
          <w:rFonts w:ascii="Bookman Old Style" w:hAnsi="Bookman Old Style"/>
          <w:color w:val="000000" w:themeColor="text1"/>
          <w:w w:val="110"/>
        </w:rPr>
        <w:t>(hereinafter</w:t>
      </w:r>
      <w:r w:rsidRPr="00E55426">
        <w:rPr>
          <w:rFonts w:ascii="Bookman Old Style" w:hAnsi="Bookman Old Style"/>
          <w:color w:val="000000" w:themeColor="text1"/>
          <w:spacing w:val="40"/>
          <w:w w:val="110"/>
        </w:rPr>
        <w:t xml:space="preserve"> </w:t>
      </w:r>
      <w:r w:rsidRPr="00E55426">
        <w:rPr>
          <w:rFonts w:ascii="Bookman Old Style" w:hAnsi="Bookman Old Style"/>
          <w:color w:val="000000" w:themeColor="text1"/>
          <w:w w:val="110"/>
        </w:rPr>
        <w:t>called</w:t>
      </w:r>
      <w:r w:rsidRPr="00E55426">
        <w:rPr>
          <w:rFonts w:ascii="Bookman Old Style" w:hAnsi="Bookman Old Style"/>
          <w:color w:val="000000" w:themeColor="text1"/>
          <w:spacing w:val="40"/>
          <w:w w:val="110"/>
        </w:rPr>
        <w:t xml:space="preserve"> </w:t>
      </w:r>
      <w:r w:rsidRPr="00E55426">
        <w:rPr>
          <w:rFonts w:ascii="Bookman Old Style" w:hAnsi="Bookman Old Style"/>
          <w:color w:val="000000" w:themeColor="text1"/>
          <w:w w:val="110"/>
        </w:rPr>
        <w:t>the</w:t>
      </w:r>
      <w:r w:rsidRPr="00E55426">
        <w:rPr>
          <w:rFonts w:ascii="Bookman Old Style" w:hAnsi="Bookman Old Style"/>
          <w:color w:val="000000" w:themeColor="text1"/>
          <w:spacing w:val="40"/>
          <w:w w:val="110"/>
        </w:rPr>
        <w:t xml:space="preserve"> </w:t>
      </w:r>
      <w:r w:rsidRPr="00E55426">
        <w:rPr>
          <w:rFonts w:ascii="Bookman Old Style" w:hAnsi="Bookman Old Style"/>
          <w:color w:val="000000" w:themeColor="text1"/>
          <w:w w:val="110"/>
        </w:rPr>
        <w:t>'</w:t>
      </w:r>
      <w:r w:rsidRPr="00E55426">
        <w:rPr>
          <w:rFonts w:ascii="Bookman Old Style" w:hAnsi="Bookman Old Style"/>
          <w:color w:val="000000" w:themeColor="text1"/>
          <w:spacing w:val="40"/>
          <w:w w:val="110"/>
        </w:rPr>
        <w:t xml:space="preserve"> </w:t>
      </w:r>
      <w:r w:rsidRPr="00E55426">
        <w:rPr>
          <w:rFonts w:ascii="Bookman Old Style" w:hAnsi="Bookman Old Style"/>
          <w:color w:val="000000" w:themeColor="text1"/>
          <w:w w:val="110"/>
        </w:rPr>
        <w:t>Contractor</w:t>
      </w:r>
      <w:r w:rsidRPr="00E55426">
        <w:rPr>
          <w:rFonts w:ascii="Bookman Old Style" w:hAnsi="Bookman Old Style"/>
          <w:color w:val="000000" w:themeColor="text1"/>
          <w:spacing w:val="40"/>
          <w:w w:val="110"/>
        </w:rPr>
        <w:t xml:space="preserve"> </w:t>
      </w:r>
      <w:r w:rsidRPr="00E55426">
        <w:rPr>
          <w:rFonts w:ascii="Bookman Old Style" w:hAnsi="Bookman Old Style"/>
          <w:color w:val="000000" w:themeColor="text1"/>
          <w:w w:val="110"/>
        </w:rPr>
        <w:t>')</w:t>
      </w:r>
      <w:r w:rsidRPr="00E55426">
        <w:rPr>
          <w:rFonts w:ascii="Bookman Old Style" w:hAnsi="Bookman Old Style"/>
          <w:color w:val="000000" w:themeColor="text1"/>
          <w:spacing w:val="40"/>
          <w:w w:val="110"/>
        </w:rPr>
        <w:t xml:space="preserve"> </w:t>
      </w:r>
      <w:r w:rsidRPr="00E55426">
        <w:rPr>
          <w:rFonts w:ascii="Bookman Old Style" w:hAnsi="Bookman Old Style"/>
          <w:color w:val="000000" w:themeColor="text1"/>
          <w:w w:val="110"/>
        </w:rPr>
        <w:t>wish</w:t>
      </w:r>
      <w:r w:rsidRPr="00E55426">
        <w:rPr>
          <w:rFonts w:ascii="Bookman Old Style" w:hAnsi="Bookman Old Style"/>
          <w:color w:val="000000" w:themeColor="text1"/>
          <w:spacing w:val="40"/>
          <w:w w:val="110"/>
        </w:rPr>
        <w:t xml:space="preserve"> </w:t>
      </w:r>
      <w:r w:rsidRPr="00E55426">
        <w:rPr>
          <w:rFonts w:ascii="Bookman Old Style" w:hAnsi="Bookman Old Style"/>
          <w:color w:val="000000" w:themeColor="text1"/>
          <w:w w:val="110"/>
        </w:rPr>
        <w:t>to</w:t>
      </w:r>
      <w:r w:rsidRPr="00E55426">
        <w:rPr>
          <w:rFonts w:ascii="Bookman Old Style" w:hAnsi="Bookman Old Style"/>
          <w:color w:val="000000" w:themeColor="text1"/>
          <w:spacing w:val="40"/>
          <w:w w:val="110"/>
        </w:rPr>
        <w:t xml:space="preserve"> </w:t>
      </w:r>
      <w:r w:rsidRPr="00E55426">
        <w:rPr>
          <w:rFonts w:ascii="Bookman Old Style" w:hAnsi="Bookman Old Style"/>
          <w:color w:val="000000" w:themeColor="text1"/>
          <w:w w:val="110"/>
        </w:rPr>
        <w:t>participate</w:t>
      </w:r>
      <w:r w:rsidRPr="00E55426">
        <w:rPr>
          <w:rFonts w:ascii="Bookman Old Style" w:hAnsi="Bookman Old Style"/>
          <w:color w:val="000000" w:themeColor="text1"/>
          <w:spacing w:val="40"/>
          <w:w w:val="110"/>
        </w:rPr>
        <w:t xml:space="preserve"> </w:t>
      </w:r>
      <w:r w:rsidRPr="00E55426">
        <w:rPr>
          <w:rFonts w:ascii="Bookman Old Style" w:hAnsi="Bookman Old Style"/>
          <w:color w:val="000000" w:themeColor="text1"/>
          <w:w w:val="110"/>
        </w:rPr>
        <w:t>in</w:t>
      </w:r>
      <w:r w:rsidRPr="00E55426">
        <w:rPr>
          <w:rFonts w:ascii="Bookman Old Style" w:hAnsi="Bookman Old Style"/>
          <w:color w:val="000000" w:themeColor="text1"/>
          <w:spacing w:val="40"/>
          <w:w w:val="110"/>
        </w:rPr>
        <w:t xml:space="preserve"> </w:t>
      </w:r>
      <w:r w:rsidRPr="00E55426">
        <w:rPr>
          <w:rFonts w:ascii="Bookman Old Style" w:hAnsi="Bookman Old Style"/>
          <w:color w:val="000000" w:themeColor="text1"/>
          <w:w w:val="110"/>
        </w:rPr>
        <w:t>the</w:t>
      </w:r>
      <w:r w:rsidRPr="00E55426">
        <w:rPr>
          <w:rFonts w:ascii="Bookman Old Style" w:hAnsi="Bookman Old Style"/>
          <w:color w:val="000000" w:themeColor="text1"/>
          <w:spacing w:val="40"/>
          <w:w w:val="110"/>
        </w:rPr>
        <w:t xml:space="preserve"> </w:t>
      </w:r>
      <w:r w:rsidRPr="00E55426">
        <w:rPr>
          <w:rFonts w:ascii="Bookman Old Style" w:hAnsi="Bookman Old Style"/>
          <w:color w:val="000000" w:themeColor="text1"/>
          <w:w w:val="110"/>
        </w:rPr>
        <w:t>said</w:t>
      </w:r>
      <w:r w:rsidRPr="00E55426">
        <w:rPr>
          <w:rFonts w:ascii="Bookman Old Style" w:hAnsi="Bookman Old Style"/>
          <w:color w:val="000000" w:themeColor="text1"/>
          <w:spacing w:val="40"/>
          <w:w w:val="110"/>
        </w:rPr>
        <w:t xml:space="preserve"> </w:t>
      </w:r>
      <w:r w:rsidRPr="00E55426">
        <w:rPr>
          <w:rFonts w:ascii="Bookman Old Style" w:hAnsi="Bookman Old Style"/>
          <w:color w:val="000000" w:themeColor="text1"/>
          <w:w w:val="110"/>
        </w:rPr>
        <w:t xml:space="preserve">bid for </w:t>
      </w:r>
      <w:r w:rsidRPr="00E55426">
        <w:rPr>
          <w:rFonts w:ascii="Bookman Old Style" w:hAnsi="Bookman Old Style"/>
          <w:i/>
          <w:color w:val="000000" w:themeColor="text1"/>
          <w:w w:val="110"/>
        </w:rPr>
        <w:t>{Tender Title}.</w:t>
      </w:r>
    </w:p>
    <w:p w14:paraId="1778BBF4" w14:textId="77777777" w:rsidR="00954D98" w:rsidRPr="00E55426" w:rsidRDefault="00954D98" w:rsidP="00E55426">
      <w:pPr>
        <w:pStyle w:val="BodyText"/>
        <w:spacing w:before="94"/>
        <w:ind w:left="270"/>
        <w:jc w:val="left"/>
        <w:rPr>
          <w:rFonts w:ascii="Bookman Old Style" w:hAnsi="Bookman Old Style"/>
          <w:b w:val="0"/>
          <w:i/>
          <w:color w:val="000000" w:themeColor="text1"/>
          <w:sz w:val="24"/>
          <w:u w:val="none"/>
        </w:rPr>
      </w:pPr>
    </w:p>
    <w:p w14:paraId="6186F075" w14:textId="2986F6CA" w:rsidR="00954D98" w:rsidRPr="00E55426" w:rsidRDefault="00954D98" w:rsidP="00E55426">
      <w:pPr>
        <w:pStyle w:val="BodyText"/>
        <w:tabs>
          <w:tab w:val="left" w:pos="9474"/>
        </w:tabs>
        <w:spacing w:before="1" w:line="288" w:lineRule="auto"/>
        <w:ind w:left="270" w:right="850"/>
        <w:jc w:val="both"/>
        <w:rPr>
          <w:rFonts w:ascii="Bookman Old Style" w:hAnsi="Bookman Old Style"/>
          <w:b w:val="0"/>
          <w:color w:val="000000" w:themeColor="text1"/>
          <w:sz w:val="24"/>
          <w:u w:val="none"/>
        </w:rPr>
      </w:pPr>
      <w:r w:rsidRPr="00E55426">
        <w:rPr>
          <w:rFonts w:ascii="Bookman Old Style" w:hAnsi="Bookman Old Style"/>
          <w:b w:val="0"/>
          <w:color w:val="000000" w:themeColor="text1"/>
          <w:w w:val="115"/>
          <w:sz w:val="24"/>
          <w:u w:val="none"/>
        </w:rPr>
        <w:t>As</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an</w:t>
      </w:r>
      <w:r w:rsidRPr="00E55426">
        <w:rPr>
          <w:rFonts w:ascii="Bookman Old Style" w:hAnsi="Bookman Old Style"/>
          <w:b w:val="0"/>
          <w:color w:val="000000" w:themeColor="text1"/>
          <w:spacing w:val="80"/>
          <w:w w:val="115"/>
          <w:sz w:val="24"/>
          <w:u w:val="none"/>
        </w:rPr>
        <w:t xml:space="preserve">  </w:t>
      </w:r>
      <w:r w:rsidRPr="00E55426">
        <w:rPr>
          <w:rFonts w:ascii="Bookman Old Style" w:hAnsi="Bookman Old Style"/>
          <w:b w:val="0"/>
          <w:color w:val="000000" w:themeColor="text1"/>
          <w:w w:val="115"/>
          <w:sz w:val="24"/>
          <w:u w:val="none"/>
        </w:rPr>
        <w:t>irrevocable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Insurance</w:t>
      </w:r>
      <w:r w:rsidRPr="00E55426">
        <w:rPr>
          <w:rFonts w:ascii="Bookman Old Style" w:hAnsi="Bookman Old Style"/>
          <w:b w:val="0"/>
          <w:color w:val="000000" w:themeColor="text1"/>
          <w:spacing w:val="80"/>
          <w:w w:val="115"/>
          <w:sz w:val="24"/>
          <w:u w:val="none"/>
        </w:rPr>
        <w:t xml:space="preserve"> </w:t>
      </w:r>
      <w:r w:rsidRPr="00E55426">
        <w:rPr>
          <w:rFonts w:ascii="Bookman Old Style" w:hAnsi="Bookman Old Style"/>
          <w:b w:val="0"/>
          <w:color w:val="000000" w:themeColor="text1"/>
          <w:w w:val="115"/>
          <w:sz w:val="24"/>
          <w:u w:val="none"/>
        </w:rPr>
        <w:t>Surety</w:t>
      </w:r>
      <w:r w:rsidRPr="00E55426">
        <w:rPr>
          <w:rFonts w:ascii="Bookman Old Style" w:hAnsi="Bookman Old Style"/>
          <w:b w:val="0"/>
          <w:color w:val="000000" w:themeColor="text1"/>
          <w:spacing w:val="80"/>
          <w:w w:val="115"/>
          <w:sz w:val="24"/>
          <w:u w:val="none"/>
        </w:rPr>
        <w:t xml:space="preserve"> </w:t>
      </w:r>
      <w:r w:rsidRPr="00E55426">
        <w:rPr>
          <w:rFonts w:ascii="Bookman Old Style" w:hAnsi="Bookman Old Style"/>
          <w:b w:val="0"/>
          <w:color w:val="000000" w:themeColor="text1"/>
          <w:w w:val="115"/>
          <w:sz w:val="24"/>
          <w:u w:val="none"/>
        </w:rPr>
        <w:t>Bond</w:t>
      </w:r>
      <w:r w:rsidRPr="00E55426">
        <w:rPr>
          <w:rFonts w:ascii="Bookman Old Style" w:hAnsi="Bookman Old Style"/>
          <w:b w:val="0"/>
          <w:color w:val="000000" w:themeColor="text1"/>
          <w:spacing w:val="80"/>
          <w:w w:val="115"/>
          <w:sz w:val="24"/>
          <w:u w:val="none"/>
        </w:rPr>
        <w:t xml:space="preserve"> </w:t>
      </w:r>
      <w:r w:rsidRPr="00E55426">
        <w:rPr>
          <w:rFonts w:ascii="Bookman Old Style" w:hAnsi="Bookman Old Style"/>
          <w:b w:val="0"/>
          <w:color w:val="000000" w:themeColor="text1"/>
          <w:w w:val="115"/>
          <w:sz w:val="24"/>
          <w:u w:val="none"/>
        </w:rPr>
        <w:t>against</w:t>
      </w:r>
      <w:r w:rsidRPr="00E55426">
        <w:rPr>
          <w:rFonts w:ascii="Bookman Old Style" w:hAnsi="Bookman Old Style"/>
          <w:b w:val="0"/>
          <w:color w:val="000000" w:themeColor="text1"/>
          <w:spacing w:val="80"/>
          <w:w w:val="115"/>
          <w:sz w:val="24"/>
          <w:u w:val="none"/>
        </w:rPr>
        <w:t xml:space="preserve"> </w:t>
      </w:r>
      <w:r w:rsidRPr="00E55426">
        <w:rPr>
          <w:rFonts w:ascii="Bookman Old Style" w:hAnsi="Bookman Old Style"/>
          <w:b w:val="0"/>
          <w:color w:val="000000" w:themeColor="text1"/>
          <w:w w:val="115"/>
          <w:sz w:val="24"/>
          <w:u w:val="none"/>
        </w:rPr>
        <w:t>Bid</w:t>
      </w:r>
      <w:r w:rsidRPr="00E55426">
        <w:rPr>
          <w:rFonts w:ascii="Bookman Old Style" w:hAnsi="Bookman Old Style"/>
          <w:b w:val="0"/>
          <w:color w:val="000000" w:themeColor="text1"/>
          <w:spacing w:val="80"/>
          <w:w w:val="115"/>
          <w:sz w:val="24"/>
          <w:u w:val="none"/>
        </w:rPr>
        <w:t xml:space="preserve"> </w:t>
      </w:r>
      <w:r w:rsidRPr="00E55426">
        <w:rPr>
          <w:rFonts w:ascii="Bookman Old Style" w:hAnsi="Bookman Old Style"/>
          <w:b w:val="0"/>
          <w:color w:val="000000" w:themeColor="text1"/>
          <w:w w:val="115"/>
          <w:sz w:val="24"/>
          <w:u w:val="none"/>
        </w:rPr>
        <w:t>Security</w:t>
      </w:r>
      <w:r w:rsidRPr="00E55426">
        <w:rPr>
          <w:rFonts w:ascii="Bookman Old Style" w:hAnsi="Bookman Old Style"/>
          <w:b w:val="0"/>
          <w:color w:val="000000" w:themeColor="text1"/>
          <w:spacing w:val="80"/>
          <w:w w:val="115"/>
          <w:sz w:val="24"/>
          <w:u w:val="none"/>
        </w:rPr>
        <w:t xml:space="preserve"> </w:t>
      </w:r>
      <w:r w:rsidRPr="00E55426">
        <w:rPr>
          <w:rFonts w:ascii="Bookman Old Style" w:hAnsi="Bookman Old Style"/>
          <w:b w:val="0"/>
          <w:color w:val="000000" w:themeColor="text1"/>
          <w:w w:val="115"/>
          <w:sz w:val="24"/>
          <w:u w:val="none"/>
        </w:rPr>
        <w:t>for</w:t>
      </w:r>
      <w:r w:rsidRPr="00E55426">
        <w:rPr>
          <w:rFonts w:ascii="Bookman Old Style" w:hAnsi="Bookman Old Style"/>
          <w:b w:val="0"/>
          <w:color w:val="000000" w:themeColor="text1"/>
          <w:spacing w:val="80"/>
          <w:w w:val="115"/>
          <w:sz w:val="24"/>
          <w:u w:val="none"/>
        </w:rPr>
        <w:t xml:space="preserve"> </w:t>
      </w:r>
      <w:r w:rsidRPr="00E55426">
        <w:rPr>
          <w:rFonts w:ascii="Bookman Old Style" w:hAnsi="Bookman Old Style"/>
          <w:b w:val="0"/>
          <w:color w:val="000000" w:themeColor="text1"/>
          <w:w w:val="115"/>
          <w:sz w:val="24"/>
          <w:u w:val="none"/>
        </w:rPr>
        <w:t>an amount</w:t>
      </w:r>
      <w:r w:rsidRPr="00E55426">
        <w:rPr>
          <w:rFonts w:ascii="Bookman Old Style" w:hAnsi="Bookman Old Style"/>
          <w:b w:val="0"/>
          <w:color w:val="000000" w:themeColor="text1"/>
          <w:spacing w:val="71"/>
          <w:w w:val="150"/>
          <w:sz w:val="24"/>
          <w:u w:val="none"/>
        </w:rPr>
        <w:t xml:space="preserve">  </w:t>
      </w:r>
      <w:r w:rsidRPr="00E55426">
        <w:rPr>
          <w:rFonts w:ascii="Bookman Old Style" w:hAnsi="Bookman Old Style"/>
          <w:b w:val="0"/>
          <w:color w:val="000000" w:themeColor="text1"/>
          <w:w w:val="115"/>
          <w:sz w:val="24"/>
          <w:u w:val="none"/>
        </w:rPr>
        <w:t>of</w:t>
      </w:r>
      <w:r w:rsidRPr="00E55426">
        <w:rPr>
          <w:rFonts w:ascii="Bookman Old Style" w:hAnsi="Bookman Old Style"/>
          <w:b w:val="0"/>
          <w:color w:val="000000" w:themeColor="text1"/>
          <w:spacing w:val="73"/>
          <w:w w:val="150"/>
          <w:sz w:val="24"/>
          <w:u w:val="none"/>
        </w:rPr>
        <w:t xml:space="preserve"> </w:t>
      </w:r>
      <w:r w:rsidRPr="00E55426">
        <w:rPr>
          <w:rFonts w:ascii="Bookman Old Style" w:hAnsi="Bookman Old Style"/>
          <w:b w:val="0"/>
          <w:color w:val="000000" w:themeColor="text1"/>
          <w:w w:val="115"/>
          <w:sz w:val="24"/>
          <w:u w:val="none"/>
        </w:rPr>
        <w:t>............................(*)...................valid</w:t>
      </w:r>
      <w:r w:rsidRPr="00E55426">
        <w:rPr>
          <w:rFonts w:ascii="Bookman Old Style" w:hAnsi="Bookman Old Style"/>
          <w:b w:val="0"/>
          <w:color w:val="000000" w:themeColor="text1"/>
          <w:spacing w:val="72"/>
          <w:w w:val="150"/>
          <w:sz w:val="24"/>
          <w:u w:val="none"/>
        </w:rPr>
        <w:t xml:space="preserve"> </w:t>
      </w:r>
      <w:r w:rsidRPr="00E55426">
        <w:rPr>
          <w:rFonts w:ascii="Bookman Old Style" w:hAnsi="Bookman Old Style"/>
          <w:b w:val="0"/>
          <w:color w:val="000000" w:themeColor="text1"/>
          <w:w w:val="115"/>
          <w:sz w:val="24"/>
          <w:u w:val="none"/>
        </w:rPr>
        <w:t>for</w:t>
      </w:r>
      <w:r w:rsidRPr="00E55426">
        <w:rPr>
          <w:rFonts w:ascii="Bookman Old Style" w:hAnsi="Bookman Old Style"/>
          <w:b w:val="0"/>
          <w:color w:val="000000" w:themeColor="text1"/>
          <w:spacing w:val="69"/>
          <w:w w:val="150"/>
          <w:sz w:val="24"/>
          <w:u w:val="none"/>
        </w:rPr>
        <w:t xml:space="preserve">     </w:t>
      </w:r>
      <w:r w:rsidRPr="00E55426">
        <w:rPr>
          <w:rFonts w:ascii="Bookman Old Style" w:hAnsi="Bookman Old Style"/>
          <w:b w:val="0"/>
          <w:color w:val="000000" w:themeColor="text1"/>
          <w:spacing w:val="-4"/>
          <w:w w:val="115"/>
          <w:sz w:val="24"/>
          <w:u w:val="none"/>
        </w:rPr>
        <w:t>days</w:t>
      </w:r>
      <w:r w:rsidR="0075603C" w:rsidRPr="00E55426">
        <w:rPr>
          <w:rFonts w:ascii="Bookman Old Style" w:hAnsi="Bookman Old Style"/>
          <w:b w:val="0"/>
          <w:color w:val="000000" w:themeColor="text1"/>
          <w:spacing w:val="-4"/>
          <w:w w:val="115"/>
          <w:sz w:val="24"/>
          <w:u w:val="none"/>
        </w:rPr>
        <w:t xml:space="preserve"> </w:t>
      </w:r>
      <w:r w:rsidRPr="00E55426">
        <w:rPr>
          <w:rFonts w:ascii="Bookman Old Style" w:hAnsi="Bookman Old Style"/>
          <w:b w:val="0"/>
          <w:color w:val="000000" w:themeColor="text1"/>
          <w:spacing w:val="-5"/>
          <w:w w:val="115"/>
          <w:sz w:val="24"/>
          <w:u w:val="none"/>
        </w:rPr>
        <w:t>from</w:t>
      </w:r>
      <w:r w:rsidR="0075603C" w:rsidRPr="00E55426">
        <w:rPr>
          <w:rFonts w:ascii="Bookman Old Style" w:hAnsi="Bookman Old Style"/>
          <w:b w:val="0"/>
          <w:color w:val="000000" w:themeColor="text1"/>
          <w:spacing w:val="-5"/>
          <w:w w:val="115"/>
          <w:sz w:val="24"/>
          <w:u w:val="none"/>
        </w:rPr>
        <w:t xml:space="preserve"> </w:t>
      </w:r>
      <w:r w:rsidRPr="00E55426">
        <w:rPr>
          <w:rFonts w:ascii="Bookman Old Style" w:hAnsi="Bookman Old Style"/>
          <w:b w:val="0"/>
          <w:color w:val="000000" w:themeColor="text1"/>
          <w:w w:val="115"/>
          <w:sz w:val="24"/>
          <w:u w:val="none"/>
        </w:rPr>
        <w:t>.........................(**)</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required to be submitted by the Contractor as a condition precedent</w:t>
      </w:r>
      <w:r w:rsidRPr="00E55426">
        <w:rPr>
          <w:rFonts w:ascii="Bookman Old Style" w:hAnsi="Bookman Old Style"/>
          <w:b w:val="0"/>
          <w:color w:val="000000" w:themeColor="text1"/>
          <w:spacing w:val="34"/>
          <w:w w:val="115"/>
          <w:sz w:val="24"/>
          <w:u w:val="none"/>
        </w:rPr>
        <w:t xml:space="preserve"> </w:t>
      </w:r>
      <w:r w:rsidRPr="00E55426">
        <w:rPr>
          <w:rFonts w:ascii="Bookman Old Style" w:hAnsi="Bookman Old Style"/>
          <w:b w:val="0"/>
          <w:color w:val="000000" w:themeColor="text1"/>
          <w:w w:val="115"/>
          <w:sz w:val="24"/>
          <w:u w:val="none"/>
        </w:rPr>
        <w:t>for</w:t>
      </w:r>
      <w:r w:rsidRPr="00E55426">
        <w:rPr>
          <w:rFonts w:ascii="Bookman Old Style" w:hAnsi="Bookman Old Style"/>
          <w:b w:val="0"/>
          <w:color w:val="000000" w:themeColor="text1"/>
          <w:spacing w:val="33"/>
          <w:w w:val="115"/>
          <w:sz w:val="24"/>
          <w:u w:val="none"/>
        </w:rPr>
        <w:t xml:space="preserve"> </w:t>
      </w:r>
      <w:r w:rsidRPr="00E55426">
        <w:rPr>
          <w:rFonts w:ascii="Bookman Old Style" w:hAnsi="Bookman Old Style"/>
          <w:b w:val="0"/>
          <w:color w:val="000000" w:themeColor="text1"/>
          <w:w w:val="115"/>
          <w:sz w:val="24"/>
          <w:u w:val="none"/>
        </w:rPr>
        <w:t>participation</w:t>
      </w:r>
      <w:r w:rsidRPr="00E55426">
        <w:rPr>
          <w:rFonts w:ascii="Bookman Old Style" w:hAnsi="Bookman Old Style"/>
          <w:b w:val="0"/>
          <w:color w:val="000000" w:themeColor="text1"/>
          <w:spacing w:val="35"/>
          <w:w w:val="115"/>
          <w:sz w:val="24"/>
          <w:u w:val="none"/>
        </w:rPr>
        <w:t xml:space="preserve"> </w:t>
      </w:r>
      <w:r w:rsidRPr="00E55426">
        <w:rPr>
          <w:rFonts w:ascii="Bookman Old Style" w:hAnsi="Bookman Old Style"/>
          <w:b w:val="0"/>
          <w:color w:val="000000" w:themeColor="text1"/>
          <w:w w:val="115"/>
          <w:sz w:val="24"/>
          <w:u w:val="none"/>
        </w:rPr>
        <w:t>in</w:t>
      </w:r>
      <w:r w:rsidRPr="00E55426">
        <w:rPr>
          <w:rFonts w:ascii="Bookman Old Style" w:hAnsi="Bookman Old Style"/>
          <w:b w:val="0"/>
          <w:color w:val="000000" w:themeColor="text1"/>
          <w:spacing w:val="33"/>
          <w:w w:val="115"/>
          <w:sz w:val="24"/>
          <w:u w:val="none"/>
        </w:rPr>
        <w:t xml:space="preserve"> </w:t>
      </w:r>
      <w:r w:rsidRPr="00E55426">
        <w:rPr>
          <w:rFonts w:ascii="Bookman Old Style" w:hAnsi="Bookman Old Style"/>
          <w:b w:val="0"/>
          <w:color w:val="000000" w:themeColor="text1"/>
          <w:w w:val="115"/>
          <w:sz w:val="24"/>
          <w:u w:val="none"/>
        </w:rPr>
        <w:t>the</w:t>
      </w:r>
      <w:r w:rsidRPr="00E55426">
        <w:rPr>
          <w:rFonts w:ascii="Bookman Old Style" w:hAnsi="Bookman Old Style"/>
          <w:b w:val="0"/>
          <w:color w:val="000000" w:themeColor="text1"/>
          <w:spacing w:val="30"/>
          <w:w w:val="115"/>
          <w:sz w:val="24"/>
          <w:u w:val="none"/>
        </w:rPr>
        <w:t xml:space="preserve"> </w:t>
      </w:r>
      <w:r w:rsidRPr="00E55426">
        <w:rPr>
          <w:rFonts w:ascii="Bookman Old Style" w:hAnsi="Bookman Old Style"/>
          <w:b w:val="0"/>
          <w:color w:val="000000" w:themeColor="text1"/>
          <w:w w:val="115"/>
          <w:sz w:val="24"/>
          <w:u w:val="none"/>
        </w:rPr>
        <w:t>said</w:t>
      </w:r>
      <w:r w:rsidRPr="00E55426">
        <w:rPr>
          <w:rFonts w:ascii="Bookman Old Style" w:hAnsi="Bookman Old Style"/>
          <w:b w:val="0"/>
          <w:color w:val="000000" w:themeColor="text1"/>
          <w:spacing w:val="28"/>
          <w:w w:val="115"/>
          <w:sz w:val="24"/>
          <w:u w:val="none"/>
        </w:rPr>
        <w:t xml:space="preserve"> </w:t>
      </w:r>
      <w:r w:rsidRPr="00E55426">
        <w:rPr>
          <w:rFonts w:ascii="Bookman Old Style" w:hAnsi="Bookman Old Style"/>
          <w:b w:val="0"/>
          <w:color w:val="000000" w:themeColor="text1"/>
          <w:w w:val="115"/>
          <w:sz w:val="24"/>
          <w:u w:val="none"/>
        </w:rPr>
        <w:t>bid</w:t>
      </w:r>
      <w:r w:rsidRPr="00E55426">
        <w:rPr>
          <w:rFonts w:ascii="Bookman Old Style" w:hAnsi="Bookman Old Style"/>
          <w:b w:val="0"/>
          <w:color w:val="000000" w:themeColor="text1"/>
          <w:spacing w:val="34"/>
          <w:w w:val="115"/>
          <w:sz w:val="24"/>
          <w:u w:val="none"/>
        </w:rPr>
        <w:t xml:space="preserve"> </w:t>
      </w:r>
      <w:r w:rsidRPr="00E55426">
        <w:rPr>
          <w:rFonts w:ascii="Bookman Old Style" w:hAnsi="Bookman Old Style"/>
          <w:b w:val="0"/>
          <w:color w:val="000000" w:themeColor="text1"/>
          <w:w w:val="115"/>
          <w:sz w:val="24"/>
          <w:u w:val="none"/>
        </w:rPr>
        <w:t>which</w:t>
      </w:r>
      <w:r w:rsidRPr="00E55426">
        <w:rPr>
          <w:rFonts w:ascii="Bookman Old Style" w:hAnsi="Bookman Old Style"/>
          <w:b w:val="0"/>
          <w:color w:val="000000" w:themeColor="text1"/>
          <w:spacing w:val="33"/>
          <w:w w:val="115"/>
          <w:sz w:val="24"/>
          <w:u w:val="none"/>
        </w:rPr>
        <w:t xml:space="preserve"> </w:t>
      </w:r>
      <w:r w:rsidRPr="00E55426">
        <w:rPr>
          <w:rFonts w:ascii="Bookman Old Style" w:hAnsi="Bookman Old Style"/>
          <w:b w:val="0"/>
          <w:color w:val="000000" w:themeColor="text1"/>
          <w:w w:val="115"/>
          <w:sz w:val="24"/>
          <w:u w:val="none"/>
        </w:rPr>
        <w:t>amount</w:t>
      </w:r>
      <w:r w:rsidRPr="00E55426">
        <w:rPr>
          <w:rFonts w:ascii="Bookman Old Style" w:hAnsi="Bookman Old Style"/>
          <w:b w:val="0"/>
          <w:color w:val="000000" w:themeColor="text1"/>
          <w:spacing w:val="31"/>
          <w:w w:val="115"/>
          <w:sz w:val="24"/>
          <w:u w:val="none"/>
        </w:rPr>
        <w:t xml:space="preserve"> </w:t>
      </w:r>
      <w:r w:rsidRPr="00E55426">
        <w:rPr>
          <w:rFonts w:ascii="Bookman Old Style" w:hAnsi="Bookman Old Style"/>
          <w:b w:val="0"/>
          <w:color w:val="000000" w:themeColor="text1"/>
          <w:w w:val="115"/>
          <w:sz w:val="24"/>
          <w:u w:val="none"/>
        </w:rPr>
        <w:t>is</w:t>
      </w:r>
      <w:r w:rsidRPr="00E55426">
        <w:rPr>
          <w:rFonts w:ascii="Bookman Old Style" w:hAnsi="Bookman Old Style"/>
          <w:b w:val="0"/>
          <w:color w:val="000000" w:themeColor="text1"/>
          <w:spacing w:val="31"/>
          <w:w w:val="115"/>
          <w:sz w:val="24"/>
          <w:u w:val="none"/>
        </w:rPr>
        <w:t xml:space="preserve"> </w:t>
      </w:r>
      <w:r w:rsidRPr="00E55426">
        <w:rPr>
          <w:rFonts w:ascii="Bookman Old Style" w:hAnsi="Bookman Old Style"/>
          <w:b w:val="0"/>
          <w:color w:val="000000" w:themeColor="text1"/>
          <w:w w:val="115"/>
          <w:sz w:val="24"/>
          <w:u w:val="none"/>
        </w:rPr>
        <w:t>liable</w:t>
      </w:r>
      <w:r w:rsidRPr="00E55426">
        <w:rPr>
          <w:rFonts w:ascii="Bookman Old Style" w:hAnsi="Bookman Old Style"/>
          <w:b w:val="0"/>
          <w:color w:val="000000" w:themeColor="text1"/>
          <w:spacing w:val="34"/>
          <w:w w:val="115"/>
          <w:sz w:val="24"/>
          <w:u w:val="none"/>
        </w:rPr>
        <w:t xml:space="preserve"> </w:t>
      </w:r>
      <w:r w:rsidRPr="00E55426">
        <w:rPr>
          <w:rFonts w:ascii="Bookman Old Style" w:hAnsi="Bookman Old Style"/>
          <w:b w:val="0"/>
          <w:color w:val="000000" w:themeColor="text1"/>
          <w:w w:val="115"/>
          <w:sz w:val="24"/>
          <w:u w:val="none"/>
        </w:rPr>
        <w:t>to</w:t>
      </w:r>
      <w:r w:rsidRPr="00E55426">
        <w:rPr>
          <w:rFonts w:ascii="Bookman Old Style" w:hAnsi="Bookman Old Style"/>
          <w:b w:val="0"/>
          <w:color w:val="000000" w:themeColor="text1"/>
          <w:spacing w:val="30"/>
          <w:w w:val="115"/>
          <w:sz w:val="24"/>
          <w:u w:val="none"/>
        </w:rPr>
        <w:t xml:space="preserve"> </w:t>
      </w:r>
      <w:r w:rsidRPr="00E55426">
        <w:rPr>
          <w:rFonts w:ascii="Bookman Old Style" w:hAnsi="Bookman Old Style"/>
          <w:b w:val="0"/>
          <w:color w:val="000000" w:themeColor="text1"/>
          <w:w w:val="115"/>
          <w:sz w:val="24"/>
          <w:u w:val="none"/>
        </w:rPr>
        <w:t>be</w:t>
      </w:r>
      <w:r w:rsidRPr="00E55426">
        <w:rPr>
          <w:rFonts w:ascii="Bookman Old Style" w:hAnsi="Bookman Old Style"/>
          <w:b w:val="0"/>
          <w:color w:val="000000" w:themeColor="text1"/>
          <w:spacing w:val="28"/>
          <w:w w:val="115"/>
          <w:sz w:val="24"/>
          <w:u w:val="none"/>
        </w:rPr>
        <w:t xml:space="preserve"> </w:t>
      </w:r>
      <w:r w:rsidRPr="00E55426">
        <w:rPr>
          <w:rFonts w:ascii="Bookman Old Style" w:hAnsi="Bookman Old Style"/>
          <w:b w:val="0"/>
          <w:color w:val="000000" w:themeColor="text1"/>
          <w:w w:val="115"/>
          <w:sz w:val="24"/>
          <w:u w:val="none"/>
        </w:rPr>
        <w:t>forfeited on</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the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happening</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of</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any</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contingencies</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as</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mentioned</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under</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the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 xml:space="preserve">Bidding </w:t>
      </w:r>
      <w:r w:rsidRPr="00E55426">
        <w:rPr>
          <w:rFonts w:ascii="Bookman Old Style" w:hAnsi="Bookman Old Style"/>
          <w:b w:val="0"/>
          <w:color w:val="000000" w:themeColor="text1"/>
          <w:spacing w:val="-2"/>
          <w:w w:val="115"/>
          <w:sz w:val="24"/>
          <w:u w:val="none"/>
        </w:rPr>
        <w:t>Documents.</w:t>
      </w:r>
    </w:p>
    <w:p w14:paraId="10C3956B" w14:textId="77777777" w:rsidR="00954D98" w:rsidRPr="00E55426" w:rsidRDefault="00954D98" w:rsidP="00E55426">
      <w:pPr>
        <w:pStyle w:val="BodyText"/>
        <w:spacing w:before="38"/>
        <w:ind w:left="270"/>
        <w:jc w:val="both"/>
        <w:rPr>
          <w:rFonts w:ascii="Bookman Old Style" w:hAnsi="Bookman Old Style"/>
          <w:b w:val="0"/>
          <w:color w:val="000000" w:themeColor="text1"/>
          <w:sz w:val="24"/>
          <w:u w:val="none"/>
        </w:rPr>
      </w:pPr>
    </w:p>
    <w:p w14:paraId="735C617B" w14:textId="690682AA" w:rsidR="00954D98" w:rsidRPr="00E55426" w:rsidRDefault="00954D98" w:rsidP="00E55426">
      <w:pPr>
        <w:pStyle w:val="BodyText"/>
        <w:tabs>
          <w:tab w:val="left" w:pos="9474"/>
        </w:tabs>
        <w:spacing w:before="1" w:line="288" w:lineRule="auto"/>
        <w:ind w:left="270" w:right="850"/>
        <w:jc w:val="both"/>
        <w:rPr>
          <w:rFonts w:ascii="Bookman Old Style" w:hAnsi="Bookman Old Style"/>
          <w:b w:val="0"/>
          <w:color w:val="000000" w:themeColor="text1"/>
          <w:sz w:val="24"/>
          <w:u w:val="none"/>
        </w:rPr>
      </w:pPr>
      <w:r w:rsidRPr="00E55426">
        <w:rPr>
          <w:rFonts w:ascii="Bookman Old Style" w:hAnsi="Bookman Old Style"/>
          <w:b w:val="0"/>
          <w:color w:val="000000" w:themeColor="text1"/>
          <w:w w:val="110"/>
          <w:sz w:val="24"/>
          <w:u w:val="none"/>
        </w:rPr>
        <w:t>We,</w:t>
      </w:r>
      <w:r w:rsidRPr="00E55426">
        <w:rPr>
          <w:rFonts w:ascii="Bookman Old Style" w:hAnsi="Bookman Old Style"/>
          <w:b w:val="0"/>
          <w:color w:val="000000" w:themeColor="text1"/>
          <w:spacing w:val="62"/>
          <w:w w:val="110"/>
          <w:sz w:val="24"/>
          <w:u w:val="none"/>
        </w:rPr>
        <w:t xml:space="preserve">    </w:t>
      </w:r>
      <w:r w:rsidRPr="00E55426">
        <w:rPr>
          <w:rFonts w:ascii="Bookman Old Style" w:hAnsi="Bookman Old Style"/>
          <w:b w:val="0"/>
          <w:color w:val="000000" w:themeColor="text1"/>
          <w:spacing w:val="-5"/>
          <w:w w:val="105"/>
          <w:sz w:val="24"/>
          <w:u w:val="none"/>
        </w:rPr>
        <w:t>the</w:t>
      </w:r>
      <w:r w:rsidR="0075603C" w:rsidRPr="00E55426">
        <w:rPr>
          <w:rFonts w:ascii="Bookman Old Style" w:hAnsi="Bookman Old Style"/>
          <w:b w:val="0"/>
          <w:color w:val="000000" w:themeColor="text1"/>
          <w:sz w:val="24"/>
          <w:u w:val="none"/>
        </w:rPr>
        <w:t xml:space="preserve">       </w:t>
      </w:r>
      <w:r w:rsidRPr="00E55426">
        <w:rPr>
          <w:rFonts w:ascii="Bookman Old Style" w:hAnsi="Bookman Old Style"/>
          <w:b w:val="0"/>
          <w:color w:val="000000" w:themeColor="text1"/>
          <w:w w:val="105"/>
          <w:sz w:val="24"/>
          <w:u w:val="none"/>
        </w:rPr>
        <w:t>{Name</w:t>
      </w:r>
      <w:r w:rsidRPr="00E55426">
        <w:rPr>
          <w:rFonts w:ascii="Bookman Old Style" w:hAnsi="Bookman Old Style"/>
          <w:b w:val="0"/>
          <w:color w:val="000000" w:themeColor="text1"/>
          <w:spacing w:val="12"/>
          <w:w w:val="110"/>
          <w:sz w:val="24"/>
          <w:u w:val="none"/>
        </w:rPr>
        <w:t xml:space="preserve"> </w:t>
      </w:r>
      <w:r w:rsidRPr="00E55426">
        <w:rPr>
          <w:rFonts w:ascii="Bookman Old Style" w:hAnsi="Bookman Old Style"/>
          <w:b w:val="0"/>
          <w:color w:val="000000" w:themeColor="text1"/>
          <w:spacing w:val="-5"/>
          <w:w w:val="110"/>
          <w:sz w:val="24"/>
          <w:u w:val="none"/>
        </w:rPr>
        <w:t>of</w:t>
      </w:r>
      <w:r w:rsidR="0075603C" w:rsidRPr="00E55426">
        <w:rPr>
          <w:rFonts w:ascii="Bookman Old Style" w:hAnsi="Bookman Old Style"/>
          <w:b w:val="0"/>
          <w:color w:val="000000" w:themeColor="text1"/>
          <w:spacing w:val="-5"/>
          <w:w w:val="110"/>
          <w:sz w:val="24"/>
          <w:u w:val="none"/>
        </w:rPr>
        <w:t xml:space="preserve"> </w:t>
      </w:r>
      <w:r w:rsidRPr="00E55426">
        <w:rPr>
          <w:rFonts w:ascii="Bookman Old Style" w:hAnsi="Bookman Old Style"/>
          <w:b w:val="0"/>
          <w:color w:val="000000" w:themeColor="text1"/>
          <w:w w:val="110"/>
          <w:sz w:val="24"/>
          <w:u w:val="none"/>
        </w:rPr>
        <w:t>the</w:t>
      </w:r>
      <w:r w:rsidRPr="00E55426">
        <w:rPr>
          <w:rFonts w:ascii="Bookman Old Style" w:hAnsi="Bookman Old Style"/>
          <w:b w:val="0"/>
          <w:color w:val="000000" w:themeColor="text1"/>
          <w:spacing w:val="78"/>
          <w:w w:val="110"/>
          <w:sz w:val="24"/>
          <w:u w:val="none"/>
        </w:rPr>
        <w:t xml:space="preserve">   </w:t>
      </w:r>
      <w:r w:rsidRPr="00E55426">
        <w:rPr>
          <w:rFonts w:ascii="Bookman Old Style" w:hAnsi="Bookman Old Style"/>
          <w:b w:val="0"/>
          <w:color w:val="000000" w:themeColor="text1"/>
          <w:w w:val="110"/>
          <w:sz w:val="24"/>
          <w:u w:val="none"/>
        </w:rPr>
        <w:t>Insurer}</w:t>
      </w:r>
      <w:r w:rsidRPr="00E55426">
        <w:rPr>
          <w:rFonts w:ascii="Bookman Old Style" w:hAnsi="Bookman Old Style"/>
          <w:b w:val="0"/>
          <w:color w:val="000000" w:themeColor="text1"/>
          <w:spacing w:val="55"/>
          <w:w w:val="110"/>
          <w:sz w:val="24"/>
          <w:u w:val="none"/>
        </w:rPr>
        <w:t xml:space="preserve">  </w:t>
      </w:r>
      <w:r w:rsidRPr="00E55426">
        <w:rPr>
          <w:rFonts w:ascii="Bookman Old Style" w:hAnsi="Bookman Old Style"/>
          <w:b w:val="0"/>
          <w:color w:val="000000" w:themeColor="text1"/>
          <w:w w:val="110"/>
          <w:sz w:val="24"/>
          <w:u w:val="none"/>
        </w:rPr>
        <w:t>having</w:t>
      </w:r>
      <w:r w:rsidRPr="00E55426">
        <w:rPr>
          <w:rFonts w:ascii="Bookman Old Style" w:hAnsi="Bookman Old Style"/>
          <w:b w:val="0"/>
          <w:color w:val="000000" w:themeColor="text1"/>
          <w:spacing w:val="54"/>
          <w:w w:val="110"/>
          <w:sz w:val="24"/>
          <w:u w:val="none"/>
        </w:rPr>
        <w:t xml:space="preserve">  </w:t>
      </w:r>
      <w:r w:rsidRPr="00E55426">
        <w:rPr>
          <w:rFonts w:ascii="Bookman Old Style" w:hAnsi="Bookman Old Style"/>
          <w:b w:val="0"/>
          <w:color w:val="000000" w:themeColor="text1"/>
          <w:w w:val="110"/>
          <w:sz w:val="24"/>
          <w:u w:val="none"/>
        </w:rPr>
        <w:t>our</w:t>
      </w:r>
      <w:r w:rsidRPr="00E55426">
        <w:rPr>
          <w:rFonts w:ascii="Bookman Old Style" w:hAnsi="Bookman Old Style"/>
          <w:b w:val="0"/>
          <w:color w:val="000000" w:themeColor="text1"/>
          <w:spacing w:val="55"/>
          <w:w w:val="110"/>
          <w:sz w:val="24"/>
          <w:u w:val="none"/>
        </w:rPr>
        <w:t xml:space="preserve">  </w:t>
      </w:r>
      <w:r w:rsidRPr="00E55426">
        <w:rPr>
          <w:rFonts w:ascii="Bookman Old Style" w:hAnsi="Bookman Old Style"/>
          <w:b w:val="0"/>
          <w:color w:val="000000" w:themeColor="text1"/>
          <w:w w:val="110"/>
          <w:sz w:val="24"/>
          <w:u w:val="none"/>
        </w:rPr>
        <w:t>Head</w:t>
      </w:r>
      <w:r w:rsidRPr="00E55426">
        <w:rPr>
          <w:rFonts w:ascii="Bookman Old Style" w:hAnsi="Bookman Old Style"/>
          <w:b w:val="0"/>
          <w:color w:val="000000" w:themeColor="text1"/>
          <w:spacing w:val="54"/>
          <w:w w:val="110"/>
          <w:sz w:val="24"/>
          <w:u w:val="none"/>
        </w:rPr>
        <w:t xml:space="preserve">  </w:t>
      </w:r>
      <w:r w:rsidRPr="00E55426">
        <w:rPr>
          <w:rFonts w:ascii="Bookman Old Style" w:hAnsi="Bookman Old Style"/>
          <w:b w:val="0"/>
          <w:color w:val="000000" w:themeColor="text1"/>
          <w:w w:val="110"/>
          <w:sz w:val="24"/>
          <w:u w:val="none"/>
        </w:rPr>
        <w:t>Office</w:t>
      </w:r>
      <w:r w:rsidRPr="00E55426">
        <w:rPr>
          <w:rFonts w:ascii="Bookman Old Style" w:hAnsi="Bookman Old Style"/>
          <w:b w:val="0"/>
          <w:color w:val="000000" w:themeColor="text1"/>
          <w:spacing w:val="52"/>
          <w:w w:val="110"/>
          <w:sz w:val="24"/>
          <w:u w:val="none"/>
        </w:rPr>
        <w:t xml:space="preserve">  </w:t>
      </w:r>
      <w:r w:rsidRPr="00E55426">
        <w:rPr>
          <w:rFonts w:ascii="Bookman Old Style" w:hAnsi="Bookman Old Style"/>
          <w:b w:val="0"/>
          <w:color w:val="000000" w:themeColor="text1"/>
          <w:spacing w:val="-5"/>
          <w:w w:val="110"/>
          <w:sz w:val="24"/>
          <w:u w:val="none"/>
        </w:rPr>
        <w:t>at</w:t>
      </w:r>
      <w:r w:rsidR="0075603C" w:rsidRPr="00E55426">
        <w:rPr>
          <w:rFonts w:ascii="Bookman Old Style" w:hAnsi="Bookman Old Style"/>
          <w:b w:val="0"/>
          <w:color w:val="000000" w:themeColor="text1"/>
          <w:spacing w:val="-5"/>
          <w:w w:val="110"/>
          <w:sz w:val="24"/>
          <w:u w:val="none"/>
        </w:rPr>
        <w:t xml:space="preserve"> </w:t>
      </w:r>
      <w:r w:rsidRPr="00E55426">
        <w:rPr>
          <w:rFonts w:ascii="Bookman Old Style" w:hAnsi="Bookman Old Style"/>
          <w:b w:val="0"/>
          <w:color w:val="000000" w:themeColor="text1"/>
          <w:w w:val="115"/>
          <w:sz w:val="24"/>
          <w:u w:val="none"/>
        </w:rPr>
        <w:t>{address</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of</w:t>
      </w:r>
      <w:r w:rsidRPr="00E55426">
        <w:rPr>
          <w:rFonts w:ascii="Bookman Old Style" w:hAnsi="Bookman Old Style"/>
          <w:b w:val="0"/>
          <w:color w:val="000000" w:themeColor="text1"/>
          <w:spacing w:val="80"/>
          <w:w w:val="150"/>
          <w:sz w:val="24"/>
          <w:u w:val="none"/>
        </w:rPr>
        <w:t xml:space="preserve"> </w:t>
      </w:r>
      <w:r w:rsidRPr="00E55426">
        <w:rPr>
          <w:rFonts w:ascii="Bookman Old Style" w:hAnsi="Bookman Old Style"/>
          <w:b w:val="0"/>
          <w:color w:val="000000" w:themeColor="text1"/>
          <w:w w:val="115"/>
          <w:sz w:val="24"/>
          <w:u w:val="none"/>
        </w:rPr>
        <w:t>the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Insurer}</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guarantee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and</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undertake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to</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pay</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immediately</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 xml:space="preserve">on demand by Bangalore Electricity Supply Company Limited, (hereinafter called the </w:t>
      </w:r>
      <w:r w:rsidRPr="00E55426">
        <w:rPr>
          <w:rFonts w:ascii="Bookman Old Style" w:hAnsi="Bookman Old Style"/>
          <w:b w:val="0"/>
          <w:color w:val="000000" w:themeColor="text1"/>
          <w:spacing w:val="-2"/>
          <w:w w:val="115"/>
          <w:sz w:val="24"/>
          <w:u w:val="none"/>
        </w:rPr>
        <w:t>'Owner')</w:t>
      </w:r>
      <w:r w:rsidR="0075603C" w:rsidRPr="00E55426">
        <w:rPr>
          <w:rFonts w:ascii="Bookman Old Style" w:hAnsi="Bookman Old Style"/>
          <w:b w:val="0"/>
          <w:color w:val="000000" w:themeColor="text1"/>
          <w:spacing w:val="-2"/>
          <w:w w:val="115"/>
          <w:sz w:val="24"/>
          <w:u w:val="none"/>
        </w:rPr>
        <w:t xml:space="preserve"> </w:t>
      </w:r>
      <w:r w:rsidRPr="00E55426">
        <w:rPr>
          <w:rFonts w:ascii="Bookman Old Style" w:hAnsi="Bookman Old Style"/>
          <w:b w:val="0"/>
          <w:color w:val="000000" w:themeColor="text1"/>
          <w:w w:val="115"/>
          <w:sz w:val="24"/>
          <w:u w:val="none"/>
        </w:rPr>
        <w:t>the amount of ...........(*)..........</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without any reservation, protest, demand</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and</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recourse.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Any</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such</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demand</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made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by</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the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'Owner'</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shall</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be conclusive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spacing w:val="34"/>
          <w:w w:val="115"/>
          <w:sz w:val="24"/>
          <w:u w:val="none"/>
        </w:rPr>
        <w:t>and</w:t>
      </w:r>
      <w:r w:rsidRPr="00E55426">
        <w:rPr>
          <w:rFonts w:ascii="Bookman Old Style" w:hAnsi="Bookman Old Style"/>
          <w:b w:val="0"/>
          <w:color w:val="000000" w:themeColor="text1"/>
          <w:spacing w:val="39"/>
          <w:w w:val="115"/>
          <w:sz w:val="24"/>
          <w:u w:val="none"/>
        </w:rPr>
        <w:t xml:space="preserve"> </w:t>
      </w:r>
      <w:r w:rsidRPr="00E55426">
        <w:rPr>
          <w:rFonts w:ascii="Bookman Old Style" w:hAnsi="Bookman Old Style"/>
          <w:b w:val="0"/>
          <w:color w:val="000000" w:themeColor="text1"/>
          <w:w w:val="115"/>
          <w:sz w:val="24"/>
          <w:u w:val="none"/>
        </w:rPr>
        <w:t>binding</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on</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us</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irrespective</w:t>
      </w:r>
      <w:r w:rsidRPr="00E55426">
        <w:rPr>
          <w:rFonts w:ascii="Bookman Old Style" w:hAnsi="Bookman Old Style"/>
          <w:b w:val="0"/>
          <w:color w:val="000000" w:themeColor="text1"/>
          <w:spacing w:val="35"/>
          <w:w w:val="115"/>
          <w:sz w:val="24"/>
          <w:u w:val="none"/>
        </w:rPr>
        <w:t xml:space="preserve"> </w:t>
      </w:r>
      <w:r w:rsidRPr="00E55426">
        <w:rPr>
          <w:rFonts w:ascii="Bookman Old Style" w:hAnsi="Bookman Old Style"/>
          <w:b w:val="0"/>
          <w:color w:val="000000" w:themeColor="text1"/>
          <w:w w:val="115"/>
          <w:sz w:val="24"/>
          <w:u w:val="none"/>
        </w:rPr>
        <w:t>of</w:t>
      </w:r>
      <w:r w:rsidRPr="00E55426">
        <w:rPr>
          <w:rFonts w:ascii="Bookman Old Style" w:hAnsi="Bookman Old Style"/>
          <w:b w:val="0"/>
          <w:color w:val="000000" w:themeColor="text1"/>
          <w:spacing w:val="37"/>
          <w:w w:val="115"/>
          <w:sz w:val="24"/>
          <w:u w:val="none"/>
        </w:rPr>
        <w:t xml:space="preserve"> </w:t>
      </w:r>
      <w:r w:rsidRPr="00E55426">
        <w:rPr>
          <w:rFonts w:ascii="Bookman Old Style" w:hAnsi="Bookman Old Style"/>
          <w:b w:val="0"/>
          <w:color w:val="000000" w:themeColor="text1"/>
          <w:w w:val="115"/>
          <w:sz w:val="24"/>
          <w:u w:val="none"/>
        </w:rPr>
        <w:t>any</w:t>
      </w:r>
      <w:r w:rsidRPr="00E55426">
        <w:rPr>
          <w:rFonts w:ascii="Bookman Old Style" w:hAnsi="Bookman Old Style"/>
          <w:b w:val="0"/>
          <w:color w:val="000000" w:themeColor="text1"/>
          <w:spacing w:val="29"/>
          <w:w w:val="115"/>
          <w:sz w:val="24"/>
          <w:u w:val="none"/>
        </w:rPr>
        <w:t xml:space="preserve"> </w:t>
      </w:r>
      <w:r w:rsidRPr="00E55426">
        <w:rPr>
          <w:rFonts w:ascii="Bookman Old Style" w:hAnsi="Bookman Old Style"/>
          <w:b w:val="0"/>
          <w:color w:val="000000" w:themeColor="text1"/>
          <w:w w:val="115"/>
          <w:sz w:val="24"/>
          <w:u w:val="none"/>
        </w:rPr>
        <w:t>dispute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or</w:t>
      </w:r>
      <w:r w:rsidRPr="00E55426">
        <w:rPr>
          <w:rFonts w:ascii="Bookman Old Style" w:hAnsi="Bookman Old Style"/>
          <w:b w:val="0"/>
          <w:color w:val="000000" w:themeColor="text1"/>
          <w:spacing w:val="32"/>
          <w:w w:val="115"/>
          <w:sz w:val="24"/>
          <w:u w:val="none"/>
        </w:rPr>
        <w:t xml:space="preserve"> </w:t>
      </w:r>
      <w:r w:rsidRPr="00E55426">
        <w:rPr>
          <w:rFonts w:ascii="Bookman Old Style" w:hAnsi="Bookman Old Style"/>
          <w:b w:val="0"/>
          <w:color w:val="000000" w:themeColor="text1"/>
          <w:w w:val="115"/>
          <w:sz w:val="24"/>
          <w:u w:val="none"/>
        </w:rPr>
        <w:t>difference</w:t>
      </w:r>
      <w:r w:rsidRPr="00E55426">
        <w:rPr>
          <w:rFonts w:ascii="Bookman Old Style" w:hAnsi="Bookman Old Style"/>
          <w:b w:val="0"/>
          <w:color w:val="000000" w:themeColor="text1"/>
          <w:spacing w:val="36"/>
          <w:w w:val="115"/>
          <w:sz w:val="24"/>
          <w:u w:val="none"/>
        </w:rPr>
        <w:t xml:space="preserve"> </w:t>
      </w:r>
      <w:r w:rsidRPr="00E55426">
        <w:rPr>
          <w:rFonts w:ascii="Bookman Old Style" w:hAnsi="Bookman Old Style"/>
          <w:b w:val="0"/>
          <w:color w:val="000000" w:themeColor="text1"/>
          <w:w w:val="115"/>
          <w:sz w:val="24"/>
          <w:u w:val="none"/>
        </w:rPr>
        <w:t>raised</w:t>
      </w:r>
      <w:r w:rsidRPr="00E55426">
        <w:rPr>
          <w:rFonts w:ascii="Bookman Old Style" w:hAnsi="Bookman Old Style"/>
          <w:b w:val="0"/>
          <w:color w:val="000000" w:themeColor="text1"/>
          <w:spacing w:val="34"/>
          <w:w w:val="115"/>
          <w:sz w:val="24"/>
          <w:u w:val="none"/>
        </w:rPr>
        <w:t xml:space="preserve"> </w:t>
      </w:r>
      <w:r w:rsidRPr="00E55426">
        <w:rPr>
          <w:rFonts w:ascii="Bookman Old Style" w:hAnsi="Bookman Old Style"/>
          <w:b w:val="0"/>
          <w:color w:val="000000" w:themeColor="text1"/>
          <w:w w:val="115"/>
          <w:sz w:val="24"/>
          <w:u w:val="none"/>
        </w:rPr>
        <w:t xml:space="preserve">by the Contractor and/or any right/remedy available to the Contractor in terms </w:t>
      </w:r>
      <w:r w:rsidRPr="00E55426">
        <w:rPr>
          <w:rFonts w:ascii="Bookman Old Style" w:hAnsi="Bookman Old Style"/>
          <w:b w:val="0"/>
          <w:color w:val="000000" w:themeColor="text1"/>
          <w:spacing w:val="-2"/>
          <w:w w:val="115"/>
          <w:sz w:val="24"/>
          <w:u w:val="none"/>
        </w:rPr>
        <w:t>thereof.</w:t>
      </w:r>
    </w:p>
    <w:p w14:paraId="3A14AFA2" w14:textId="77777777" w:rsidR="00954D98" w:rsidRPr="00E55426" w:rsidRDefault="00954D98" w:rsidP="00E55426">
      <w:pPr>
        <w:pStyle w:val="BodyText"/>
        <w:spacing w:before="40"/>
        <w:ind w:left="270"/>
        <w:jc w:val="left"/>
        <w:rPr>
          <w:rFonts w:ascii="Bookman Old Style" w:hAnsi="Bookman Old Style"/>
          <w:b w:val="0"/>
          <w:color w:val="000000" w:themeColor="text1"/>
          <w:sz w:val="24"/>
          <w:u w:val="none"/>
        </w:rPr>
      </w:pPr>
    </w:p>
    <w:p w14:paraId="46A2AEBF" w14:textId="77777777" w:rsidR="00954D98" w:rsidRPr="00E55426" w:rsidRDefault="00954D98" w:rsidP="00E55426">
      <w:pPr>
        <w:pStyle w:val="BodyText"/>
        <w:spacing w:line="285" w:lineRule="auto"/>
        <w:ind w:left="270" w:right="848"/>
        <w:jc w:val="both"/>
        <w:rPr>
          <w:rFonts w:ascii="Bookman Old Style" w:hAnsi="Bookman Old Style"/>
          <w:b w:val="0"/>
          <w:color w:val="000000" w:themeColor="text1"/>
          <w:sz w:val="24"/>
          <w:u w:val="none"/>
        </w:rPr>
      </w:pPr>
      <w:r w:rsidRPr="00E55426">
        <w:rPr>
          <w:rFonts w:ascii="Bookman Old Style" w:hAnsi="Bookman Old Style"/>
          <w:b w:val="0"/>
          <w:color w:val="000000" w:themeColor="text1"/>
          <w:w w:val="115"/>
          <w:sz w:val="24"/>
          <w:u w:val="none"/>
        </w:rPr>
        <w:t>This</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Insurance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Surety</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Bond</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shall</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be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unconditional</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as</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well</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as irrevocable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and shall</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remain</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valid</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up</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to............................(@)</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If</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any</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further</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extension</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of</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 xml:space="preserve">this Insurance Surety Bond is required, the same </w:t>
      </w:r>
      <w:r w:rsidRPr="00E55426">
        <w:rPr>
          <w:rFonts w:ascii="Bookman Old Style" w:hAnsi="Bookman Old Style"/>
          <w:b w:val="0"/>
          <w:color w:val="000000" w:themeColor="text1"/>
          <w:w w:val="115"/>
          <w:sz w:val="24"/>
          <w:u w:val="none"/>
        </w:rPr>
        <w:lastRenderedPageBreak/>
        <w:t>shall be extended to such required period</w:t>
      </w:r>
      <w:r w:rsidRPr="00E55426">
        <w:rPr>
          <w:rFonts w:ascii="Bookman Old Style" w:hAnsi="Bookman Old Style"/>
          <w:b w:val="0"/>
          <w:color w:val="000000" w:themeColor="text1"/>
          <w:spacing w:val="27"/>
          <w:w w:val="115"/>
          <w:sz w:val="24"/>
          <w:u w:val="none"/>
        </w:rPr>
        <w:t xml:space="preserve"> </w:t>
      </w:r>
      <w:r w:rsidRPr="00E55426">
        <w:rPr>
          <w:rFonts w:ascii="Bookman Old Style" w:hAnsi="Bookman Old Style"/>
          <w:b w:val="0"/>
          <w:color w:val="000000" w:themeColor="text1"/>
          <w:w w:val="115"/>
          <w:sz w:val="24"/>
          <w:u w:val="none"/>
        </w:rPr>
        <w:t>(not</w:t>
      </w:r>
      <w:r w:rsidRPr="00E55426">
        <w:rPr>
          <w:rFonts w:ascii="Bookman Old Style" w:hAnsi="Bookman Old Style"/>
          <w:b w:val="0"/>
          <w:color w:val="000000" w:themeColor="text1"/>
          <w:spacing w:val="29"/>
          <w:w w:val="115"/>
          <w:sz w:val="24"/>
          <w:u w:val="none"/>
        </w:rPr>
        <w:t xml:space="preserve"> </w:t>
      </w:r>
      <w:r w:rsidRPr="00E55426">
        <w:rPr>
          <w:rFonts w:ascii="Bookman Old Style" w:hAnsi="Bookman Old Style"/>
          <w:b w:val="0"/>
          <w:color w:val="000000" w:themeColor="text1"/>
          <w:w w:val="115"/>
          <w:sz w:val="24"/>
          <w:u w:val="none"/>
        </w:rPr>
        <w:t>exceeding</w:t>
      </w:r>
      <w:r w:rsidRPr="00E55426">
        <w:rPr>
          <w:rFonts w:ascii="Bookman Old Style" w:hAnsi="Bookman Old Style"/>
          <w:b w:val="0"/>
          <w:color w:val="000000" w:themeColor="text1"/>
          <w:spacing w:val="31"/>
          <w:w w:val="115"/>
          <w:sz w:val="24"/>
          <w:u w:val="none"/>
        </w:rPr>
        <w:t xml:space="preserve"> </w:t>
      </w:r>
      <w:r w:rsidRPr="00E55426">
        <w:rPr>
          <w:rFonts w:ascii="Bookman Old Style" w:hAnsi="Bookman Old Style"/>
          <w:b w:val="0"/>
          <w:color w:val="000000" w:themeColor="text1"/>
          <w:w w:val="115"/>
          <w:sz w:val="24"/>
          <w:u w:val="none"/>
        </w:rPr>
        <w:t>one</w:t>
      </w:r>
      <w:r w:rsidRPr="00E55426">
        <w:rPr>
          <w:rFonts w:ascii="Bookman Old Style" w:hAnsi="Bookman Old Style"/>
          <w:b w:val="0"/>
          <w:color w:val="000000" w:themeColor="text1"/>
          <w:spacing w:val="22"/>
          <w:w w:val="115"/>
          <w:sz w:val="24"/>
          <w:u w:val="none"/>
        </w:rPr>
        <w:t xml:space="preserve"> </w:t>
      </w:r>
      <w:r w:rsidRPr="00E55426">
        <w:rPr>
          <w:rFonts w:ascii="Bookman Old Style" w:hAnsi="Bookman Old Style"/>
          <w:b w:val="0"/>
          <w:color w:val="000000" w:themeColor="text1"/>
          <w:w w:val="115"/>
          <w:sz w:val="24"/>
          <w:u w:val="none"/>
        </w:rPr>
        <w:t>year)</w:t>
      </w:r>
      <w:r w:rsidRPr="00E55426">
        <w:rPr>
          <w:rFonts w:ascii="Bookman Old Style" w:hAnsi="Bookman Old Style"/>
          <w:b w:val="0"/>
          <w:color w:val="000000" w:themeColor="text1"/>
          <w:spacing w:val="27"/>
          <w:w w:val="115"/>
          <w:sz w:val="24"/>
          <w:u w:val="none"/>
        </w:rPr>
        <w:t xml:space="preserve"> </w:t>
      </w:r>
      <w:r w:rsidRPr="00E55426">
        <w:rPr>
          <w:rFonts w:ascii="Bookman Old Style" w:hAnsi="Bookman Old Style"/>
          <w:b w:val="0"/>
          <w:color w:val="000000" w:themeColor="text1"/>
          <w:w w:val="115"/>
          <w:sz w:val="24"/>
          <w:u w:val="none"/>
        </w:rPr>
        <w:t>on</w:t>
      </w:r>
      <w:r w:rsidRPr="00E55426">
        <w:rPr>
          <w:rFonts w:ascii="Bookman Old Style" w:hAnsi="Bookman Old Style"/>
          <w:b w:val="0"/>
          <w:color w:val="000000" w:themeColor="text1"/>
          <w:spacing w:val="27"/>
          <w:w w:val="115"/>
          <w:sz w:val="24"/>
          <w:u w:val="none"/>
        </w:rPr>
        <w:t xml:space="preserve"> </w:t>
      </w:r>
      <w:r w:rsidRPr="00E55426">
        <w:rPr>
          <w:rFonts w:ascii="Bookman Old Style" w:hAnsi="Bookman Old Style"/>
          <w:b w:val="0"/>
          <w:color w:val="000000" w:themeColor="text1"/>
          <w:w w:val="115"/>
          <w:sz w:val="24"/>
          <w:u w:val="none"/>
        </w:rPr>
        <w:t>receiving</w:t>
      </w:r>
      <w:r w:rsidRPr="00E55426">
        <w:rPr>
          <w:rFonts w:ascii="Bookman Old Style" w:hAnsi="Bookman Old Style"/>
          <w:b w:val="0"/>
          <w:color w:val="000000" w:themeColor="text1"/>
          <w:spacing w:val="24"/>
          <w:w w:val="115"/>
          <w:sz w:val="24"/>
          <w:u w:val="none"/>
        </w:rPr>
        <w:t xml:space="preserve"> </w:t>
      </w:r>
      <w:r w:rsidRPr="00E55426">
        <w:rPr>
          <w:rFonts w:ascii="Bookman Old Style" w:hAnsi="Bookman Old Style"/>
          <w:b w:val="0"/>
          <w:color w:val="000000" w:themeColor="text1"/>
          <w:w w:val="115"/>
          <w:sz w:val="24"/>
          <w:u w:val="none"/>
        </w:rPr>
        <w:t>instructions</w:t>
      </w:r>
      <w:r w:rsidRPr="00E55426">
        <w:rPr>
          <w:rFonts w:ascii="Bookman Old Style" w:hAnsi="Bookman Old Style"/>
          <w:b w:val="0"/>
          <w:color w:val="000000" w:themeColor="text1"/>
          <w:spacing w:val="24"/>
          <w:w w:val="115"/>
          <w:sz w:val="24"/>
          <w:u w:val="none"/>
        </w:rPr>
        <w:t xml:space="preserve"> </w:t>
      </w:r>
      <w:r w:rsidRPr="00E55426">
        <w:rPr>
          <w:rFonts w:ascii="Bookman Old Style" w:hAnsi="Bookman Old Style"/>
          <w:b w:val="0"/>
          <w:color w:val="000000" w:themeColor="text1"/>
          <w:w w:val="115"/>
          <w:sz w:val="24"/>
          <w:u w:val="none"/>
        </w:rPr>
        <w:t>from</w:t>
      </w:r>
      <w:r w:rsidRPr="00E55426">
        <w:rPr>
          <w:rFonts w:ascii="Bookman Old Style" w:hAnsi="Bookman Old Style"/>
          <w:b w:val="0"/>
          <w:color w:val="000000" w:themeColor="text1"/>
          <w:spacing w:val="29"/>
          <w:w w:val="115"/>
          <w:sz w:val="24"/>
          <w:u w:val="none"/>
        </w:rPr>
        <w:t xml:space="preserve"> </w:t>
      </w:r>
      <w:r w:rsidRPr="00E55426">
        <w:rPr>
          <w:rFonts w:ascii="Bookman Old Style" w:hAnsi="Bookman Old Style"/>
          <w:b w:val="0"/>
          <w:color w:val="000000" w:themeColor="text1"/>
          <w:w w:val="115"/>
          <w:sz w:val="24"/>
          <w:u w:val="none"/>
        </w:rPr>
        <w:t>M/s</w:t>
      </w:r>
      <w:r w:rsidRPr="00E55426">
        <w:rPr>
          <w:rFonts w:ascii="Bookman Old Style" w:hAnsi="Bookman Old Style"/>
          <w:b w:val="0"/>
          <w:color w:val="000000" w:themeColor="text1"/>
          <w:spacing w:val="33"/>
          <w:w w:val="115"/>
          <w:sz w:val="24"/>
          <w:u w:val="none"/>
        </w:rPr>
        <w:t xml:space="preserve"> </w:t>
      </w:r>
      <w:r w:rsidRPr="00E55426">
        <w:rPr>
          <w:rFonts w:ascii="Bookman Old Style" w:hAnsi="Bookman Old Style"/>
          <w:b w:val="0"/>
          <w:i/>
          <w:color w:val="000000" w:themeColor="text1"/>
          <w:w w:val="115"/>
          <w:sz w:val="24"/>
          <w:u w:val="none"/>
        </w:rPr>
        <w:t>{</w:t>
      </w:r>
      <w:r w:rsidRPr="00E55426">
        <w:rPr>
          <w:rFonts w:ascii="Bookman Old Style" w:hAnsi="Bookman Old Style"/>
          <w:b w:val="0"/>
          <w:i/>
          <w:color w:val="000000" w:themeColor="text1"/>
          <w:spacing w:val="24"/>
          <w:w w:val="115"/>
          <w:sz w:val="24"/>
          <w:u w:val="none"/>
        </w:rPr>
        <w:t xml:space="preserve"> </w:t>
      </w:r>
      <w:r w:rsidRPr="00E55426">
        <w:rPr>
          <w:rFonts w:ascii="Bookman Old Style" w:hAnsi="Bookman Old Style"/>
          <w:b w:val="0"/>
          <w:i/>
          <w:color w:val="000000" w:themeColor="text1"/>
          <w:w w:val="115"/>
          <w:sz w:val="24"/>
          <w:u w:val="none"/>
        </w:rPr>
        <w:t>Contractor 's</w:t>
      </w:r>
      <w:r w:rsidRPr="00E55426">
        <w:rPr>
          <w:rFonts w:ascii="Bookman Old Style" w:hAnsi="Bookman Old Style"/>
          <w:b w:val="0"/>
          <w:i/>
          <w:color w:val="000000" w:themeColor="text1"/>
          <w:spacing w:val="40"/>
          <w:w w:val="115"/>
          <w:sz w:val="24"/>
          <w:u w:val="none"/>
        </w:rPr>
        <w:t xml:space="preserve"> </w:t>
      </w:r>
      <w:r w:rsidRPr="00E55426">
        <w:rPr>
          <w:rFonts w:ascii="Bookman Old Style" w:hAnsi="Bookman Old Style"/>
          <w:b w:val="0"/>
          <w:i/>
          <w:color w:val="000000" w:themeColor="text1"/>
          <w:w w:val="115"/>
          <w:sz w:val="24"/>
          <w:u w:val="none"/>
        </w:rPr>
        <w:t>Name}</w:t>
      </w:r>
      <w:r w:rsidRPr="00E55426">
        <w:rPr>
          <w:rFonts w:ascii="Bookman Old Style" w:hAnsi="Bookman Old Style"/>
          <w:b w:val="0"/>
          <w:i/>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on</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whose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behalf</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this</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Insurance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Surety</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Bond</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is</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issued.</w:t>
      </w:r>
    </w:p>
    <w:p w14:paraId="6A16A782" w14:textId="77777777" w:rsidR="00954D98" w:rsidRPr="00E55426" w:rsidRDefault="00954D98" w:rsidP="00E55426">
      <w:pPr>
        <w:pStyle w:val="BodyText"/>
        <w:spacing w:before="46"/>
        <w:ind w:left="270"/>
        <w:jc w:val="left"/>
        <w:rPr>
          <w:rFonts w:ascii="Bookman Old Style" w:hAnsi="Bookman Old Style"/>
          <w:b w:val="0"/>
          <w:color w:val="000000" w:themeColor="text1"/>
          <w:sz w:val="24"/>
          <w:u w:val="none"/>
        </w:rPr>
      </w:pPr>
    </w:p>
    <w:p w14:paraId="02250311" w14:textId="77777777" w:rsidR="00954D98" w:rsidRPr="00E55426" w:rsidRDefault="00954D98" w:rsidP="00E55426">
      <w:pPr>
        <w:pStyle w:val="BodyText"/>
        <w:spacing w:line="283" w:lineRule="auto"/>
        <w:ind w:left="270" w:right="875"/>
        <w:jc w:val="both"/>
        <w:rPr>
          <w:rFonts w:ascii="Bookman Old Style" w:hAnsi="Bookman Old Style"/>
          <w:b w:val="0"/>
          <w:color w:val="000000" w:themeColor="text1"/>
          <w:sz w:val="24"/>
          <w:u w:val="none"/>
        </w:rPr>
      </w:pPr>
      <w:r w:rsidRPr="00E55426">
        <w:rPr>
          <w:rFonts w:ascii="Bookman Old Style" w:hAnsi="Bookman Old Style"/>
          <w:b w:val="0"/>
          <w:color w:val="000000" w:themeColor="text1"/>
          <w:w w:val="120"/>
          <w:sz w:val="24"/>
          <w:u w:val="none"/>
        </w:rPr>
        <w:t>In witness where of the Insurer, through its authorized officer has set its hand</w:t>
      </w:r>
      <w:r w:rsidRPr="00E55426">
        <w:rPr>
          <w:rFonts w:ascii="Bookman Old Style" w:hAnsi="Bookman Old Style"/>
          <w:b w:val="0"/>
          <w:color w:val="000000" w:themeColor="text1"/>
          <w:spacing w:val="40"/>
          <w:w w:val="125"/>
          <w:sz w:val="24"/>
          <w:u w:val="none"/>
        </w:rPr>
        <w:t xml:space="preserve"> </w:t>
      </w:r>
      <w:r w:rsidRPr="00E55426">
        <w:rPr>
          <w:rFonts w:ascii="Bookman Old Style" w:hAnsi="Bookman Old Style"/>
          <w:b w:val="0"/>
          <w:color w:val="000000" w:themeColor="text1"/>
          <w:w w:val="125"/>
          <w:sz w:val="24"/>
          <w:u w:val="none"/>
        </w:rPr>
        <w:t>and</w:t>
      </w:r>
      <w:r w:rsidRPr="00E55426">
        <w:rPr>
          <w:rFonts w:ascii="Bookman Old Style" w:hAnsi="Bookman Old Style"/>
          <w:b w:val="0"/>
          <w:color w:val="000000" w:themeColor="text1"/>
          <w:spacing w:val="40"/>
          <w:w w:val="125"/>
          <w:sz w:val="24"/>
          <w:u w:val="none"/>
        </w:rPr>
        <w:t xml:space="preserve"> </w:t>
      </w:r>
      <w:r w:rsidRPr="00E55426">
        <w:rPr>
          <w:rFonts w:ascii="Bookman Old Style" w:hAnsi="Bookman Old Style"/>
          <w:b w:val="0"/>
          <w:color w:val="000000" w:themeColor="text1"/>
          <w:w w:val="125"/>
          <w:sz w:val="24"/>
          <w:u w:val="none"/>
        </w:rPr>
        <w:t>stamp</w:t>
      </w:r>
      <w:r w:rsidRPr="00E55426">
        <w:rPr>
          <w:rFonts w:ascii="Bookman Old Style" w:hAnsi="Bookman Old Style"/>
          <w:b w:val="0"/>
          <w:color w:val="000000" w:themeColor="text1"/>
          <w:spacing w:val="40"/>
          <w:w w:val="125"/>
          <w:sz w:val="24"/>
          <w:u w:val="none"/>
        </w:rPr>
        <w:t xml:space="preserve"> </w:t>
      </w:r>
      <w:r w:rsidRPr="00E55426">
        <w:rPr>
          <w:rFonts w:ascii="Bookman Old Style" w:hAnsi="Bookman Old Style"/>
          <w:b w:val="0"/>
          <w:color w:val="000000" w:themeColor="text1"/>
          <w:w w:val="125"/>
          <w:sz w:val="24"/>
          <w:u w:val="none"/>
        </w:rPr>
        <w:t>on</w:t>
      </w:r>
      <w:r w:rsidRPr="00E55426">
        <w:rPr>
          <w:rFonts w:ascii="Bookman Old Style" w:hAnsi="Bookman Old Style"/>
          <w:b w:val="0"/>
          <w:color w:val="000000" w:themeColor="text1"/>
          <w:spacing w:val="80"/>
          <w:w w:val="125"/>
          <w:sz w:val="24"/>
          <w:u w:val="none"/>
        </w:rPr>
        <w:t xml:space="preserve"> </w:t>
      </w:r>
      <w:r w:rsidRPr="00E55426">
        <w:rPr>
          <w:rFonts w:ascii="Bookman Old Style" w:hAnsi="Bookman Old Style"/>
          <w:b w:val="0"/>
          <w:color w:val="000000" w:themeColor="text1"/>
          <w:w w:val="125"/>
          <w:sz w:val="24"/>
          <w:u w:val="none"/>
        </w:rPr>
        <w:t>this</w:t>
      </w:r>
      <w:r w:rsidRPr="00E55426">
        <w:rPr>
          <w:rFonts w:ascii="Bookman Old Style" w:hAnsi="Bookman Old Style"/>
          <w:b w:val="0"/>
          <w:color w:val="000000" w:themeColor="text1"/>
          <w:spacing w:val="40"/>
          <w:w w:val="125"/>
          <w:sz w:val="24"/>
          <w:u w:val="none"/>
        </w:rPr>
        <w:t xml:space="preserve"> </w:t>
      </w:r>
      <w:r w:rsidRPr="00E55426">
        <w:rPr>
          <w:rFonts w:ascii="Bookman Old Style" w:hAnsi="Bookman Old Style"/>
          <w:b w:val="0"/>
          <w:color w:val="000000" w:themeColor="text1"/>
          <w:w w:val="125"/>
          <w:sz w:val="24"/>
          <w:u w:val="none"/>
        </w:rPr>
        <w:t>................</w:t>
      </w:r>
      <w:r w:rsidRPr="00E55426">
        <w:rPr>
          <w:rFonts w:ascii="Bookman Old Style" w:hAnsi="Bookman Old Style"/>
          <w:b w:val="0"/>
          <w:color w:val="000000" w:themeColor="text1"/>
          <w:spacing w:val="40"/>
          <w:w w:val="125"/>
          <w:sz w:val="24"/>
          <w:u w:val="none"/>
        </w:rPr>
        <w:t xml:space="preserve"> </w:t>
      </w:r>
      <w:r w:rsidRPr="00E55426">
        <w:rPr>
          <w:rFonts w:ascii="Bookman Old Style" w:hAnsi="Bookman Old Style"/>
          <w:b w:val="0"/>
          <w:color w:val="000000" w:themeColor="text1"/>
          <w:w w:val="125"/>
          <w:sz w:val="24"/>
          <w:u w:val="none"/>
        </w:rPr>
        <w:t>day</w:t>
      </w:r>
      <w:r w:rsidRPr="00E55426">
        <w:rPr>
          <w:rFonts w:ascii="Bookman Old Style" w:hAnsi="Bookman Old Style"/>
          <w:b w:val="0"/>
          <w:color w:val="000000" w:themeColor="text1"/>
          <w:spacing w:val="40"/>
          <w:w w:val="125"/>
          <w:sz w:val="24"/>
          <w:u w:val="none"/>
        </w:rPr>
        <w:t xml:space="preserve"> </w:t>
      </w:r>
      <w:r w:rsidRPr="00E55426">
        <w:rPr>
          <w:rFonts w:ascii="Bookman Old Style" w:hAnsi="Bookman Old Style"/>
          <w:b w:val="0"/>
          <w:color w:val="000000" w:themeColor="text1"/>
          <w:w w:val="125"/>
          <w:sz w:val="24"/>
          <w:u w:val="none"/>
        </w:rPr>
        <w:t>of</w:t>
      </w:r>
      <w:r w:rsidRPr="00E55426">
        <w:rPr>
          <w:rFonts w:ascii="Bookman Old Style" w:hAnsi="Bookman Old Style"/>
          <w:b w:val="0"/>
          <w:color w:val="000000" w:themeColor="text1"/>
          <w:spacing w:val="40"/>
          <w:w w:val="125"/>
          <w:sz w:val="24"/>
          <w:u w:val="none"/>
        </w:rPr>
        <w:t xml:space="preserve"> </w:t>
      </w:r>
      <w:r w:rsidRPr="00E55426">
        <w:rPr>
          <w:rFonts w:ascii="Bookman Old Style" w:hAnsi="Bookman Old Style"/>
          <w:b w:val="0"/>
          <w:color w:val="000000" w:themeColor="text1"/>
          <w:w w:val="125"/>
          <w:sz w:val="24"/>
          <w:u w:val="none"/>
        </w:rPr>
        <w:t>............</w:t>
      </w:r>
      <w:r w:rsidRPr="00E55426">
        <w:rPr>
          <w:rFonts w:ascii="Bookman Old Style" w:hAnsi="Bookman Old Style"/>
          <w:b w:val="0"/>
          <w:color w:val="000000" w:themeColor="text1"/>
          <w:spacing w:val="40"/>
          <w:w w:val="125"/>
          <w:sz w:val="24"/>
          <w:u w:val="none"/>
        </w:rPr>
        <w:t xml:space="preserve"> </w:t>
      </w:r>
      <w:r w:rsidRPr="00E55426">
        <w:rPr>
          <w:rFonts w:ascii="Bookman Old Style" w:hAnsi="Bookman Old Style"/>
          <w:b w:val="0"/>
          <w:color w:val="000000" w:themeColor="text1"/>
          <w:w w:val="125"/>
          <w:sz w:val="24"/>
          <w:u w:val="none"/>
        </w:rPr>
        <w:t>20..........</w:t>
      </w:r>
      <w:r w:rsidRPr="00E55426">
        <w:rPr>
          <w:rFonts w:ascii="Bookman Old Style" w:hAnsi="Bookman Old Style"/>
          <w:b w:val="0"/>
          <w:color w:val="000000" w:themeColor="text1"/>
          <w:spacing w:val="40"/>
          <w:w w:val="125"/>
          <w:sz w:val="24"/>
          <w:u w:val="none"/>
        </w:rPr>
        <w:t xml:space="preserve"> </w:t>
      </w:r>
      <w:r w:rsidRPr="00E55426">
        <w:rPr>
          <w:rFonts w:ascii="Bookman Old Style" w:hAnsi="Bookman Old Style"/>
          <w:b w:val="0"/>
          <w:color w:val="000000" w:themeColor="text1"/>
          <w:w w:val="125"/>
          <w:sz w:val="24"/>
          <w:u w:val="none"/>
        </w:rPr>
        <w:t>at</w:t>
      </w:r>
      <w:r w:rsidRPr="00E55426">
        <w:rPr>
          <w:rFonts w:ascii="Bookman Old Style" w:hAnsi="Bookman Old Style"/>
          <w:b w:val="0"/>
          <w:color w:val="000000" w:themeColor="text1"/>
          <w:spacing w:val="40"/>
          <w:w w:val="125"/>
          <w:sz w:val="24"/>
          <w:u w:val="none"/>
        </w:rPr>
        <w:t xml:space="preserve"> </w:t>
      </w:r>
      <w:r w:rsidRPr="00E55426">
        <w:rPr>
          <w:rFonts w:ascii="Bookman Old Style" w:hAnsi="Bookman Old Style"/>
          <w:b w:val="0"/>
          <w:color w:val="000000" w:themeColor="text1"/>
          <w:w w:val="125"/>
          <w:sz w:val="24"/>
          <w:u w:val="none"/>
        </w:rPr>
        <w:t>.........</w:t>
      </w:r>
    </w:p>
    <w:p w14:paraId="60F358AC" w14:textId="77777777" w:rsidR="00954D98" w:rsidRPr="00E55426" w:rsidRDefault="00954D98" w:rsidP="00E55426">
      <w:pPr>
        <w:spacing w:before="3"/>
        <w:ind w:left="270"/>
        <w:rPr>
          <w:rFonts w:ascii="Bookman Old Style" w:hAnsi="Bookman Old Style"/>
          <w:color w:val="000000" w:themeColor="text1"/>
        </w:rPr>
      </w:pPr>
      <w:r w:rsidRPr="00E55426">
        <w:rPr>
          <w:rFonts w:ascii="Bookman Old Style" w:hAnsi="Bookman Old Style"/>
          <w:color w:val="000000" w:themeColor="text1"/>
          <w:spacing w:val="-2"/>
          <w:w w:val="160"/>
        </w:rPr>
        <w:t>................................</w:t>
      </w:r>
    </w:p>
    <w:p w14:paraId="729DB2D9" w14:textId="496C749E" w:rsidR="00954D98" w:rsidRPr="00E55426" w:rsidRDefault="00954D98" w:rsidP="00E55426">
      <w:pPr>
        <w:pStyle w:val="BodyText"/>
        <w:spacing w:before="99"/>
        <w:ind w:left="270"/>
        <w:jc w:val="left"/>
        <w:rPr>
          <w:rFonts w:ascii="Bookman Old Style" w:hAnsi="Bookman Old Style"/>
          <w:b w:val="0"/>
          <w:color w:val="000000" w:themeColor="text1"/>
          <w:sz w:val="24"/>
          <w:u w:val="none"/>
        </w:rPr>
      </w:pPr>
      <w:r w:rsidRPr="00E55426">
        <w:rPr>
          <w:rFonts w:ascii="Bookman Old Style" w:hAnsi="Bookman Old Style"/>
          <w:b w:val="0"/>
          <w:color w:val="000000" w:themeColor="text1"/>
          <w:spacing w:val="-2"/>
          <w:w w:val="110"/>
          <w:sz w:val="24"/>
          <w:u w:val="none"/>
        </w:rPr>
        <w:t>(Signature)</w:t>
      </w:r>
    </w:p>
    <w:p w14:paraId="72C452B5" w14:textId="20E1F651" w:rsidR="00954D98" w:rsidRPr="00E55426" w:rsidRDefault="00954D98" w:rsidP="00E55426">
      <w:pPr>
        <w:spacing w:before="77"/>
        <w:ind w:left="270" w:right="882"/>
        <w:jc w:val="right"/>
        <w:rPr>
          <w:rFonts w:ascii="Bookman Old Style" w:hAnsi="Bookman Old Style"/>
          <w:color w:val="000000" w:themeColor="text1"/>
        </w:rPr>
      </w:pPr>
      <w:r w:rsidRPr="00E55426">
        <w:rPr>
          <w:rFonts w:ascii="Bookman Old Style" w:hAnsi="Bookman Old Style"/>
          <w:color w:val="000000" w:themeColor="text1"/>
          <w:spacing w:val="-2"/>
          <w:w w:val="160"/>
        </w:rPr>
        <w:t>..............................</w:t>
      </w:r>
    </w:p>
    <w:p w14:paraId="189DD654" w14:textId="26C96C5B" w:rsidR="00954D98" w:rsidRPr="00E55426" w:rsidRDefault="00954D98" w:rsidP="00E55426">
      <w:pPr>
        <w:pStyle w:val="BodyText"/>
        <w:spacing w:before="87"/>
        <w:ind w:left="270" w:right="1869"/>
        <w:jc w:val="right"/>
        <w:rPr>
          <w:rFonts w:ascii="Bookman Old Style" w:hAnsi="Bookman Old Style"/>
          <w:b w:val="0"/>
          <w:color w:val="000000" w:themeColor="text1"/>
          <w:sz w:val="24"/>
          <w:u w:val="none"/>
        </w:rPr>
      </w:pPr>
      <w:r w:rsidRPr="00E55426">
        <w:rPr>
          <w:rFonts w:ascii="Bookman Old Style" w:hAnsi="Bookman Old Style"/>
          <w:b w:val="0"/>
          <w:color w:val="000000" w:themeColor="text1"/>
          <w:spacing w:val="-2"/>
          <w:w w:val="105"/>
          <w:sz w:val="24"/>
          <w:u w:val="none"/>
        </w:rPr>
        <w:t>(Name)</w:t>
      </w:r>
    </w:p>
    <w:p w14:paraId="7A34249C" w14:textId="77777777" w:rsidR="00954D98" w:rsidRPr="00E55426" w:rsidRDefault="00954D98" w:rsidP="00E55426">
      <w:pPr>
        <w:ind w:left="270"/>
        <w:rPr>
          <w:rFonts w:ascii="Bookman Old Style" w:hAnsi="Bookman Old Style"/>
          <w:color w:val="000000" w:themeColor="text1"/>
        </w:rPr>
      </w:pPr>
      <w:r w:rsidRPr="00E55426">
        <w:rPr>
          <w:rFonts w:ascii="Bookman Old Style" w:hAnsi="Bookman Old Style"/>
          <w:color w:val="000000" w:themeColor="text1"/>
          <w:spacing w:val="-2"/>
          <w:w w:val="160"/>
        </w:rPr>
        <w:t>.................................</w:t>
      </w:r>
    </w:p>
    <w:p w14:paraId="3D6D7B8B" w14:textId="77777777" w:rsidR="00954D98" w:rsidRPr="00E55426" w:rsidRDefault="00954D98" w:rsidP="00E55426">
      <w:pPr>
        <w:pStyle w:val="BodyText"/>
        <w:spacing w:before="94" w:line="285" w:lineRule="auto"/>
        <w:ind w:left="270" w:right="875"/>
        <w:jc w:val="left"/>
        <w:rPr>
          <w:rFonts w:ascii="Bookman Old Style" w:hAnsi="Bookman Old Style"/>
          <w:b w:val="0"/>
          <w:color w:val="000000" w:themeColor="text1"/>
          <w:sz w:val="24"/>
          <w:u w:val="none"/>
        </w:rPr>
      </w:pPr>
      <w:r w:rsidRPr="00E55426">
        <w:rPr>
          <w:rFonts w:ascii="Bookman Old Style" w:hAnsi="Bookman Old Style"/>
          <w:b w:val="0"/>
          <w:color w:val="000000" w:themeColor="text1"/>
          <w:w w:val="110"/>
          <w:sz w:val="24"/>
          <w:u w:val="none"/>
        </w:rPr>
        <w:t>(Designation</w:t>
      </w:r>
      <w:r w:rsidRPr="00E55426">
        <w:rPr>
          <w:rFonts w:ascii="Bookman Old Style" w:hAnsi="Bookman Old Style"/>
          <w:b w:val="0"/>
          <w:color w:val="000000" w:themeColor="text1"/>
          <w:spacing w:val="-11"/>
          <w:w w:val="110"/>
          <w:sz w:val="24"/>
          <w:u w:val="none"/>
        </w:rPr>
        <w:t xml:space="preserve"> </w:t>
      </w:r>
      <w:r w:rsidRPr="00E55426">
        <w:rPr>
          <w:rFonts w:ascii="Bookman Old Style" w:hAnsi="Bookman Old Style"/>
          <w:b w:val="0"/>
          <w:color w:val="000000" w:themeColor="text1"/>
          <w:w w:val="110"/>
          <w:sz w:val="24"/>
          <w:u w:val="none"/>
        </w:rPr>
        <w:t xml:space="preserve">with </w:t>
      </w:r>
      <w:r w:rsidRPr="00E55426">
        <w:rPr>
          <w:rFonts w:ascii="Bookman Old Style" w:hAnsi="Bookman Old Style"/>
          <w:b w:val="0"/>
          <w:color w:val="000000" w:themeColor="text1"/>
          <w:w w:val="115"/>
          <w:sz w:val="24"/>
          <w:u w:val="none"/>
        </w:rPr>
        <w:t>Insurer Stamp)</w:t>
      </w:r>
    </w:p>
    <w:p w14:paraId="2C295B8A" w14:textId="77777777" w:rsidR="00954D98" w:rsidRPr="00E55426" w:rsidRDefault="00954D98" w:rsidP="00E55426">
      <w:pPr>
        <w:pStyle w:val="BodyText"/>
        <w:ind w:left="270"/>
        <w:jc w:val="left"/>
        <w:rPr>
          <w:rFonts w:ascii="Bookman Old Style" w:hAnsi="Bookman Old Style"/>
          <w:b w:val="0"/>
          <w:color w:val="000000" w:themeColor="text1"/>
          <w:sz w:val="24"/>
          <w:u w:val="none"/>
        </w:rPr>
      </w:pPr>
    </w:p>
    <w:p w14:paraId="06C76606" w14:textId="77777777" w:rsidR="00954D98" w:rsidRPr="00E55426" w:rsidRDefault="00954D98" w:rsidP="00E55426">
      <w:pPr>
        <w:pStyle w:val="BodyText"/>
        <w:spacing w:line="276" w:lineRule="auto"/>
        <w:ind w:left="270" w:right="2967"/>
        <w:jc w:val="left"/>
        <w:rPr>
          <w:rFonts w:ascii="Bookman Old Style" w:hAnsi="Bookman Old Style"/>
          <w:b w:val="0"/>
          <w:color w:val="000000" w:themeColor="text1"/>
          <w:sz w:val="24"/>
          <w:u w:val="none"/>
        </w:rPr>
      </w:pPr>
      <w:r w:rsidRPr="00E55426">
        <w:rPr>
          <w:rFonts w:ascii="Bookman Old Style" w:hAnsi="Bookman Old Style"/>
          <w:b w:val="0"/>
          <w:color w:val="000000" w:themeColor="text1"/>
          <w:spacing w:val="-2"/>
          <w:w w:val="125"/>
          <w:sz w:val="24"/>
          <w:u w:val="none"/>
        </w:rPr>
        <w:t>Authorized</w:t>
      </w:r>
      <w:r w:rsidRPr="00E55426">
        <w:rPr>
          <w:rFonts w:ascii="Bookman Old Style" w:hAnsi="Bookman Old Style"/>
          <w:b w:val="0"/>
          <w:color w:val="000000" w:themeColor="text1"/>
          <w:spacing w:val="-9"/>
          <w:w w:val="125"/>
          <w:sz w:val="24"/>
          <w:u w:val="none"/>
        </w:rPr>
        <w:t xml:space="preserve"> </w:t>
      </w:r>
      <w:r w:rsidRPr="00E55426">
        <w:rPr>
          <w:rFonts w:ascii="Bookman Old Style" w:hAnsi="Bookman Old Style"/>
          <w:b w:val="0"/>
          <w:color w:val="000000" w:themeColor="text1"/>
          <w:spacing w:val="-2"/>
          <w:w w:val="125"/>
          <w:sz w:val="24"/>
          <w:u w:val="none"/>
        </w:rPr>
        <w:t>Vide</w:t>
      </w:r>
      <w:r w:rsidRPr="00E55426">
        <w:rPr>
          <w:rFonts w:ascii="Bookman Old Style" w:hAnsi="Bookman Old Style"/>
          <w:b w:val="0"/>
          <w:color w:val="000000" w:themeColor="text1"/>
          <w:spacing w:val="-9"/>
          <w:w w:val="125"/>
          <w:sz w:val="24"/>
          <w:u w:val="none"/>
        </w:rPr>
        <w:t xml:space="preserve"> </w:t>
      </w:r>
      <w:r w:rsidRPr="00E55426">
        <w:rPr>
          <w:rFonts w:ascii="Bookman Old Style" w:hAnsi="Bookman Old Style"/>
          <w:b w:val="0"/>
          <w:color w:val="000000" w:themeColor="text1"/>
          <w:spacing w:val="-2"/>
          <w:w w:val="125"/>
          <w:sz w:val="24"/>
          <w:u w:val="none"/>
        </w:rPr>
        <w:t>Power</w:t>
      </w:r>
      <w:r w:rsidRPr="00E55426">
        <w:rPr>
          <w:rFonts w:ascii="Bookman Old Style" w:hAnsi="Bookman Old Style"/>
          <w:b w:val="0"/>
          <w:color w:val="000000" w:themeColor="text1"/>
          <w:spacing w:val="-9"/>
          <w:w w:val="125"/>
          <w:sz w:val="24"/>
          <w:u w:val="none"/>
        </w:rPr>
        <w:t xml:space="preserve"> </w:t>
      </w:r>
      <w:r w:rsidRPr="00E55426">
        <w:rPr>
          <w:rFonts w:ascii="Bookman Old Style" w:hAnsi="Bookman Old Style"/>
          <w:b w:val="0"/>
          <w:color w:val="000000" w:themeColor="text1"/>
          <w:spacing w:val="-2"/>
          <w:w w:val="125"/>
          <w:sz w:val="24"/>
          <w:u w:val="none"/>
        </w:rPr>
        <w:t>of</w:t>
      </w:r>
      <w:r w:rsidRPr="00E55426">
        <w:rPr>
          <w:rFonts w:ascii="Bookman Old Style" w:hAnsi="Bookman Old Style"/>
          <w:b w:val="0"/>
          <w:color w:val="000000" w:themeColor="text1"/>
          <w:spacing w:val="-10"/>
          <w:w w:val="125"/>
          <w:sz w:val="24"/>
          <w:u w:val="none"/>
        </w:rPr>
        <w:t xml:space="preserve"> </w:t>
      </w:r>
      <w:r w:rsidRPr="00E55426">
        <w:rPr>
          <w:rFonts w:ascii="Bookman Old Style" w:hAnsi="Bookman Old Style"/>
          <w:b w:val="0"/>
          <w:color w:val="000000" w:themeColor="text1"/>
          <w:spacing w:val="-2"/>
          <w:w w:val="125"/>
          <w:sz w:val="24"/>
          <w:u w:val="none"/>
        </w:rPr>
        <w:t>Attorney</w:t>
      </w:r>
      <w:r w:rsidRPr="00E55426">
        <w:rPr>
          <w:rFonts w:ascii="Bookman Old Style" w:hAnsi="Bookman Old Style"/>
          <w:b w:val="0"/>
          <w:color w:val="000000" w:themeColor="text1"/>
          <w:spacing w:val="-8"/>
          <w:w w:val="125"/>
          <w:sz w:val="24"/>
          <w:u w:val="none"/>
        </w:rPr>
        <w:t xml:space="preserve"> </w:t>
      </w:r>
      <w:r w:rsidRPr="00E55426">
        <w:rPr>
          <w:rFonts w:ascii="Bookman Old Style" w:hAnsi="Bookman Old Style"/>
          <w:b w:val="0"/>
          <w:color w:val="000000" w:themeColor="text1"/>
          <w:spacing w:val="-2"/>
          <w:w w:val="125"/>
          <w:sz w:val="24"/>
          <w:u w:val="none"/>
        </w:rPr>
        <w:t>PoA</w:t>
      </w:r>
      <w:r w:rsidRPr="00E55426">
        <w:rPr>
          <w:rFonts w:ascii="Bookman Old Style" w:hAnsi="Bookman Old Style"/>
          <w:b w:val="0"/>
          <w:color w:val="000000" w:themeColor="text1"/>
          <w:spacing w:val="-7"/>
          <w:w w:val="125"/>
          <w:sz w:val="24"/>
          <w:u w:val="none"/>
        </w:rPr>
        <w:t xml:space="preserve"> </w:t>
      </w:r>
      <w:r w:rsidRPr="00E55426">
        <w:rPr>
          <w:rFonts w:ascii="Bookman Old Style" w:hAnsi="Bookman Old Style"/>
          <w:b w:val="0"/>
          <w:color w:val="000000" w:themeColor="text1"/>
          <w:spacing w:val="-2"/>
          <w:w w:val="125"/>
          <w:sz w:val="24"/>
          <w:u w:val="none"/>
        </w:rPr>
        <w:t>No........................ Date....................................</w:t>
      </w:r>
    </w:p>
    <w:p w14:paraId="2AA1B96A" w14:textId="77777777" w:rsidR="00954D98" w:rsidRPr="00E55426" w:rsidRDefault="00954D98" w:rsidP="00954D98">
      <w:pPr>
        <w:pStyle w:val="Heading6"/>
        <w:spacing w:before="72"/>
        <w:ind w:left="1020"/>
        <w:rPr>
          <w:rFonts w:ascii="Bookman Old Style" w:hAnsi="Bookman Old Style"/>
          <w:color w:val="000000" w:themeColor="text1"/>
          <w:sz w:val="24"/>
          <w:szCs w:val="24"/>
        </w:rPr>
      </w:pPr>
      <w:r w:rsidRPr="00E55426">
        <w:rPr>
          <w:rFonts w:ascii="Bookman Old Style" w:hAnsi="Bookman Old Style"/>
          <w:color w:val="000000" w:themeColor="text1"/>
          <w:spacing w:val="-2"/>
          <w:w w:val="120"/>
          <w:sz w:val="24"/>
          <w:szCs w:val="24"/>
        </w:rPr>
        <w:t>NOTE:</w:t>
      </w:r>
    </w:p>
    <w:p w14:paraId="1952EB0E" w14:textId="77777777" w:rsidR="00954D98" w:rsidRPr="00E55426" w:rsidRDefault="00954D98" w:rsidP="002939F8">
      <w:pPr>
        <w:pStyle w:val="ListParagraph"/>
        <w:widowControl w:val="0"/>
        <w:numPr>
          <w:ilvl w:val="0"/>
          <w:numId w:val="53"/>
        </w:numPr>
        <w:tabs>
          <w:tab w:val="left" w:pos="1949"/>
          <w:tab w:val="left" w:pos="1953"/>
        </w:tabs>
        <w:autoSpaceDE w:val="0"/>
        <w:autoSpaceDN w:val="0"/>
        <w:spacing w:before="49" w:line="285" w:lineRule="auto"/>
        <w:ind w:left="1953" w:right="868" w:hanging="538"/>
        <w:contextualSpacing w:val="0"/>
        <w:jc w:val="both"/>
        <w:rPr>
          <w:rFonts w:ascii="Bookman Old Style" w:hAnsi="Bookman Old Style"/>
          <w:color w:val="000000" w:themeColor="text1"/>
        </w:rPr>
      </w:pPr>
      <w:r w:rsidRPr="00E55426">
        <w:rPr>
          <w:rFonts w:ascii="Bookman Old Style" w:hAnsi="Bookman Old Style"/>
          <w:color w:val="000000" w:themeColor="text1"/>
          <w:w w:val="115"/>
        </w:rPr>
        <w:t>(*) The amount shall be as specified in the SPC (Special Purchase Conditions) (specific monetary value of the insurance bond)</w:t>
      </w:r>
    </w:p>
    <w:p w14:paraId="1D103FDF" w14:textId="77777777" w:rsidR="00954D98" w:rsidRPr="00E55426" w:rsidRDefault="00954D98" w:rsidP="00954D98">
      <w:pPr>
        <w:pStyle w:val="BodyText"/>
        <w:spacing w:before="83"/>
        <w:jc w:val="left"/>
        <w:rPr>
          <w:rFonts w:ascii="Bookman Old Style" w:hAnsi="Bookman Old Style"/>
          <w:b w:val="0"/>
          <w:color w:val="000000" w:themeColor="text1"/>
          <w:sz w:val="6"/>
          <w:u w:val="none"/>
        </w:rPr>
      </w:pPr>
    </w:p>
    <w:p w14:paraId="136F01F1" w14:textId="77777777" w:rsidR="00954D98" w:rsidRPr="00E55426" w:rsidRDefault="00954D98" w:rsidP="00954D98">
      <w:pPr>
        <w:pStyle w:val="BodyText"/>
        <w:spacing w:before="1"/>
        <w:ind w:left="1694"/>
        <w:jc w:val="left"/>
        <w:rPr>
          <w:rFonts w:ascii="Bookman Old Style" w:hAnsi="Bookman Old Style"/>
          <w:b w:val="0"/>
          <w:color w:val="000000" w:themeColor="text1"/>
          <w:sz w:val="24"/>
          <w:u w:val="none"/>
        </w:rPr>
      </w:pPr>
      <w:r w:rsidRPr="00E55426">
        <w:rPr>
          <w:rFonts w:ascii="Bookman Old Style" w:hAnsi="Bookman Old Style"/>
          <w:b w:val="0"/>
          <w:color w:val="000000" w:themeColor="text1"/>
          <w:w w:val="115"/>
          <w:sz w:val="24"/>
          <w:u w:val="none"/>
        </w:rPr>
        <w:t>(**)</w:t>
      </w:r>
      <w:r w:rsidRPr="00E55426">
        <w:rPr>
          <w:rFonts w:ascii="Bookman Old Style" w:hAnsi="Bookman Old Style"/>
          <w:b w:val="0"/>
          <w:color w:val="000000" w:themeColor="text1"/>
          <w:spacing w:val="2"/>
          <w:w w:val="115"/>
          <w:sz w:val="24"/>
          <w:u w:val="none"/>
        </w:rPr>
        <w:t xml:space="preserve"> </w:t>
      </w:r>
      <w:r w:rsidRPr="00E55426">
        <w:rPr>
          <w:rFonts w:ascii="Bookman Old Style" w:hAnsi="Bookman Old Style"/>
          <w:b w:val="0"/>
          <w:color w:val="000000" w:themeColor="text1"/>
          <w:w w:val="115"/>
          <w:sz w:val="24"/>
          <w:u w:val="none"/>
        </w:rPr>
        <w:t>This</w:t>
      </w:r>
      <w:r w:rsidRPr="00E55426">
        <w:rPr>
          <w:rFonts w:ascii="Bookman Old Style" w:hAnsi="Bookman Old Style"/>
          <w:b w:val="0"/>
          <w:color w:val="000000" w:themeColor="text1"/>
          <w:spacing w:val="3"/>
          <w:w w:val="115"/>
          <w:sz w:val="24"/>
          <w:u w:val="none"/>
        </w:rPr>
        <w:t xml:space="preserve"> </w:t>
      </w:r>
      <w:r w:rsidRPr="00E55426">
        <w:rPr>
          <w:rFonts w:ascii="Bookman Old Style" w:hAnsi="Bookman Old Style"/>
          <w:b w:val="0"/>
          <w:color w:val="000000" w:themeColor="text1"/>
          <w:w w:val="115"/>
          <w:sz w:val="24"/>
          <w:u w:val="none"/>
        </w:rPr>
        <w:t>shall</w:t>
      </w:r>
      <w:r w:rsidRPr="00E55426">
        <w:rPr>
          <w:rFonts w:ascii="Bookman Old Style" w:hAnsi="Bookman Old Style"/>
          <w:b w:val="0"/>
          <w:color w:val="000000" w:themeColor="text1"/>
          <w:spacing w:val="6"/>
          <w:w w:val="115"/>
          <w:sz w:val="24"/>
          <w:u w:val="none"/>
        </w:rPr>
        <w:t xml:space="preserve"> </w:t>
      </w:r>
      <w:r w:rsidRPr="00E55426">
        <w:rPr>
          <w:rFonts w:ascii="Bookman Old Style" w:hAnsi="Bookman Old Style"/>
          <w:b w:val="0"/>
          <w:color w:val="000000" w:themeColor="text1"/>
          <w:w w:val="115"/>
          <w:sz w:val="24"/>
          <w:u w:val="none"/>
        </w:rPr>
        <w:t>be</w:t>
      </w:r>
      <w:r w:rsidRPr="00E55426">
        <w:rPr>
          <w:rFonts w:ascii="Bookman Old Style" w:hAnsi="Bookman Old Style"/>
          <w:b w:val="0"/>
          <w:color w:val="000000" w:themeColor="text1"/>
          <w:spacing w:val="2"/>
          <w:w w:val="115"/>
          <w:sz w:val="24"/>
          <w:u w:val="none"/>
        </w:rPr>
        <w:t xml:space="preserve"> </w:t>
      </w:r>
      <w:r w:rsidRPr="00E55426">
        <w:rPr>
          <w:rFonts w:ascii="Bookman Old Style" w:hAnsi="Bookman Old Style"/>
          <w:b w:val="0"/>
          <w:color w:val="000000" w:themeColor="text1"/>
          <w:w w:val="115"/>
          <w:sz w:val="24"/>
          <w:u w:val="none"/>
        </w:rPr>
        <w:t>the last</w:t>
      </w:r>
      <w:r w:rsidRPr="00E55426">
        <w:rPr>
          <w:rFonts w:ascii="Bookman Old Style" w:hAnsi="Bookman Old Style"/>
          <w:b w:val="0"/>
          <w:color w:val="000000" w:themeColor="text1"/>
          <w:spacing w:val="-2"/>
          <w:w w:val="115"/>
          <w:sz w:val="24"/>
          <w:u w:val="none"/>
        </w:rPr>
        <w:t xml:space="preserve"> </w:t>
      </w:r>
      <w:r w:rsidRPr="00E55426">
        <w:rPr>
          <w:rFonts w:ascii="Bookman Old Style" w:hAnsi="Bookman Old Style"/>
          <w:b w:val="0"/>
          <w:color w:val="000000" w:themeColor="text1"/>
          <w:w w:val="115"/>
          <w:sz w:val="24"/>
          <w:u w:val="none"/>
        </w:rPr>
        <w:t>date</w:t>
      </w:r>
      <w:r w:rsidRPr="00E55426">
        <w:rPr>
          <w:rFonts w:ascii="Bookman Old Style" w:hAnsi="Bookman Old Style"/>
          <w:b w:val="0"/>
          <w:color w:val="000000" w:themeColor="text1"/>
          <w:spacing w:val="1"/>
          <w:w w:val="115"/>
          <w:sz w:val="24"/>
          <w:u w:val="none"/>
        </w:rPr>
        <w:t xml:space="preserve"> </w:t>
      </w:r>
      <w:r w:rsidRPr="00E55426">
        <w:rPr>
          <w:rFonts w:ascii="Bookman Old Style" w:hAnsi="Bookman Old Style"/>
          <w:b w:val="0"/>
          <w:color w:val="000000" w:themeColor="text1"/>
          <w:w w:val="115"/>
          <w:sz w:val="24"/>
          <w:u w:val="none"/>
        </w:rPr>
        <w:t>of</w:t>
      </w:r>
      <w:r w:rsidRPr="00E55426">
        <w:rPr>
          <w:rFonts w:ascii="Bookman Old Style" w:hAnsi="Bookman Old Style"/>
          <w:b w:val="0"/>
          <w:color w:val="000000" w:themeColor="text1"/>
          <w:spacing w:val="8"/>
          <w:w w:val="115"/>
          <w:sz w:val="24"/>
          <w:u w:val="none"/>
        </w:rPr>
        <w:t xml:space="preserve"> </w:t>
      </w:r>
      <w:r w:rsidRPr="00E55426">
        <w:rPr>
          <w:rFonts w:ascii="Bookman Old Style" w:hAnsi="Bookman Old Style"/>
          <w:b w:val="0"/>
          <w:color w:val="000000" w:themeColor="text1"/>
          <w:w w:val="115"/>
          <w:sz w:val="24"/>
          <w:u w:val="none"/>
        </w:rPr>
        <w:t>bid</w:t>
      </w:r>
      <w:r w:rsidRPr="00E55426">
        <w:rPr>
          <w:rFonts w:ascii="Bookman Old Style" w:hAnsi="Bookman Old Style"/>
          <w:b w:val="0"/>
          <w:color w:val="000000" w:themeColor="text1"/>
          <w:spacing w:val="2"/>
          <w:w w:val="115"/>
          <w:sz w:val="24"/>
          <w:u w:val="none"/>
        </w:rPr>
        <w:t xml:space="preserve"> </w:t>
      </w:r>
      <w:r w:rsidRPr="00E55426">
        <w:rPr>
          <w:rFonts w:ascii="Bookman Old Style" w:hAnsi="Bookman Old Style"/>
          <w:b w:val="0"/>
          <w:color w:val="000000" w:themeColor="text1"/>
          <w:w w:val="115"/>
          <w:sz w:val="24"/>
          <w:u w:val="none"/>
        </w:rPr>
        <w:t>submission</w:t>
      </w:r>
      <w:r w:rsidRPr="00E55426">
        <w:rPr>
          <w:rFonts w:ascii="Bookman Old Style" w:hAnsi="Bookman Old Style"/>
          <w:b w:val="0"/>
          <w:color w:val="000000" w:themeColor="text1"/>
          <w:spacing w:val="11"/>
          <w:w w:val="115"/>
          <w:sz w:val="24"/>
          <w:u w:val="none"/>
        </w:rPr>
        <w:t xml:space="preserve"> </w:t>
      </w:r>
      <w:r w:rsidRPr="00E55426">
        <w:rPr>
          <w:rFonts w:ascii="Bookman Old Style" w:hAnsi="Bookman Old Style"/>
          <w:b w:val="0"/>
          <w:color w:val="000000" w:themeColor="text1"/>
          <w:spacing w:val="-2"/>
          <w:w w:val="115"/>
          <w:sz w:val="24"/>
          <w:u w:val="none"/>
        </w:rPr>
        <w:t>deadline.</w:t>
      </w:r>
    </w:p>
    <w:p w14:paraId="24AA294F" w14:textId="77777777" w:rsidR="00954D98" w:rsidRPr="00E55426" w:rsidRDefault="00954D98" w:rsidP="00954D98">
      <w:pPr>
        <w:pStyle w:val="BodyText"/>
        <w:spacing w:before="183"/>
        <w:jc w:val="left"/>
        <w:rPr>
          <w:rFonts w:ascii="Bookman Old Style" w:hAnsi="Bookman Old Style"/>
          <w:b w:val="0"/>
          <w:color w:val="000000" w:themeColor="text1"/>
          <w:sz w:val="24"/>
          <w:u w:val="none"/>
        </w:rPr>
      </w:pPr>
    </w:p>
    <w:p w14:paraId="2EFF7C5D" w14:textId="77777777" w:rsidR="00954D98" w:rsidRPr="00E55426" w:rsidRDefault="00954D98" w:rsidP="00954D98">
      <w:pPr>
        <w:pStyle w:val="BodyText"/>
        <w:spacing w:line="285" w:lineRule="auto"/>
        <w:ind w:left="1694" w:right="875"/>
        <w:jc w:val="left"/>
        <w:rPr>
          <w:rFonts w:ascii="Bookman Old Style" w:hAnsi="Bookman Old Style"/>
          <w:b w:val="0"/>
          <w:color w:val="000000" w:themeColor="text1"/>
          <w:sz w:val="24"/>
          <w:u w:val="none"/>
        </w:rPr>
      </w:pPr>
      <w:r w:rsidRPr="00E55426">
        <w:rPr>
          <w:rFonts w:ascii="Bookman Old Style" w:hAnsi="Bookman Old Style"/>
          <w:b w:val="0"/>
          <w:color w:val="000000" w:themeColor="text1"/>
          <w:w w:val="110"/>
          <w:sz w:val="24"/>
          <w:u w:val="none"/>
        </w:rPr>
        <w:t>(@)</w:t>
      </w:r>
      <w:r w:rsidRPr="00E55426">
        <w:rPr>
          <w:rFonts w:ascii="Bookman Old Style" w:hAnsi="Bookman Old Style"/>
          <w:b w:val="0"/>
          <w:color w:val="000000" w:themeColor="text1"/>
          <w:spacing w:val="35"/>
          <w:w w:val="110"/>
          <w:sz w:val="24"/>
          <w:u w:val="none"/>
        </w:rPr>
        <w:t xml:space="preserve"> </w:t>
      </w:r>
      <w:r w:rsidRPr="00E55426">
        <w:rPr>
          <w:rFonts w:ascii="Bookman Old Style" w:hAnsi="Bookman Old Style"/>
          <w:b w:val="0"/>
          <w:color w:val="000000" w:themeColor="text1"/>
          <w:w w:val="110"/>
          <w:sz w:val="24"/>
          <w:u w:val="none"/>
        </w:rPr>
        <w:t>This</w:t>
      </w:r>
      <w:r w:rsidRPr="00E55426">
        <w:rPr>
          <w:rFonts w:ascii="Bookman Old Style" w:hAnsi="Bookman Old Style"/>
          <w:b w:val="0"/>
          <w:color w:val="000000" w:themeColor="text1"/>
          <w:spacing w:val="40"/>
          <w:w w:val="110"/>
          <w:sz w:val="24"/>
          <w:u w:val="none"/>
        </w:rPr>
        <w:t xml:space="preserve"> </w:t>
      </w:r>
      <w:r w:rsidRPr="00E55426">
        <w:rPr>
          <w:rFonts w:ascii="Bookman Old Style" w:hAnsi="Bookman Old Style"/>
          <w:b w:val="0"/>
          <w:color w:val="000000" w:themeColor="text1"/>
          <w:w w:val="110"/>
          <w:sz w:val="24"/>
          <w:u w:val="none"/>
        </w:rPr>
        <w:t>date</w:t>
      </w:r>
      <w:r w:rsidRPr="00E55426">
        <w:rPr>
          <w:rFonts w:ascii="Bookman Old Style" w:hAnsi="Bookman Old Style"/>
          <w:b w:val="0"/>
          <w:color w:val="000000" w:themeColor="text1"/>
          <w:spacing w:val="35"/>
          <w:w w:val="110"/>
          <w:sz w:val="24"/>
          <w:u w:val="none"/>
        </w:rPr>
        <w:t xml:space="preserve"> </w:t>
      </w:r>
      <w:r w:rsidRPr="00E55426">
        <w:rPr>
          <w:rFonts w:ascii="Bookman Old Style" w:hAnsi="Bookman Old Style"/>
          <w:b w:val="0"/>
          <w:color w:val="000000" w:themeColor="text1"/>
          <w:w w:val="110"/>
          <w:sz w:val="24"/>
          <w:u w:val="none"/>
        </w:rPr>
        <w:t>shall</w:t>
      </w:r>
      <w:r w:rsidRPr="00E55426">
        <w:rPr>
          <w:rFonts w:ascii="Bookman Old Style" w:hAnsi="Bookman Old Style"/>
          <w:b w:val="0"/>
          <w:color w:val="000000" w:themeColor="text1"/>
          <w:spacing w:val="40"/>
          <w:w w:val="110"/>
          <w:sz w:val="24"/>
          <w:u w:val="none"/>
        </w:rPr>
        <w:t xml:space="preserve"> </w:t>
      </w:r>
      <w:r w:rsidRPr="00E55426">
        <w:rPr>
          <w:rFonts w:ascii="Bookman Old Style" w:hAnsi="Bookman Old Style"/>
          <w:b w:val="0"/>
          <w:color w:val="000000" w:themeColor="text1"/>
          <w:w w:val="110"/>
          <w:sz w:val="24"/>
          <w:u w:val="none"/>
        </w:rPr>
        <w:t>be</w:t>
      </w:r>
      <w:r w:rsidRPr="00E55426">
        <w:rPr>
          <w:rFonts w:ascii="Bookman Old Style" w:hAnsi="Bookman Old Style"/>
          <w:b w:val="0"/>
          <w:color w:val="000000" w:themeColor="text1"/>
          <w:spacing w:val="34"/>
          <w:w w:val="110"/>
          <w:sz w:val="24"/>
          <w:u w:val="none"/>
        </w:rPr>
        <w:t xml:space="preserve"> </w:t>
      </w:r>
      <w:r w:rsidRPr="00E55426">
        <w:rPr>
          <w:rFonts w:ascii="Bookman Old Style" w:hAnsi="Bookman Old Style"/>
          <w:b w:val="0"/>
          <w:color w:val="000000" w:themeColor="text1"/>
          <w:w w:val="110"/>
          <w:sz w:val="24"/>
          <w:u w:val="none"/>
        </w:rPr>
        <w:t>Forty</w:t>
      </w:r>
      <w:r w:rsidRPr="00E55426">
        <w:rPr>
          <w:rFonts w:ascii="Bookman Old Style" w:hAnsi="Bookman Old Style"/>
          <w:b w:val="0"/>
          <w:color w:val="000000" w:themeColor="text1"/>
          <w:spacing w:val="40"/>
          <w:w w:val="110"/>
          <w:sz w:val="24"/>
          <w:u w:val="none"/>
        </w:rPr>
        <w:t xml:space="preserve"> </w:t>
      </w:r>
      <w:r w:rsidRPr="00E55426">
        <w:rPr>
          <w:rFonts w:ascii="Bookman Old Style" w:hAnsi="Bookman Old Style"/>
          <w:b w:val="0"/>
          <w:color w:val="000000" w:themeColor="text1"/>
          <w:w w:val="110"/>
          <w:sz w:val="24"/>
          <w:u w:val="none"/>
        </w:rPr>
        <w:t>Five</w:t>
      </w:r>
      <w:r w:rsidRPr="00E55426">
        <w:rPr>
          <w:rFonts w:ascii="Bookman Old Style" w:hAnsi="Bookman Old Style"/>
          <w:b w:val="0"/>
          <w:color w:val="000000" w:themeColor="text1"/>
          <w:spacing w:val="37"/>
          <w:w w:val="110"/>
          <w:sz w:val="24"/>
          <w:u w:val="none"/>
        </w:rPr>
        <w:t xml:space="preserve"> </w:t>
      </w:r>
      <w:r w:rsidRPr="00E55426">
        <w:rPr>
          <w:rFonts w:ascii="Bookman Old Style" w:hAnsi="Bookman Old Style"/>
          <w:b w:val="0"/>
          <w:color w:val="000000" w:themeColor="text1"/>
          <w:w w:val="110"/>
          <w:sz w:val="24"/>
          <w:u w:val="none"/>
        </w:rPr>
        <w:t>(45)</w:t>
      </w:r>
      <w:r w:rsidRPr="00E55426">
        <w:rPr>
          <w:rFonts w:ascii="Bookman Old Style" w:hAnsi="Bookman Old Style"/>
          <w:b w:val="0"/>
          <w:color w:val="000000" w:themeColor="text1"/>
          <w:spacing w:val="39"/>
          <w:w w:val="110"/>
          <w:sz w:val="24"/>
          <w:u w:val="none"/>
        </w:rPr>
        <w:t xml:space="preserve"> </w:t>
      </w:r>
      <w:r w:rsidRPr="00E55426">
        <w:rPr>
          <w:rFonts w:ascii="Bookman Old Style" w:hAnsi="Bookman Old Style"/>
          <w:b w:val="0"/>
          <w:color w:val="000000" w:themeColor="text1"/>
          <w:w w:val="110"/>
          <w:sz w:val="24"/>
          <w:u w:val="none"/>
        </w:rPr>
        <w:t>days</w:t>
      </w:r>
      <w:r w:rsidRPr="00E55426">
        <w:rPr>
          <w:rFonts w:ascii="Bookman Old Style" w:hAnsi="Bookman Old Style"/>
          <w:b w:val="0"/>
          <w:color w:val="000000" w:themeColor="text1"/>
          <w:spacing w:val="40"/>
          <w:w w:val="110"/>
          <w:sz w:val="24"/>
          <w:u w:val="none"/>
        </w:rPr>
        <w:t xml:space="preserve"> </w:t>
      </w:r>
      <w:r w:rsidRPr="00E55426">
        <w:rPr>
          <w:rFonts w:ascii="Bookman Old Style" w:hAnsi="Bookman Old Style"/>
          <w:b w:val="0"/>
          <w:color w:val="000000" w:themeColor="text1"/>
          <w:w w:val="110"/>
          <w:sz w:val="24"/>
          <w:u w:val="none"/>
        </w:rPr>
        <w:t>after</w:t>
      </w:r>
      <w:r w:rsidRPr="00E55426">
        <w:rPr>
          <w:rFonts w:ascii="Bookman Old Style" w:hAnsi="Bookman Old Style"/>
          <w:b w:val="0"/>
          <w:color w:val="000000" w:themeColor="text1"/>
          <w:spacing w:val="32"/>
          <w:w w:val="110"/>
          <w:sz w:val="24"/>
          <w:u w:val="none"/>
        </w:rPr>
        <w:t xml:space="preserve"> </w:t>
      </w:r>
      <w:r w:rsidRPr="00E55426">
        <w:rPr>
          <w:rFonts w:ascii="Bookman Old Style" w:hAnsi="Bookman Old Style"/>
          <w:b w:val="0"/>
          <w:color w:val="000000" w:themeColor="text1"/>
          <w:w w:val="110"/>
          <w:sz w:val="24"/>
          <w:u w:val="none"/>
        </w:rPr>
        <w:t>the</w:t>
      </w:r>
      <w:r w:rsidRPr="00E55426">
        <w:rPr>
          <w:rFonts w:ascii="Bookman Old Style" w:hAnsi="Bookman Old Style"/>
          <w:b w:val="0"/>
          <w:color w:val="000000" w:themeColor="text1"/>
          <w:spacing w:val="35"/>
          <w:w w:val="110"/>
          <w:sz w:val="24"/>
          <w:u w:val="none"/>
        </w:rPr>
        <w:t xml:space="preserve"> </w:t>
      </w:r>
      <w:r w:rsidRPr="00E55426">
        <w:rPr>
          <w:rFonts w:ascii="Bookman Old Style" w:hAnsi="Bookman Old Style"/>
          <w:b w:val="0"/>
          <w:color w:val="000000" w:themeColor="text1"/>
          <w:w w:val="110"/>
          <w:sz w:val="24"/>
          <w:u w:val="none"/>
        </w:rPr>
        <w:t>last</w:t>
      </w:r>
      <w:r w:rsidRPr="00E55426">
        <w:rPr>
          <w:rFonts w:ascii="Bookman Old Style" w:hAnsi="Bookman Old Style"/>
          <w:b w:val="0"/>
          <w:color w:val="000000" w:themeColor="text1"/>
          <w:spacing w:val="35"/>
          <w:w w:val="110"/>
          <w:sz w:val="24"/>
          <w:u w:val="none"/>
        </w:rPr>
        <w:t xml:space="preserve"> </w:t>
      </w:r>
      <w:r w:rsidRPr="00E55426">
        <w:rPr>
          <w:rFonts w:ascii="Bookman Old Style" w:hAnsi="Bookman Old Style"/>
          <w:b w:val="0"/>
          <w:color w:val="000000" w:themeColor="text1"/>
          <w:w w:val="110"/>
          <w:sz w:val="24"/>
          <w:u w:val="none"/>
        </w:rPr>
        <w:t>date</w:t>
      </w:r>
      <w:r w:rsidRPr="00E55426">
        <w:rPr>
          <w:rFonts w:ascii="Bookman Old Style" w:hAnsi="Bookman Old Style"/>
          <w:b w:val="0"/>
          <w:color w:val="000000" w:themeColor="text1"/>
          <w:spacing w:val="37"/>
          <w:w w:val="110"/>
          <w:sz w:val="24"/>
          <w:u w:val="none"/>
        </w:rPr>
        <w:t xml:space="preserve"> </w:t>
      </w:r>
      <w:r w:rsidRPr="00E55426">
        <w:rPr>
          <w:rFonts w:ascii="Bookman Old Style" w:hAnsi="Bookman Old Style"/>
          <w:b w:val="0"/>
          <w:color w:val="000000" w:themeColor="text1"/>
          <w:w w:val="110"/>
          <w:sz w:val="24"/>
          <w:u w:val="none"/>
        </w:rPr>
        <w:t>for</w:t>
      </w:r>
      <w:r w:rsidRPr="00E55426">
        <w:rPr>
          <w:rFonts w:ascii="Bookman Old Style" w:hAnsi="Bookman Old Style"/>
          <w:b w:val="0"/>
          <w:color w:val="000000" w:themeColor="text1"/>
          <w:spacing w:val="32"/>
          <w:w w:val="110"/>
          <w:sz w:val="24"/>
          <w:u w:val="none"/>
        </w:rPr>
        <w:t xml:space="preserve"> </w:t>
      </w:r>
      <w:r w:rsidRPr="00E55426">
        <w:rPr>
          <w:rFonts w:ascii="Bookman Old Style" w:hAnsi="Bookman Old Style"/>
          <w:b w:val="0"/>
          <w:color w:val="000000" w:themeColor="text1"/>
          <w:w w:val="110"/>
          <w:sz w:val="24"/>
          <w:u w:val="none"/>
        </w:rPr>
        <w:t>which</w:t>
      </w:r>
      <w:r w:rsidRPr="00E55426">
        <w:rPr>
          <w:rFonts w:ascii="Bookman Old Style" w:hAnsi="Bookman Old Style"/>
          <w:b w:val="0"/>
          <w:color w:val="000000" w:themeColor="text1"/>
          <w:spacing w:val="40"/>
          <w:w w:val="110"/>
          <w:sz w:val="24"/>
          <w:u w:val="none"/>
        </w:rPr>
        <w:t xml:space="preserve"> </w:t>
      </w:r>
      <w:r w:rsidRPr="00E55426">
        <w:rPr>
          <w:rFonts w:ascii="Bookman Old Style" w:hAnsi="Bookman Old Style"/>
          <w:b w:val="0"/>
          <w:color w:val="000000" w:themeColor="text1"/>
          <w:w w:val="110"/>
          <w:sz w:val="24"/>
          <w:u w:val="none"/>
        </w:rPr>
        <w:t>the</w:t>
      </w:r>
      <w:r w:rsidRPr="00E55426">
        <w:rPr>
          <w:rFonts w:ascii="Bookman Old Style" w:hAnsi="Bookman Old Style"/>
          <w:b w:val="0"/>
          <w:color w:val="000000" w:themeColor="text1"/>
          <w:spacing w:val="32"/>
          <w:w w:val="110"/>
          <w:sz w:val="24"/>
          <w:u w:val="none"/>
        </w:rPr>
        <w:t xml:space="preserve"> </w:t>
      </w:r>
      <w:r w:rsidRPr="00E55426">
        <w:rPr>
          <w:rFonts w:ascii="Bookman Old Style" w:hAnsi="Bookman Old Style"/>
          <w:b w:val="0"/>
          <w:color w:val="000000" w:themeColor="text1"/>
          <w:w w:val="110"/>
          <w:sz w:val="24"/>
          <w:u w:val="none"/>
        </w:rPr>
        <w:t>bid</w:t>
      </w:r>
      <w:r w:rsidRPr="00E55426">
        <w:rPr>
          <w:rFonts w:ascii="Bookman Old Style" w:hAnsi="Bookman Old Style"/>
          <w:b w:val="0"/>
          <w:color w:val="000000" w:themeColor="text1"/>
          <w:spacing w:val="32"/>
          <w:w w:val="110"/>
          <w:sz w:val="24"/>
          <w:u w:val="none"/>
        </w:rPr>
        <w:t xml:space="preserve"> </w:t>
      </w:r>
      <w:r w:rsidRPr="00E55426">
        <w:rPr>
          <w:rFonts w:ascii="Bookman Old Style" w:hAnsi="Bookman Old Style"/>
          <w:b w:val="0"/>
          <w:color w:val="000000" w:themeColor="text1"/>
          <w:w w:val="110"/>
          <w:sz w:val="24"/>
          <w:u w:val="none"/>
        </w:rPr>
        <w:t xml:space="preserve">is </w:t>
      </w:r>
      <w:r w:rsidRPr="00E55426">
        <w:rPr>
          <w:rFonts w:ascii="Bookman Old Style" w:hAnsi="Bookman Old Style"/>
          <w:b w:val="0"/>
          <w:color w:val="000000" w:themeColor="text1"/>
          <w:spacing w:val="-2"/>
          <w:w w:val="110"/>
          <w:sz w:val="24"/>
          <w:u w:val="none"/>
        </w:rPr>
        <w:t>valid.</w:t>
      </w:r>
    </w:p>
    <w:p w14:paraId="1A52CC43" w14:textId="77777777" w:rsidR="00954D98" w:rsidRPr="00E55426" w:rsidRDefault="00954D98" w:rsidP="00954D98">
      <w:pPr>
        <w:pStyle w:val="BodyText"/>
        <w:spacing w:before="93"/>
        <w:jc w:val="left"/>
        <w:rPr>
          <w:rFonts w:ascii="Bookman Old Style" w:hAnsi="Bookman Old Style"/>
          <w:b w:val="0"/>
          <w:color w:val="000000" w:themeColor="text1"/>
          <w:sz w:val="8"/>
          <w:u w:val="none"/>
        </w:rPr>
      </w:pPr>
    </w:p>
    <w:p w14:paraId="7572DCF6" w14:textId="77777777" w:rsidR="00954D98" w:rsidRPr="005B0686" w:rsidRDefault="00954D98" w:rsidP="002939F8">
      <w:pPr>
        <w:pStyle w:val="ListParagraph"/>
        <w:widowControl w:val="0"/>
        <w:numPr>
          <w:ilvl w:val="0"/>
          <w:numId w:val="53"/>
        </w:numPr>
        <w:tabs>
          <w:tab w:val="left" w:pos="1949"/>
          <w:tab w:val="left" w:pos="1953"/>
        </w:tabs>
        <w:autoSpaceDE w:val="0"/>
        <w:autoSpaceDN w:val="0"/>
        <w:spacing w:line="285" w:lineRule="auto"/>
        <w:ind w:left="1953" w:right="854" w:hanging="538"/>
        <w:contextualSpacing w:val="0"/>
        <w:jc w:val="both"/>
        <w:rPr>
          <w:rFonts w:ascii="Bookman Old Style" w:hAnsi="Bookman Old Style"/>
        </w:rPr>
      </w:pP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Insurance</w:t>
      </w:r>
      <w:r w:rsidRPr="005B0686">
        <w:rPr>
          <w:rFonts w:ascii="Bookman Old Style" w:hAnsi="Bookman Old Style"/>
          <w:spacing w:val="40"/>
          <w:w w:val="115"/>
        </w:rPr>
        <w:t xml:space="preserve"> </w:t>
      </w:r>
      <w:r w:rsidRPr="005B0686">
        <w:rPr>
          <w:rFonts w:ascii="Bookman Old Style" w:hAnsi="Bookman Old Style"/>
          <w:w w:val="115"/>
        </w:rPr>
        <w:t>Surety</w:t>
      </w:r>
      <w:r w:rsidRPr="005B0686">
        <w:rPr>
          <w:rFonts w:ascii="Bookman Old Style" w:hAnsi="Bookman Old Style"/>
          <w:spacing w:val="40"/>
          <w:w w:val="115"/>
        </w:rPr>
        <w:t xml:space="preserve"> </w:t>
      </w:r>
      <w:r w:rsidRPr="005B0686">
        <w:rPr>
          <w:rFonts w:ascii="Bookman Old Style" w:hAnsi="Bookman Old Style"/>
          <w:w w:val="115"/>
        </w:rPr>
        <w:t>Bond</w:t>
      </w:r>
      <w:r w:rsidRPr="005B0686">
        <w:rPr>
          <w:rFonts w:ascii="Bookman Old Style" w:hAnsi="Bookman Old Style"/>
          <w:spacing w:val="40"/>
          <w:w w:val="115"/>
        </w:rPr>
        <w:t xml:space="preserve"> </w:t>
      </w:r>
      <w:r w:rsidRPr="005B0686">
        <w:rPr>
          <w:rFonts w:ascii="Bookman Old Style" w:hAnsi="Bookman Old Style"/>
          <w:w w:val="115"/>
        </w:rPr>
        <w:t>shall</w:t>
      </w:r>
      <w:r w:rsidRPr="005B0686">
        <w:rPr>
          <w:rFonts w:ascii="Bookman Old Style" w:hAnsi="Bookman Old Style"/>
          <w:spacing w:val="40"/>
          <w:w w:val="115"/>
        </w:rPr>
        <w:t xml:space="preserve"> </w:t>
      </w:r>
      <w:r w:rsidRPr="005B0686">
        <w:rPr>
          <w:rFonts w:ascii="Bookman Old Style" w:hAnsi="Bookman Old Style"/>
          <w:w w:val="115"/>
        </w:rPr>
        <w:t>be</w:t>
      </w:r>
      <w:r w:rsidRPr="005B0686">
        <w:rPr>
          <w:rFonts w:ascii="Bookman Old Style" w:hAnsi="Bookman Old Style"/>
          <w:spacing w:val="38"/>
          <w:w w:val="115"/>
        </w:rPr>
        <w:t xml:space="preserve"> </w:t>
      </w:r>
      <w:r w:rsidRPr="005B0686">
        <w:rPr>
          <w:rFonts w:ascii="Bookman Old Style" w:hAnsi="Bookman Old Style"/>
          <w:w w:val="115"/>
        </w:rPr>
        <w:t>from</w:t>
      </w:r>
      <w:r w:rsidRPr="005B0686">
        <w:rPr>
          <w:rFonts w:ascii="Bookman Old Style" w:hAnsi="Bookman Old Style"/>
          <w:spacing w:val="40"/>
          <w:w w:val="115"/>
        </w:rPr>
        <w:t xml:space="preserve"> </w:t>
      </w:r>
      <w:r w:rsidRPr="005B0686">
        <w:rPr>
          <w:rFonts w:ascii="Bookman Old Style" w:hAnsi="Bookman Old Style"/>
          <w:w w:val="115"/>
        </w:rPr>
        <w:t>an</w:t>
      </w:r>
      <w:r w:rsidRPr="005B0686">
        <w:rPr>
          <w:rFonts w:ascii="Bookman Old Style" w:hAnsi="Bookman Old Style"/>
          <w:spacing w:val="40"/>
          <w:w w:val="115"/>
        </w:rPr>
        <w:t xml:space="preserve"> </w:t>
      </w:r>
      <w:r w:rsidRPr="005B0686">
        <w:rPr>
          <w:rFonts w:ascii="Bookman Old Style" w:hAnsi="Bookman Old Style"/>
          <w:w w:val="115"/>
        </w:rPr>
        <w:t>Insurer</w:t>
      </w:r>
      <w:r w:rsidRPr="005B0686">
        <w:rPr>
          <w:rFonts w:ascii="Bookman Old Style" w:hAnsi="Bookman Old Style"/>
          <w:spacing w:val="40"/>
          <w:w w:val="115"/>
        </w:rPr>
        <w:t xml:space="preserve"> </w:t>
      </w:r>
      <w:r w:rsidRPr="005B0686">
        <w:rPr>
          <w:rFonts w:ascii="Bookman Old Style" w:hAnsi="Bookman Old Style"/>
          <w:w w:val="115"/>
        </w:rPr>
        <w:t>as</w:t>
      </w:r>
      <w:r w:rsidRPr="005B0686">
        <w:rPr>
          <w:rFonts w:ascii="Bookman Old Style" w:hAnsi="Bookman Old Style"/>
          <w:spacing w:val="40"/>
          <w:w w:val="115"/>
        </w:rPr>
        <w:t xml:space="preserve"> </w:t>
      </w:r>
      <w:r w:rsidRPr="005B0686">
        <w:rPr>
          <w:rFonts w:ascii="Bookman Old Style" w:hAnsi="Bookman Old Style"/>
          <w:w w:val="115"/>
        </w:rPr>
        <w:t>per</w:t>
      </w:r>
      <w:r w:rsidRPr="005B0686">
        <w:rPr>
          <w:rFonts w:ascii="Bookman Old Style" w:hAnsi="Bookman Old Style"/>
          <w:spacing w:val="40"/>
          <w:w w:val="115"/>
        </w:rPr>
        <w:t xml:space="preserve"> </w:t>
      </w:r>
      <w:r w:rsidRPr="005B0686">
        <w:rPr>
          <w:rFonts w:ascii="Bookman Old Style" w:hAnsi="Bookman Old Style"/>
          <w:w w:val="115"/>
        </w:rPr>
        <w:t>guidelines</w:t>
      </w:r>
      <w:r w:rsidRPr="005B0686">
        <w:rPr>
          <w:rFonts w:ascii="Bookman Old Style" w:hAnsi="Bookman Old Style"/>
          <w:spacing w:val="40"/>
          <w:w w:val="115"/>
        </w:rPr>
        <w:t xml:space="preserve"> </w:t>
      </w:r>
      <w:r w:rsidRPr="005B0686">
        <w:rPr>
          <w:rFonts w:ascii="Bookman Old Style" w:hAnsi="Bookman Old Style"/>
          <w:w w:val="115"/>
        </w:rPr>
        <w:t>issued by Insurance Regulatory and Development Authority of India (IRDAI) as</w:t>
      </w:r>
      <w:r w:rsidRPr="005B0686">
        <w:rPr>
          <w:rFonts w:ascii="Bookman Old Style" w:hAnsi="Bookman Old Style"/>
          <w:spacing w:val="40"/>
          <w:w w:val="115"/>
        </w:rPr>
        <w:t xml:space="preserve"> </w:t>
      </w:r>
      <w:r w:rsidRPr="005B0686">
        <w:rPr>
          <w:rFonts w:ascii="Bookman Old Style" w:hAnsi="Bookman Old Style"/>
          <w:w w:val="115"/>
        </w:rPr>
        <w:t>amended from time to time.</w:t>
      </w:r>
    </w:p>
    <w:p w14:paraId="5293B32A" w14:textId="77777777" w:rsidR="00954D98" w:rsidRPr="000A360E" w:rsidRDefault="00954D98" w:rsidP="00954D98">
      <w:pPr>
        <w:pStyle w:val="BodyText"/>
        <w:spacing w:before="93"/>
        <w:jc w:val="left"/>
        <w:rPr>
          <w:rFonts w:ascii="Bookman Old Style" w:hAnsi="Bookman Old Style"/>
          <w:sz w:val="6"/>
        </w:rPr>
      </w:pPr>
    </w:p>
    <w:p w14:paraId="074D3E62" w14:textId="77777777" w:rsidR="00954D98" w:rsidRPr="005B0686" w:rsidRDefault="00954D98" w:rsidP="002939F8">
      <w:pPr>
        <w:pStyle w:val="ListParagraph"/>
        <w:widowControl w:val="0"/>
        <w:numPr>
          <w:ilvl w:val="0"/>
          <w:numId w:val="53"/>
        </w:numPr>
        <w:tabs>
          <w:tab w:val="left" w:pos="1949"/>
          <w:tab w:val="left" w:pos="1953"/>
        </w:tabs>
        <w:autoSpaceDE w:val="0"/>
        <w:autoSpaceDN w:val="0"/>
        <w:spacing w:line="285" w:lineRule="auto"/>
        <w:ind w:left="1953" w:right="853" w:hanging="538"/>
        <w:contextualSpacing w:val="0"/>
        <w:jc w:val="both"/>
        <w:rPr>
          <w:rFonts w:ascii="Bookman Old Style" w:hAnsi="Bookman Old Style"/>
        </w:rPr>
      </w:pPr>
      <w:r w:rsidRPr="005B0686">
        <w:rPr>
          <w:rFonts w:ascii="Bookman Old Style" w:hAnsi="Bookman Old Style"/>
          <w:w w:val="115"/>
        </w:rPr>
        <w:t>The</w:t>
      </w:r>
      <w:r w:rsidRPr="005B0686">
        <w:rPr>
          <w:rFonts w:ascii="Bookman Old Style" w:hAnsi="Bookman Old Style"/>
          <w:spacing w:val="39"/>
          <w:w w:val="115"/>
        </w:rPr>
        <w:t xml:space="preserve"> </w:t>
      </w:r>
      <w:r w:rsidRPr="005B0686">
        <w:rPr>
          <w:rFonts w:ascii="Bookman Old Style" w:hAnsi="Bookman Old Style"/>
          <w:w w:val="115"/>
        </w:rPr>
        <w:t>Owner</w:t>
      </w:r>
      <w:r w:rsidRPr="005B0686">
        <w:rPr>
          <w:rFonts w:ascii="Bookman Old Style" w:hAnsi="Bookman Old Style"/>
          <w:spacing w:val="38"/>
          <w:w w:val="115"/>
        </w:rPr>
        <w:t xml:space="preserve"> </w:t>
      </w:r>
      <w:r w:rsidRPr="005B0686">
        <w:rPr>
          <w:rFonts w:ascii="Bookman Old Style" w:hAnsi="Bookman Old Style"/>
          <w:w w:val="115"/>
        </w:rPr>
        <w:t>shall</w:t>
      </w:r>
      <w:r w:rsidRPr="005B0686">
        <w:rPr>
          <w:rFonts w:ascii="Bookman Old Style" w:hAnsi="Bookman Old Style"/>
          <w:spacing w:val="40"/>
          <w:w w:val="115"/>
        </w:rPr>
        <w:t xml:space="preserve"> </w:t>
      </w:r>
      <w:r w:rsidRPr="005B0686">
        <w:rPr>
          <w:rFonts w:ascii="Bookman Old Style" w:hAnsi="Bookman Old Style"/>
          <w:w w:val="115"/>
        </w:rPr>
        <w:t>be</w:t>
      </w:r>
      <w:r w:rsidRPr="005B0686">
        <w:rPr>
          <w:rFonts w:ascii="Bookman Old Style" w:hAnsi="Bookman Old Style"/>
          <w:spacing w:val="39"/>
          <w:w w:val="115"/>
        </w:rPr>
        <w:t xml:space="preserve"> </w:t>
      </w:r>
      <w:r w:rsidRPr="005B0686">
        <w:rPr>
          <w:rFonts w:ascii="Bookman Old Style" w:hAnsi="Bookman Old Style"/>
          <w:w w:val="115"/>
        </w:rPr>
        <w:t>the</w:t>
      </w:r>
      <w:r w:rsidRPr="005B0686">
        <w:rPr>
          <w:rFonts w:ascii="Bookman Old Style" w:hAnsi="Bookman Old Style"/>
          <w:spacing w:val="39"/>
          <w:w w:val="115"/>
        </w:rPr>
        <w:t xml:space="preserve"> </w:t>
      </w:r>
      <w:r w:rsidRPr="005B0686">
        <w:rPr>
          <w:rFonts w:ascii="Bookman Old Style" w:hAnsi="Bookman Old Style"/>
          <w:w w:val="115"/>
        </w:rPr>
        <w:t>Creditor,</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38"/>
          <w:w w:val="115"/>
        </w:rPr>
        <w:t xml:space="preserve"> </w:t>
      </w:r>
      <w:r w:rsidRPr="005B0686">
        <w:rPr>
          <w:rFonts w:ascii="Bookman Old Style" w:hAnsi="Bookman Old Style"/>
          <w:w w:val="115"/>
        </w:rPr>
        <w:t>Contractor</w:t>
      </w:r>
      <w:r w:rsidRPr="005B0686">
        <w:rPr>
          <w:rFonts w:ascii="Bookman Old Style" w:hAnsi="Bookman Old Style"/>
          <w:spacing w:val="39"/>
          <w:w w:val="115"/>
        </w:rPr>
        <w:t xml:space="preserve"> </w:t>
      </w:r>
      <w:r w:rsidRPr="005B0686">
        <w:rPr>
          <w:rFonts w:ascii="Bookman Old Style" w:hAnsi="Bookman Old Style"/>
          <w:w w:val="115"/>
        </w:rPr>
        <w:t>shall</w:t>
      </w:r>
      <w:r w:rsidRPr="005B0686">
        <w:rPr>
          <w:rFonts w:ascii="Bookman Old Style" w:hAnsi="Bookman Old Style"/>
          <w:spacing w:val="39"/>
          <w:w w:val="115"/>
        </w:rPr>
        <w:t xml:space="preserve"> </w:t>
      </w:r>
      <w:r w:rsidRPr="005B0686">
        <w:rPr>
          <w:rFonts w:ascii="Bookman Old Style" w:hAnsi="Bookman Old Style"/>
          <w:w w:val="115"/>
        </w:rPr>
        <w:t>be</w:t>
      </w:r>
      <w:r w:rsidRPr="005B0686">
        <w:rPr>
          <w:rFonts w:ascii="Bookman Old Style" w:hAnsi="Bookman Old Style"/>
          <w:spacing w:val="39"/>
          <w:w w:val="115"/>
        </w:rPr>
        <w:t xml:space="preserve"> </w:t>
      </w:r>
      <w:r w:rsidRPr="005B0686">
        <w:rPr>
          <w:rFonts w:ascii="Bookman Old Style" w:hAnsi="Bookman Old Style"/>
          <w:w w:val="115"/>
        </w:rPr>
        <w:t>the</w:t>
      </w:r>
      <w:r w:rsidRPr="005B0686">
        <w:rPr>
          <w:rFonts w:ascii="Bookman Old Style" w:hAnsi="Bookman Old Style"/>
          <w:spacing w:val="38"/>
          <w:w w:val="115"/>
        </w:rPr>
        <w:t xml:space="preserve"> </w:t>
      </w:r>
      <w:r w:rsidRPr="005B0686">
        <w:rPr>
          <w:rFonts w:ascii="Bookman Old Style" w:hAnsi="Bookman Old Style"/>
          <w:w w:val="115"/>
        </w:rPr>
        <w:t>Principal</w:t>
      </w:r>
      <w:r w:rsidRPr="005B0686">
        <w:rPr>
          <w:rFonts w:ascii="Bookman Old Style" w:hAnsi="Bookman Old Style"/>
          <w:spacing w:val="40"/>
          <w:w w:val="115"/>
        </w:rPr>
        <w:t xml:space="preserve"> </w:t>
      </w:r>
      <w:r w:rsidRPr="005B0686">
        <w:rPr>
          <w:rFonts w:ascii="Bookman Old Style" w:hAnsi="Bookman Old Style"/>
          <w:w w:val="115"/>
        </w:rPr>
        <w:t>debtor and the Insurance company/Insurer shall be the Surety in respect of the Insurance</w:t>
      </w:r>
      <w:r w:rsidRPr="005B0686">
        <w:rPr>
          <w:rFonts w:ascii="Bookman Old Style" w:hAnsi="Bookman Old Style"/>
          <w:spacing w:val="40"/>
          <w:w w:val="115"/>
        </w:rPr>
        <w:t xml:space="preserve"> </w:t>
      </w:r>
      <w:r w:rsidRPr="005B0686">
        <w:rPr>
          <w:rFonts w:ascii="Bookman Old Style" w:hAnsi="Bookman Old Style"/>
          <w:w w:val="115"/>
        </w:rPr>
        <w:t>Surety</w:t>
      </w:r>
      <w:r w:rsidRPr="005B0686">
        <w:rPr>
          <w:rFonts w:ascii="Bookman Old Style" w:hAnsi="Bookman Old Style"/>
          <w:spacing w:val="40"/>
          <w:w w:val="115"/>
        </w:rPr>
        <w:t xml:space="preserve"> </w:t>
      </w:r>
      <w:r w:rsidRPr="005B0686">
        <w:rPr>
          <w:rFonts w:ascii="Bookman Old Style" w:hAnsi="Bookman Old Style"/>
          <w:w w:val="115"/>
        </w:rPr>
        <w:t>Bond</w:t>
      </w:r>
      <w:r w:rsidRPr="005B0686">
        <w:rPr>
          <w:rFonts w:ascii="Bookman Old Style" w:hAnsi="Bookman Old Style"/>
          <w:spacing w:val="40"/>
          <w:w w:val="115"/>
        </w:rPr>
        <w:t xml:space="preserve"> </w:t>
      </w:r>
      <w:r w:rsidRPr="005B0686">
        <w:rPr>
          <w:rFonts w:ascii="Bookman Old Style" w:hAnsi="Bookman Old Style"/>
          <w:w w:val="115"/>
        </w:rPr>
        <w:t>to</w:t>
      </w:r>
      <w:r w:rsidRPr="005B0686">
        <w:rPr>
          <w:rFonts w:ascii="Bookman Old Style" w:hAnsi="Bookman Old Style"/>
          <w:spacing w:val="40"/>
          <w:w w:val="115"/>
        </w:rPr>
        <w:t xml:space="preserve"> </w:t>
      </w:r>
      <w:r w:rsidRPr="005B0686">
        <w:rPr>
          <w:rFonts w:ascii="Bookman Old Style" w:hAnsi="Bookman Old Style"/>
          <w:w w:val="115"/>
        </w:rPr>
        <w:t>be</w:t>
      </w:r>
      <w:r w:rsidRPr="005B0686">
        <w:rPr>
          <w:rFonts w:ascii="Bookman Old Style" w:hAnsi="Bookman Old Style"/>
          <w:spacing w:val="40"/>
          <w:w w:val="115"/>
        </w:rPr>
        <w:t xml:space="preserve"> </w:t>
      </w:r>
      <w:r w:rsidRPr="005B0686">
        <w:rPr>
          <w:rFonts w:ascii="Bookman Old Style" w:hAnsi="Bookman Old Style"/>
          <w:w w:val="115"/>
        </w:rPr>
        <w:t>issued</w:t>
      </w:r>
      <w:r w:rsidRPr="005B0686">
        <w:rPr>
          <w:rFonts w:ascii="Bookman Old Style" w:hAnsi="Bookman Old Style"/>
          <w:spacing w:val="40"/>
          <w:w w:val="115"/>
        </w:rPr>
        <w:t xml:space="preserve"> </w:t>
      </w:r>
      <w:r w:rsidRPr="005B0686">
        <w:rPr>
          <w:rFonts w:ascii="Bookman Old Style" w:hAnsi="Bookman Old Style"/>
          <w:w w:val="115"/>
        </w:rPr>
        <w:t>by</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Insurer.</w:t>
      </w:r>
    </w:p>
    <w:p w14:paraId="395EED33" w14:textId="77777777" w:rsidR="00954D98" w:rsidRPr="000A360E" w:rsidRDefault="00954D98" w:rsidP="00954D98">
      <w:pPr>
        <w:pStyle w:val="BodyText"/>
        <w:spacing w:before="88"/>
        <w:jc w:val="left"/>
        <w:rPr>
          <w:rFonts w:ascii="Bookman Old Style" w:hAnsi="Bookman Old Style"/>
          <w:sz w:val="6"/>
        </w:rPr>
      </w:pPr>
    </w:p>
    <w:p w14:paraId="09BE8ED4" w14:textId="77777777" w:rsidR="00954D98" w:rsidRPr="005B0686" w:rsidRDefault="00954D98" w:rsidP="002939F8">
      <w:pPr>
        <w:pStyle w:val="ListParagraph"/>
        <w:widowControl w:val="0"/>
        <w:numPr>
          <w:ilvl w:val="0"/>
          <w:numId w:val="53"/>
        </w:numPr>
        <w:tabs>
          <w:tab w:val="left" w:pos="1949"/>
          <w:tab w:val="left" w:pos="1953"/>
        </w:tabs>
        <w:autoSpaceDE w:val="0"/>
        <w:autoSpaceDN w:val="0"/>
        <w:spacing w:line="285" w:lineRule="auto"/>
        <w:ind w:left="1953" w:right="852" w:hanging="538"/>
        <w:contextualSpacing w:val="0"/>
        <w:jc w:val="both"/>
        <w:rPr>
          <w:rFonts w:ascii="Bookman Old Style" w:hAnsi="Bookman Old Style"/>
        </w:rPr>
      </w:pPr>
      <w:r w:rsidRPr="005B0686">
        <w:rPr>
          <w:rFonts w:ascii="Bookman Old Style" w:hAnsi="Bookman Old Style"/>
          <w:w w:val="120"/>
        </w:rPr>
        <w:t xml:space="preserve">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w:t>
      </w:r>
      <w:r w:rsidRPr="005B0686">
        <w:rPr>
          <w:rFonts w:ascii="Bookman Old Style" w:hAnsi="Bookman Old Style"/>
          <w:w w:val="120"/>
        </w:rPr>
        <w:lastRenderedPageBreak/>
        <w:t>Paper/e- stamp paper shall be purchased in the name of Contractor /Insurer issuing the Insurance Surety Bond.</w:t>
      </w:r>
    </w:p>
    <w:p w14:paraId="6E7A1190" w14:textId="77777777" w:rsidR="00954D98" w:rsidRPr="005B0686" w:rsidRDefault="00954D98" w:rsidP="00954D98">
      <w:pPr>
        <w:pStyle w:val="BodyText"/>
        <w:spacing w:before="101"/>
        <w:jc w:val="left"/>
        <w:rPr>
          <w:rFonts w:ascii="Bookman Old Style" w:hAnsi="Bookman Old Style"/>
          <w:sz w:val="24"/>
        </w:rPr>
      </w:pPr>
    </w:p>
    <w:p w14:paraId="5C00A424" w14:textId="4A440D1F" w:rsidR="00954D98" w:rsidRPr="005B0686" w:rsidRDefault="00954D98" w:rsidP="002939F8">
      <w:pPr>
        <w:pStyle w:val="ListParagraph"/>
        <w:widowControl w:val="0"/>
        <w:numPr>
          <w:ilvl w:val="0"/>
          <w:numId w:val="53"/>
        </w:numPr>
        <w:tabs>
          <w:tab w:val="left" w:pos="1949"/>
          <w:tab w:val="left" w:pos="1953"/>
        </w:tabs>
        <w:autoSpaceDE w:val="0"/>
        <w:autoSpaceDN w:val="0"/>
        <w:spacing w:line="285" w:lineRule="auto"/>
        <w:ind w:left="1953" w:right="597" w:hanging="538"/>
        <w:contextualSpacing w:val="0"/>
        <w:jc w:val="both"/>
        <w:rPr>
          <w:rFonts w:ascii="Bookman Old Style" w:hAnsi="Bookman Old Style"/>
        </w:rPr>
      </w:pPr>
      <w:r w:rsidRPr="005B0686">
        <w:rPr>
          <w:rFonts w:ascii="Bookman Old Style" w:hAnsi="Bookman Old Style"/>
          <w:w w:val="120"/>
        </w:rPr>
        <w:t>While getting the Insurance Surety Bond issued, Contractors are required to ensure compliance to the points mentioned in Form of Bank Guarantee/Insurance Surety Bond Verification Check List enclosed in this Section of Bidding Documents. Further, Contractors are required to fill up this Form</w:t>
      </w:r>
      <w:r w:rsidRPr="005B0686">
        <w:rPr>
          <w:rFonts w:ascii="Bookman Old Style" w:hAnsi="Bookman Old Style"/>
          <w:spacing w:val="40"/>
          <w:w w:val="120"/>
        </w:rPr>
        <w:t xml:space="preserve"> </w:t>
      </w:r>
      <w:r w:rsidRPr="005B0686">
        <w:rPr>
          <w:rFonts w:ascii="Bookman Old Style" w:hAnsi="Bookman Old Style"/>
          <w:w w:val="120"/>
        </w:rPr>
        <w:t>and enclose the same with the Insurance Surety Bond.</w:t>
      </w:r>
    </w:p>
    <w:p w14:paraId="1FA5E966" w14:textId="77777777" w:rsidR="00954D98" w:rsidRPr="005B0686" w:rsidRDefault="00954D98" w:rsidP="00954D98">
      <w:pPr>
        <w:pStyle w:val="ListParagraph"/>
        <w:spacing w:line="285" w:lineRule="auto"/>
        <w:rPr>
          <w:rFonts w:ascii="Bookman Old Style" w:hAnsi="Bookman Old Style"/>
        </w:rPr>
        <w:sectPr w:rsidR="00954D98" w:rsidRPr="005B0686">
          <w:pgSz w:w="12240" w:h="15840"/>
          <w:pgMar w:top="1120" w:right="720" w:bottom="1100" w:left="720" w:header="0" w:footer="907" w:gutter="0"/>
          <w:pgBorders w:offsetFrom="page">
            <w:top w:val="single" w:sz="12" w:space="24" w:color="00AFEF"/>
            <w:left w:val="single" w:sz="12" w:space="24" w:color="00AFEF"/>
            <w:bottom w:val="single" w:sz="12" w:space="24" w:color="00AFEF"/>
            <w:right w:val="single" w:sz="12" w:space="24" w:color="00AFEF"/>
          </w:pgBorders>
          <w:cols w:space="720"/>
        </w:sectPr>
      </w:pPr>
    </w:p>
    <w:p w14:paraId="3AF7AC3F" w14:textId="77777777" w:rsidR="00954D98" w:rsidRPr="003C6DE7" w:rsidRDefault="00954D98" w:rsidP="00954D98">
      <w:pPr>
        <w:pStyle w:val="Heading3"/>
        <w:ind w:left="555"/>
        <w:jc w:val="center"/>
        <w:rPr>
          <w:rFonts w:ascii="Bookman Old Style" w:hAnsi="Bookman Old Style"/>
          <w:color w:val="FFFFFF" w:themeColor="background1"/>
          <w:sz w:val="24"/>
          <w:szCs w:val="24"/>
        </w:rPr>
      </w:pPr>
      <w:r w:rsidRPr="003C6DE7">
        <w:rPr>
          <w:rFonts w:ascii="Bookman Old Style" w:hAnsi="Bookman Old Style"/>
          <w:color w:val="FFFFFF" w:themeColor="background1"/>
          <w:w w:val="115"/>
          <w:sz w:val="24"/>
          <w:szCs w:val="24"/>
          <w:u w:val="single"/>
        </w:rPr>
        <w:lastRenderedPageBreak/>
        <w:t>Form</w:t>
      </w:r>
      <w:r w:rsidRPr="003C6DE7">
        <w:rPr>
          <w:rFonts w:ascii="Bookman Old Style" w:hAnsi="Bookman Old Style"/>
          <w:color w:val="FFFFFF" w:themeColor="background1"/>
          <w:spacing w:val="-3"/>
          <w:w w:val="115"/>
          <w:sz w:val="24"/>
          <w:szCs w:val="24"/>
          <w:u w:val="single"/>
        </w:rPr>
        <w:t xml:space="preserve"> </w:t>
      </w:r>
      <w:r w:rsidRPr="003C6DE7">
        <w:rPr>
          <w:rFonts w:ascii="Bookman Old Style" w:hAnsi="Bookman Old Style"/>
          <w:color w:val="FFFFFF" w:themeColor="background1"/>
          <w:w w:val="115"/>
          <w:sz w:val="24"/>
          <w:szCs w:val="24"/>
          <w:u w:val="single"/>
        </w:rPr>
        <w:t>of</w:t>
      </w:r>
      <w:r w:rsidRPr="003C6DE7">
        <w:rPr>
          <w:rFonts w:ascii="Bookman Old Style" w:hAnsi="Bookman Old Style"/>
          <w:color w:val="FFFFFF" w:themeColor="background1"/>
          <w:spacing w:val="-3"/>
          <w:w w:val="115"/>
          <w:sz w:val="24"/>
          <w:szCs w:val="24"/>
          <w:u w:val="single"/>
        </w:rPr>
        <w:t xml:space="preserve"> </w:t>
      </w:r>
      <w:r w:rsidRPr="003C6DE7">
        <w:rPr>
          <w:rFonts w:ascii="Bookman Old Style" w:hAnsi="Bookman Old Style"/>
          <w:color w:val="FFFFFF" w:themeColor="background1"/>
          <w:w w:val="115"/>
          <w:sz w:val="24"/>
          <w:szCs w:val="24"/>
          <w:u w:val="single"/>
        </w:rPr>
        <w:t>Insurance</w:t>
      </w:r>
      <w:r w:rsidRPr="003C6DE7">
        <w:rPr>
          <w:rFonts w:ascii="Bookman Old Style" w:hAnsi="Bookman Old Style"/>
          <w:color w:val="FFFFFF" w:themeColor="background1"/>
          <w:spacing w:val="-4"/>
          <w:w w:val="115"/>
          <w:sz w:val="24"/>
          <w:szCs w:val="24"/>
          <w:u w:val="single"/>
        </w:rPr>
        <w:t xml:space="preserve"> </w:t>
      </w:r>
      <w:r w:rsidRPr="003C6DE7">
        <w:rPr>
          <w:rFonts w:ascii="Bookman Old Style" w:hAnsi="Bookman Old Style"/>
          <w:color w:val="FFFFFF" w:themeColor="background1"/>
          <w:w w:val="115"/>
          <w:sz w:val="24"/>
          <w:szCs w:val="24"/>
          <w:u w:val="single"/>
        </w:rPr>
        <w:t>Surety</w:t>
      </w:r>
      <w:r w:rsidRPr="003C6DE7">
        <w:rPr>
          <w:rFonts w:ascii="Bookman Old Style" w:hAnsi="Bookman Old Style"/>
          <w:color w:val="FFFFFF" w:themeColor="background1"/>
          <w:spacing w:val="-3"/>
          <w:w w:val="115"/>
          <w:sz w:val="24"/>
          <w:szCs w:val="24"/>
          <w:u w:val="single"/>
        </w:rPr>
        <w:t xml:space="preserve"> </w:t>
      </w:r>
      <w:r w:rsidRPr="003C6DE7">
        <w:rPr>
          <w:rFonts w:ascii="Bookman Old Style" w:hAnsi="Bookman Old Style"/>
          <w:color w:val="FFFFFF" w:themeColor="background1"/>
          <w:w w:val="115"/>
          <w:sz w:val="24"/>
          <w:szCs w:val="24"/>
          <w:u w:val="single"/>
        </w:rPr>
        <w:t>Bond</w:t>
      </w:r>
      <w:r w:rsidRPr="003C6DE7">
        <w:rPr>
          <w:rFonts w:ascii="Bookman Old Style" w:hAnsi="Bookman Old Style"/>
          <w:color w:val="FFFFFF" w:themeColor="background1"/>
          <w:spacing w:val="-2"/>
          <w:w w:val="115"/>
          <w:sz w:val="24"/>
          <w:szCs w:val="24"/>
          <w:u w:val="single"/>
        </w:rPr>
        <w:t xml:space="preserve"> </w:t>
      </w:r>
      <w:r w:rsidRPr="003C6DE7">
        <w:rPr>
          <w:rFonts w:ascii="Bookman Old Style" w:hAnsi="Bookman Old Style"/>
          <w:color w:val="FFFFFF" w:themeColor="background1"/>
          <w:w w:val="115"/>
          <w:sz w:val="24"/>
          <w:szCs w:val="24"/>
          <w:u w:val="single"/>
        </w:rPr>
        <w:t>towards</w:t>
      </w:r>
      <w:r w:rsidRPr="003C6DE7">
        <w:rPr>
          <w:rFonts w:ascii="Bookman Old Style" w:hAnsi="Bookman Old Style"/>
          <w:color w:val="FFFFFF" w:themeColor="background1"/>
          <w:spacing w:val="-1"/>
          <w:w w:val="115"/>
          <w:sz w:val="24"/>
          <w:szCs w:val="24"/>
          <w:u w:val="single"/>
        </w:rPr>
        <w:t xml:space="preserve"> </w:t>
      </w:r>
      <w:r w:rsidRPr="003C6DE7">
        <w:rPr>
          <w:rFonts w:ascii="Bookman Old Style" w:hAnsi="Bookman Old Style"/>
          <w:color w:val="FFFFFF" w:themeColor="background1"/>
          <w:w w:val="115"/>
          <w:sz w:val="24"/>
          <w:szCs w:val="24"/>
          <w:u w:val="single"/>
        </w:rPr>
        <w:t>Performance</w:t>
      </w:r>
      <w:r w:rsidRPr="003C6DE7">
        <w:rPr>
          <w:rFonts w:ascii="Bookman Old Style" w:hAnsi="Bookman Old Style"/>
          <w:color w:val="FFFFFF" w:themeColor="background1"/>
          <w:spacing w:val="-2"/>
          <w:w w:val="115"/>
          <w:sz w:val="24"/>
          <w:szCs w:val="24"/>
          <w:u w:val="single"/>
        </w:rPr>
        <w:t xml:space="preserve"> Security</w:t>
      </w:r>
    </w:p>
    <w:p w14:paraId="4A97BD96" w14:textId="77777777" w:rsidR="00954D98" w:rsidRPr="003C6DE7" w:rsidRDefault="00954D98" w:rsidP="00954D98">
      <w:pPr>
        <w:spacing w:before="57"/>
        <w:ind w:left="553"/>
        <w:jc w:val="center"/>
        <w:rPr>
          <w:rFonts w:ascii="Bookman Old Style" w:hAnsi="Bookman Old Style"/>
          <w:i/>
          <w:color w:val="FFFFFF" w:themeColor="background1"/>
        </w:rPr>
      </w:pPr>
      <w:r w:rsidRPr="003C6DE7">
        <w:rPr>
          <w:rFonts w:ascii="Bookman Old Style" w:hAnsi="Bookman Old Style"/>
          <w:i/>
          <w:color w:val="FFFFFF" w:themeColor="background1"/>
          <w:w w:val="110"/>
        </w:rPr>
        <w:t>(To</w:t>
      </w:r>
      <w:r w:rsidRPr="003C6DE7">
        <w:rPr>
          <w:rFonts w:ascii="Bookman Old Style" w:hAnsi="Bookman Old Style"/>
          <w:i/>
          <w:color w:val="FFFFFF" w:themeColor="background1"/>
          <w:spacing w:val="42"/>
          <w:w w:val="110"/>
        </w:rPr>
        <w:t xml:space="preserve"> </w:t>
      </w:r>
      <w:r w:rsidRPr="003C6DE7">
        <w:rPr>
          <w:rFonts w:ascii="Bookman Old Style" w:hAnsi="Bookman Old Style"/>
          <w:i/>
          <w:color w:val="FFFFFF" w:themeColor="background1"/>
          <w:w w:val="110"/>
        </w:rPr>
        <w:t>be</w:t>
      </w:r>
      <w:r w:rsidRPr="003C6DE7">
        <w:rPr>
          <w:rFonts w:ascii="Bookman Old Style" w:hAnsi="Bookman Old Style"/>
          <w:i/>
          <w:color w:val="FFFFFF" w:themeColor="background1"/>
          <w:spacing w:val="34"/>
          <w:w w:val="110"/>
        </w:rPr>
        <w:t xml:space="preserve"> </w:t>
      </w:r>
      <w:r w:rsidRPr="003C6DE7">
        <w:rPr>
          <w:rFonts w:ascii="Bookman Old Style" w:hAnsi="Bookman Old Style"/>
          <w:i/>
          <w:color w:val="FFFFFF" w:themeColor="background1"/>
          <w:w w:val="110"/>
        </w:rPr>
        <w:t>stamped</w:t>
      </w:r>
      <w:r w:rsidRPr="003C6DE7">
        <w:rPr>
          <w:rFonts w:ascii="Bookman Old Style" w:hAnsi="Bookman Old Style"/>
          <w:i/>
          <w:color w:val="FFFFFF" w:themeColor="background1"/>
          <w:spacing w:val="47"/>
          <w:w w:val="110"/>
        </w:rPr>
        <w:t xml:space="preserve"> </w:t>
      </w:r>
      <w:r w:rsidRPr="003C6DE7">
        <w:rPr>
          <w:rFonts w:ascii="Bookman Old Style" w:hAnsi="Bookman Old Style"/>
          <w:i/>
          <w:color w:val="FFFFFF" w:themeColor="background1"/>
          <w:w w:val="110"/>
        </w:rPr>
        <w:t>in</w:t>
      </w:r>
      <w:r w:rsidRPr="003C6DE7">
        <w:rPr>
          <w:rFonts w:ascii="Bookman Old Style" w:hAnsi="Bookman Old Style"/>
          <w:i/>
          <w:color w:val="FFFFFF" w:themeColor="background1"/>
          <w:spacing w:val="38"/>
          <w:w w:val="110"/>
        </w:rPr>
        <w:t xml:space="preserve"> </w:t>
      </w:r>
      <w:r w:rsidRPr="003C6DE7">
        <w:rPr>
          <w:rFonts w:ascii="Bookman Old Style" w:hAnsi="Bookman Old Style"/>
          <w:i/>
          <w:color w:val="FFFFFF" w:themeColor="background1"/>
          <w:w w:val="110"/>
        </w:rPr>
        <w:t>accordance</w:t>
      </w:r>
      <w:r w:rsidRPr="003C6DE7">
        <w:rPr>
          <w:rFonts w:ascii="Bookman Old Style" w:hAnsi="Bookman Old Style"/>
          <w:i/>
          <w:color w:val="FFFFFF" w:themeColor="background1"/>
          <w:spacing w:val="42"/>
          <w:w w:val="110"/>
        </w:rPr>
        <w:t xml:space="preserve"> </w:t>
      </w:r>
      <w:r w:rsidRPr="003C6DE7">
        <w:rPr>
          <w:rFonts w:ascii="Bookman Old Style" w:hAnsi="Bookman Old Style"/>
          <w:i/>
          <w:color w:val="FFFFFF" w:themeColor="background1"/>
          <w:w w:val="110"/>
        </w:rPr>
        <w:t>with</w:t>
      </w:r>
      <w:r w:rsidRPr="003C6DE7">
        <w:rPr>
          <w:rFonts w:ascii="Bookman Old Style" w:hAnsi="Bookman Old Style"/>
          <w:i/>
          <w:color w:val="FFFFFF" w:themeColor="background1"/>
          <w:spacing w:val="44"/>
          <w:w w:val="110"/>
        </w:rPr>
        <w:t xml:space="preserve"> </w:t>
      </w:r>
      <w:r w:rsidRPr="003C6DE7">
        <w:rPr>
          <w:rFonts w:ascii="Bookman Old Style" w:hAnsi="Bookman Old Style"/>
          <w:i/>
          <w:color w:val="FFFFFF" w:themeColor="background1"/>
          <w:w w:val="110"/>
        </w:rPr>
        <w:t>Stamp</w:t>
      </w:r>
      <w:r w:rsidRPr="003C6DE7">
        <w:rPr>
          <w:rFonts w:ascii="Bookman Old Style" w:hAnsi="Bookman Old Style"/>
          <w:i/>
          <w:color w:val="FFFFFF" w:themeColor="background1"/>
          <w:spacing w:val="44"/>
          <w:w w:val="110"/>
        </w:rPr>
        <w:t xml:space="preserve"> </w:t>
      </w:r>
      <w:r w:rsidRPr="003C6DE7">
        <w:rPr>
          <w:rFonts w:ascii="Bookman Old Style" w:hAnsi="Bookman Old Style"/>
          <w:i/>
          <w:color w:val="FFFFFF" w:themeColor="background1"/>
          <w:w w:val="110"/>
        </w:rPr>
        <w:t>Act</w:t>
      </w:r>
      <w:r w:rsidRPr="003C6DE7">
        <w:rPr>
          <w:rFonts w:ascii="Bookman Old Style" w:hAnsi="Bookman Old Style"/>
          <w:i/>
          <w:color w:val="FFFFFF" w:themeColor="background1"/>
          <w:spacing w:val="43"/>
          <w:w w:val="110"/>
        </w:rPr>
        <w:t xml:space="preserve"> </w:t>
      </w:r>
      <w:r w:rsidRPr="003C6DE7">
        <w:rPr>
          <w:rFonts w:ascii="Bookman Old Style" w:hAnsi="Bookman Old Style"/>
          <w:i/>
          <w:color w:val="FFFFFF" w:themeColor="background1"/>
          <w:w w:val="110"/>
        </w:rPr>
        <w:t>of</w:t>
      </w:r>
      <w:r w:rsidRPr="003C6DE7">
        <w:rPr>
          <w:rFonts w:ascii="Bookman Old Style" w:hAnsi="Bookman Old Style"/>
          <w:i/>
          <w:color w:val="FFFFFF" w:themeColor="background1"/>
          <w:spacing w:val="44"/>
          <w:w w:val="110"/>
        </w:rPr>
        <w:t xml:space="preserve"> </w:t>
      </w:r>
      <w:r w:rsidRPr="003C6DE7">
        <w:rPr>
          <w:rFonts w:ascii="Bookman Old Style" w:hAnsi="Bookman Old Style"/>
          <w:i/>
          <w:color w:val="FFFFFF" w:themeColor="background1"/>
          <w:spacing w:val="-2"/>
          <w:w w:val="110"/>
        </w:rPr>
        <w:t>India)</w:t>
      </w:r>
    </w:p>
    <w:p w14:paraId="3A50EF05" w14:textId="77777777" w:rsidR="00954D98" w:rsidRPr="003C6DE7" w:rsidRDefault="00954D98" w:rsidP="00954D98">
      <w:pPr>
        <w:pStyle w:val="BodyText"/>
        <w:jc w:val="left"/>
        <w:rPr>
          <w:rFonts w:ascii="Bookman Old Style" w:hAnsi="Bookman Old Style"/>
          <w:i/>
          <w:color w:val="FFFFFF" w:themeColor="background1"/>
          <w:sz w:val="24"/>
        </w:rPr>
      </w:pPr>
    </w:p>
    <w:p w14:paraId="4DEE7040" w14:textId="77777777" w:rsidR="00954D98" w:rsidRPr="003C6DE7" w:rsidRDefault="00954D98" w:rsidP="00954D98">
      <w:pPr>
        <w:pStyle w:val="BodyText"/>
        <w:jc w:val="left"/>
        <w:rPr>
          <w:rFonts w:ascii="Bookman Old Style" w:hAnsi="Bookman Old Style"/>
          <w:i/>
          <w:color w:val="FFFFFF" w:themeColor="background1"/>
          <w:sz w:val="24"/>
        </w:rPr>
        <w:sectPr w:rsidR="00954D98" w:rsidRPr="003C6DE7">
          <w:pgSz w:w="12240" w:h="15840"/>
          <w:pgMar w:top="840" w:right="720" w:bottom="1100" w:left="720" w:header="0" w:footer="907" w:gutter="0"/>
          <w:pgBorders w:offsetFrom="page">
            <w:top w:val="single" w:sz="12" w:space="24" w:color="00AFEF"/>
            <w:left w:val="single" w:sz="12" w:space="24" w:color="00AFEF"/>
            <w:bottom w:val="single" w:sz="12" w:space="24" w:color="00AFEF"/>
            <w:right w:val="single" w:sz="12" w:space="24" w:color="00AFEF"/>
          </w:pgBorders>
          <w:cols w:space="720"/>
        </w:sectPr>
      </w:pPr>
    </w:p>
    <w:p w14:paraId="4F55347F" w14:textId="77777777" w:rsidR="00954D98" w:rsidRPr="003C6DE7" w:rsidRDefault="00954D98" w:rsidP="00954D98">
      <w:pPr>
        <w:pStyle w:val="BodyText"/>
        <w:jc w:val="left"/>
        <w:rPr>
          <w:rFonts w:ascii="Bookman Old Style" w:hAnsi="Bookman Old Style"/>
          <w:i/>
          <w:color w:val="FFFFFF" w:themeColor="background1"/>
          <w:sz w:val="24"/>
        </w:rPr>
      </w:pPr>
    </w:p>
    <w:p w14:paraId="12CBBF89" w14:textId="77777777" w:rsidR="00954D98" w:rsidRPr="003C6DE7" w:rsidRDefault="00954D98" w:rsidP="00954D98">
      <w:pPr>
        <w:pStyle w:val="BodyText"/>
        <w:spacing w:before="115"/>
        <w:jc w:val="left"/>
        <w:rPr>
          <w:rFonts w:ascii="Bookman Old Style" w:hAnsi="Bookman Old Style"/>
          <w:i/>
          <w:color w:val="FFFFFF" w:themeColor="background1"/>
          <w:sz w:val="24"/>
        </w:rPr>
      </w:pPr>
    </w:p>
    <w:p w14:paraId="2D7FA49E" w14:textId="77777777" w:rsidR="00954D98" w:rsidRPr="003C6DE7" w:rsidRDefault="00954D98" w:rsidP="00E55426">
      <w:pPr>
        <w:pStyle w:val="BodyText"/>
        <w:ind w:left="270"/>
        <w:jc w:val="left"/>
        <w:rPr>
          <w:rFonts w:ascii="Bookman Old Style" w:hAnsi="Bookman Old Style"/>
          <w:b w:val="0"/>
          <w:color w:val="FFFFFF" w:themeColor="background1"/>
          <w:sz w:val="24"/>
          <w:u w:val="none"/>
        </w:rPr>
      </w:pPr>
      <w:r w:rsidRPr="003C6DE7">
        <w:rPr>
          <w:rFonts w:ascii="Bookman Old Style" w:hAnsi="Bookman Old Style"/>
          <w:b w:val="0"/>
          <w:color w:val="FFFFFF" w:themeColor="background1"/>
          <w:spacing w:val="-5"/>
          <w:w w:val="115"/>
          <w:sz w:val="24"/>
          <w:u w:val="none"/>
        </w:rPr>
        <w:t>TO</w:t>
      </w:r>
    </w:p>
    <w:p w14:paraId="14DAFD92" w14:textId="180086BE" w:rsidR="00954D98" w:rsidRPr="003C6DE7" w:rsidRDefault="00954D98" w:rsidP="00E55426">
      <w:pPr>
        <w:pStyle w:val="BodyText"/>
        <w:spacing w:before="10" w:line="247" w:lineRule="auto"/>
        <w:ind w:left="270"/>
        <w:jc w:val="left"/>
        <w:rPr>
          <w:rFonts w:ascii="Bookman Old Style" w:hAnsi="Bookman Old Style"/>
          <w:b w:val="0"/>
          <w:color w:val="FFFFFF" w:themeColor="background1"/>
          <w:spacing w:val="-2"/>
          <w:w w:val="115"/>
          <w:sz w:val="24"/>
          <w:u w:val="none"/>
        </w:rPr>
      </w:pPr>
      <w:r w:rsidRPr="003C6DE7">
        <w:rPr>
          <w:rFonts w:ascii="Bookman Old Style" w:hAnsi="Bookman Old Style"/>
          <w:b w:val="0"/>
          <w:color w:val="FFFFFF" w:themeColor="background1"/>
          <w:w w:val="115"/>
          <w:sz w:val="24"/>
          <w:u w:val="none"/>
        </w:rPr>
        <w:t>The</w:t>
      </w:r>
      <w:r w:rsidRPr="003C6DE7">
        <w:rPr>
          <w:rFonts w:ascii="Bookman Old Style" w:hAnsi="Bookman Old Style"/>
          <w:b w:val="0"/>
          <w:color w:val="FFFFFF" w:themeColor="background1"/>
          <w:spacing w:val="-12"/>
          <w:w w:val="115"/>
          <w:sz w:val="24"/>
          <w:u w:val="none"/>
        </w:rPr>
        <w:t xml:space="preserve"> </w:t>
      </w:r>
      <w:r w:rsidRPr="003C6DE7">
        <w:rPr>
          <w:rFonts w:ascii="Bookman Old Style" w:hAnsi="Bookman Old Style"/>
          <w:b w:val="0"/>
          <w:color w:val="FFFFFF" w:themeColor="background1"/>
          <w:w w:val="115"/>
          <w:sz w:val="24"/>
          <w:u w:val="none"/>
        </w:rPr>
        <w:t>Chief</w:t>
      </w:r>
      <w:r w:rsidRPr="003C6DE7">
        <w:rPr>
          <w:rFonts w:ascii="Bookman Old Style" w:hAnsi="Bookman Old Style"/>
          <w:b w:val="0"/>
          <w:color w:val="FFFFFF" w:themeColor="background1"/>
          <w:spacing w:val="-13"/>
          <w:w w:val="115"/>
          <w:sz w:val="24"/>
          <w:u w:val="none"/>
        </w:rPr>
        <w:t xml:space="preserve"> </w:t>
      </w:r>
      <w:r w:rsidRPr="003C6DE7">
        <w:rPr>
          <w:rFonts w:ascii="Bookman Old Style" w:hAnsi="Bookman Old Style"/>
          <w:b w:val="0"/>
          <w:color w:val="FFFFFF" w:themeColor="background1"/>
          <w:w w:val="115"/>
          <w:sz w:val="24"/>
          <w:u w:val="none"/>
        </w:rPr>
        <w:t>General</w:t>
      </w:r>
      <w:r w:rsidRPr="003C6DE7">
        <w:rPr>
          <w:rFonts w:ascii="Bookman Old Style" w:hAnsi="Bookman Old Style"/>
          <w:b w:val="0"/>
          <w:color w:val="FFFFFF" w:themeColor="background1"/>
          <w:spacing w:val="-10"/>
          <w:w w:val="115"/>
          <w:sz w:val="24"/>
          <w:u w:val="none"/>
        </w:rPr>
        <w:t xml:space="preserve"> </w:t>
      </w:r>
      <w:r w:rsidRPr="003C6DE7">
        <w:rPr>
          <w:rFonts w:ascii="Bookman Old Style" w:hAnsi="Bookman Old Style"/>
          <w:b w:val="0"/>
          <w:color w:val="FFFFFF" w:themeColor="background1"/>
          <w:w w:val="115"/>
          <w:sz w:val="24"/>
          <w:u w:val="none"/>
        </w:rPr>
        <w:t>Manager</w:t>
      </w:r>
      <w:r w:rsidRPr="003C6DE7">
        <w:rPr>
          <w:rFonts w:ascii="Bookman Old Style" w:hAnsi="Bookman Old Style"/>
          <w:b w:val="0"/>
          <w:color w:val="FFFFFF" w:themeColor="background1"/>
          <w:spacing w:val="-12"/>
          <w:w w:val="115"/>
          <w:sz w:val="24"/>
          <w:u w:val="none"/>
        </w:rPr>
        <w:t xml:space="preserve"> </w:t>
      </w:r>
      <w:r w:rsidRPr="003C6DE7">
        <w:rPr>
          <w:rFonts w:ascii="Bookman Old Style" w:hAnsi="Bookman Old Style"/>
          <w:b w:val="0"/>
          <w:color w:val="FFFFFF" w:themeColor="background1"/>
          <w:w w:val="115"/>
          <w:sz w:val="24"/>
          <w:u w:val="none"/>
        </w:rPr>
        <w:t xml:space="preserve">(Ele) Procurement, BESCOM </w:t>
      </w:r>
      <w:r w:rsidRPr="003C6DE7">
        <w:rPr>
          <w:rFonts w:ascii="Bookman Old Style" w:hAnsi="Bookman Old Style"/>
          <w:b w:val="0"/>
          <w:color w:val="FFFFFF" w:themeColor="background1"/>
          <w:spacing w:val="-2"/>
          <w:w w:val="115"/>
          <w:sz w:val="24"/>
          <w:u w:val="none"/>
        </w:rPr>
        <w:t>Bangalore.</w:t>
      </w:r>
    </w:p>
    <w:p w14:paraId="673DE12A" w14:textId="4BF406A9" w:rsidR="00E55426" w:rsidRPr="003C6DE7" w:rsidRDefault="00E55426" w:rsidP="00E55426">
      <w:pPr>
        <w:pStyle w:val="BodyText"/>
        <w:spacing w:before="10" w:line="247" w:lineRule="auto"/>
        <w:ind w:left="270"/>
        <w:jc w:val="left"/>
        <w:rPr>
          <w:rFonts w:ascii="Bookman Old Style" w:hAnsi="Bookman Old Style"/>
          <w:b w:val="0"/>
          <w:color w:val="FFFFFF" w:themeColor="background1"/>
          <w:spacing w:val="-2"/>
          <w:w w:val="115"/>
          <w:sz w:val="24"/>
          <w:u w:val="none"/>
        </w:rPr>
      </w:pPr>
    </w:p>
    <w:p w14:paraId="4C99D06A" w14:textId="77777777" w:rsidR="00E55426" w:rsidRPr="003C6DE7" w:rsidRDefault="00E55426" w:rsidP="00E55426">
      <w:pPr>
        <w:pStyle w:val="Heading7"/>
        <w:spacing w:before="99" w:line="247" w:lineRule="auto"/>
        <w:ind w:left="360" w:right="143" w:firstLine="0"/>
        <w:jc w:val="left"/>
        <w:rPr>
          <w:rFonts w:ascii="Bookman Old Style" w:hAnsi="Bookman Old Style"/>
          <w:b w:val="0"/>
          <w:color w:val="FFFFFF" w:themeColor="background1"/>
        </w:rPr>
      </w:pPr>
      <w:r w:rsidRPr="003C6DE7">
        <w:rPr>
          <w:rFonts w:ascii="Bookman Old Style" w:hAnsi="Bookman Old Style"/>
          <w:b w:val="0"/>
          <w:color w:val="FFFFFF" w:themeColor="background1"/>
          <w:w w:val="115"/>
        </w:rPr>
        <w:t>Insurance</w:t>
      </w:r>
      <w:r w:rsidRPr="003C6DE7">
        <w:rPr>
          <w:rFonts w:ascii="Bookman Old Style" w:hAnsi="Bookman Old Style"/>
          <w:b w:val="0"/>
          <w:color w:val="FFFFFF" w:themeColor="background1"/>
          <w:spacing w:val="-13"/>
          <w:w w:val="115"/>
        </w:rPr>
        <w:t xml:space="preserve"> </w:t>
      </w:r>
      <w:r w:rsidRPr="003C6DE7">
        <w:rPr>
          <w:rFonts w:ascii="Bookman Old Style" w:hAnsi="Bookman Old Style"/>
          <w:b w:val="0"/>
          <w:color w:val="FFFFFF" w:themeColor="background1"/>
          <w:w w:val="115"/>
        </w:rPr>
        <w:t>Surety</w:t>
      </w:r>
      <w:r w:rsidRPr="003C6DE7">
        <w:rPr>
          <w:rFonts w:ascii="Bookman Old Style" w:hAnsi="Bookman Old Style"/>
          <w:b w:val="0"/>
          <w:color w:val="FFFFFF" w:themeColor="background1"/>
          <w:spacing w:val="-13"/>
          <w:w w:val="115"/>
        </w:rPr>
        <w:t xml:space="preserve"> </w:t>
      </w:r>
      <w:r w:rsidRPr="003C6DE7">
        <w:rPr>
          <w:rFonts w:ascii="Bookman Old Style" w:hAnsi="Bookman Old Style"/>
          <w:b w:val="0"/>
          <w:color w:val="FFFFFF" w:themeColor="background1"/>
          <w:w w:val="115"/>
        </w:rPr>
        <w:t>Bond</w:t>
      </w:r>
      <w:r w:rsidRPr="003C6DE7">
        <w:rPr>
          <w:rFonts w:ascii="Bookman Old Style" w:hAnsi="Bookman Old Style"/>
          <w:b w:val="0"/>
          <w:color w:val="FFFFFF" w:themeColor="background1"/>
          <w:spacing w:val="-12"/>
          <w:w w:val="115"/>
        </w:rPr>
        <w:t xml:space="preserve"> </w:t>
      </w:r>
      <w:r w:rsidRPr="003C6DE7">
        <w:rPr>
          <w:rFonts w:ascii="Bookman Old Style" w:hAnsi="Bookman Old Style"/>
          <w:b w:val="0"/>
          <w:color w:val="FFFFFF" w:themeColor="background1"/>
          <w:w w:val="115"/>
        </w:rPr>
        <w:t xml:space="preserve">No: </w:t>
      </w:r>
      <w:r w:rsidRPr="003C6DE7">
        <w:rPr>
          <w:rFonts w:ascii="Bookman Old Style" w:hAnsi="Bookman Old Style"/>
          <w:b w:val="0"/>
          <w:color w:val="FFFFFF" w:themeColor="background1"/>
          <w:spacing w:val="-2"/>
          <w:w w:val="115"/>
        </w:rPr>
        <w:t>Date:</w:t>
      </w:r>
    </w:p>
    <w:p w14:paraId="0B2DCBE3" w14:textId="76F3730B" w:rsidR="00E55426" w:rsidRPr="003C6DE7" w:rsidRDefault="00E55426" w:rsidP="00E55426">
      <w:pPr>
        <w:pStyle w:val="BodyText"/>
        <w:spacing w:before="10" w:line="247" w:lineRule="auto"/>
        <w:ind w:left="270"/>
        <w:jc w:val="left"/>
        <w:rPr>
          <w:rFonts w:ascii="Bookman Old Style" w:hAnsi="Bookman Old Style"/>
          <w:b w:val="0"/>
          <w:color w:val="FFFFFF" w:themeColor="background1"/>
          <w:spacing w:val="-2"/>
          <w:w w:val="115"/>
          <w:sz w:val="24"/>
          <w:u w:val="none"/>
        </w:rPr>
      </w:pPr>
    </w:p>
    <w:p w14:paraId="6A087364" w14:textId="3664C34B" w:rsidR="00E55426" w:rsidRPr="003C6DE7" w:rsidRDefault="00E55426" w:rsidP="00E55426">
      <w:pPr>
        <w:rPr>
          <w:color w:val="FFFFFF" w:themeColor="background1"/>
        </w:rPr>
      </w:pPr>
    </w:p>
    <w:p w14:paraId="52A4DE93" w14:textId="19FB8E70" w:rsidR="00E55426" w:rsidRPr="003C6DE7" w:rsidRDefault="00E55426" w:rsidP="00E55426">
      <w:pPr>
        <w:rPr>
          <w:color w:val="FFFFFF" w:themeColor="background1"/>
        </w:rPr>
      </w:pPr>
    </w:p>
    <w:p w14:paraId="62941AC7" w14:textId="77777777" w:rsidR="00E55426" w:rsidRPr="00E55426" w:rsidRDefault="00E55426" w:rsidP="00E55426">
      <w:pPr>
        <w:sectPr w:rsidR="00E55426" w:rsidRPr="00E55426" w:rsidSect="00E55426">
          <w:type w:val="continuous"/>
          <w:pgSz w:w="12240" w:h="15840"/>
          <w:pgMar w:top="1360" w:right="720" w:bottom="280" w:left="720" w:header="0" w:footer="907" w:gutter="0"/>
          <w:pgBorders w:offsetFrom="page">
            <w:top w:val="single" w:sz="12" w:space="24" w:color="00AFEF"/>
            <w:left w:val="single" w:sz="12" w:space="24" w:color="00AFEF"/>
            <w:bottom w:val="single" w:sz="12" w:space="24" w:color="00AFEF"/>
            <w:right w:val="single" w:sz="12" w:space="24" w:color="00AFEF"/>
          </w:pgBorders>
          <w:cols w:num="2" w:space="1508" w:equalWidth="0">
            <w:col w:w="4373" w:space="365"/>
            <w:col w:w="6062"/>
          </w:cols>
        </w:sectPr>
      </w:pPr>
    </w:p>
    <w:p w14:paraId="4C8F14E5" w14:textId="77777777" w:rsidR="00E55426" w:rsidRPr="00E55426" w:rsidRDefault="00E55426" w:rsidP="00E55426">
      <w:pPr>
        <w:pStyle w:val="Heading3"/>
        <w:ind w:left="555"/>
        <w:jc w:val="center"/>
        <w:rPr>
          <w:rFonts w:ascii="Bookman Old Style" w:hAnsi="Bookman Old Style"/>
          <w:color w:val="000000" w:themeColor="text1"/>
          <w:sz w:val="24"/>
          <w:szCs w:val="24"/>
        </w:rPr>
      </w:pPr>
      <w:r w:rsidRPr="00E55426">
        <w:rPr>
          <w:rFonts w:ascii="Bookman Old Style" w:hAnsi="Bookman Old Style"/>
          <w:color w:val="000000" w:themeColor="text1"/>
          <w:w w:val="115"/>
          <w:sz w:val="24"/>
          <w:szCs w:val="24"/>
          <w:u w:val="single"/>
        </w:rPr>
        <w:lastRenderedPageBreak/>
        <w:t>Form</w:t>
      </w:r>
      <w:r w:rsidRPr="00E55426">
        <w:rPr>
          <w:rFonts w:ascii="Bookman Old Style" w:hAnsi="Bookman Old Style"/>
          <w:color w:val="000000" w:themeColor="text1"/>
          <w:spacing w:val="-3"/>
          <w:w w:val="115"/>
          <w:sz w:val="24"/>
          <w:szCs w:val="24"/>
          <w:u w:val="single"/>
        </w:rPr>
        <w:t xml:space="preserve"> </w:t>
      </w:r>
      <w:r w:rsidRPr="00E55426">
        <w:rPr>
          <w:rFonts w:ascii="Bookman Old Style" w:hAnsi="Bookman Old Style"/>
          <w:color w:val="000000" w:themeColor="text1"/>
          <w:w w:val="115"/>
          <w:sz w:val="24"/>
          <w:szCs w:val="24"/>
          <w:u w:val="single"/>
        </w:rPr>
        <w:t>of</w:t>
      </w:r>
      <w:r w:rsidRPr="00E55426">
        <w:rPr>
          <w:rFonts w:ascii="Bookman Old Style" w:hAnsi="Bookman Old Style"/>
          <w:color w:val="000000" w:themeColor="text1"/>
          <w:spacing w:val="-3"/>
          <w:w w:val="115"/>
          <w:sz w:val="24"/>
          <w:szCs w:val="24"/>
          <w:u w:val="single"/>
        </w:rPr>
        <w:t xml:space="preserve"> </w:t>
      </w:r>
      <w:r w:rsidRPr="00E55426">
        <w:rPr>
          <w:rFonts w:ascii="Bookman Old Style" w:hAnsi="Bookman Old Style"/>
          <w:color w:val="000000" w:themeColor="text1"/>
          <w:w w:val="115"/>
          <w:sz w:val="24"/>
          <w:szCs w:val="24"/>
          <w:u w:val="single"/>
        </w:rPr>
        <w:t>Insurance</w:t>
      </w:r>
      <w:r w:rsidRPr="00E55426">
        <w:rPr>
          <w:rFonts w:ascii="Bookman Old Style" w:hAnsi="Bookman Old Style"/>
          <w:color w:val="000000" w:themeColor="text1"/>
          <w:spacing w:val="-4"/>
          <w:w w:val="115"/>
          <w:sz w:val="24"/>
          <w:szCs w:val="24"/>
          <w:u w:val="single"/>
        </w:rPr>
        <w:t xml:space="preserve"> </w:t>
      </w:r>
      <w:r w:rsidRPr="00E55426">
        <w:rPr>
          <w:rFonts w:ascii="Bookman Old Style" w:hAnsi="Bookman Old Style"/>
          <w:color w:val="000000" w:themeColor="text1"/>
          <w:w w:val="115"/>
          <w:sz w:val="24"/>
          <w:szCs w:val="24"/>
          <w:u w:val="single"/>
        </w:rPr>
        <w:t>Surety</w:t>
      </w:r>
      <w:r w:rsidRPr="00E55426">
        <w:rPr>
          <w:rFonts w:ascii="Bookman Old Style" w:hAnsi="Bookman Old Style"/>
          <w:color w:val="000000" w:themeColor="text1"/>
          <w:spacing w:val="-3"/>
          <w:w w:val="115"/>
          <w:sz w:val="24"/>
          <w:szCs w:val="24"/>
          <w:u w:val="single"/>
        </w:rPr>
        <w:t xml:space="preserve"> </w:t>
      </w:r>
      <w:r w:rsidRPr="00E55426">
        <w:rPr>
          <w:rFonts w:ascii="Bookman Old Style" w:hAnsi="Bookman Old Style"/>
          <w:color w:val="000000" w:themeColor="text1"/>
          <w:w w:val="115"/>
          <w:sz w:val="24"/>
          <w:szCs w:val="24"/>
          <w:u w:val="single"/>
        </w:rPr>
        <w:t>Bond</w:t>
      </w:r>
      <w:r w:rsidRPr="00E55426">
        <w:rPr>
          <w:rFonts w:ascii="Bookman Old Style" w:hAnsi="Bookman Old Style"/>
          <w:color w:val="000000" w:themeColor="text1"/>
          <w:spacing w:val="-2"/>
          <w:w w:val="115"/>
          <w:sz w:val="24"/>
          <w:szCs w:val="24"/>
          <w:u w:val="single"/>
        </w:rPr>
        <w:t xml:space="preserve"> </w:t>
      </w:r>
      <w:r w:rsidRPr="00E55426">
        <w:rPr>
          <w:rFonts w:ascii="Bookman Old Style" w:hAnsi="Bookman Old Style"/>
          <w:color w:val="000000" w:themeColor="text1"/>
          <w:w w:val="115"/>
          <w:sz w:val="24"/>
          <w:szCs w:val="24"/>
          <w:u w:val="single"/>
        </w:rPr>
        <w:t>towards</w:t>
      </w:r>
      <w:r w:rsidRPr="00E55426">
        <w:rPr>
          <w:rFonts w:ascii="Bookman Old Style" w:hAnsi="Bookman Old Style"/>
          <w:color w:val="000000" w:themeColor="text1"/>
          <w:spacing w:val="-1"/>
          <w:w w:val="115"/>
          <w:sz w:val="24"/>
          <w:szCs w:val="24"/>
          <w:u w:val="single"/>
        </w:rPr>
        <w:t xml:space="preserve"> </w:t>
      </w:r>
      <w:r w:rsidRPr="00E55426">
        <w:rPr>
          <w:rFonts w:ascii="Bookman Old Style" w:hAnsi="Bookman Old Style"/>
          <w:color w:val="000000" w:themeColor="text1"/>
          <w:w w:val="115"/>
          <w:sz w:val="24"/>
          <w:szCs w:val="24"/>
          <w:u w:val="single"/>
        </w:rPr>
        <w:t>Performance</w:t>
      </w:r>
      <w:r w:rsidRPr="00E55426">
        <w:rPr>
          <w:rFonts w:ascii="Bookman Old Style" w:hAnsi="Bookman Old Style"/>
          <w:color w:val="000000" w:themeColor="text1"/>
          <w:spacing w:val="-2"/>
          <w:w w:val="115"/>
          <w:sz w:val="24"/>
          <w:szCs w:val="24"/>
          <w:u w:val="single"/>
        </w:rPr>
        <w:t xml:space="preserve"> Security</w:t>
      </w:r>
    </w:p>
    <w:p w14:paraId="20F75B80" w14:textId="28217780" w:rsidR="00954D98" w:rsidRPr="00E55426" w:rsidRDefault="00E55426" w:rsidP="00E55426">
      <w:pPr>
        <w:pStyle w:val="BodyText"/>
        <w:rPr>
          <w:rFonts w:ascii="Bookman Old Style" w:hAnsi="Bookman Old Style"/>
          <w:b w:val="0"/>
          <w:color w:val="000000" w:themeColor="text1"/>
          <w:sz w:val="24"/>
          <w:u w:val="none"/>
        </w:rPr>
      </w:pPr>
      <w:r w:rsidRPr="00E55426">
        <w:rPr>
          <w:rFonts w:ascii="Bookman Old Style" w:hAnsi="Bookman Old Style"/>
          <w:i/>
          <w:color w:val="000000" w:themeColor="text1"/>
          <w:w w:val="110"/>
          <w:sz w:val="24"/>
        </w:rPr>
        <w:t>(To</w:t>
      </w:r>
      <w:r w:rsidRPr="00E55426">
        <w:rPr>
          <w:rFonts w:ascii="Bookman Old Style" w:hAnsi="Bookman Old Style"/>
          <w:i/>
          <w:color w:val="000000" w:themeColor="text1"/>
          <w:spacing w:val="42"/>
          <w:w w:val="110"/>
          <w:sz w:val="24"/>
        </w:rPr>
        <w:t xml:space="preserve"> </w:t>
      </w:r>
      <w:r w:rsidRPr="00E55426">
        <w:rPr>
          <w:rFonts w:ascii="Bookman Old Style" w:hAnsi="Bookman Old Style"/>
          <w:i/>
          <w:color w:val="000000" w:themeColor="text1"/>
          <w:w w:val="110"/>
          <w:sz w:val="24"/>
        </w:rPr>
        <w:t>be</w:t>
      </w:r>
      <w:r w:rsidRPr="00E55426">
        <w:rPr>
          <w:rFonts w:ascii="Bookman Old Style" w:hAnsi="Bookman Old Style"/>
          <w:i/>
          <w:color w:val="000000" w:themeColor="text1"/>
          <w:spacing w:val="34"/>
          <w:w w:val="110"/>
          <w:sz w:val="24"/>
        </w:rPr>
        <w:t xml:space="preserve"> </w:t>
      </w:r>
      <w:r w:rsidRPr="00E55426">
        <w:rPr>
          <w:rFonts w:ascii="Bookman Old Style" w:hAnsi="Bookman Old Style"/>
          <w:i/>
          <w:color w:val="000000" w:themeColor="text1"/>
          <w:w w:val="110"/>
          <w:sz w:val="24"/>
        </w:rPr>
        <w:t>stamped</w:t>
      </w:r>
      <w:r w:rsidRPr="00E55426">
        <w:rPr>
          <w:rFonts w:ascii="Bookman Old Style" w:hAnsi="Bookman Old Style"/>
          <w:i/>
          <w:color w:val="000000" w:themeColor="text1"/>
          <w:spacing w:val="47"/>
          <w:w w:val="110"/>
          <w:sz w:val="24"/>
        </w:rPr>
        <w:t xml:space="preserve"> </w:t>
      </w:r>
      <w:r w:rsidRPr="00E55426">
        <w:rPr>
          <w:rFonts w:ascii="Bookman Old Style" w:hAnsi="Bookman Old Style"/>
          <w:i/>
          <w:color w:val="000000" w:themeColor="text1"/>
          <w:w w:val="110"/>
          <w:sz w:val="24"/>
        </w:rPr>
        <w:t>in</w:t>
      </w:r>
      <w:r w:rsidRPr="00E55426">
        <w:rPr>
          <w:rFonts w:ascii="Bookman Old Style" w:hAnsi="Bookman Old Style"/>
          <w:i/>
          <w:color w:val="000000" w:themeColor="text1"/>
          <w:spacing w:val="38"/>
          <w:w w:val="110"/>
          <w:sz w:val="24"/>
        </w:rPr>
        <w:t xml:space="preserve"> </w:t>
      </w:r>
      <w:r w:rsidRPr="00E55426">
        <w:rPr>
          <w:rFonts w:ascii="Bookman Old Style" w:hAnsi="Bookman Old Style"/>
          <w:i/>
          <w:color w:val="000000" w:themeColor="text1"/>
          <w:w w:val="110"/>
          <w:sz w:val="24"/>
        </w:rPr>
        <w:t>accordance</w:t>
      </w:r>
      <w:r w:rsidRPr="00E55426">
        <w:rPr>
          <w:rFonts w:ascii="Bookman Old Style" w:hAnsi="Bookman Old Style"/>
          <w:i/>
          <w:color w:val="000000" w:themeColor="text1"/>
          <w:spacing w:val="42"/>
          <w:w w:val="110"/>
          <w:sz w:val="24"/>
        </w:rPr>
        <w:t xml:space="preserve"> </w:t>
      </w:r>
      <w:r w:rsidRPr="00E55426">
        <w:rPr>
          <w:rFonts w:ascii="Bookman Old Style" w:hAnsi="Bookman Old Style"/>
          <w:i/>
          <w:color w:val="000000" w:themeColor="text1"/>
          <w:w w:val="110"/>
          <w:sz w:val="24"/>
        </w:rPr>
        <w:t>with</w:t>
      </w:r>
      <w:r w:rsidRPr="00E55426">
        <w:rPr>
          <w:rFonts w:ascii="Bookman Old Style" w:hAnsi="Bookman Old Style"/>
          <w:i/>
          <w:color w:val="000000" w:themeColor="text1"/>
          <w:spacing w:val="44"/>
          <w:w w:val="110"/>
          <w:sz w:val="24"/>
        </w:rPr>
        <w:t xml:space="preserve"> </w:t>
      </w:r>
      <w:r w:rsidRPr="00E55426">
        <w:rPr>
          <w:rFonts w:ascii="Bookman Old Style" w:hAnsi="Bookman Old Style"/>
          <w:i/>
          <w:color w:val="000000" w:themeColor="text1"/>
          <w:w w:val="110"/>
          <w:sz w:val="24"/>
        </w:rPr>
        <w:t>Stamp</w:t>
      </w:r>
      <w:r w:rsidRPr="00E55426">
        <w:rPr>
          <w:rFonts w:ascii="Bookman Old Style" w:hAnsi="Bookman Old Style"/>
          <w:i/>
          <w:color w:val="000000" w:themeColor="text1"/>
          <w:spacing w:val="44"/>
          <w:w w:val="110"/>
          <w:sz w:val="24"/>
        </w:rPr>
        <w:t xml:space="preserve"> </w:t>
      </w:r>
      <w:r w:rsidRPr="00E55426">
        <w:rPr>
          <w:rFonts w:ascii="Bookman Old Style" w:hAnsi="Bookman Old Style"/>
          <w:i/>
          <w:color w:val="000000" w:themeColor="text1"/>
          <w:w w:val="110"/>
          <w:sz w:val="24"/>
        </w:rPr>
        <w:t>Act</w:t>
      </w:r>
      <w:r w:rsidRPr="00E55426">
        <w:rPr>
          <w:rFonts w:ascii="Bookman Old Style" w:hAnsi="Bookman Old Style"/>
          <w:i/>
          <w:color w:val="000000" w:themeColor="text1"/>
          <w:spacing w:val="43"/>
          <w:w w:val="110"/>
          <w:sz w:val="24"/>
        </w:rPr>
        <w:t xml:space="preserve"> </w:t>
      </w:r>
      <w:r w:rsidRPr="00E55426">
        <w:rPr>
          <w:rFonts w:ascii="Bookman Old Style" w:hAnsi="Bookman Old Style"/>
          <w:i/>
          <w:color w:val="000000" w:themeColor="text1"/>
          <w:w w:val="110"/>
          <w:sz w:val="24"/>
        </w:rPr>
        <w:t>of</w:t>
      </w:r>
      <w:r w:rsidRPr="00E55426">
        <w:rPr>
          <w:rFonts w:ascii="Bookman Old Style" w:hAnsi="Bookman Old Style"/>
          <w:i/>
          <w:color w:val="000000" w:themeColor="text1"/>
          <w:spacing w:val="44"/>
          <w:w w:val="110"/>
          <w:sz w:val="24"/>
        </w:rPr>
        <w:t xml:space="preserve"> </w:t>
      </w:r>
      <w:r w:rsidRPr="00E55426">
        <w:rPr>
          <w:rFonts w:ascii="Bookman Old Style" w:hAnsi="Bookman Old Style"/>
          <w:i/>
          <w:color w:val="000000" w:themeColor="text1"/>
          <w:spacing w:val="-2"/>
          <w:w w:val="110"/>
          <w:sz w:val="24"/>
        </w:rPr>
        <w:t>India)</w:t>
      </w:r>
    </w:p>
    <w:p w14:paraId="4C7DF060" w14:textId="47BB8D4E" w:rsidR="00954D98" w:rsidRPr="00E55426" w:rsidRDefault="00954D98" w:rsidP="00954D98">
      <w:pPr>
        <w:pStyle w:val="BodyText"/>
        <w:spacing w:before="19"/>
        <w:jc w:val="left"/>
        <w:rPr>
          <w:rFonts w:ascii="Bookman Old Style" w:hAnsi="Bookman Old Style"/>
          <w:b w:val="0"/>
          <w:color w:val="000000" w:themeColor="text1"/>
          <w:sz w:val="24"/>
          <w:u w:val="none"/>
        </w:rPr>
      </w:pPr>
    </w:p>
    <w:p w14:paraId="61C85849" w14:textId="5D0CA5C8" w:rsidR="00E55426" w:rsidRPr="00E55426" w:rsidRDefault="00E55426" w:rsidP="00E55426">
      <w:pPr>
        <w:pStyle w:val="BodyText"/>
        <w:ind w:left="270"/>
        <w:jc w:val="left"/>
        <w:rPr>
          <w:rFonts w:ascii="Bookman Old Style" w:hAnsi="Bookman Old Style"/>
          <w:b w:val="0"/>
          <w:color w:val="000000" w:themeColor="text1"/>
          <w:sz w:val="24"/>
          <w:u w:val="none"/>
        </w:rPr>
      </w:pPr>
      <w:r w:rsidRPr="00E55426">
        <w:rPr>
          <w:rFonts w:ascii="Bookman Old Style" w:hAnsi="Bookman Old Style"/>
          <w:b w:val="0"/>
          <w:color w:val="000000" w:themeColor="text1"/>
          <w:spacing w:val="-5"/>
          <w:w w:val="115"/>
          <w:sz w:val="24"/>
          <w:u w:val="none"/>
        </w:rPr>
        <w:t>T</w:t>
      </w:r>
      <w:r w:rsidR="00A62A92">
        <w:rPr>
          <w:rFonts w:ascii="Bookman Old Style" w:hAnsi="Bookman Old Style"/>
          <w:b w:val="0"/>
          <w:color w:val="000000" w:themeColor="text1"/>
          <w:spacing w:val="-5"/>
          <w:w w:val="115"/>
          <w:sz w:val="24"/>
          <w:u w:val="none"/>
        </w:rPr>
        <w:t>o,</w:t>
      </w:r>
    </w:p>
    <w:p w14:paraId="07D35CE8" w14:textId="77777777" w:rsidR="00E55426" w:rsidRDefault="00E55426" w:rsidP="00E55426">
      <w:pPr>
        <w:pStyle w:val="BodyText"/>
        <w:spacing w:before="10" w:line="247" w:lineRule="auto"/>
        <w:ind w:left="270"/>
        <w:jc w:val="left"/>
        <w:rPr>
          <w:rFonts w:ascii="Bookman Old Style" w:hAnsi="Bookman Old Style"/>
          <w:b w:val="0"/>
          <w:color w:val="000000" w:themeColor="text1"/>
          <w:w w:val="115"/>
          <w:sz w:val="24"/>
          <w:u w:val="none"/>
        </w:rPr>
      </w:pPr>
      <w:r w:rsidRPr="00E55426">
        <w:rPr>
          <w:rFonts w:ascii="Bookman Old Style" w:hAnsi="Bookman Old Style"/>
          <w:b w:val="0"/>
          <w:color w:val="000000" w:themeColor="text1"/>
          <w:w w:val="115"/>
          <w:sz w:val="24"/>
          <w:u w:val="none"/>
        </w:rPr>
        <w:t>The</w:t>
      </w:r>
      <w:r w:rsidRPr="00E55426">
        <w:rPr>
          <w:rFonts w:ascii="Bookman Old Style" w:hAnsi="Bookman Old Style"/>
          <w:b w:val="0"/>
          <w:color w:val="000000" w:themeColor="text1"/>
          <w:spacing w:val="-12"/>
          <w:w w:val="115"/>
          <w:sz w:val="24"/>
          <w:u w:val="none"/>
        </w:rPr>
        <w:t xml:space="preserve"> </w:t>
      </w:r>
      <w:r w:rsidRPr="00E55426">
        <w:rPr>
          <w:rFonts w:ascii="Bookman Old Style" w:hAnsi="Bookman Old Style"/>
          <w:b w:val="0"/>
          <w:color w:val="000000" w:themeColor="text1"/>
          <w:w w:val="115"/>
          <w:sz w:val="24"/>
          <w:u w:val="none"/>
        </w:rPr>
        <w:t>Chief</w:t>
      </w:r>
      <w:r w:rsidRPr="00E55426">
        <w:rPr>
          <w:rFonts w:ascii="Bookman Old Style" w:hAnsi="Bookman Old Style"/>
          <w:b w:val="0"/>
          <w:color w:val="000000" w:themeColor="text1"/>
          <w:spacing w:val="-13"/>
          <w:w w:val="115"/>
          <w:sz w:val="24"/>
          <w:u w:val="none"/>
        </w:rPr>
        <w:t xml:space="preserve"> </w:t>
      </w:r>
      <w:r w:rsidRPr="00E55426">
        <w:rPr>
          <w:rFonts w:ascii="Bookman Old Style" w:hAnsi="Bookman Old Style"/>
          <w:b w:val="0"/>
          <w:color w:val="000000" w:themeColor="text1"/>
          <w:w w:val="115"/>
          <w:sz w:val="24"/>
          <w:u w:val="none"/>
        </w:rPr>
        <w:t>General</w:t>
      </w:r>
      <w:r w:rsidRPr="00E55426">
        <w:rPr>
          <w:rFonts w:ascii="Bookman Old Style" w:hAnsi="Bookman Old Style"/>
          <w:b w:val="0"/>
          <w:color w:val="000000" w:themeColor="text1"/>
          <w:spacing w:val="-10"/>
          <w:w w:val="115"/>
          <w:sz w:val="24"/>
          <w:u w:val="none"/>
        </w:rPr>
        <w:t xml:space="preserve"> </w:t>
      </w:r>
      <w:r w:rsidRPr="00E55426">
        <w:rPr>
          <w:rFonts w:ascii="Bookman Old Style" w:hAnsi="Bookman Old Style"/>
          <w:b w:val="0"/>
          <w:color w:val="000000" w:themeColor="text1"/>
          <w:w w:val="115"/>
          <w:sz w:val="24"/>
          <w:u w:val="none"/>
        </w:rPr>
        <w:t>Manager</w:t>
      </w:r>
      <w:r w:rsidRPr="00E55426">
        <w:rPr>
          <w:rFonts w:ascii="Bookman Old Style" w:hAnsi="Bookman Old Style"/>
          <w:b w:val="0"/>
          <w:color w:val="000000" w:themeColor="text1"/>
          <w:spacing w:val="-12"/>
          <w:w w:val="115"/>
          <w:sz w:val="24"/>
          <w:u w:val="none"/>
        </w:rPr>
        <w:t xml:space="preserve"> </w:t>
      </w:r>
      <w:r w:rsidRPr="00E55426">
        <w:rPr>
          <w:rFonts w:ascii="Bookman Old Style" w:hAnsi="Bookman Old Style"/>
          <w:b w:val="0"/>
          <w:color w:val="000000" w:themeColor="text1"/>
          <w:w w:val="115"/>
          <w:sz w:val="24"/>
          <w:u w:val="none"/>
        </w:rPr>
        <w:t xml:space="preserve">(Ele) </w:t>
      </w:r>
    </w:p>
    <w:p w14:paraId="5AC35D37" w14:textId="77777777" w:rsidR="00E55426" w:rsidRDefault="00E55426" w:rsidP="00E55426">
      <w:pPr>
        <w:pStyle w:val="BodyText"/>
        <w:spacing w:before="10" w:line="247" w:lineRule="auto"/>
        <w:ind w:left="270"/>
        <w:jc w:val="left"/>
        <w:rPr>
          <w:rFonts w:ascii="Bookman Old Style" w:hAnsi="Bookman Old Style"/>
          <w:b w:val="0"/>
          <w:color w:val="000000" w:themeColor="text1"/>
          <w:w w:val="115"/>
          <w:sz w:val="24"/>
          <w:u w:val="none"/>
        </w:rPr>
      </w:pPr>
      <w:r w:rsidRPr="00E55426">
        <w:rPr>
          <w:rFonts w:ascii="Bookman Old Style" w:hAnsi="Bookman Old Style"/>
          <w:b w:val="0"/>
          <w:color w:val="000000" w:themeColor="text1"/>
          <w:w w:val="115"/>
          <w:sz w:val="24"/>
          <w:u w:val="none"/>
        </w:rPr>
        <w:t>Procurement,</w:t>
      </w:r>
    </w:p>
    <w:p w14:paraId="5DEFE43A" w14:textId="529FE28F" w:rsidR="00E55426" w:rsidRPr="00E55426" w:rsidRDefault="00E55426" w:rsidP="00E55426">
      <w:pPr>
        <w:pStyle w:val="BodyText"/>
        <w:spacing w:before="10" w:line="247" w:lineRule="auto"/>
        <w:ind w:left="270"/>
        <w:jc w:val="left"/>
        <w:rPr>
          <w:rFonts w:ascii="Bookman Old Style" w:hAnsi="Bookman Old Style"/>
          <w:b w:val="0"/>
          <w:color w:val="000000" w:themeColor="text1"/>
          <w:spacing w:val="-2"/>
          <w:w w:val="115"/>
          <w:sz w:val="24"/>
          <w:u w:val="none"/>
        </w:rPr>
      </w:pPr>
      <w:r w:rsidRPr="00E55426">
        <w:rPr>
          <w:rFonts w:ascii="Bookman Old Style" w:hAnsi="Bookman Old Style"/>
          <w:b w:val="0"/>
          <w:color w:val="000000" w:themeColor="text1"/>
          <w:w w:val="115"/>
          <w:sz w:val="24"/>
          <w:u w:val="none"/>
        </w:rPr>
        <w:t xml:space="preserve"> BESCOM </w:t>
      </w:r>
      <w:r w:rsidRPr="00E55426">
        <w:rPr>
          <w:rFonts w:ascii="Bookman Old Style" w:hAnsi="Bookman Old Style"/>
          <w:b w:val="0"/>
          <w:color w:val="000000" w:themeColor="text1"/>
          <w:spacing w:val="-2"/>
          <w:w w:val="115"/>
          <w:sz w:val="24"/>
          <w:u w:val="none"/>
        </w:rPr>
        <w:t>Bangalore.</w:t>
      </w:r>
    </w:p>
    <w:p w14:paraId="57135AA3" w14:textId="77777777" w:rsidR="00E55426" w:rsidRPr="00E55426" w:rsidRDefault="00E55426" w:rsidP="00E55426">
      <w:pPr>
        <w:pStyle w:val="BodyText"/>
        <w:spacing w:before="10" w:line="247" w:lineRule="auto"/>
        <w:ind w:left="270"/>
        <w:jc w:val="left"/>
        <w:rPr>
          <w:rFonts w:ascii="Bookman Old Style" w:hAnsi="Bookman Old Style"/>
          <w:b w:val="0"/>
          <w:color w:val="000000" w:themeColor="text1"/>
          <w:spacing w:val="-2"/>
          <w:w w:val="115"/>
          <w:sz w:val="24"/>
          <w:u w:val="none"/>
        </w:rPr>
      </w:pPr>
    </w:p>
    <w:p w14:paraId="0128B6D1" w14:textId="1C8909B1" w:rsidR="00E55426" w:rsidRPr="00E55426" w:rsidRDefault="00E55426" w:rsidP="00E55426">
      <w:pPr>
        <w:pStyle w:val="BodyText"/>
        <w:spacing w:before="19"/>
        <w:jc w:val="left"/>
        <w:rPr>
          <w:rFonts w:ascii="Bookman Old Style" w:hAnsi="Bookman Old Style"/>
          <w:b w:val="0"/>
          <w:color w:val="000000" w:themeColor="text1"/>
          <w:sz w:val="24"/>
          <w:u w:val="none"/>
        </w:rPr>
      </w:pPr>
      <w:r w:rsidRPr="00E55426">
        <w:rPr>
          <w:rFonts w:ascii="Bookman Old Style" w:hAnsi="Bookman Old Style"/>
          <w:b w:val="0"/>
          <w:color w:val="000000" w:themeColor="text1"/>
          <w:w w:val="115"/>
          <w:sz w:val="24"/>
          <w:u w:val="none"/>
        </w:rPr>
        <w:t>Insurance</w:t>
      </w:r>
      <w:r w:rsidRPr="00E55426">
        <w:rPr>
          <w:rFonts w:ascii="Bookman Old Style" w:hAnsi="Bookman Old Style"/>
          <w:b w:val="0"/>
          <w:color w:val="000000" w:themeColor="text1"/>
          <w:spacing w:val="-13"/>
          <w:w w:val="115"/>
          <w:sz w:val="24"/>
          <w:u w:val="none"/>
        </w:rPr>
        <w:t xml:space="preserve"> </w:t>
      </w:r>
      <w:r w:rsidRPr="00E55426">
        <w:rPr>
          <w:rFonts w:ascii="Bookman Old Style" w:hAnsi="Bookman Old Style"/>
          <w:b w:val="0"/>
          <w:color w:val="000000" w:themeColor="text1"/>
          <w:w w:val="115"/>
          <w:sz w:val="24"/>
          <w:u w:val="none"/>
        </w:rPr>
        <w:t>Surety</w:t>
      </w:r>
      <w:r w:rsidRPr="00E55426">
        <w:rPr>
          <w:rFonts w:ascii="Bookman Old Style" w:hAnsi="Bookman Old Style"/>
          <w:b w:val="0"/>
          <w:color w:val="000000" w:themeColor="text1"/>
          <w:spacing w:val="-13"/>
          <w:w w:val="115"/>
          <w:sz w:val="24"/>
          <w:u w:val="none"/>
        </w:rPr>
        <w:t xml:space="preserve"> </w:t>
      </w:r>
      <w:r w:rsidRPr="00E55426">
        <w:rPr>
          <w:rFonts w:ascii="Bookman Old Style" w:hAnsi="Bookman Old Style"/>
          <w:b w:val="0"/>
          <w:color w:val="000000" w:themeColor="text1"/>
          <w:w w:val="115"/>
          <w:sz w:val="24"/>
          <w:u w:val="none"/>
        </w:rPr>
        <w:t>Bond</w:t>
      </w:r>
      <w:r w:rsidRPr="00E55426">
        <w:rPr>
          <w:rFonts w:ascii="Bookman Old Style" w:hAnsi="Bookman Old Style"/>
          <w:b w:val="0"/>
          <w:color w:val="000000" w:themeColor="text1"/>
          <w:spacing w:val="-12"/>
          <w:w w:val="115"/>
          <w:sz w:val="24"/>
          <w:u w:val="none"/>
        </w:rPr>
        <w:t xml:space="preserve"> </w:t>
      </w:r>
      <w:r w:rsidRPr="00E55426">
        <w:rPr>
          <w:rFonts w:ascii="Bookman Old Style" w:hAnsi="Bookman Old Style"/>
          <w:b w:val="0"/>
          <w:color w:val="000000" w:themeColor="text1"/>
          <w:w w:val="115"/>
          <w:sz w:val="24"/>
          <w:u w:val="none"/>
        </w:rPr>
        <w:t xml:space="preserve">No: </w:t>
      </w:r>
      <w:r w:rsidRPr="00E55426">
        <w:rPr>
          <w:rFonts w:ascii="Bookman Old Style" w:hAnsi="Bookman Old Style"/>
          <w:b w:val="0"/>
          <w:color w:val="000000" w:themeColor="text1"/>
          <w:spacing w:val="-2"/>
          <w:w w:val="115"/>
          <w:sz w:val="24"/>
          <w:u w:val="none"/>
        </w:rPr>
        <w:t>Date:</w:t>
      </w:r>
    </w:p>
    <w:p w14:paraId="431EC43F" w14:textId="77777777" w:rsidR="00E55426" w:rsidRPr="00E55426" w:rsidRDefault="00E55426" w:rsidP="00954D98">
      <w:pPr>
        <w:pStyle w:val="BodyText"/>
        <w:spacing w:before="19"/>
        <w:jc w:val="left"/>
        <w:rPr>
          <w:rFonts w:ascii="Bookman Old Style" w:hAnsi="Bookman Old Style"/>
          <w:b w:val="0"/>
          <w:color w:val="000000" w:themeColor="text1"/>
          <w:sz w:val="24"/>
          <w:u w:val="none"/>
        </w:rPr>
      </w:pPr>
    </w:p>
    <w:p w14:paraId="167B7988" w14:textId="4EC72DC8" w:rsidR="00954D98" w:rsidRPr="00E55426" w:rsidRDefault="00954D98" w:rsidP="00E55426">
      <w:pPr>
        <w:pStyle w:val="BodyText"/>
        <w:jc w:val="left"/>
        <w:rPr>
          <w:rFonts w:ascii="Bookman Old Style" w:hAnsi="Bookman Old Style"/>
          <w:b w:val="0"/>
          <w:color w:val="000000" w:themeColor="text1"/>
          <w:sz w:val="24"/>
          <w:u w:val="none"/>
        </w:rPr>
      </w:pPr>
      <w:r w:rsidRPr="00E55426">
        <w:rPr>
          <w:rFonts w:ascii="Bookman Old Style" w:hAnsi="Bookman Old Style"/>
          <w:b w:val="0"/>
          <w:color w:val="000000" w:themeColor="text1"/>
          <w:w w:val="110"/>
          <w:sz w:val="24"/>
          <w:u w:val="none"/>
        </w:rPr>
        <w:t>Dear</w:t>
      </w:r>
      <w:r w:rsidRPr="00E55426">
        <w:rPr>
          <w:rFonts w:ascii="Bookman Old Style" w:hAnsi="Bookman Old Style"/>
          <w:b w:val="0"/>
          <w:color w:val="000000" w:themeColor="text1"/>
          <w:spacing w:val="-5"/>
          <w:w w:val="110"/>
          <w:sz w:val="24"/>
          <w:u w:val="none"/>
        </w:rPr>
        <w:t xml:space="preserve"> </w:t>
      </w:r>
      <w:r w:rsidR="003C6DE7">
        <w:rPr>
          <w:rFonts w:ascii="Bookman Old Style" w:hAnsi="Bookman Old Style"/>
          <w:b w:val="0"/>
          <w:color w:val="000000" w:themeColor="text1"/>
          <w:spacing w:val="-2"/>
          <w:w w:val="115"/>
          <w:sz w:val="24"/>
          <w:u w:val="none"/>
        </w:rPr>
        <w:t>Sir</w:t>
      </w:r>
      <w:r w:rsidRPr="00E55426">
        <w:rPr>
          <w:rFonts w:ascii="Bookman Old Style" w:hAnsi="Bookman Old Style"/>
          <w:b w:val="0"/>
          <w:color w:val="000000" w:themeColor="text1"/>
          <w:spacing w:val="-2"/>
          <w:w w:val="115"/>
          <w:sz w:val="24"/>
          <w:u w:val="none"/>
        </w:rPr>
        <w:t>,</w:t>
      </w:r>
    </w:p>
    <w:p w14:paraId="19F2040A" w14:textId="583B8E75" w:rsidR="00954D98" w:rsidRPr="00E55426" w:rsidRDefault="00842A6B" w:rsidP="00954D98">
      <w:pPr>
        <w:pStyle w:val="BodyText"/>
        <w:spacing w:before="18"/>
        <w:jc w:val="left"/>
        <w:rPr>
          <w:rFonts w:ascii="Bookman Old Style" w:hAnsi="Bookman Old Style"/>
          <w:b w:val="0"/>
          <w:color w:val="000000" w:themeColor="text1"/>
          <w:sz w:val="24"/>
          <w:u w:val="none"/>
        </w:rPr>
      </w:pPr>
      <w:r>
        <w:rPr>
          <w:b w:val="0"/>
          <w:noProof/>
          <w:color w:val="000000" w:themeColor="text1"/>
          <w:sz w:val="24"/>
          <w:u w:val="none"/>
        </w:rPr>
        <w:pict w14:anchorId="11B49818">
          <v:shape id="Graphic 304" o:spid="_x0000_s1035" style="position:absolute;margin-left:56.35pt;margin-top:12.7pt;width:455.65pt;height:195.5pt;z-index:-251616256;visibility:visible;mso-wrap-style:square;mso-wrap-distance-left:9pt;mso-wrap-distance-top:0;mso-wrap-distance-right:9pt;mso-wrap-distance-bottom:0;mso-position-horizontal:absolute;mso-position-horizontal-relative:text;mso-position-vertical:absolute;mso-position-vertical-relative:text;v-text-anchor:top" coordsize="5786755,2482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" path="m5786628,l,,,2482595r5786628,l5786628,xe" stroked="f">
            <v:path arrowok="t"/>
          </v:shape>
        </w:pict>
      </w:r>
    </w:p>
    <w:p w14:paraId="7491BEDC" w14:textId="77777777" w:rsidR="00954D98" w:rsidRPr="00E55426" w:rsidRDefault="00954D98" w:rsidP="00E55426">
      <w:pPr>
        <w:pStyle w:val="BodyText"/>
        <w:tabs>
          <w:tab w:val="left" w:pos="3900"/>
          <w:tab w:val="left" w:pos="4582"/>
          <w:tab w:val="left" w:pos="5074"/>
          <w:tab w:val="left" w:pos="5929"/>
          <w:tab w:val="left" w:pos="7006"/>
          <w:tab w:val="left" w:pos="7828"/>
          <w:tab w:val="left" w:pos="8269"/>
          <w:tab w:val="left" w:pos="10260"/>
        </w:tabs>
        <w:spacing w:line="285" w:lineRule="auto"/>
        <w:ind w:left="450" w:right="360" w:firstLine="90"/>
        <w:jc w:val="both"/>
        <w:rPr>
          <w:rFonts w:ascii="Bookman Old Style" w:hAnsi="Bookman Old Style"/>
          <w:b w:val="0"/>
          <w:color w:val="000000" w:themeColor="text1"/>
          <w:sz w:val="24"/>
          <w:u w:val="none"/>
        </w:rPr>
      </w:pPr>
      <w:r w:rsidRPr="00E55426">
        <w:rPr>
          <w:rFonts w:ascii="Bookman Old Style" w:hAnsi="Bookman Old Style"/>
          <w:b w:val="0"/>
          <w:color w:val="000000" w:themeColor="text1"/>
          <w:w w:val="120"/>
          <w:sz w:val="24"/>
          <w:u w:val="none"/>
        </w:rPr>
        <w:t>In</w:t>
      </w:r>
      <w:r w:rsidRPr="00E55426">
        <w:rPr>
          <w:rFonts w:ascii="Bookman Old Style" w:hAnsi="Bookman Old Style"/>
          <w:b w:val="0"/>
          <w:color w:val="000000" w:themeColor="text1"/>
          <w:spacing w:val="34"/>
          <w:w w:val="120"/>
          <w:sz w:val="24"/>
          <w:u w:val="none"/>
        </w:rPr>
        <w:t xml:space="preserve"> </w:t>
      </w:r>
      <w:r w:rsidRPr="00E55426">
        <w:rPr>
          <w:rFonts w:ascii="Bookman Old Style" w:hAnsi="Bookman Old Style"/>
          <w:b w:val="0"/>
          <w:color w:val="000000" w:themeColor="text1"/>
          <w:w w:val="120"/>
          <w:sz w:val="24"/>
          <w:u w:val="none"/>
        </w:rPr>
        <w:t>consideration</w:t>
      </w:r>
      <w:r w:rsidRPr="00E55426">
        <w:rPr>
          <w:rFonts w:ascii="Bookman Old Style" w:hAnsi="Bookman Old Style"/>
          <w:b w:val="0"/>
          <w:color w:val="000000" w:themeColor="text1"/>
          <w:spacing w:val="36"/>
          <w:w w:val="120"/>
          <w:sz w:val="24"/>
          <w:u w:val="none"/>
        </w:rPr>
        <w:t xml:space="preserve"> </w:t>
      </w:r>
      <w:r w:rsidRPr="00E55426">
        <w:rPr>
          <w:rFonts w:ascii="Bookman Old Style" w:hAnsi="Bookman Old Style"/>
          <w:b w:val="0"/>
          <w:color w:val="000000" w:themeColor="text1"/>
          <w:w w:val="120"/>
          <w:sz w:val="24"/>
          <w:u w:val="none"/>
        </w:rPr>
        <w:t>of</w:t>
      </w:r>
      <w:r w:rsidRPr="00E55426">
        <w:rPr>
          <w:rFonts w:ascii="Bookman Old Style" w:hAnsi="Bookman Old Style"/>
          <w:b w:val="0"/>
          <w:color w:val="000000" w:themeColor="text1"/>
          <w:spacing w:val="40"/>
          <w:w w:val="120"/>
          <w:sz w:val="24"/>
          <w:u w:val="none"/>
        </w:rPr>
        <w:t xml:space="preserve"> </w:t>
      </w:r>
      <w:r w:rsidRPr="00E55426">
        <w:rPr>
          <w:rFonts w:ascii="Bookman Old Style" w:hAnsi="Bookman Old Style"/>
          <w:b w:val="0"/>
          <w:color w:val="000000" w:themeColor="text1"/>
          <w:w w:val="120"/>
          <w:sz w:val="24"/>
          <w:u w:val="none"/>
        </w:rPr>
        <w:t>the</w:t>
      </w:r>
      <w:r w:rsidRPr="00E55426">
        <w:rPr>
          <w:rFonts w:ascii="Bookman Old Style" w:hAnsi="Bookman Old Style"/>
          <w:b w:val="0"/>
          <w:color w:val="000000" w:themeColor="text1"/>
          <w:spacing w:val="35"/>
          <w:w w:val="120"/>
          <w:sz w:val="24"/>
          <w:u w:val="none"/>
        </w:rPr>
        <w:t xml:space="preserve"> </w:t>
      </w:r>
      <w:r w:rsidRPr="00E55426">
        <w:rPr>
          <w:rFonts w:ascii="Bookman Old Style" w:hAnsi="Bookman Old Style"/>
          <w:b w:val="0"/>
          <w:color w:val="000000" w:themeColor="text1"/>
          <w:w w:val="120"/>
          <w:sz w:val="24"/>
          <w:u w:val="none"/>
        </w:rPr>
        <w:t>Bangalore</w:t>
      </w:r>
      <w:r w:rsidRPr="00E55426">
        <w:rPr>
          <w:rFonts w:ascii="Bookman Old Style" w:hAnsi="Bookman Old Style"/>
          <w:b w:val="0"/>
          <w:color w:val="000000" w:themeColor="text1"/>
          <w:spacing w:val="35"/>
          <w:w w:val="120"/>
          <w:sz w:val="24"/>
          <w:u w:val="none"/>
        </w:rPr>
        <w:t xml:space="preserve"> </w:t>
      </w:r>
      <w:r w:rsidRPr="00E55426">
        <w:rPr>
          <w:rFonts w:ascii="Bookman Old Style" w:hAnsi="Bookman Old Style"/>
          <w:b w:val="0"/>
          <w:color w:val="000000" w:themeColor="text1"/>
          <w:w w:val="120"/>
          <w:sz w:val="24"/>
          <w:u w:val="none"/>
        </w:rPr>
        <w:t>Electricity</w:t>
      </w:r>
      <w:r w:rsidRPr="00E55426">
        <w:rPr>
          <w:rFonts w:ascii="Bookman Old Style" w:hAnsi="Bookman Old Style"/>
          <w:b w:val="0"/>
          <w:color w:val="000000" w:themeColor="text1"/>
          <w:spacing w:val="39"/>
          <w:w w:val="120"/>
          <w:sz w:val="24"/>
          <w:u w:val="none"/>
        </w:rPr>
        <w:t xml:space="preserve"> </w:t>
      </w:r>
      <w:r w:rsidRPr="00E55426">
        <w:rPr>
          <w:rFonts w:ascii="Bookman Old Style" w:hAnsi="Bookman Old Style"/>
          <w:b w:val="0"/>
          <w:color w:val="000000" w:themeColor="text1"/>
          <w:w w:val="120"/>
          <w:sz w:val="24"/>
          <w:u w:val="none"/>
        </w:rPr>
        <w:t>Supply</w:t>
      </w:r>
      <w:r w:rsidRPr="00E55426">
        <w:rPr>
          <w:rFonts w:ascii="Bookman Old Style" w:hAnsi="Bookman Old Style"/>
          <w:b w:val="0"/>
          <w:color w:val="000000" w:themeColor="text1"/>
          <w:spacing w:val="35"/>
          <w:w w:val="120"/>
          <w:sz w:val="24"/>
          <w:u w:val="none"/>
        </w:rPr>
        <w:t xml:space="preserve"> </w:t>
      </w:r>
      <w:r w:rsidRPr="00E55426">
        <w:rPr>
          <w:rFonts w:ascii="Bookman Old Style" w:hAnsi="Bookman Old Style"/>
          <w:b w:val="0"/>
          <w:color w:val="000000" w:themeColor="text1"/>
          <w:w w:val="120"/>
          <w:sz w:val="24"/>
          <w:u w:val="none"/>
        </w:rPr>
        <w:t>Company</w:t>
      </w:r>
      <w:r w:rsidRPr="00E55426">
        <w:rPr>
          <w:rFonts w:ascii="Bookman Old Style" w:hAnsi="Bookman Old Style"/>
          <w:b w:val="0"/>
          <w:color w:val="000000" w:themeColor="text1"/>
          <w:spacing w:val="40"/>
          <w:w w:val="120"/>
          <w:sz w:val="24"/>
          <w:u w:val="none"/>
        </w:rPr>
        <w:t xml:space="preserve"> </w:t>
      </w:r>
      <w:r w:rsidRPr="00E55426">
        <w:rPr>
          <w:rFonts w:ascii="Bookman Old Style" w:hAnsi="Bookman Old Style"/>
          <w:b w:val="0"/>
          <w:color w:val="000000" w:themeColor="text1"/>
          <w:w w:val="120"/>
          <w:sz w:val="24"/>
          <w:u w:val="none"/>
        </w:rPr>
        <w:t>Limited,</w:t>
      </w:r>
      <w:r w:rsidRPr="00E55426">
        <w:rPr>
          <w:rFonts w:ascii="Bookman Old Style" w:hAnsi="Bookman Old Style"/>
          <w:b w:val="0"/>
          <w:color w:val="000000" w:themeColor="text1"/>
          <w:spacing w:val="40"/>
          <w:w w:val="120"/>
          <w:sz w:val="24"/>
          <w:u w:val="none"/>
        </w:rPr>
        <w:t xml:space="preserve"> </w:t>
      </w:r>
      <w:r w:rsidRPr="00E55426">
        <w:rPr>
          <w:rFonts w:ascii="Bookman Old Style" w:hAnsi="Bookman Old Style"/>
          <w:b w:val="0"/>
          <w:color w:val="000000" w:themeColor="text1"/>
          <w:w w:val="120"/>
          <w:sz w:val="24"/>
          <w:u w:val="none"/>
        </w:rPr>
        <w:t>(hereinafter referred</w:t>
      </w:r>
      <w:r w:rsidRPr="00E55426">
        <w:rPr>
          <w:rFonts w:ascii="Bookman Old Style" w:hAnsi="Bookman Old Style"/>
          <w:b w:val="0"/>
          <w:color w:val="000000" w:themeColor="text1"/>
          <w:spacing w:val="38"/>
          <w:w w:val="120"/>
          <w:sz w:val="24"/>
          <w:u w:val="none"/>
        </w:rPr>
        <w:t xml:space="preserve"> </w:t>
      </w:r>
      <w:r w:rsidRPr="00E55426">
        <w:rPr>
          <w:rFonts w:ascii="Bookman Old Style" w:hAnsi="Bookman Old Style"/>
          <w:b w:val="0"/>
          <w:color w:val="000000" w:themeColor="text1"/>
          <w:w w:val="120"/>
          <w:sz w:val="24"/>
          <w:u w:val="none"/>
        </w:rPr>
        <w:t>to</w:t>
      </w:r>
      <w:r w:rsidRPr="00E55426">
        <w:rPr>
          <w:rFonts w:ascii="Bookman Old Style" w:hAnsi="Bookman Old Style"/>
          <w:b w:val="0"/>
          <w:color w:val="000000" w:themeColor="text1"/>
          <w:spacing w:val="39"/>
          <w:w w:val="120"/>
          <w:sz w:val="24"/>
          <w:u w:val="none"/>
        </w:rPr>
        <w:t xml:space="preserve"> </w:t>
      </w:r>
      <w:r w:rsidRPr="00E55426">
        <w:rPr>
          <w:rFonts w:ascii="Bookman Old Style" w:hAnsi="Bookman Old Style"/>
          <w:b w:val="0"/>
          <w:color w:val="000000" w:themeColor="text1"/>
          <w:w w:val="120"/>
          <w:sz w:val="24"/>
          <w:u w:val="none"/>
        </w:rPr>
        <w:t>as</w:t>
      </w:r>
      <w:r w:rsidRPr="00E55426">
        <w:rPr>
          <w:rFonts w:ascii="Bookman Old Style" w:hAnsi="Bookman Old Style"/>
          <w:b w:val="0"/>
          <w:color w:val="000000" w:themeColor="text1"/>
          <w:spacing w:val="39"/>
          <w:w w:val="120"/>
          <w:sz w:val="24"/>
          <w:u w:val="none"/>
        </w:rPr>
        <w:t xml:space="preserve"> </w:t>
      </w:r>
      <w:r w:rsidRPr="00E55426">
        <w:rPr>
          <w:rFonts w:ascii="Bookman Old Style" w:hAnsi="Bookman Old Style"/>
          <w:b w:val="0"/>
          <w:color w:val="000000" w:themeColor="text1"/>
          <w:w w:val="120"/>
          <w:sz w:val="24"/>
          <w:u w:val="none"/>
        </w:rPr>
        <w:t>the</w:t>
      </w:r>
      <w:r w:rsidRPr="00E55426">
        <w:rPr>
          <w:rFonts w:ascii="Bookman Old Style" w:hAnsi="Bookman Old Style"/>
          <w:b w:val="0"/>
          <w:color w:val="000000" w:themeColor="text1"/>
          <w:spacing w:val="38"/>
          <w:w w:val="120"/>
          <w:sz w:val="24"/>
          <w:u w:val="none"/>
        </w:rPr>
        <w:t xml:space="preserve"> </w:t>
      </w:r>
      <w:r w:rsidRPr="00E55426">
        <w:rPr>
          <w:rFonts w:ascii="Bookman Old Style" w:hAnsi="Bookman Old Style"/>
          <w:b w:val="0"/>
          <w:color w:val="000000" w:themeColor="text1"/>
          <w:w w:val="120"/>
          <w:sz w:val="24"/>
          <w:u w:val="none"/>
        </w:rPr>
        <w:t>Owner</w:t>
      </w:r>
      <w:r w:rsidRPr="00E55426">
        <w:rPr>
          <w:rFonts w:ascii="Bookman Old Style" w:hAnsi="Bookman Old Style"/>
          <w:b w:val="0"/>
          <w:color w:val="000000" w:themeColor="text1"/>
          <w:spacing w:val="38"/>
          <w:w w:val="120"/>
          <w:sz w:val="24"/>
          <w:u w:val="none"/>
        </w:rPr>
        <w:t xml:space="preserve"> </w:t>
      </w:r>
      <w:r w:rsidRPr="00E55426">
        <w:rPr>
          <w:rFonts w:ascii="Bookman Old Style" w:hAnsi="Bookman Old Style"/>
          <w:b w:val="0"/>
          <w:color w:val="000000" w:themeColor="text1"/>
          <w:w w:val="120"/>
          <w:sz w:val="24"/>
          <w:u w:val="none"/>
        </w:rPr>
        <w:t>which</w:t>
      </w:r>
      <w:r w:rsidRPr="00E55426">
        <w:rPr>
          <w:rFonts w:ascii="Bookman Old Style" w:hAnsi="Bookman Old Style"/>
          <w:b w:val="0"/>
          <w:color w:val="000000" w:themeColor="text1"/>
          <w:spacing w:val="40"/>
          <w:w w:val="120"/>
          <w:sz w:val="24"/>
          <w:u w:val="none"/>
        </w:rPr>
        <w:t xml:space="preserve"> </w:t>
      </w:r>
      <w:r w:rsidRPr="00E55426">
        <w:rPr>
          <w:rFonts w:ascii="Bookman Old Style" w:hAnsi="Bookman Old Style"/>
          <w:b w:val="0"/>
          <w:color w:val="000000" w:themeColor="text1"/>
          <w:w w:val="120"/>
          <w:sz w:val="24"/>
          <w:u w:val="none"/>
        </w:rPr>
        <w:t>expression</w:t>
      </w:r>
      <w:r w:rsidRPr="00E55426">
        <w:rPr>
          <w:rFonts w:ascii="Bookman Old Style" w:hAnsi="Bookman Old Style"/>
          <w:b w:val="0"/>
          <w:color w:val="000000" w:themeColor="text1"/>
          <w:spacing w:val="38"/>
          <w:w w:val="120"/>
          <w:sz w:val="24"/>
          <w:u w:val="none"/>
        </w:rPr>
        <w:t xml:space="preserve"> </w:t>
      </w:r>
      <w:r w:rsidRPr="00E55426">
        <w:rPr>
          <w:rFonts w:ascii="Bookman Old Style" w:hAnsi="Bookman Old Style"/>
          <w:b w:val="0"/>
          <w:color w:val="000000" w:themeColor="text1"/>
          <w:w w:val="120"/>
          <w:sz w:val="24"/>
          <w:u w:val="none"/>
        </w:rPr>
        <w:t>shall</w:t>
      </w:r>
      <w:r w:rsidRPr="00E55426">
        <w:rPr>
          <w:rFonts w:ascii="Bookman Old Style" w:hAnsi="Bookman Old Style"/>
          <w:b w:val="0"/>
          <w:color w:val="000000" w:themeColor="text1"/>
          <w:spacing w:val="38"/>
          <w:w w:val="120"/>
          <w:sz w:val="24"/>
          <w:u w:val="none"/>
        </w:rPr>
        <w:t xml:space="preserve"> </w:t>
      </w:r>
      <w:r w:rsidRPr="00E55426">
        <w:rPr>
          <w:rFonts w:ascii="Bookman Old Style" w:hAnsi="Bookman Old Style"/>
          <w:b w:val="0"/>
          <w:color w:val="000000" w:themeColor="text1"/>
          <w:w w:val="120"/>
          <w:sz w:val="24"/>
          <w:u w:val="none"/>
        </w:rPr>
        <w:t>unless</w:t>
      </w:r>
      <w:r w:rsidRPr="00E55426">
        <w:rPr>
          <w:rFonts w:ascii="Bookman Old Style" w:hAnsi="Bookman Old Style"/>
          <w:b w:val="0"/>
          <w:color w:val="000000" w:themeColor="text1"/>
          <w:spacing w:val="40"/>
          <w:w w:val="120"/>
          <w:sz w:val="24"/>
          <w:u w:val="none"/>
        </w:rPr>
        <w:t xml:space="preserve"> </w:t>
      </w:r>
      <w:r w:rsidRPr="00E55426">
        <w:rPr>
          <w:rFonts w:ascii="Bookman Old Style" w:hAnsi="Bookman Old Style"/>
          <w:b w:val="0"/>
          <w:color w:val="000000" w:themeColor="text1"/>
          <w:w w:val="120"/>
          <w:sz w:val="24"/>
          <w:u w:val="none"/>
        </w:rPr>
        <w:t>repugnant</w:t>
      </w:r>
      <w:r w:rsidRPr="00E55426">
        <w:rPr>
          <w:rFonts w:ascii="Bookman Old Style" w:hAnsi="Bookman Old Style"/>
          <w:b w:val="0"/>
          <w:color w:val="000000" w:themeColor="text1"/>
          <w:spacing w:val="40"/>
          <w:w w:val="120"/>
          <w:sz w:val="24"/>
          <w:u w:val="none"/>
        </w:rPr>
        <w:t xml:space="preserve"> </w:t>
      </w:r>
      <w:r w:rsidRPr="00E55426">
        <w:rPr>
          <w:rFonts w:ascii="Bookman Old Style" w:hAnsi="Bookman Old Style"/>
          <w:b w:val="0"/>
          <w:color w:val="000000" w:themeColor="text1"/>
          <w:w w:val="120"/>
          <w:sz w:val="24"/>
          <w:u w:val="none"/>
        </w:rPr>
        <w:t>to</w:t>
      </w:r>
      <w:r w:rsidRPr="00E55426">
        <w:rPr>
          <w:rFonts w:ascii="Bookman Old Style" w:hAnsi="Bookman Old Style"/>
          <w:b w:val="0"/>
          <w:color w:val="000000" w:themeColor="text1"/>
          <w:spacing w:val="39"/>
          <w:w w:val="120"/>
          <w:sz w:val="24"/>
          <w:u w:val="none"/>
        </w:rPr>
        <w:t xml:space="preserve"> </w:t>
      </w:r>
      <w:r w:rsidRPr="00E55426">
        <w:rPr>
          <w:rFonts w:ascii="Bookman Old Style" w:hAnsi="Bookman Old Style"/>
          <w:b w:val="0"/>
          <w:color w:val="000000" w:themeColor="text1"/>
          <w:w w:val="120"/>
          <w:sz w:val="24"/>
          <w:u w:val="none"/>
        </w:rPr>
        <w:t>the</w:t>
      </w:r>
      <w:r w:rsidRPr="00E55426">
        <w:rPr>
          <w:rFonts w:ascii="Bookman Old Style" w:hAnsi="Bookman Old Style"/>
          <w:b w:val="0"/>
          <w:color w:val="000000" w:themeColor="text1"/>
          <w:spacing w:val="38"/>
          <w:w w:val="120"/>
          <w:sz w:val="24"/>
          <w:u w:val="none"/>
        </w:rPr>
        <w:t xml:space="preserve"> </w:t>
      </w:r>
      <w:r w:rsidRPr="00E55426">
        <w:rPr>
          <w:rFonts w:ascii="Bookman Old Style" w:hAnsi="Bookman Old Style"/>
          <w:b w:val="0"/>
          <w:color w:val="000000" w:themeColor="text1"/>
          <w:w w:val="120"/>
          <w:sz w:val="24"/>
          <w:u w:val="none"/>
        </w:rPr>
        <w:t>context</w:t>
      </w:r>
      <w:r w:rsidRPr="00E55426">
        <w:rPr>
          <w:rFonts w:ascii="Bookman Old Style" w:hAnsi="Bookman Old Style"/>
          <w:b w:val="0"/>
          <w:color w:val="000000" w:themeColor="text1"/>
          <w:spacing w:val="40"/>
          <w:w w:val="120"/>
          <w:sz w:val="24"/>
          <w:u w:val="none"/>
        </w:rPr>
        <w:t xml:space="preserve"> </w:t>
      </w:r>
      <w:r w:rsidRPr="00E55426">
        <w:rPr>
          <w:rFonts w:ascii="Bookman Old Style" w:hAnsi="Bookman Old Style"/>
          <w:b w:val="0"/>
          <w:color w:val="000000" w:themeColor="text1"/>
          <w:w w:val="120"/>
          <w:sz w:val="24"/>
          <w:u w:val="none"/>
        </w:rPr>
        <w:t xml:space="preserve">or meaning thereof include its successors, administrators and assigns) having Awarded to </w:t>
      </w:r>
      <w:r w:rsidRPr="00E55426">
        <w:rPr>
          <w:rFonts w:ascii="Bookman Old Style" w:hAnsi="Bookman Old Style"/>
          <w:b w:val="0"/>
          <w:color w:val="000000" w:themeColor="text1"/>
          <w:spacing w:val="-2"/>
          <w:w w:val="120"/>
          <w:sz w:val="24"/>
          <w:u w:val="none"/>
        </w:rPr>
        <w:t>M/s………………………</w:t>
      </w:r>
      <w:r w:rsidRPr="00E55426">
        <w:rPr>
          <w:rFonts w:ascii="Bookman Old Style" w:hAnsi="Bookman Old Style"/>
          <w:b w:val="0"/>
          <w:color w:val="000000" w:themeColor="text1"/>
          <w:sz w:val="24"/>
          <w:u w:val="none"/>
        </w:rPr>
        <w:tab/>
      </w:r>
      <w:r w:rsidRPr="00E55426">
        <w:rPr>
          <w:rFonts w:ascii="Bookman Old Style" w:hAnsi="Bookman Old Style"/>
          <w:b w:val="0"/>
          <w:color w:val="000000" w:themeColor="text1"/>
          <w:spacing w:val="-4"/>
          <w:w w:val="120"/>
          <w:sz w:val="24"/>
          <w:u w:val="none"/>
        </w:rPr>
        <w:t>with</w:t>
      </w:r>
      <w:r w:rsidRPr="00E55426">
        <w:rPr>
          <w:rFonts w:ascii="Bookman Old Style" w:hAnsi="Bookman Old Style"/>
          <w:b w:val="0"/>
          <w:color w:val="000000" w:themeColor="text1"/>
          <w:sz w:val="24"/>
          <w:u w:val="none"/>
        </w:rPr>
        <w:tab/>
      </w:r>
      <w:r w:rsidRPr="00E55426">
        <w:rPr>
          <w:rFonts w:ascii="Bookman Old Style" w:hAnsi="Bookman Old Style"/>
          <w:b w:val="0"/>
          <w:color w:val="000000" w:themeColor="text1"/>
          <w:spacing w:val="-4"/>
          <w:w w:val="120"/>
          <w:sz w:val="24"/>
          <w:u w:val="none"/>
        </w:rPr>
        <w:t>its</w:t>
      </w:r>
      <w:r w:rsidRPr="00E55426">
        <w:rPr>
          <w:rFonts w:ascii="Bookman Old Style" w:hAnsi="Bookman Old Style"/>
          <w:b w:val="0"/>
          <w:color w:val="000000" w:themeColor="text1"/>
          <w:sz w:val="24"/>
          <w:u w:val="none"/>
        </w:rPr>
        <w:tab/>
      </w:r>
      <w:r w:rsidRPr="00E55426">
        <w:rPr>
          <w:rFonts w:ascii="Bookman Old Style" w:hAnsi="Bookman Old Style"/>
          <w:b w:val="0"/>
          <w:color w:val="000000" w:themeColor="text1"/>
          <w:spacing w:val="-2"/>
          <w:w w:val="120"/>
          <w:sz w:val="24"/>
          <w:u w:val="none"/>
        </w:rPr>
        <w:t>Registered/Head</w:t>
      </w:r>
      <w:r w:rsidRPr="00E55426">
        <w:rPr>
          <w:rFonts w:ascii="Bookman Old Style" w:hAnsi="Bookman Old Style"/>
          <w:b w:val="0"/>
          <w:color w:val="000000" w:themeColor="text1"/>
          <w:sz w:val="24"/>
          <w:u w:val="none"/>
        </w:rPr>
        <w:tab/>
      </w:r>
      <w:r w:rsidRPr="00E55426">
        <w:rPr>
          <w:rFonts w:ascii="Bookman Old Style" w:hAnsi="Bookman Old Style"/>
          <w:b w:val="0"/>
          <w:color w:val="000000" w:themeColor="text1"/>
          <w:spacing w:val="-2"/>
          <w:w w:val="120"/>
          <w:sz w:val="24"/>
          <w:u w:val="none"/>
        </w:rPr>
        <w:t>Office</w:t>
      </w:r>
      <w:r w:rsidRPr="00E55426">
        <w:rPr>
          <w:rFonts w:ascii="Bookman Old Style" w:hAnsi="Bookman Old Style"/>
          <w:b w:val="0"/>
          <w:color w:val="000000" w:themeColor="text1"/>
          <w:sz w:val="24"/>
          <w:u w:val="none"/>
        </w:rPr>
        <w:tab/>
      </w:r>
      <w:r w:rsidRPr="00E55426">
        <w:rPr>
          <w:rFonts w:ascii="Bookman Old Style" w:hAnsi="Bookman Old Style"/>
          <w:b w:val="0"/>
          <w:color w:val="000000" w:themeColor="text1"/>
          <w:spacing w:val="-6"/>
          <w:w w:val="120"/>
          <w:sz w:val="24"/>
          <w:u w:val="none"/>
        </w:rPr>
        <w:t>at</w:t>
      </w:r>
      <w:r w:rsidRPr="00E55426">
        <w:rPr>
          <w:rFonts w:ascii="Bookman Old Style" w:hAnsi="Bookman Old Style"/>
          <w:b w:val="0"/>
          <w:color w:val="000000" w:themeColor="text1"/>
          <w:sz w:val="24"/>
          <w:u w:val="none"/>
        </w:rPr>
        <w:tab/>
      </w:r>
      <w:r w:rsidRPr="00E55426">
        <w:rPr>
          <w:rFonts w:ascii="Bookman Old Style" w:hAnsi="Bookman Old Style"/>
          <w:b w:val="0"/>
          <w:color w:val="000000" w:themeColor="text1"/>
          <w:spacing w:val="-2"/>
          <w:w w:val="120"/>
          <w:sz w:val="24"/>
          <w:u w:val="none"/>
        </w:rPr>
        <w:t>..............................</w:t>
      </w:r>
      <w:r w:rsidRPr="00E55426">
        <w:rPr>
          <w:rFonts w:ascii="Bookman Old Style" w:hAnsi="Bookman Old Style"/>
          <w:b w:val="0"/>
          <w:color w:val="000000" w:themeColor="text1"/>
          <w:spacing w:val="40"/>
          <w:w w:val="120"/>
          <w:sz w:val="24"/>
          <w:u w:val="none"/>
        </w:rPr>
        <w:t xml:space="preserve"> </w:t>
      </w:r>
      <w:r w:rsidRPr="00E55426">
        <w:rPr>
          <w:rFonts w:ascii="Bookman Old Style" w:hAnsi="Bookman Old Style"/>
          <w:b w:val="0"/>
          <w:color w:val="000000" w:themeColor="text1"/>
          <w:w w:val="120"/>
          <w:sz w:val="24"/>
          <w:u w:val="none"/>
        </w:rPr>
        <w:t>(hereinafter</w:t>
      </w:r>
      <w:r w:rsidRPr="00E55426">
        <w:rPr>
          <w:rFonts w:ascii="Bookman Old Style" w:hAnsi="Bookman Old Style"/>
          <w:b w:val="0"/>
          <w:color w:val="000000" w:themeColor="text1"/>
          <w:spacing w:val="80"/>
          <w:w w:val="120"/>
          <w:sz w:val="24"/>
          <w:u w:val="none"/>
        </w:rPr>
        <w:t xml:space="preserve"> </w:t>
      </w:r>
      <w:r w:rsidRPr="00E55426">
        <w:rPr>
          <w:rFonts w:ascii="Bookman Old Style" w:hAnsi="Bookman Old Style"/>
          <w:b w:val="0"/>
          <w:color w:val="000000" w:themeColor="text1"/>
          <w:w w:val="120"/>
          <w:sz w:val="24"/>
          <w:u w:val="none"/>
        </w:rPr>
        <w:t>referred</w:t>
      </w:r>
      <w:r w:rsidRPr="00E55426">
        <w:rPr>
          <w:rFonts w:ascii="Bookman Old Style" w:hAnsi="Bookman Old Style"/>
          <w:b w:val="0"/>
          <w:color w:val="000000" w:themeColor="text1"/>
          <w:spacing w:val="80"/>
          <w:w w:val="120"/>
          <w:sz w:val="24"/>
          <w:u w:val="none"/>
        </w:rPr>
        <w:t xml:space="preserve"> </w:t>
      </w:r>
      <w:r w:rsidRPr="00E55426">
        <w:rPr>
          <w:rFonts w:ascii="Bookman Old Style" w:hAnsi="Bookman Old Style"/>
          <w:b w:val="0"/>
          <w:color w:val="000000" w:themeColor="text1"/>
          <w:w w:val="120"/>
          <w:sz w:val="24"/>
          <w:u w:val="none"/>
        </w:rPr>
        <w:t>to</w:t>
      </w:r>
      <w:r w:rsidRPr="00E55426">
        <w:rPr>
          <w:rFonts w:ascii="Bookman Old Style" w:hAnsi="Bookman Old Style"/>
          <w:b w:val="0"/>
          <w:color w:val="000000" w:themeColor="text1"/>
          <w:spacing w:val="80"/>
          <w:w w:val="120"/>
          <w:sz w:val="24"/>
          <w:u w:val="none"/>
        </w:rPr>
        <w:t xml:space="preserve"> </w:t>
      </w:r>
      <w:r w:rsidRPr="00E55426">
        <w:rPr>
          <w:rFonts w:ascii="Bookman Old Style" w:hAnsi="Bookman Old Style"/>
          <w:b w:val="0"/>
          <w:color w:val="000000" w:themeColor="text1"/>
          <w:w w:val="120"/>
          <w:sz w:val="24"/>
          <w:u w:val="none"/>
        </w:rPr>
        <w:t>as</w:t>
      </w:r>
      <w:r w:rsidRPr="00E55426">
        <w:rPr>
          <w:rFonts w:ascii="Bookman Old Style" w:hAnsi="Bookman Old Style"/>
          <w:b w:val="0"/>
          <w:color w:val="000000" w:themeColor="text1"/>
          <w:spacing w:val="80"/>
          <w:w w:val="120"/>
          <w:sz w:val="24"/>
          <w:u w:val="none"/>
        </w:rPr>
        <w:t xml:space="preserve"> </w:t>
      </w:r>
      <w:r w:rsidRPr="00E55426">
        <w:rPr>
          <w:rFonts w:ascii="Bookman Old Style" w:hAnsi="Bookman Old Style"/>
          <w:b w:val="0"/>
          <w:color w:val="000000" w:themeColor="text1"/>
          <w:w w:val="120"/>
          <w:sz w:val="24"/>
          <w:u w:val="none"/>
        </w:rPr>
        <w:t>the</w:t>
      </w:r>
      <w:r w:rsidRPr="00E55426">
        <w:rPr>
          <w:rFonts w:ascii="Bookman Old Style" w:hAnsi="Bookman Old Style"/>
          <w:b w:val="0"/>
          <w:color w:val="000000" w:themeColor="text1"/>
          <w:spacing w:val="80"/>
          <w:w w:val="120"/>
          <w:sz w:val="24"/>
          <w:u w:val="none"/>
        </w:rPr>
        <w:t xml:space="preserve"> </w:t>
      </w:r>
      <w:r w:rsidRPr="00E55426">
        <w:rPr>
          <w:rFonts w:ascii="Bookman Old Style" w:hAnsi="Bookman Old Style"/>
          <w:b w:val="0"/>
          <w:color w:val="000000" w:themeColor="text1"/>
          <w:w w:val="120"/>
          <w:sz w:val="24"/>
          <w:u w:val="none"/>
        </w:rPr>
        <w:t>'Contractor'</w:t>
      </w:r>
      <w:r w:rsidRPr="00E55426">
        <w:rPr>
          <w:rFonts w:ascii="Bookman Old Style" w:hAnsi="Bookman Old Style"/>
          <w:b w:val="0"/>
          <w:color w:val="000000" w:themeColor="text1"/>
          <w:spacing w:val="80"/>
          <w:w w:val="120"/>
          <w:sz w:val="24"/>
          <w:u w:val="none"/>
        </w:rPr>
        <w:t xml:space="preserve"> </w:t>
      </w:r>
      <w:r w:rsidRPr="00E55426">
        <w:rPr>
          <w:rFonts w:ascii="Bookman Old Style" w:hAnsi="Bookman Old Style"/>
          <w:b w:val="0"/>
          <w:color w:val="000000" w:themeColor="text1"/>
          <w:w w:val="120"/>
          <w:sz w:val="24"/>
          <w:u w:val="none"/>
        </w:rPr>
        <w:t>which</w:t>
      </w:r>
      <w:r w:rsidRPr="00E55426">
        <w:rPr>
          <w:rFonts w:ascii="Bookman Old Style" w:hAnsi="Bookman Old Style"/>
          <w:b w:val="0"/>
          <w:color w:val="000000" w:themeColor="text1"/>
          <w:spacing w:val="80"/>
          <w:w w:val="120"/>
          <w:sz w:val="24"/>
          <w:u w:val="none"/>
        </w:rPr>
        <w:t xml:space="preserve"> </w:t>
      </w:r>
      <w:r w:rsidRPr="00E55426">
        <w:rPr>
          <w:rFonts w:ascii="Bookman Old Style" w:hAnsi="Bookman Old Style"/>
          <w:b w:val="0"/>
          <w:color w:val="000000" w:themeColor="text1"/>
          <w:w w:val="120"/>
          <w:sz w:val="24"/>
          <w:u w:val="none"/>
        </w:rPr>
        <w:t>expression</w:t>
      </w:r>
      <w:r w:rsidRPr="00E55426">
        <w:rPr>
          <w:rFonts w:ascii="Bookman Old Style" w:hAnsi="Bookman Old Style"/>
          <w:b w:val="0"/>
          <w:color w:val="000000" w:themeColor="text1"/>
          <w:spacing w:val="80"/>
          <w:w w:val="120"/>
          <w:sz w:val="24"/>
          <w:u w:val="none"/>
        </w:rPr>
        <w:t xml:space="preserve"> </w:t>
      </w:r>
      <w:r w:rsidRPr="00E55426">
        <w:rPr>
          <w:rFonts w:ascii="Bookman Old Style" w:hAnsi="Bookman Old Style"/>
          <w:b w:val="0"/>
          <w:color w:val="000000" w:themeColor="text1"/>
          <w:w w:val="120"/>
          <w:sz w:val="24"/>
          <w:u w:val="none"/>
        </w:rPr>
        <w:t>shall</w:t>
      </w:r>
      <w:r w:rsidRPr="00E55426">
        <w:rPr>
          <w:rFonts w:ascii="Bookman Old Style" w:hAnsi="Bookman Old Style"/>
          <w:b w:val="0"/>
          <w:color w:val="000000" w:themeColor="text1"/>
          <w:spacing w:val="80"/>
          <w:w w:val="120"/>
          <w:sz w:val="24"/>
          <w:u w:val="none"/>
        </w:rPr>
        <w:t xml:space="preserve"> </w:t>
      </w:r>
      <w:r w:rsidRPr="00E55426">
        <w:rPr>
          <w:rFonts w:ascii="Bookman Old Style" w:hAnsi="Bookman Old Style"/>
          <w:b w:val="0"/>
          <w:color w:val="000000" w:themeColor="text1"/>
          <w:w w:val="120"/>
          <w:sz w:val="24"/>
          <w:u w:val="none"/>
        </w:rPr>
        <w:t>unless repugnant</w:t>
      </w:r>
      <w:r w:rsidRPr="00E55426">
        <w:rPr>
          <w:rFonts w:ascii="Bookman Old Style" w:hAnsi="Bookman Old Style"/>
          <w:b w:val="0"/>
          <w:color w:val="000000" w:themeColor="text1"/>
          <w:spacing w:val="40"/>
          <w:w w:val="120"/>
          <w:sz w:val="24"/>
          <w:u w:val="none"/>
        </w:rPr>
        <w:t xml:space="preserve"> </w:t>
      </w:r>
      <w:r w:rsidRPr="00E55426">
        <w:rPr>
          <w:rFonts w:ascii="Bookman Old Style" w:hAnsi="Bookman Old Style"/>
          <w:b w:val="0"/>
          <w:color w:val="000000" w:themeColor="text1"/>
          <w:w w:val="120"/>
          <w:sz w:val="24"/>
          <w:u w:val="none"/>
        </w:rPr>
        <w:t>to</w:t>
      </w:r>
      <w:r w:rsidRPr="00E55426">
        <w:rPr>
          <w:rFonts w:ascii="Bookman Old Style" w:hAnsi="Bookman Old Style"/>
          <w:b w:val="0"/>
          <w:color w:val="000000" w:themeColor="text1"/>
          <w:spacing w:val="40"/>
          <w:w w:val="120"/>
          <w:sz w:val="24"/>
          <w:u w:val="none"/>
        </w:rPr>
        <w:t xml:space="preserve"> </w:t>
      </w:r>
      <w:r w:rsidRPr="00E55426">
        <w:rPr>
          <w:rFonts w:ascii="Bookman Old Style" w:hAnsi="Bookman Old Style"/>
          <w:b w:val="0"/>
          <w:color w:val="000000" w:themeColor="text1"/>
          <w:w w:val="120"/>
          <w:sz w:val="24"/>
          <w:u w:val="none"/>
        </w:rPr>
        <w:t>the</w:t>
      </w:r>
      <w:r w:rsidRPr="00E55426">
        <w:rPr>
          <w:rFonts w:ascii="Bookman Old Style" w:hAnsi="Bookman Old Style"/>
          <w:b w:val="0"/>
          <w:color w:val="000000" w:themeColor="text1"/>
          <w:spacing w:val="40"/>
          <w:w w:val="120"/>
          <w:sz w:val="24"/>
          <w:u w:val="none"/>
        </w:rPr>
        <w:t xml:space="preserve"> </w:t>
      </w:r>
      <w:r w:rsidRPr="00E55426">
        <w:rPr>
          <w:rFonts w:ascii="Bookman Old Style" w:hAnsi="Bookman Old Style"/>
          <w:b w:val="0"/>
          <w:color w:val="000000" w:themeColor="text1"/>
          <w:w w:val="120"/>
          <w:sz w:val="24"/>
          <w:u w:val="none"/>
        </w:rPr>
        <w:t>context</w:t>
      </w:r>
      <w:r w:rsidRPr="00E55426">
        <w:rPr>
          <w:rFonts w:ascii="Bookman Old Style" w:hAnsi="Bookman Old Style"/>
          <w:b w:val="0"/>
          <w:color w:val="000000" w:themeColor="text1"/>
          <w:spacing w:val="40"/>
          <w:w w:val="120"/>
          <w:sz w:val="24"/>
          <w:u w:val="none"/>
        </w:rPr>
        <w:t xml:space="preserve"> </w:t>
      </w:r>
      <w:r w:rsidRPr="00E55426">
        <w:rPr>
          <w:rFonts w:ascii="Bookman Old Style" w:hAnsi="Bookman Old Style"/>
          <w:b w:val="0"/>
          <w:color w:val="000000" w:themeColor="text1"/>
          <w:w w:val="120"/>
          <w:sz w:val="24"/>
          <w:u w:val="none"/>
        </w:rPr>
        <w:t>or</w:t>
      </w:r>
      <w:r w:rsidRPr="00E55426">
        <w:rPr>
          <w:rFonts w:ascii="Bookman Old Style" w:hAnsi="Bookman Old Style"/>
          <w:b w:val="0"/>
          <w:color w:val="000000" w:themeColor="text1"/>
          <w:spacing w:val="40"/>
          <w:w w:val="120"/>
          <w:sz w:val="24"/>
          <w:u w:val="none"/>
        </w:rPr>
        <w:t xml:space="preserve"> </w:t>
      </w:r>
      <w:r w:rsidRPr="00E55426">
        <w:rPr>
          <w:rFonts w:ascii="Bookman Old Style" w:hAnsi="Bookman Old Style"/>
          <w:b w:val="0"/>
          <w:color w:val="000000" w:themeColor="text1"/>
          <w:w w:val="120"/>
          <w:sz w:val="24"/>
          <w:u w:val="none"/>
        </w:rPr>
        <w:t>meaning</w:t>
      </w:r>
      <w:r w:rsidRPr="00E55426">
        <w:rPr>
          <w:rFonts w:ascii="Bookman Old Style" w:hAnsi="Bookman Old Style"/>
          <w:b w:val="0"/>
          <w:color w:val="000000" w:themeColor="text1"/>
          <w:spacing w:val="40"/>
          <w:w w:val="120"/>
          <w:sz w:val="24"/>
          <w:u w:val="none"/>
        </w:rPr>
        <w:t xml:space="preserve"> </w:t>
      </w:r>
      <w:r w:rsidRPr="00E55426">
        <w:rPr>
          <w:rFonts w:ascii="Bookman Old Style" w:hAnsi="Bookman Old Style"/>
          <w:b w:val="0"/>
          <w:color w:val="000000" w:themeColor="text1"/>
          <w:w w:val="120"/>
          <w:sz w:val="24"/>
          <w:u w:val="none"/>
        </w:rPr>
        <w:t>thereof,</w:t>
      </w:r>
      <w:r w:rsidRPr="00E55426">
        <w:rPr>
          <w:rFonts w:ascii="Bookman Old Style" w:hAnsi="Bookman Old Style"/>
          <w:b w:val="0"/>
          <w:color w:val="000000" w:themeColor="text1"/>
          <w:spacing w:val="40"/>
          <w:w w:val="120"/>
          <w:sz w:val="24"/>
          <w:u w:val="none"/>
        </w:rPr>
        <w:t xml:space="preserve"> </w:t>
      </w:r>
      <w:r w:rsidRPr="00E55426">
        <w:rPr>
          <w:rFonts w:ascii="Bookman Old Style" w:hAnsi="Bookman Old Style"/>
          <w:b w:val="0"/>
          <w:color w:val="000000" w:themeColor="text1"/>
          <w:w w:val="120"/>
          <w:sz w:val="24"/>
          <w:u w:val="none"/>
        </w:rPr>
        <w:t>include</w:t>
      </w:r>
      <w:r w:rsidRPr="00E55426">
        <w:rPr>
          <w:rFonts w:ascii="Bookman Old Style" w:hAnsi="Bookman Old Style"/>
          <w:b w:val="0"/>
          <w:color w:val="000000" w:themeColor="text1"/>
          <w:spacing w:val="40"/>
          <w:w w:val="120"/>
          <w:sz w:val="24"/>
          <w:u w:val="none"/>
        </w:rPr>
        <w:t xml:space="preserve"> </w:t>
      </w:r>
      <w:r w:rsidRPr="00E55426">
        <w:rPr>
          <w:rFonts w:ascii="Bookman Old Style" w:hAnsi="Bookman Old Style"/>
          <w:b w:val="0"/>
          <w:color w:val="000000" w:themeColor="text1"/>
          <w:w w:val="120"/>
          <w:sz w:val="24"/>
          <w:u w:val="none"/>
        </w:rPr>
        <w:t>its</w:t>
      </w:r>
      <w:r w:rsidRPr="00E55426">
        <w:rPr>
          <w:rFonts w:ascii="Bookman Old Style" w:hAnsi="Bookman Old Style"/>
          <w:b w:val="0"/>
          <w:color w:val="000000" w:themeColor="text1"/>
          <w:spacing w:val="40"/>
          <w:w w:val="120"/>
          <w:sz w:val="24"/>
          <w:u w:val="none"/>
        </w:rPr>
        <w:t xml:space="preserve"> </w:t>
      </w:r>
      <w:r w:rsidRPr="00E55426">
        <w:rPr>
          <w:rFonts w:ascii="Bookman Old Style" w:hAnsi="Bookman Old Style"/>
          <w:b w:val="0"/>
          <w:color w:val="000000" w:themeColor="text1"/>
          <w:w w:val="120"/>
          <w:sz w:val="24"/>
          <w:u w:val="none"/>
        </w:rPr>
        <w:t>successors,</w:t>
      </w:r>
      <w:r w:rsidRPr="00E55426">
        <w:rPr>
          <w:rFonts w:ascii="Bookman Old Style" w:hAnsi="Bookman Old Style"/>
          <w:b w:val="0"/>
          <w:color w:val="000000" w:themeColor="text1"/>
          <w:spacing w:val="40"/>
          <w:w w:val="120"/>
          <w:sz w:val="24"/>
          <w:u w:val="none"/>
        </w:rPr>
        <w:t xml:space="preserve"> </w:t>
      </w:r>
      <w:r w:rsidRPr="00E55426">
        <w:rPr>
          <w:rFonts w:ascii="Bookman Old Style" w:hAnsi="Bookman Old Style"/>
          <w:b w:val="0"/>
          <w:color w:val="000000" w:themeColor="text1"/>
          <w:w w:val="120"/>
          <w:sz w:val="24"/>
          <w:u w:val="none"/>
        </w:rPr>
        <w:t>administrators, executors</w:t>
      </w:r>
      <w:r w:rsidRPr="00E55426">
        <w:rPr>
          <w:rFonts w:ascii="Bookman Old Style" w:hAnsi="Bookman Old Style"/>
          <w:b w:val="0"/>
          <w:color w:val="000000" w:themeColor="text1"/>
          <w:spacing w:val="35"/>
          <w:w w:val="120"/>
          <w:sz w:val="24"/>
          <w:u w:val="none"/>
        </w:rPr>
        <w:t xml:space="preserve"> </w:t>
      </w:r>
      <w:r w:rsidRPr="00E55426">
        <w:rPr>
          <w:rFonts w:ascii="Bookman Old Style" w:hAnsi="Bookman Old Style"/>
          <w:b w:val="0"/>
          <w:color w:val="000000" w:themeColor="text1"/>
          <w:w w:val="120"/>
          <w:sz w:val="24"/>
          <w:u w:val="none"/>
        </w:rPr>
        <w:t>and</w:t>
      </w:r>
      <w:r w:rsidRPr="00E55426">
        <w:rPr>
          <w:rFonts w:ascii="Bookman Old Style" w:hAnsi="Bookman Old Style"/>
          <w:b w:val="0"/>
          <w:color w:val="000000" w:themeColor="text1"/>
          <w:spacing w:val="31"/>
          <w:w w:val="120"/>
          <w:sz w:val="24"/>
          <w:u w:val="none"/>
        </w:rPr>
        <w:t xml:space="preserve"> </w:t>
      </w:r>
      <w:r w:rsidRPr="00E55426">
        <w:rPr>
          <w:rFonts w:ascii="Bookman Old Style" w:hAnsi="Bookman Old Style"/>
          <w:b w:val="0"/>
          <w:color w:val="000000" w:themeColor="text1"/>
          <w:w w:val="120"/>
          <w:sz w:val="24"/>
          <w:u w:val="none"/>
        </w:rPr>
        <w:t>assigns),</w:t>
      </w:r>
      <w:r w:rsidRPr="00E55426">
        <w:rPr>
          <w:rFonts w:ascii="Bookman Old Style" w:hAnsi="Bookman Old Style"/>
          <w:b w:val="0"/>
          <w:color w:val="000000" w:themeColor="text1"/>
          <w:spacing w:val="35"/>
          <w:w w:val="120"/>
          <w:sz w:val="24"/>
          <w:u w:val="none"/>
        </w:rPr>
        <w:t xml:space="preserve"> </w:t>
      </w:r>
      <w:r w:rsidRPr="00E55426">
        <w:rPr>
          <w:rFonts w:ascii="Bookman Old Style" w:hAnsi="Bookman Old Style"/>
          <w:b w:val="0"/>
          <w:color w:val="000000" w:themeColor="text1"/>
          <w:w w:val="120"/>
          <w:sz w:val="24"/>
          <w:u w:val="none"/>
        </w:rPr>
        <w:t>a</w:t>
      </w:r>
      <w:r w:rsidRPr="00E55426">
        <w:rPr>
          <w:rFonts w:ascii="Bookman Old Style" w:hAnsi="Bookman Old Style"/>
          <w:b w:val="0"/>
          <w:color w:val="000000" w:themeColor="text1"/>
          <w:spacing w:val="30"/>
          <w:w w:val="120"/>
          <w:sz w:val="24"/>
          <w:u w:val="none"/>
        </w:rPr>
        <w:t xml:space="preserve"> </w:t>
      </w:r>
      <w:r w:rsidRPr="00E55426">
        <w:rPr>
          <w:rFonts w:ascii="Bookman Old Style" w:hAnsi="Bookman Old Style"/>
          <w:b w:val="0"/>
          <w:color w:val="000000" w:themeColor="text1"/>
          <w:w w:val="120"/>
          <w:sz w:val="24"/>
          <w:u w:val="none"/>
        </w:rPr>
        <w:t>Contract</w:t>
      </w:r>
      <w:r w:rsidRPr="00E55426">
        <w:rPr>
          <w:rFonts w:ascii="Bookman Old Style" w:hAnsi="Bookman Old Style"/>
          <w:b w:val="0"/>
          <w:color w:val="000000" w:themeColor="text1"/>
          <w:spacing w:val="34"/>
          <w:w w:val="120"/>
          <w:sz w:val="24"/>
          <w:u w:val="none"/>
        </w:rPr>
        <w:t xml:space="preserve"> </w:t>
      </w:r>
      <w:r w:rsidRPr="00E55426">
        <w:rPr>
          <w:rFonts w:ascii="Bookman Old Style" w:hAnsi="Bookman Old Style"/>
          <w:b w:val="0"/>
          <w:color w:val="000000" w:themeColor="text1"/>
          <w:w w:val="120"/>
          <w:sz w:val="24"/>
          <w:u w:val="none"/>
        </w:rPr>
        <w:t>by</w:t>
      </w:r>
      <w:r w:rsidRPr="00E55426">
        <w:rPr>
          <w:rFonts w:ascii="Bookman Old Style" w:hAnsi="Bookman Old Style"/>
          <w:b w:val="0"/>
          <w:color w:val="000000" w:themeColor="text1"/>
          <w:spacing w:val="31"/>
          <w:w w:val="120"/>
          <w:sz w:val="24"/>
          <w:u w:val="none"/>
        </w:rPr>
        <w:t xml:space="preserve"> </w:t>
      </w:r>
      <w:r w:rsidRPr="00E55426">
        <w:rPr>
          <w:rFonts w:ascii="Bookman Old Style" w:hAnsi="Bookman Old Style"/>
          <w:b w:val="0"/>
          <w:color w:val="000000" w:themeColor="text1"/>
          <w:w w:val="120"/>
          <w:sz w:val="24"/>
          <w:u w:val="none"/>
        </w:rPr>
        <w:t>issue</w:t>
      </w:r>
      <w:r w:rsidRPr="00E55426">
        <w:rPr>
          <w:rFonts w:ascii="Bookman Old Style" w:hAnsi="Bookman Old Style"/>
          <w:b w:val="0"/>
          <w:color w:val="000000" w:themeColor="text1"/>
          <w:spacing w:val="32"/>
          <w:w w:val="120"/>
          <w:sz w:val="24"/>
          <w:u w:val="none"/>
        </w:rPr>
        <w:t xml:space="preserve"> </w:t>
      </w:r>
      <w:r w:rsidRPr="00E55426">
        <w:rPr>
          <w:rFonts w:ascii="Bookman Old Style" w:hAnsi="Bookman Old Style"/>
          <w:b w:val="0"/>
          <w:color w:val="000000" w:themeColor="text1"/>
          <w:w w:val="120"/>
          <w:sz w:val="24"/>
          <w:u w:val="none"/>
        </w:rPr>
        <w:t>of</w:t>
      </w:r>
      <w:r w:rsidRPr="00E55426">
        <w:rPr>
          <w:rFonts w:ascii="Bookman Old Style" w:hAnsi="Bookman Old Style"/>
          <w:b w:val="0"/>
          <w:color w:val="000000" w:themeColor="text1"/>
          <w:spacing w:val="36"/>
          <w:w w:val="120"/>
          <w:sz w:val="24"/>
          <w:u w:val="none"/>
        </w:rPr>
        <w:t xml:space="preserve"> </w:t>
      </w:r>
      <w:r w:rsidRPr="00E55426">
        <w:rPr>
          <w:rFonts w:ascii="Bookman Old Style" w:hAnsi="Bookman Old Style"/>
          <w:b w:val="0"/>
          <w:color w:val="000000" w:themeColor="text1"/>
          <w:w w:val="120"/>
          <w:sz w:val="24"/>
          <w:u w:val="none"/>
        </w:rPr>
        <w:t>Owner's</w:t>
      </w:r>
      <w:r w:rsidRPr="00E55426">
        <w:rPr>
          <w:rFonts w:ascii="Bookman Old Style" w:hAnsi="Bookman Old Style"/>
          <w:b w:val="0"/>
          <w:color w:val="000000" w:themeColor="text1"/>
          <w:spacing w:val="35"/>
          <w:w w:val="120"/>
          <w:sz w:val="24"/>
          <w:u w:val="none"/>
        </w:rPr>
        <w:t xml:space="preserve"> </w:t>
      </w:r>
      <w:r w:rsidRPr="00E55426">
        <w:rPr>
          <w:rFonts w:ascii="Bookman Old Style" w:hAnsi="Bookman Old Style"/>
          <w:b w:val="0"/>
          <w:color w:val="000000" w:themeColor="text1"/>
          <w:w w:val="120"/>
          <w:sz w:val="24"/>
          <w:u w:val="none"/>
        </w:rPr>
        <w:t>Letter</w:t>
      </w:r>
      <w:r w:rsidRPr="00E55426">
        <w:rPr>
          <w:rFonts w:ascii="Bookman Old Style" w:hAnsi="Bookman Old Style"/>
          <w:b w:val="0"/>
          <w:color w:val="000000" w:themeColor="text1"/>
          <w:spacing w:val="31"/>
          <w:w w:val="120"/>
          <w:sz w:val="24"/>
          <w:u w:val="none"/>
        </w:rPr>
        <w:t xml:space="preserve"> </w:t>
      </w:r>
      <w:r w:rsidRPr="00E55426">
        <w:rPr>
          <w:rFonts w:ascii="Bookman Old Style" w:hAnsi="Bookman Old Style"/>
          <w:b w:val="0"/>
          <w:color w:val="000000" w:themeColor="text1"/>
          <w:w w:val="120"/>
          <w:sz w:val="24"/>
          <w:u w:val="none"/>
        </w:rPr>
        <w:t>of</w:t>
      </w:r>
      <w:r w:rsidRPr="00E55426">
        <w:rPr>
          <w:rFonts w:ascii="Bookman Old Style" w:hAnsi="Bookman Old Style"/>
          <w:b w:val="0"/>
          <w:color w:val="000000" w:themeColor="text1"/>
          <w:spacing w:val="34"/>
          <w:w w:val="120"/>
          <w:sz w:val="24"/>
          <w:u w:val="none"/>
        </w:rPr>
        <w:t xml:space="preserve"> </w:t>
      </w:r>
      <w:r w:rsidRPr="00E55426">
        <w:rPr>
          <w:rFonts w:ascii="Bookman Old Style" w:hAnsi="Bookman Old Style"/>
          <w:b w:val="0"/>
          <w:color w:val="000000" w:themeColor="text1"/>
          <w:w w:val="120"/>
          <w:sz w:val="24"/>
          <w:u w:val="none"/>
        </w:rPr>
        <w:t>Intent</w:t>
      </w:r>
      <w:r w:rsidRPr="00E55426">
        <w:rPr>
          <w:rFonts w:ascii="Bookman Old Style" w:hAnsi="Bookman Old Style"/>
          <w:b w:val="0"/>
          <w:color w:val="000000" w:themeColor="text1"/>
          <w:spacing w:val="33"/>
          <w:w w:val="120"/>
          <w:sz w:val="24"/>
          <w:u w:val="none"/>
        </w:rPr>
        <w:t xml:space="preserve"> </w:t>
      </w:r>
      <w:r w:rsidRPr="00E55426">
        <w:rPr>
          <w:rFonts w:ascii="Bookman Old Style" w:hAnsi="Bookman Old Style"/>
          <w:b w:val="0"/>
          <w:color w:val="000000" w:themeColor="text1"/>
          <w:w w:val="120"/>
          <w:sz w:val="24"/>
          <w:u w:val="none"/>
        </w:rPr>
        <w:t>to</w:t>
      </w:r>
      <w:r w:rsidRPr="00E55426">
        <w:rPr>
          <w:rFonts w:ascii="Bookman Old Style" w:hAnsi="Bookman Old Style"/>
          <w:b w:val="0"/>
          <w:color w:val="000000" w:themeColor="text1"/>
          <w:spacing w:val="32"/>
          <w:w w:val="120"/>
          <w:sz w:val="24"/>
          <w:u w:val="none"/>
        </w:rPr>
        <w:t xml:space="preserve"> </w:t>
      </w:r>
      <w:r w:rsidRPr="00E55426">
        <w:rPr>
          <w:rFonts w:ascii="Bookman Old Style" w:hAnsi="Bookman Old Style"/>
          <w:b w:val="0"/>
          <w:color w:val="000000" w:themeColor="text1"/>
          <w:w w:val="120"/>
          <w:sz w:val="24"/>
          <w:u w:val="none"/>
        </w:rPr>
        <w:t>Award</w:t>
      </w:r>
      <w:r w:rsidRPr="00E55426">
        <w:rPr>
          <w:rFonts w:ascii="Bookman Old Style" w:hAnsi="Bookman Old Style"/>
          <w:b w:val="0"/>
          <w:color w:val="000000" w:themeColor="text1"/>
          <w:spacing w:val="31"/>
          <w:w w:val="120"/>
          <w:sz w:val="24"/>
          <w:u w:val="none"/>
        </w:rPr>
        <w:t xml:space="preserve"> </w:t>
      </w:r>
      <w:r w:rsidRPr="00E55426">
        <w:rPr>
          <w:rFonts w:ascii="Bookman Old Style" w:hAnsi="Bookman Old Style"/>
          <w:b w:val="0"/>
          <w:color w:val="000000" w:themeColor="text1"/>
          <w:w w:val="120"/>
          <w:sz w:val="24"/>
          <w:u w:val="none"/>
        </w:rPr>
        <w:t>the Contract</w:t>
      </w:r>
      <w:r w:rsidRPr="00E55426">
        <w:rPr>
          <w:rFonts w:ascii="Bookman Old Style" w:hAnsi="Bookman Old Style"/>
          <w:b w:val="0"/>
          <w:color w:val="000000" w:themeColor="text1"/>
          <w:spacing w:val="68"/>
          <w:w w:val="120"/>
          <w:sz w:val="24"/>
          <w:u w:val="none"/>
        </w:rPr>
        <w:t xml:space="preserve"> </w:t>
      </w:r>
      <w:r w:rsidRPr="00E55426">
        <w:rPr>
          <w:rFonts w:ascii="Bookman Old Style" w:hAnsi="Bookman Old Style"/>
          <w:b w:val="0"/>
          <w:color w:val="000000" w:themeColor="text1"/>
          <w:spacing w:val="-2"/>
          <w:w w:val="120"/>
          <w:sz w:val="24"/>
          <w:u w:val="none"/>
        </w:rPr>
        <w:t>No……………..dated………………</w:t>
      </w:r>
      <w:r w:rsidRPr="00E55426">
        <w:rPr>
          <w:rFonts w:ascii="Bookman Old Style" w:hAnsi="Bookman Old Style"/>
          <w:b w:val="0"/>
          <w:color w:val="000000" w:themeColor="text1"/>
          <w:sz w:val="24"/>
          <w:u w:val="none"/>
        </w:rPr>
        <w:tab/>
      </w:r>
      <w:r w:rsidRPr="00E55426">
        <w:rPr>
          <w:rFonts w:ascii="Bookman Old Style" w:hAnsi="Bookman Old Style"/>
          <w:b w:val="0"/>
          <w:color w:val="000000" w:themeColor="text1"/>
          <w:w w:val="120"/>
          <w:sz w:val="24"/>
          <w:u w:val="none"/>
        </w:rPr>
        <w:t>and</w:t>
      </w:r>
      <w:r w:rsidRPr="00E55426">
        <w:rPr>
          <w:rFonts w:ascii="Bookman Old Style" w:hAnsi="Bookman Old Style"/>
          <w:b w:val="0"/>
          <w:color w:val="000000" w:themeColor="text1"/>
          <w:spacing w:val="38"/>
          <w:w w:val="120"/>
          <w:sz w:val="24"/>
          <w:u w:val="none"/>
        </w:rPr>
        <w:t xml:space="preserve"> </w:t>
      </w:r>
      <w:r w:rsidRPr="00E55426">
        <w:rPr>
          <w:rFonts w:ascii="Bookman Old Style" w:hAnsi="Bookman Old Style"/>
          <w:b w:val="0"/>
          <w:color w:val="000000" w:themeColor="text1"/>
          <w:w w:val="120"/>
          <w:sz w:val="24"/>
          <w:u w:val="none"/>
        </w:rPr>
        <w:t>the</w:t>
      </w:r>
      <w:r w:rsidRPr="00E55426">
        <w:rPr>
          <w:rFonts w:ascii="Bookman Old Style" w:hAnsi="Bookman Old Style"/>
          <w:b w:val="0"/>
          <w:color w:val="000000" w:themeColor="text1"/>
          <w:spacing w:val="39"/>
          <w:w w:val="120"/>
          <w:sz w:val="24"/>
          <w:u w:val="none"/>
        </w:rPr>
        <w:t xml:space="preserve"> </w:t>
      </w:r>
      <w:r w:rsidRPr="00E55426">
        <w:rPr>
          <w:rFonts w:ascii="Bookman Old Style" w:hAnsi="Bookman Old Style"/>
          <w:b w:val="0"/>
          <w:color w:val="000000" w:themeColor="text1"/>
          <w:w w:val="120"/>
          <w:sz w:val="24"/>
          <w:u w:val="none"/>
        </w:rPr>
        <w:t>same</w:t>
      </w:r>
      <w:r w:rsidRPr="00E55426">
        <w:rPr>
          <w:rFonts w:ascii="Bookman Old Style" w:hAnsi="Bookman Old Style"/>
          <w:b w:val="0"/>
          <w:color w:val="000000" w:themeColor="text1"/>
          <w:spacing w:val="39"/>
          <w:w w:val="120"/>
          <w:sz w:val="24"/>
          <w:u w:val="none"/>
        </w:rPr>
        <w:t xml:space="preserve"> </w:t>
      </w:r>
      <w:r w:rsidRPr="00E55426">
        <w:rPr>
          <w:rFonts w:ascii="Bookman Old Style" w:hAnsi="Bookman Old Style"/>
          <w:b w:val="0"/>
          <w:color w:val="000000" w:themeColor="text1"/>
          <w:w w:val="120"/>
          <w:sz w:val="24"/>
          <w:u w:val="none"/>
        </w:rPr>
        <w:t>having</w:t>
      </w:r>
      <w:r w:rsidRPr="00E55426">
        <w:rPr>
          <w:rFonts w:ascii="Bookman Old Style" w:hAnsi="Bookman Old Style"/>
          <w:b w:val="0"/>
          <w:color w:val="000000" w:themeColor="text1"/>
          <w:spacing w:val="38"/>
          <w:w w:val="120"/>
          <w:sz w:val="24"/>
          <w:u w:val="none"/>
        </w:rPr>
        <w:t xml:space="preserve"> </w:t>
      </w:r>
      <w:r w:rsidRPr="00E55426">
        <w:rPr>
          <w:rFonts w:ascii="Bookman Old Style" w:hAnsi="Bookman Old Style"/>
          <w:b w:val="0"/>
          <w:color w:val="000000" w:themeColor="text1"/>
          <w:w w:val="120"/>
          <w:sz w:val="24"/>
          <w:u w:val="none"/>
        </w:rPr>
        <w:t>been</w:t>
      </w:r>
      <w:r w:rsidRPr="00E55426">
        <w:rPr>
          <w:rFonts w:ascii="Bookman Old Style" w:hAnsi="Bookman Old Style"/>
          <w:b w:val="0"/>
          <w:color w:val="000000" w:themeColor="text1"/>
          <w:spacing w:val="41"/>
          <w:w w:val="120"/>
          <w:sz w:val="24"/>
          <w:u w:val="none"/>
        </w:rPr>
        <w:t xml:space="preserve"> </w:t>
      </w:r>
      <w:r w:rsidRPr="00E55426">
        <w:rPr>
          <w:rFonts w:ascii="Bookman Old Style" w:hAnsi="Bookman Old Style"/>
          <w:b w:val="0"/>
          <w:color w:val="000000" w:themeColor="text1"/>
          <w:spacing w:val="-2"/>
          <w:w w:val="115"/>
          <w:sz w:val="24"/>
          <w:u w:val="none"/>
        </w:rPr>
        <w:t>unequivocally</w:t>
      </w:r>
    </w:p>
    <w:p w14:paraId="2BA58D46" w14:textId="5A0A5BB9" w:rsidR="00954D98" w:rsidRPr="00E55426" w:rsidRDefault="00954D98" w:rsidP="00E55426">
      <w:pPr>
        <w:pStyle w:val="BodyText"/>
        <w:tabs>
          <w:tab w:val="left" w:pos="3900"/>
          <w:tab w:val="left" w:pos="4582"/>
          <w:tab w:val="left" w:pos="5074"/>
          <w:tab w:val="left" w:pos="5929"/>
          <w:tab w:val="left" w:pos="7006"/>
          <w:tab w:val="left" w:pos="7828"/>
          <w:tab w:val="left" w:pos="8269"/>
          <w:tab w:val="left" w:pos="10260"/>
        </w:tabs>
        <w:spacing w:line="285" w:lineRule="auto"/>
        <w:ind w:left="450" w:right="360" w:firstLine="90"/>
        <w:jc w:val="both"/>
        <w:rPr>
          <w:rFonts w:ascii="Bookman Old Style" w:hAnsi="Bookman Old Style"/>
          <w:b w:val="0"/>
          <w:color w:val="000000" w:themeColor="text1"/>
          <w:sz w:val="24"/>
          <w:u w:val="none"/>
        </w:rPr>
      </w:pPr>
      <w:r w:rsidRPr="00E55426">
        <w:rPr>
          <w:rFonts w:ascii="Bookman Old Style" w:hAnsi="Bookman Old Style"/>
          <w:b w:val="0"/>
          <w:color w:val="000000" w:themeColor="text1"/>
          <w:w w:val="115"/>
          <w:sz w:val="24"/>
          <w:u w:val="none"/>
        </w:rPr>
        <w:t>accepted</w:t>
      </w:r>
      <w:r w:rsidRPr="00E55426">
        <w:rPr>
          <w:rFonts w:ascii="Bookman Old Style" w:hAnsi="Bookman Old Style"/>
          <w:b w:val="0"/>
          <w:color w:val="000000" w:themeColor="text1"/>
          <w:spacing w:val="22"/>
          <w:w w:val="115"/>
          <w:sz w:val="24"/>
          <w:u w:val="none"/>
        </w:rPr>
        <w:t xml:space="preserve"> </w:t>
      </w:r>
      <w:r w:rsidRPr="00E55426">
        <w:rPr>
          <w:rFonts w:ascii="Bookman Old Style" w:hAnsi="Bookman Old Style"/>
          <w:b w:val="0"/>
          <w:color w:val="000000" w:themeColor="text1"/>
          <w:w w:val="115"/>
          <w:sz w:val="24"/>
          <w:u w:val="none"/>
        </w:rPr>
        <w:t>by</w:t>
      </w:r>
      <w:r w:rsidRPr="00E55426">
        <w:rPr>
          <w:rFonts w:ascii="Bookman Old Style" w:hAnsi="Bookman Old Style"/>
          <w:b w:val="0"/>
          <w:color w:val="000000" w:themeColor="text1"/>
          <w:spacing w:val="22"/>
          <w:w w:val="115"/>
          <w:sz w:val="24"/>
          <w:u w:val="none"/>
        </w:rPr>
        <w:t xml:space="preserve"> </w:t>
      </w:r>
      <w:r w:rsidRPr="00E55426">
        <w:rPr>
          <w:rFonts w:ascii="Bookman Old Style" w:hAnsi="Bookman Old Style"/>
          <w:b w:val="0"/>
          <w:color w:val="000000" w:themeColor="text1"/>
          <w:w w:val="115"/>
          <w:sz w:val="24"/>
          <w:u w:val="none"/>
        </w:rPr>
        <w:t>the</w:t>
      </w:r>
      <w:r w:rsidRPr="00E55426">
        <w:rPr>
          <w:rFonts w:ascii="Bookman Old Style" w:hAnsi="Bookman Old Style"/>
          <w:b w:val="0"/>
          <w:color w:val="000000" w:themeColor="text1"/>
          <w:spacing w:val="21"/>
          <w:w w:val="115"/>
          <w:sz w:val="24"/>
          <w:u w:val="none"/>
        </w:rPr>
        <w:t xml:space="preserve"> </w:t>
      </w:r>
      <w:r w:rsidRPr="00E55426">
        <w:rPr>
          <w:rFonts w:ascii="Bookman Old Style" w:hAnsi="Bookman Old Style"/>
          <w:b w:val="0"/>
          <w:color w:val="000000" w:themeColor="text1"/>
          <w:w w:val="115"/>
          <w:sz w:val="24"/>
          <w:u w:val="none"/>
        </w:rPr>
        <w:t>Contractor,</w:t>
      </w:r>
      <w:r w:rsidRPr="00E55426">
        <w:rPr>
          <w:rFonts w:ascii="Bookman Old Style" w:hAnsi="Bookman Old Style"/>
          <w:b w:val="0"/>
          <w:color w:val="000000" w:themeColor="text1"/>
          <w:spacing w:val="24"/>
          <w:w w:val="115"/>
          <w:sz w:val="24"/>
          <w:u w:val="none"/>
        </w:rPr>
        <w:t xml:space="preserve"> </w:t>
      </w:r>
      <w:r w:rsidRPr="00E55426">
        <w:rPr>
          <w:rFonts w:ascii="Bookman Old Style" w:hAnsi="Bookman Old Style"/>
          <w:b w:val="0"/>
          <w:color w:val="000000" w:themeColor="text1"/>
          <w:w w:val="115"/>
          <w:sz w:val="24"/>
          <w:u w:val="none"/>
        </w:rPr>
        <w:t>resulting</w:t>
      </w:r>
      <w:r w:rsidRPr="00E55426">
        <w:rPr>
          <w:rFonts w:ascii="Bookman Old Style" w:hAnsi="Bookman Old Style"/>
          <w:b w:val="0"/>
          <w:color w:val="000000" w:themeColor="text1"/>
          <w:spacing w:val="24"/>
          <w:w w:val="115"/>
          <w:sz w:val="24"/>
          <w:u w:val="none"/>
        </w:rPr>
        <w:t xml:space="preserve"> </w:t>
      </w:r>
      <w:r w:rsidRPr="00E55426">
        <w:rPr>
          <w:rFonts w:ascii="Bookman Old Style" w:hAnsi="Bookman Old Style"/>
          <w:b w:val="0"/>
          <w:color w:val="000000" w:themeColor="text1"/>
          <w:w w:val="115"/>
          <w:sz w:val="24"/>
          <w:u w:val="none"/>
        </w:rPr>
        <w:t>in</w:t>
      </w:r>
      <w:r w:rsidRPr="00E55426">
        <w:rPr>
          <w:rFonts w:ascii="Bookman Old Style" w:hAnsi="Bookman Old Style"/>
          <w:b w:val="0"/>
          <w:color w:val="000000" w:themeColor="text1"/>
          <w:spacing w:val="22"/>
          <w:w w:val="115"/>
          <w:sz w:val="24"/>
          <w:u w:val="none"/>
        </w:rPr>
        <w:t xml:space="preserve"> </w:t>
      </w:r>
      <w:r w:rsidRPr="00E55426">
        <w:rPr>
          <w:rFonts w:ascii="Bookman Old Style" w:hAnsi="Bookman Old Style"/>
          <w:b w:val="0"/>
          <w:color w:val="000000" w:themeColor="text1"/>
          <w:w w:val="115"/>
          <w:sz w:val="24"/>
          <w:u w:val="none"/>
        </w:rPr>
        <w:t>a</w:t>
      </w:r>
      <w:r w:rsidRPr="00E55426">
        <w:rPr>
          <w:rFonts w:ascii="Bookman Old Style" w:hAnsi="Bookman Old Style"/>
          <w:b w:val="0"/>
          <w:color w:val="000000" w:themeColor="text1"/>
          <w:spacing w:val="21"/>
          <w:w w:val="115"/>
          <w:sz w:val="24"/>
          <w:u w:val="none"/>
        </w:rPr>
        <w:t xml:space="preserve"> </w:t>
      </w:r>
      <w:r w:rsidRPr="00E55426">
        <w:rPr>
          <w:rFonts w:ascii="Bookman Old Style" w:hAnsi="Bookman Old Style"/>
          <w:b w:val="0"/>
          <w:color w:val="000000" w:themeColor="text1"/>
          <w:w w:val="115"/>
          <w:sz w:val="24"/>
          <w:u w:val="none"/>
        </w:rPr>
        <w:t>Contract</w:t>
      </w:r>
      <w:r w:rsidRPr="00E55426">
        <w:rPr>
          <w:rFonts w:ascii="Bookman Old Style" w:hAnsi="Bookman Old Style"/>
          <w:b w:val="0"/>
          <w:color w:val="000000" w:themeColor="text1"/>
          <w:spacing w:val="23"/>
          <w:w w:val="115"/>
          <w:sz w:val="24"/>
          <w:u w:val="none"/>
        </w:rPr>
        <w:t xml:space="preserve"> </w:t>
      </w:r>
      <w:r w:rsidRPr="00E55426">
        <w:rPr>
          <w:rFonts w:ascii="Bookman Old Style" w:hAnsi="Bookman Old Style"/>
          <w:b w:val="0"/>
          <w:color w:val="000000" w:themeColor="text1"/>
          <w:w w:val="115"/>
          <w:sz w:val="24"/>
          <w:u w:val="none"/>
        </w:rPr>
        <w:t>bearing</w:t>
      </w:r>
      <w:r w:rsidRPr="00E55426">
        <w:rPr>
          <w:rFonts w:ascii="Bookman Old Style" w:hAnsi="Bookman Old Style"/>
          <w:b w:val="0"/>
          <w:color w:val="000000" w:themeColor="text1"/>
          <w:spacing w:val="22"/>
          <w:w w:val="115"/>
          <w:sz w:val="24"/>
          <w:u w:val="none"/>
        </w:rPr>
        <w:t xml:space="preserve"> </w:t>
      </w:r>
      <w:r w:rsidRPr="00E55426">
        <w:rPr>
          <w:rFonts w:ascii="Bookman Old Style" w:hAnsi="Bookman Old Style"/>
          <w:b w:val="0"/>
          <w:color w:val="000000" w:themeColor="text1"/>
          <w:spacing w:val="-5"/>
          <w:w w:val="115"/>
          <w:sz w:val="24"/>
          <w:u w:val="none"/>
        </w:rPr>
        <w:t>No</w:t>
      </w:r>
      <w:r w:rsidRPr="00E55426">
        <w:rPr>
          <w:rFonts w:ascii="Bookman Old Style" w:hAnsi="Bookman Old Style"/>
          <w:b w:val="0"/>
          <w:color w:val="000000" w:themeColor="text1"/>
          <w:sz w:val="24"/>
          <w:u w:val="none"/>
        </w:rPr>
        <w:tab/>
      </w:r>
      <w:r w:rsidRPr="00E55426">
        <w:rPr>
          <w:rFonts w:ascii="Bookman Old Style" w:hAnsi="Bookman Old Style"/>
          <w:b w:val="0"/>
          <w:color w:val="000000" w:themeColor="text1"/>
          <w:spacing w:val="-2"/>
          <w:w w:val="115"/>
          <w:sz w:val="24"/>
          <w:u w:val="none"/>
        </w:rPr>
        <w:t>dated</w:t>
      </w:r>
      <w:r w:rsidR="000A360E" w:rsidRPr="00E55426">
        <w:rPr>
          <w:rFonts w:ascii="Bookman Old Style" w:hAnsi="Bookman Old Style"/>
          <w:b w:val="0"/>
          <w:color w:val="000000" w:themeColor="text1"/>
          <w:spacing w:val="-2"/>
          <w:w w:val="115"/>
          <w:sz w:val="24"/>
          <w:u w:val="none"/>
        </w:rPr>
        <w:t xml:space="preserve"> </w:t>
      </w:r>
      <w:r w:rsidRPr="00E55426">
        <w:rPr>
          <w:rFonts w:ascii="Bookman Old Style" w:hAnsi="Bookman Old Style"/>
          <w:b w:val="0"/>
          <w:color w:val="000000" w:themeColor="text1"/>
          <w:w w:val="115"/>
          <w:sz w:val="24"/>
          <w:u w:val="none"/>
        </w:rPr>
        <w:t>…………..valued</w:t>
      </w:r>
      <w:r w:rsidRPr="00E55426">
        <w:rPr>
          <w:rFonts w:ascii="Bookman Old Style" w:hAnsi="Bookman Old Style"/>
          <w:b w:val="0"/>
          <w:color w:val="000000" w:themeColor="text1"/>
          <w:spacing w:val="80"/>
          <w:w w:val="115"/>
          <w:sz w:val="24"/>
          <w:u w:val="none"/>
        </w:rPr>
        <w:t xml:space="preserve"> </w:t>
      </w:r>
      <w:r w:rsidRPr="00E55426">
        <w:rPr>
          <w:rFonts w:ascii="Bookman Old Style" w:hAnsi="Bookman Old Style"/>
          <w:b w:val="0"/>
          <w:color w:val="000000" w:themeColor="text1"/>
          <w:w w:val="115"/>
          <w:sz w:val="24"/>
          <w:u w:val="none"/>
        </w:rPr>
        <w:t>at……………for</w:t>
      </w:r>
      <w:r w:rsidRPr="00E55426">
        <w:rPr>
          <w:rFonts w:ascii="Bookman Old Style" w:hAnsi="Bookman Old Style"/>
          <w:b w:val="0"/>
          <w:color w:val="000000" w:themeColor="text1"/>
          <w:spacing w:val="80"/>
          <w:w w:val="115"/>
          <w:sz w:val="24"/>
          <w:u w:val="none"/>
        </w:rPr>
        <w:t xml:space="preserve">  </w:t>
      </w:r>
      <w:r w:rsidRPr="00E55426">
        <w:rPr>
          <w:rFonts w:ascii="Bookman Old Style" w:hAnsi="Bookman Old Style"/>
          <w:b w:val="0"/>
          <w:color w:val="000000" w:themeColor="text1"/>
          <w:w w:val="115"/>
          <w:sz w:val="24"/>
          <w:u w:val="none"/>
        </w:rPr>
        <w:t>……………..(Scope</w:t>
      </w:r>
      <w:r w:rsidRPr="00E55426">
        <w:rPr>
          <w:rFonts w:ascii="Bookman Old Style" w:hAnsi="Bookman Old Style"/>
          <w:b w:val="0"/>
          <w:color w:val="000000" w:themeColor="text1"/>
          <w:spacing w:val="80"/>
          <w:w w:val="115"/>
          <w:sz w:val="24"/>
          <w:u w:val="none"/>
        </w:rPr>
        <w:t xml:space="preserve"> </w:t>
      </w:r>
      <w:r w:rsidRPr="00E55426">
        <w:rPr>
          <w:rFonts w:ascii="Bookman Old Style" w:hAnsi="Bookman Old Style"/>
          <w:b w:val="0"/>
          <w:color w:val="000000" w:themeColor="text1"/>
          <w:w w:val="115"/>
          <w:sz w:val="24"/>
          <w:u w:val="none"/>
        </w:rPr>
        <w:t>of</w:t>
      </w:r>
      <w:r w:rsidRPr="00E55426">
        <w:rPr>
          <w:rFonts w:ascii="Bookman Old Style" w:hAnsi="Bookman Old Style"/>
          <w:b w:val="0"/>
          <w:color w:val="000000" w:themeColor="text1"/>
          <w:spacing w:val="80"/>
          <w:w w:val="115"/>
          <w:sz w:val="24"/>
          <w:u w:val="none"/>
        </w:rPr>
        <w:t xml:space="preserve"> </w:t>
      </w:r>
      <w:r w:rsidRPr="00E55426">
        <w:rPr>
          <w:rFonts w:ascii="Bookman Old Style" w:hAnsi="Bookman Old Style"/>
          <w:b w:val="0"/>
          <w:color w:val="000000" w:themeColor="text1"/>
          <w:w w:val="115"/>
          <w:sz w:val="24"/>
          <w:u w:val="none"/>
        </w:rPr>
        <w:t>Contract)</w:t>
      </w:r>
      <w:r w:rsidRPr="00E55426">
        <w:rPr>
          <w:rFonts w:ascii="Bookman Old Style" w:hAnsi="Bookman Old Style"/>
          <w:b w:val="0"/>
          <w:color w:val="000000" w:themeColor="text1"/>
          <w:spacing w:val="80"/>
          <w:w w:val="115"/>
          <w:sz w:val="24"/>
          <w:u w:val="none"/>
        </w:rPr>
        <w:t xml:space="preserve"> </w:t>
      </w:r>
      <w:r w:rsidRPr="00E55426">
        <w:rPr>
          <w:rFonts w:ascii="Bookman Old Style" w:hAnsi="Bookman Old Style"/>
          <w:b w:val="0"/>
          <w:color w:val="000000" w:themeColor="text1"/>
          <w:w w:val="115"/>
          <w:sz w:val="24"/>
          <w:u w:val="none"/>
        </w:rPr>
        <w:t>and</w:t>
      </w:r>
      <w:r w:rsidRPr="00E55426">
        <w:rPr>
          <w:rFonts w:ascii="Bookman Old Style" w:hAnsi="Bookman Old Style"/>
          <w:b w:val="0"/>
          <w:color w:val="000000" w:themeColor="text1"/>
          <w:spacing w:val="80"/>
          <w:w w:val="115"/>
          <w:sz w:val="24"/>
          <w:u w:val="none"/>
        </w:rPr>
        <w:t xml:space="preserve"> </w:t>
      </w:r>
      <w:r w:rsidRPr="00E55426">
        <w:rPr>
          <w:rFonts w:ascii="Bookman Old Style" w:hAnsi="Bookman Old Style"/>
          <w:b w:val="0"/>
          <w:color w:val="000000" w:themeColor="text1"/>
          <w:w w:val="115"/>
          <w:sz w:val="24"/>
          <w:u w:val="none"/>
        </w:rPr>
        <w:t>the</w:t>
      </w:r>
      <w:r w:rsidRPr="00E55426">
        <w:rPr>
          <w:rFonts w:ascii="Bookman Old Style" w:hAnsi="Bookman Old Style"/>
          <w:b w:val="0"/>
          <w:color w:val="000000" w:themeColor="text1"/>
          <w:spacing w:val="80"/>
          <w:w w:val="115"/>
          <w:sz w:val="24"/>
          <w:u w:val="none"/>
        </w:rPr>
        <w:t xml:space="preserve"> </w:t>
      </w:r>
      <w:r w:rsidRPr="00E55426">
        <w:rPr>
          <w:rFonts w:ascii="Bookman Old Style" w:hAnsi="Bookman Old Style"/>
          <w:b w:val="0"/>
          <w:color w:val="000000" w:themeColor="text1"/>
          <w:w w:val="115"/>
          <w:sz w:val="24"/>
          <w:u w:val="none"/>
        </w:rPr>
        <w:t>Contractor</w:t>
      </w:r>
      <w:r w:rsidRPr="00E55426">
        <w:rPr>
          <w:rFonts w:ascii="Bookman Old Style" w:hAnsi="Bookman Old Style"/>
          <w:b w:val="0"/>
          <w:color w:val="000000" w:themeColor="text1"/>
          <w:spacing w:val="80"/>
          <w:w w:val="115"/>
          <w:sz w:val="24"/>
          <w:u w:val="none"/>
        </w:rPr>
        <w:t xml:space="preserve"> </w:t>
      </w:r>
      <w:r w:rsidRPr="00E55426">
        <w:rPr>
          <w:rFonts w:ascii="Bookman Old Style" w:hAnsi="Bookman Old Style"/>
          <w:b w:val="0"/>
          <w:color w:val="000000" w:themeColor="text1"/>
          <w:w w:val="115"/>
          <w:sz w:val="24"/>
          <w:u w:val="none"/>
        </w:rPr>
        <w:t>having</w:t>
      </w:r>
      <w:r w:rsidRPr="00E55426">
        <w:rPr>
          <w:rFonts w:ascii="Bookman Old Style" w:hAnsi="Bookman Old Style"/>
          <w:b w:val="0"/>
          <w:color w:val="000000" w:themeColor="text1"/>
          <w:spacing w:val="27"/>
          <w:w w:val="115"/>
          <w:sz w:val="24"/>
          <w:u w:val="none"/>
        </w:rPr>
        <w:t xml:space="preserve"> </w:t>
      </w:r>
      <w:r w:rsidRPr="00E55426">
        <w:rPr>
          <w:rFonts w:ascii="Bookman Old Style" w:hAnsi="Bookman Old Style"/>
          <w:b w:val="0"/>
          <w:color w:val="000000" w:themeColor="text1"/>
          <w:w w:val="115"/>
          <w:sz w:val="24"/>
          <w:u w:val="none"/>
        </w:rPr>
        <w:t>agreed</w:t>
      </w:r>
      <w:r w:rsidRPr="00E55426">
        <w:rPr>
          <w:rFonts w:ascii="Bookman Old Style" w:hAnsi="Bookman Old Style"/>
          <w:b w:val="0"/>
          <w:color w:val="000000" w:themeColor="text1"/>
          <w:spacing w:val="23"/>
          <w:w w:val="115"/>
          <w:sz w:val="24"/>
          <w:u w:val="none"/>
        </w:rPr>
        <w:t xml:space="preserve"> </w:t>
      </w:r>
      <w:r w:rsidRPr="00E55426">
        <w:rPr>
          <w:rFonts w:ascii="Bookman Old Style" w:hAnsi="Bookman Old Style"/>
          <w:b w:val="0"/>
          <w:color w:val="000000" w:themeColor="text1"/>
          <w:w w:val="115"/>
          <w:sz w:val="24"/>
          <w:u w:val="none"/>
        </w:rPr>
        <w:t>to</w:t>
      </w:r>
      <w:r w:rsidRPr="00E55426">
        <w:rPr>
          <w:rFonts w:ascii="Bookman Old Style" w:hAnsi="Bookman Old Style"/>
          <w:b w:val="0"/>
          <w:color w:val="000000" w:themeColor="text1"/>
          <w:spacing w:val="27"/>
          <w:w w:val="115"/>
          <w:sz w:val="24"/>
          <w:u w:val="none"/>
        </w:rPr>
        <w:t xml:space="preserve"> </w:t>
      </w:r>
      <w:r w:rsidRPr="00E55426">
        <w:rPr>
          <w:rFonts w:ascii="Bookman Old Style" w:hAnsi="Bookman Old Style"/>
          <w:b w:val="0"/>
          <w:color w:val="000000" w:themeColor="text1"/>
          <w:w w:val="115"/>
          <w:sz w:val="24"/>
          <w:u w:val="none"/>
        </w:rPr>
        <w:t>provide</w:t>
      </w:r>
      <w:r w:rsidRPr="00E55426">
        <w:rPr>
          <w:rFonts w:ascii="Bookman Old Style" w:hAnsi="Bookman Old Style"/>
          <w:b w:val="0"/>
          <w:color w:val="000000" w:themeColor="text1"/>
          <w:spacing w:val="27"/>
          <w:w w:val="115"/>
          <w:sz w:val="24"/>
          <w:u w:val="none"/>
        </w:rPr>
        <w:t xml:space="preserve"> </w:t>
      </w:r>
      <w:r w:rsidRPr="00E55426">
        <w:rPr>
          <w:rFonts w:ascii="Bookman Old Style" w:hAnsi="Bookman Old Style"/>
          <w:b w:val="0"/>
          <w:color w:val="000000" w:themeColor="text1"/>
          <w:w w:val="115"/>
          <w:sz w:val="24"/>
          <w:u w:val="none"/>
        </w:rPr>
        <w:t>a</w:t>
      </w:r>
      <w:r w:rsidRPr="00E55426">
        <w:rPr>
          <w:rFonts w:ascii="Bookman Old Style" w:hAnsi="Bookman Old Style"/>
          <w:b w:val="0"/>
          <w:color w:val="000000" w:themeColor="text1"/>
          <w:spacing w:val="25"/>
          <w:w w:val="115"/>
          <w:sz w:val="24"/>
          <w:u w:val="none"/>
        </w:rPr>
        <w:t xml:space="preserve"> </w:t>
      </w:r>
      <w:r w:rsidRPr="00E55426">
        <w:rPr>
          <w:rFonts w:ascii="Bookman Old Style" w:hAnsi="Bookman Old Style"/>
          <w:b w:val="0"/>
          <w:color w:val="000000" w:themeColor="text1"/>
          <w:w w:val="115"/>
          <w:sz w:val="24"/>
          <w:u w:val="none"/>
        </w:rPr>
        <w:t>Contract</w:t>
      </w:r>
      <w:r w:rsidRPr="00E55426">
        <w:rPr>
          <w:rFonts w:ascii="Bookman Old Style" w:hAnsi="Bookman Old Style"/>
          <w:b w:val="0"/>
          <w:color w:val="000000" w:themeColor="text1"/>
          <w:spacing w:val="29"/>
          <w:w w:val="115"/>
          <w:sz w:val="24"/>
          <w:u w:val="none"/>
        </w:rPr>
        <w:t xml:space="preserve"> </w:t>
      </w:r>
      <w:r w:rsidRPr="00E55426">
        <w:rPr>
          <w:rFonts w:ascii="Bookman Old Style" w:hAnsi="Bookman Old Style"/>
          <w:b w:val="0"/>
          <w:color w:val="000000" w:themeColor="text1"/>
          <w:w w:val="115"/>
          <w:sz w:val="24"/>
          <w:u w:val="none"/>
        </w:rPr>
        <w:t>Performance</w:t>
      </w:r>
      <w:r w:rsidRPr="00E55426">
        <w:rPr>
          <w:rFonts w:ascii="Bookman Old Style" w:hAnsi="Bookman Old Style"/>
          <w:b w:val="0"/>
          <w:color w:val="000000" w:themeColor="text1"/>
          <w:spacing w:val="25"/>
          <w:w w:val="115"/>
          <w:sz w:val="24"/>
          <w:u w:val="none"/>
        </w:rPr>
        <w:t xml:space="preserve"> </w:t>
      </w:r>
      <w:r w:rsidRPr="00E55426">
        <w:rPr>
          <w:rFonts w:ascii="Bookman Old Style" w:hAnsi="Bookman Old Style"/>
          <w:b w:val="0"/>
          <w:color w:val="000000" w:themeColor="text1"/>
          <w:w w:val="115"/>
          <w:sz w:val="24"/>
          <w:u w:val="none"/>
        </w:rPr>
        <w:t>Guarantee</w:t>
      </w:r>
      <w:r w:rsidRPr="00E55426">
        <w:rPr>
          <w:rFonts w:ascii="Bookman Old Style" w:hAnsi="Bookman Old Style"/>
          <w:b w:val="0"/>
          <w:color w:val="000000" w:themeColor="text1"/>
          <w:spacing w:val="26"/>
          <w:w w:val="115"/>
          <w:sz w:val="24"/>
          <w:u w:val="none"/>
        </w:rPr>
        <w:t xml:space="preserve"> </w:t>
      </w:r>
      <w:r w:rsidRPr="00E55426">
        <w:rPr>
          <w:rFonts w:ascii="Bookman Old Style" w:hAnsi="Bookman Old Style"/>
          <w:b w:val="0"/>
          <w:color w:val="000000" w:themeColor="text1"/>
          <w:w w:val="115"/>
          <w:sz w:val="24"/>
          <w:u w:val="none"/>
        </w:rPr>
        <w:t>for</w:t>
      </w:r>
      <w:r w:rsidRPr="00E55426">
        <w:rPr>
          <w:rFonts w:ascii="Bookman Old Style" w:hAnsi="Bookman Old Style"/>
          <w:b w:val="0"/>
          <w:color w:val="000000" w:themeColor="text1"/>
          <w:spacing w:val="23"/>
          <w:w w:val="115"/>
          <w:sz w:val="24"/>
          <w:u w:val="none"/>
        </w:rPr>
        <w:t xml:space="preserve"> </w:t>
      </w:r>
      <w:r w:rsidRPr="00E55426">
        <w:rPr>
          <w:rFonts w:ascii="Bookman Old Style" w:hAnsi="Bookman Old Style"/>
          <w:b w:val="0"/>
          <w:color w:val="000000" w:themeColor="text1"/>
          <w:w w:val="115"/>
          <w:sz w:val="24"/>
          <w:u w:val="none"/>
        </w:rPr>
        <w:t>the</w:t>
      </w:r>
      <w:r w:rsidRPr="00E55426">
        <w:rPr>
          <w:rFonts w:ascii="Bookman Old Style" w:hAnsi="Bookman Old Style"/>
          <w:b w:val="0"/>
          <w:color w:val="000000" w:themeColor="text1"/>
          <w:spacing w:val="21"/>
          <w:w w:val="115"/>
          <w:sz w:val="24"/>
          <w:u w:val="none"/>
        </w:rPr>
        <w:t xml:space="preserve"> </w:t>
      </w:r>
      <w:r w:rsidRPr="00E55426">
        <w:rPr>
          <w:rFonts w:ascii="Bookman Old Style" w:hAnsi="Bookman Old Style"/>
          <w:b w:val="0"/>
          <w:color w:val="000000" w:themeColor="text1"/>
          <w:w w:val="115"/>
          <w:sz w:val="24"/>
          <w:u w:val="none"/>
        </w:rPr>
        <w:t>faithful</w:t>
      </w:r>
      <w:r w:rsidRPr="00E55426">
        <w:rPr>
          <w:rFonts w:ascii="Bookman Old Style" w:hAnsi="Bookman Old Style"/>
          <w:b w:val="0"/>
          <w:color w:val="000000" w:themeColor="text1"/>
          <w:spacing w:val="78"/>
          <w:w w:val="115"/>
          <w:sz w:val="24"/>
          <w:u w:val="none"/>
        </w:rPr>
        <w:t xml:space="preserve"> </w:t>
      </w:r>
      <w:r w:rsidRPr="00E55426">
        <w:rPr>
          <w:rFonts w:ascii="Bookman Old Style" w:hAnsi="Bookman Old Style"/>
          <w:b w:val="0"/>
          <w:color w:val="000000" w:themeColor="text1"/>
          <w:w w:val="115"/>
          <w:sz w:val="24"/>
          <w:u w:val="none"/>
        </w:rPr>
        <w:t>Performance of the entire Contract equivalent to 5% (Five Percent) of the Amount put to tender (Excluding</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GST)</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plus</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additional</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security</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for</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unbalanced</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tenders</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in</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accordance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 xml:space="preserve">with </w:t>
      </w:r>
      <w:r w:rsidR="00EC18FF" w:rsidRPr="00EC18FF">
        <w:rPr>
          <w:rFonts w:ascii="Bookman Old Style" w:hAnsi="Bookman Old Style"/>
          <w:b w:val="0"/>
          <w:color w:val="000000" w:themeColor="text1"/>
          <w:w w:val="115"/>
          <w:sz w:val="24"/>
          <w:u w:val="none"/>
        </w:rPr>
        <w:t>relevant</w:t>
      </w:r>
      <w:r w:rsidR="00EC18FF" w:rsidRPr="00E55426">
        <w:rPr>
          <w:rFonts w:ascii="Bookman Old Style" w:hAnsi="Bookman Old Style"/>
          <w:b w:val="0"/>
          <w:color w:val="000000" w:themeColor="text1"/>
          <w:w w:val="115"/>
          <w:sz w:val="24"/>
          <w:u w:val="none"/>
        </w:rPr>
        <w:t xml:space="preserve"> </w:t>
      </w:r>
      <w:r w:rsidRPr="00E55426">
        <w:rPr>
          <w:rFonts w:ascii="Bookman Old Style" w:hAnsi="Bookman Old Style"/>
          <w:b w:val="0"/>
          <w:color w:val="000000" w:themeColor="text1"/>
          <w:w w:val="115"/>
          <w:sz w:val="24"/>
          <w:u w:val="none"/>
        </w:rPr>
        <w:t>Clause</w:t>
      </w:r>
      <w:r w:rsidR="00EC18FF">
        <w:rPr>
          <w:rFonts w:ascii="Bookman Old Style" w:hAnsi="Bookman Old Style"/>
          <w:b w:val="0"/>
          <w:color w:val="000000" w:themeColor="text1"/>
          <w:w w:val="115"/>
          <w:sz w:val="24"/>
          <w:u w:val="none"/>
        </w:rPr>
        <w:t>s</w:t>
      </w:r>
      <w:r w:rsidRPr="00E55426">
        <w:rPr>
          <w:rFonts w:ascii="Bookman Old Style" w:hAnsi="Bookman Old Style"/>
          <w:b w:val="0"/>
          <w:color w:val="000000" w:themeColor="text1"/>
          <w:w w:val="115"/>
          <w:sz w:val="24"/>
          <w:u w:val="none"/>
        </w:rPr>
        <w:t>.</w:t>
      </w:r>
    </w:p>
    <w:p w14:paraId="09298F4C" w14:textId="77777777" w:rsidR="00954D98" w:rsidRPr="00E55426" w:rsidRDefault="00954D98" w:rsidP="00E55426">
      <w:pPr>
        <w:pStyle w:val="BodyText"/>
        <w:tabs>
          <w:tab w:val="left" w:pos="10260"/>
        </w:tabs>
        <w:spacing w:before="41"/>
        <w:ind w:left="450" w:right="360" w:firstLine="90"/>
        <w:jc w:val="left"/>
        <w:rPr>
          <w:rFonts w:ascii="Bookman Old Style" w:hAnsi="Bookman Old Style"/>
          <w:b w:val="0"/>
          <w:color w:val="000000" w:themeColor="text1"/>
          <w:sz w:val="24"/>
          <w:u w:val="none"/>
        </w:rPr>
      </w:pPr>
    </w:p>
    <w:p w14:paraId="2143EA3C" w14:textId="503F7AA2" w:rsidR="00954D98" w:rsidRPr="00E55426" w:rsidRDefault="00954D98" w:rsidP="00E55426">
      <w:pPr>
        <w:pStyle w:val="BodyText"/>
        <w:tabs>
          <w:tab w:val="left" w:pos="3900"/>
          <w:tab w:val="left" w:pos="4582"/>
          <w:tab w:val="left" w:pos="5074"/>
          <w:tab w:val="left" w:pos="5929"/>
          <w:tab w:val="left" w:pos="7006"/>
          <w:tab w:val="left" w:pos="7828"/>
          <w:tab w:val="left" w:pos="8269"/>
          <w:tab w:val="left" w:pos="10260"/>
        </w:tabs>
        <w:spacing w:line="285" w:lineRule="auto"/>
        <w:ind w:left="450" w:right="360" w:firstLine="90"/>
        <w:jc w:val="both"/>
        <w:rPr>
          <w:rFonts w:ascii="Bookman Old Style" w:hAnsi="Bookman Old Style"/>
          <w:b w:val="0"/>
          <w:color w:val="000000" w:themeColor="text1"/>
          <w:sz w:val="24"/>
          <w:u w:val="none"/>
        </w:rPr>
      </w:pPr>
      <w:r w:rsidRPr="00E55426">
        <w:rPr>
          <w:rFonts w:ascii="Bookman Old Style" w:hAnsi="Bookman Old Style"/>
          <w:b w:val="0"/>
          <w:color w:val="000000" w:themeColor="text1"/>
          <w:w w:val="120"/>
          <w:sz w:val="24"/>
          <w:u w:val="none"/>
        </w:rPr>
        <w:t>We</w:t>
      </w:r>
      <w:r w:rsidRPr="00E55426">
        <w:rPr>
          <w:rFonts w:ascii="Bookman Old Style" w:hAnsi="Bookman Old Style"/>
          <w:b w:val="0"/>
          <w:color w:val="000000" w:themeColor="text1"/>
          <w:spacing w:val="12"/>
          <w:w w:val="120"/>
          <w:sz w:val="24"/>
          <w:u w:val="none"/>
        </w:rPr>
        <w:t xml:space="preserve"> </w:t>
      </w:r>
      <w:r w:rsidRPr="00E55426">
        <w:rPr>
          <w:rFonts w:ascii="Bookman Old Style" w:hAnsi="Bookman Old Style"/>
          <w:b w:val="0"/>
          <w:color w:val="000000" w:themeColor="text1"/>
          <w:w w:val="120"/>
          <w:sz w:val="24"/>
          <w:u w:val="none"/>
        </w:rPr>
        <w:t>...............</w:t>
      </w:r>
      <w:r w:rsidRPr="00E55426">
        <w:rPr>
          <w:rFonts w:ascii="Bookman Old Style" w:hAnsi="Bookman Old Style"/>
          <w:b w:val="0"/>
          <w:color w:val="000000" w:themeColor="text1"/>
          <w:spacing w:val="16"/>
          <w:w w:val="120"/>
          <w:sz w:val="24"/>
          <w:u w:val="none"/>
        </w:rPr>
        <w:t xml:space="preserve"> </w:t>
      </w:r>
      <w:r w:rsidRPr="00E55426">
        <w:rPr>
          <w:rFonts w:ascii="Bookman Old Style" w:hAnsi="Bookman Old Style"/>
          <w:b w:val="0"/>
          <w:color w:val="000000" w:themeColor="text1"/>
          <w:w w:val="120"/>
          <w:sz w:val="24"/>
          <w:u w:val="none"/>
        </w:rPr>
        <w:t>.[Name</w:t>
      </w:r>
      <w:r w:rsidRPr="00E55426">
        <w:rPr>
          <w:rFonts w:ascii="Bookman Old Style" w:hAnsi="Bookman Old Style"/>
          <w:b w:val="0"/>
          <w:color w:val="000000" w:themeColor="text1"/>
          <w:spacing w:val="76"/>
          <w:w w:val="150"/>
          <w:sz w:val="24"/>
          <w:u w:val="none"/>
        </w:rPr>
        <w:t xml:space="preserve"> </w:t>
      </w:r>
      <w:r w:rsidRPr="00E55426">
        <w:rPr>
          <w:rFonts w:ascii="Bookman Old Style" w:hAnsi="Bookman Old Style"/>
          <w:b w:val="0"/>
          <w:color w:val="000000" w:themeColor="text1"/>
          <w:w w:val="120"/>
          <w:sz w:val="24"/>
          <w:u w:val="none"/>
        </w:rPr>
        <w:t>&amp;</w:t>
      </w:r>
      <w:r w:rsidRPr="00E55426">
        <w:rPr>
          <w:rFonts w:ascii="Bookman Old Style" w:hAnsi="Bookman Old Style"/>
          <w:b w:val="0"/>
          <w:color w:val="000000" w:themeColor="text1"/>
          <w:spacing w:val="45"/>
          <w:w w:val="120"/>
          <w:sz w:val="24"/>
          <w:u w:val="none"/>
        </w:rPr>
        <w:t xml:space="preserve">   </w:t>
      </w:r>
      <w:r w:rsidRPr="00E55426">
        <w:rPr>
          <w:rFonts w:ascii="Bookman Old Style" w:hAnsi="Bookman Old Style"/>
          <w:b w:val="0"/>
          <w:color w:val="000000" w:themeColor="text1"/>
          <w:w w:val="120"/>
          <w:sz w:val="24"/>
          <w:u w:val="none"/>
        </w:rPr>
        <w:t>Address</w:t>
      </w:r>
      <w:r w:rsidRPr="00E55426">
        <w:rPr>
          <w:rFonts w:ascii="Bookman Old Style" w:hAnsi="Bookman Old Style"/>
          <w:b w:val="0"/>
          <w:color w:val="000000" w:themeColor="text1"/>
          <w:spacing w:val="28"/>
          <w:w w:val="120"/>
          <w:sz w:val="24"/>
          <w:u w:val="none"/>
        </w:rPr>
        <w:t xml:space="preserve"> </w:t>
      </w:r>
      <w:r w:rsidRPr="00E55426">
        <w:rPr>
          <w:rFonts w:ascii="Bookman Old Style" w:hAnsi="Bookman Old Style"/>
          <w:b w:val="0"/>
          <w:color w:val="000000" w:themeColor="text1"/>
          <w:w w:val="120"/>
          <w:sz w:val="24"/>
          <w:u w:val="none"/>
        </w:rPr>
        <w:t>of</w:t>
      </w:r>
      <w:r w:rsidRPr="00E55426">
        <w:rPr>
          <w:rFonts w:ascii="Bookman Old Style" w:hAnsi="Bookman Old Style"/>
          <w:b w:val="0"/>
          <w:color w:val="000000" w:themeColor="text1"/>
          <w:spacing w:val="51"/>
          <w:w w:val="120"/>
          <w:sz w:val="24"/>
          <w:u w:val="none"/>
        </w:rPr>
        <w:t xml:space="preserve">   </w:t>
      </w:r>
      <w:r w:rsidRPr="00E55426">
        <w:rPr>
          <w:rFonts w:ascii="Bookman Old Style" w:hAnsi="Bookman Old Style"/>
          <w:b w:val="0"/>
          <w:color w:val="000000" w:themeColor="text1"/>
          <w:w w:val="120"/>
          <w:sz w:val="24"/>
          <w:u w:val="none"/>
        </w:rPr>
        <w:t>the</w:t>
      </w:r>
      <w:r w:rsidRPr="00E55426">
        <w:rPr>
          <w:rFonts w:ascii="Bookman Old Style" w:hAnsi="Bookman Old Style"/>
          <w:b w:val="0"/>
          <w:color w:val="000000" w:themeColor="text1"/>
          <w:spacing w:val="69"/>
          <w:w w:val="120"/>
          <w:sz w:val="24"/>
          <w:u w:val="none"/>
        </w:rPr>
        <w:t xml:space="preserve"> </w:t>
      </w:r>
      <w:r w:rsidRPr="00E55426">
        <w:rPr>
          <w:rFonts w:ascii="Bookman Old Style" w:hAnsi="Bookman Old Style"/>
          <w:b w:val="0"/>
          <w:color w:val="000000" w:themeColor="text1"/>
          <w:w w:val="120"/>
          <w:sz w:val="24"/>
          <w:u w:val="none"/>
        </w:rPr>
        <w:t>Insurer]</w:t>
      </w:r>
      <w:r w:rsidRPr="00E55426">
        <w:rPr>
          <w:rFonts w:ascii="Bookman Old Style" w:hAnsi="Bookman Old Style"/>
          <w:b w:val="0"/>
          <w:color w:val="000000" w:themeColor="text1"/>
          <w:spacing w:val="70"/>
          <w:w w:val="120"/>
          <w:sz w:val="24"/>
          <w:u w:val="none"/>
        </w:rPr>
        <w:t xml:space="preserve">  </w:t>
      </w:r>
      <w:r w:rsidRPr="00E55426">
        <w:rPr>
          <w:rFonts w:ascii="Bookman Old Style" w:hAnsi="Bookman Old Style"/>
          <w:b w:val="0"/>
          <w:color w:val="000000" w:themeColor="text1"/>
          <w:w w:val="120"/>
          <w:sz w:val="24"/>
          <w:u w:val="none"/>
        </w:rPr>
        <w:t>...........having</w:t>
      </w:r>
      <w:r w:rsidRPr="00E55426">
        <w:rPr>
          <w:rFonts w:ascii="Bookman Old Style" w:hAnsi="Bookman Old Style"/>
          <w:b w:val="0"/>
          <w:color w:val="000000" w:themeColor="text1"/>
          <w:spacing w:val="69"/>
          <w:w w:val="120"/>
          <w:sz w:val="24"/>
          <w:u w:val="none"/>
        </w:rPr>
        <w:t xml:space="preserve"> </w:t>
      </w:r>
      <w:r w:rsidRPr="00E55426">
        <w:rPr>
          <w:rFonts w:ascii="Bookman Old Style" w:hAnsi="Bookman Old Style"/>
          <w:b w:val="0"/>
          <w:color w:val="000000" w:themeColor="text1"/>
          <w:w w:val="120"/>
          <w:sz w:val="24"/>
          <w:u w:val="none"/>
        </w:rPr>
        <w:t>its</w:t>
      </w:r>
      <w:r w:rsidRPr="00E55426">
        <w:rPr>
          <w:rFonts w:ascii="Bookman Old Style" w:hAnsi="Bookman Old Style"/>
          <w:b w:val="0"/>
          <w:color w:val="000000" w:themeColor="text1"/>
          <w:spacing w:val="70"/>
          <w:w w:val="120"/>
          <w:sz w:val="24"/>
          <w:u w:val="none"/>
        </w:rPr>
        <w:t xml:space="preserve"> </w:t>
      </w:r>
      <w:r w:rsidRPr="00E55426">
        <w:rPr>
          <w:rFonts w:ascii="Bookman Old Style" w:hAnsi="Bookman Old Style"/>
          <w:b w:val="0"/>
          <w:color w:val="000000" w:themeColor="text1"/>
          <w:w w:val="120"/>
          <w:sz w:val="24"/>
          <w:u w:val="none"/>
        </w:rPr>
        <w:t>Head</w:t>
      </w:r>
      <w:r w:rsidRPr="00E55426">
        <w:rPr>
          <w:rFonts w:ascii="Bookman Old Style" w:hAnsi="Bookman Old Style"/>
          <w:b w:val="0"/>
          <w:color w:val="000000" w:themeColor="text1"/>
          <w:spacing w:val="72"/>
          <w:w w:val="120"/>
          <w:sz w:val="24"/>
          <w:u w:val="none"/>
        </w:rPr>
        <w:t xml:space="preserve">  </w:t>
      </w:r>
      <w:r w:rsidRPr="00E55426">
        <w:rPr>
          <w:rFonts w:ascii="Bookman Old Style" w:hAnsi="Bookman Old Style"/>
          <w:b w:val="0"/>
          <w:color w:val="000000" w:themeColor="text1"/>
          <w:w w:val="120"/>
          <w:sz w:val="24"/>
          <w:u w:val="none"/>
        </w:rPr>
        <w:t>Office</w:t>
      </w:r>
      <w:r w:rsidRPr="00E55426">
        <w:rPr>
          <w:rFonts w:ascii="Bookman Old Style" w:hAnsi="Bookman Old Style"/>
          <w:b w:val="0"/>
          <w:color w:val="000000" w:themeColor="text1"/>
          <w:spacing w:val="69"/>
          <w:w w:val="120"/>
          <w:sz w:val="24"/>
          <w:u w:val="none"/>
        </w:rPr>
        <w:t xml:space="preserve"> </w:t>
      </w:r>
      <w:r w:rsidRPr="00E55426">
        <w:rPr>
          <w:rFonts w:ascii="Bookman Old Style" w:hAnsi="Bookman Old Style"/>
          <w:b w:val="0"/>
          <w:color w:val="000000" w:themeColor="text1"/>
          <w:spacing w:val="-5"/>
          <w:w w:val="120"/>
          <w:sz w:val="24"/>
          <w:u w:val="none"/>
        </w:rPr>
        <w:t>at</w:t>
      </w:r>
      <w:r w:rsidR="000A360E" w:rsidRPr="00E55426">
        <w:rPr>
          <w:rFonts w:ascii="Bookman Old Style" w:hAnsi="Bookman Old Style"/>
          <w:b w:val="0"/>
          <w:color w:val="000000" w:themeColor="text1"/>
          <w:spacing w:val="-5"/>
          <w:w w:val="120"/>
          <w:sz w:val="24"/>
          <w:u w:val="none"/>
        </w:rPr>
        <w:t xml:space="preserve"> </w:t>
      </w:r>
      <w:r w:rsidRPr="00E55426">
        <w:rPr>
          <w:rFonts w:ascii="Bookman Old Style" w:hAnsi="Bookman Old Style"/>
          <w:b w:val="0"/>
          <w:color w:val="000000" w:themeColor="text1"/>
          <w:w w:val="125"/>
          <w:sz w:val="24"/>
          <w:u w:val="none"/>
        </w:rPr>
        <w:t>......................... (hereinafter referred to as the ‘Insurer’, which expression shall, unless repugnant to the context or meaning thereof, include its successors, administrators, executors and assigns) do hereby guarantee and undertake to pay the Owner, on demand</w:t>
      </w:r>
      <w:r w:rsidRPr="00E55426">
        <w:rPr>
          <w:rFonts w:ascii="Bookman Old Style" w:hAnsi="Bookman Old Style"/>
          <w:b w:val="0"/>
          <w:color w:val="000000" w:themeColor="text1"/>
          <w:spacing w:val="37"/>
          <w:w w:val="125"/>
          <w:sz w:val="24"/>
          <w:u w:val="none"/>
        </w:rPr>
        <w:t xml:space="preserve">  </w:t>
      </w:r>
      <w:r w:rsidRPr="00E55426">
        <w:rPr>
          <w:rFonts w:ascii="Bookman Old Style" w:hAnsi="Bookman Old Style"/>
          <w:b w:val="0"/>
          <w:color w:val="000000" w:themeColor="text1"/>
          <w:w w:val="125"/>
          <w:sz w:val="24"/>
          <w:u w:val="none"/>
        </w:rPr>
        <w:t>any</w:t>
      </w:r>
      <w:r w:rsidRPr="00E55426">
        <w:rPr>
          <w:rFonts w:ascii="Bookman Old Style" w:hAnsi="Bookman Old Style"/>
          <w:b w:val="0"/>
          <w:color w:val="000000" w:themeColor="text1"/>
          <w:spacing w:val="37"/>
          <w:w w:val="125"/>
          <w:sz w:val="24"/>
          <w:u w:val="none"/>
        </w:rPr>
        <w:t xml:space="preserve">  </w:t>
      </w:r>
      <w:r w:rsidRPr="00E55426">
        <w:rPr>
          <w:rFonts w:ascii="Bookman Old Style" w:hAnsi="Bookman Old Style"/>
          <w:b w:val="0"/>
          <w:color w:val="000000" w:themeColor="text1"/>
          <w:w w:val="125"/>
          <w:sz w:val="24"/>
          <w:u w:val="none"/>
        </w:rPr>
        <w:t>and</w:t>
      </w:r>
      <w:r w:rsidRPr="00E55426">
        <w:rPr>
          <w:rFonts w:ascii="Bookman Old Style" w:hAnsi="Bookman Old Style"/>
          <w:b w:val="0"/>
          <w:color w:val="000000" w:themeColor="text1"/>
          <w:spacing w:val="38"/>
          <w:w w:val="125"/>
          <w:sz w:val="24"/>
          <w:u w:val="none"/>
        </w:rPr>
        <w:t xml:space="preserve">  </w:t>
      </w:r>
      <w:r w:rsidRPr="00E55426">
        <w:rPr>
          <w:rFonts w:ascii="Bookman Old Style" w:hAnsi="Bookman Old Style"/>
          <w:b w:val="0"/>
          <w:color w:val="000000" w:themeColor="text1"/>
          <w:w w:val="125"/>
          <w:sz w:val="24"/>
          <w:u w:val="none"/>
        </w:rPr>
        <w:t>all</w:t>
      </w:r>
      <w:r w:rsidRPr="00E55426">
        <w:rPr>
          <w:rFonts w:ascii="Bookman Old Style" w:hAnsi="Bookman Old Style"/>
          <w:b w:val="0"/>
          <w:color w:val="000000" w:themeColor="text1"/>
          <w:spacing w:val="39"/>
          <w:w w:val="125"/>
          <w:sz w:val="24"/>
          <w:u w:val="none"/>
        </w:rPr>
        <w:t xml:space="preserve">  </w:t>
      </w:r>
      <w:r w:rsidRPr="00E55426">
        <w:rPr>
          <w:rFonts w:ascii="Bookman Old Style" w:hAnsi="Bookman Old Style"/>
          <w:b w:val="0"/>
          <w:color w:val="000000" w:themeColor="text1"/>
          <w:w w:val="125"/>
          <w:sz w:val="24"/>
          <w:u w:val="none"/>
        </w:rPr>
        <w:t>amount</w:t>
      </w:r>
      <w:r w:rsidRPr="00E55426">
        <w:rPr>
          <w:rFonts w:ascii="Bookman Old Style" w:hAnsi="Bookman Old Style"/>
          <w:b w:val="0"/>
          <w:color w:val="000000" w:themeColor="text1"/>
          <w:spacing w:val="38"/>
          <w:w w:val="125"/>
          <w:sz w:val="24"/>
          <w:u w:val="none"/>
        </w:rPr>
        <w:t xml:space="preserve">  </w:t>
      </w:r>
      <w:r w:rsidRPr="00E55426">
        <w:rPr>
          <w:rFonts w:ascii="Bookman Old Style" w:hAnsi="Bookman Old Style"/>
          <w:b w:val="0"/>
          <w:color w:val="000000" w:themeColor="text1"/>
          <w:w w:val="125"/>
          <w:sz w:val="24"/>
          <w:u w:val="none"/>
        </w:rPr>
        <w:t>payable</w:t>
      </w:r>
      <w:r w:rsidRPr="00E55426">
        <w:rPr>
          <w:rFonts w:ascii="Bookman Old Style" w:hAnsi="Bookman Old Style"/>
          <w:b w:val="0"/>
          <w:color w:val="000000" w:themeColor="text1"/>
          <w:spacing w:val="38"/>
          <w:w w:val="125"/>
          <w:sz w:val="24"/>
          <w:u w:val="none"/>
        </w:rPr>
        <w:t xml:space="preserve">  </w:t>
      </w:r>
      <w:r w:rsidRPr="00E55426">
        <w:rPr>
          <w:rFonts w:ascii="Bookman Old Style" w:hAnsi="Bookman Old Style"/>
          <w:b w:val="0"/>
          <w:color w:val="000000" w:themeColor="text1"/>
          <w:w w:val="125"/>
          <w:sz w:val="24"/>
          <w:u w:val="none"/>
        </w:rPr>
        <w:t>by</w:t>
      </w:r>
      <w:r w:rsidRPr="00E55426">
        <w:rPr>
          <w:rFonts w:ascii="Bookman Old Style" w:hAnsi="Bookman Old Style"/>
          <w:b w:val="0"/>
          <w:color w:val="000000" w:themeColor="text1"/>
          <w:spacing w:val="37"/>
          <w:w w:val="125"/>
          <w:sz w:val="24"/>
          <w:u w:val="none"/>
        </w:rPr>
        <w:t xml:space="preserve">  </w:t>
      </w:r>
      <w:r w:rsidRPr="00E55426">
        <w:rPr>
          <w:rFonts w:ascii="Bookman Old Style" w:hAnsi="Bookman Old Style"/>
          <w:b w:val="0"/>
          <w:color w:val="000000" w:themeColor="text1"/>
          <w:w w:val="125"/>
          <w:sz w:val="24"/>
          <w:u w:val="none"/>
        </w:rPr>
        <w:t>the</w:t>
      </w:r>
      <w:r w:rsidRPr="00E55426">
        <w:rPr>
          <w:rFonts w:ascii="Bookman Old Style" w:hAnsi="Bookman Old Style"/>
          <w:b w:val="0"/>
          <w:color w:val="000000" w:themeColor="text1"/>
          <w:spacing w:val="37"/>
          <w:w w:val="125"/>
          <w:sz w:val="24"/>
          <w:u w:val="none"/>
        </w:rPr>
        <w:t xml:space="preserve">  </w:t>
      </w:r>
      <w:r w:rsidRPr="00E55426">
        <w:rPr>
          <w:rFonts w:ascii="Bookman Old Style" w:hAnsi="Bookman Old Style"/>
          <w:b w:val="0"/>
          <w:color w:val="000000" w:themeColor="text1"/>
          <w:w w:val="125"/>
          <w:sz w:val="24"/>
          <w:u w:val="none"/>
        </w:rPr>
        <w:t>Contractor</w:t>
      </w:r>
      <w:r w:rsidRPr="00E55426">
        <w:rPr>
          <w:rFonts w:ascii="Bookman Old Style" w:hAnsi="Bookman Old Style"/>
          <w:b w:val="0"/>
          <w:color w:val="000000" w:themeColor="text1"/>
          <w:spacing w:val="38"/>
          <w:w w:val="125"/>
          <w:sz w:val="24"/>
          <w:u w:val="none"/>
        </w:rPr>
        <w:t xml:space="preserve">  </w:t>
      </w:r>
      <w:r w:rsidRPr="00E55426">
        <w:rPr>
          <w:rFonts w:ascii="Bookman Old Style" w:hAnsi="Bookman Old Style"/>
          <w:b w:val="0"/>
          <w:color w:val="000000" w:themeColor="text1"/>
          <w:w w:val="125"/>
          <w:sz w:val="24"/>
          <w:u w:val="none"/>
        </w:rPr>
        <w:t>to</w:t>
      </w:r>
      <w:r w:rsidRPr="00E55426">
        <w:rPr>
          <w:rFonts w:ascii="Bookman Old Style" w:hAnsi="Bookman Old Style"/>
          <w:b w:val="0"/>
          <w:color w:val="000000" w:themeColor="text1"/>
          <w:spacing w:val="38"/>
          <w:w w:val="125"/>
          <w:sz w:val="24"/>
          <w:u w:val="none"/>
        </w:rPr>
        <w:t xml:space="preserve">  </w:t>
      </w:r>
      <w:r w:rsidRPr="00E55426">
        <w:rPr>
          <w:rFonts w:ascii="Bookman Old Style" w:hAnsi="Bookman Old Style"/>
          <w:b w:val="0"/>
          <w:color w:val="000000" w:themeColor="text1"/>
          <w:w w:val="125"/>
          <w:sz w:val="24"/>
          <w:u w:val="none"/>
        </w:rPr>
        <w:t>the</w:t>
      </w:r>
      <w:r w:rsidRPr="00E55426">
        <w:rPr>
          <w:rFonts w:ascii="Bookman Old Style" w:hAnsi="Bookman Old Style"/>
          <w:b w:val="0"/>
          <w:color w:val="000000" w:themeColor="text1"/>
          <w:spacing w:val="38"/>
          <w:w w:val="125"/>
          <w:sz w:val="24"/>
          <w:u w:val="none"/>
        </w:rPr>
        <w:t xml:space="preserve">  </w:t>
      </w:r>
      <w:r w:rsidRPr="00E55426">
        <w:rPr>
          <w:rFonts w:ascii="Bookman Old Style" w:hAnsi="Bookman Old Style"/>
          <w:b w:val="0"/>
          <w:color w:val="000000" w:themeColor="text1"/>
          <w:w w:val="125"/>
          <w:sz w:val="24"/>
          <w:u w:val="none"/>
        </w:rPr>
        <w:t>extent</w:t>
      </w:r>
      <w:r w:rsidRPr="00E55426">
        <w:rPr>
          <w:rFonts w:ascii="Bookman Old Style" w:hAnsi="Bookman Old Style"/>
          <w:b w:val="0"/>
          <w:color w:val="000000" w:themeColor="text1"/>
          <w:spacing w:val="38"/>
          <w:w w:val="125"/>
          <w:sz w:val="24"/>
          <w:u w:val="none"/>
        </w:rPr>
        <w:t xml:space="preserve">  </w:t>
      </w:r>
      <w:r w:rsidRPr="00E55426">
        <w:rPr>
          <w:rFonts w:ascii="Bookman Old Style" w:hAnsi="Bookman Old Style"/>
          <w:b w:val="0"/>
          <w:color w:val="000000" w:themeColor="text1"/>
          <w:w w:val="125"/>
          <w:sz w:val="24"/>
          <w:u w:val="none"/>
        </w:rPr>
        <w:t>of</w:t>
      </w:r>
      <w:r w:rsidR="000A360E" w:rsidRPr="00E55426">
        <w:rPr>
          <w:rFonts w:ascii="Bookman Old Style" w:hAnsi="Bookman Old Style"/>
          <w:b w:val="0"/>
          <w:color w:val="000000" w:themeColor="text1"/>
          <w:w w:val="125"/>
          <w:sz w:val="24"/>
          <w:u w:val="none"/>
        </w:rPr>
        <w:t xml:space="preserve"> </w:t>
      </w:r>
      <w:r w:rsidRPr="00E55426">
        <w:rPr>
          <w:rFonts w:ascii="Bookman Old Style" w:hAnsi="Bookman Old Style"/>
          <w:b w:val="0"/>
          <w:color w:val="000000" w:themeColor="text1"/>
          <w:spacing w:val="-2"/>
          <w:w w:val="130"/>
          <w:sz w:val="24"/>
          <w:u w:val="none"/>
        </w:rPr>
        <w:t>..................(*).......</w:t>
      </w:r>
      <w:r w:rsidRPr="00E55426">
        <w:rPr>
          <w:rFonts w:ascii="Bookman Old Style" w:hAnsi="Bookman Old Style"/>
          <w:b w:val="0"/>
          <w:color w:val="000000" w:themeColor="text1"/>
          <w:sz w:val="24"/>
          <w:u w:val="none"/>
        </w:rPr>
        <w:tab/>
      </w:r>
      <w:r w:rsidRPr="00E55426">
        <w:rPr>
          <w:rFonts w:ascii="Bookman Old Style" w:hAnsi="Bookman Old Style"/>
          <w:b w:val="0"/>
          <w:color w:val="000000" w:themeColor="text1"/>
          <w:spacing w:val="-5"/>
          <w:w w:val="130"/>
          <w:sz w:val="24"/>
          <w:u w:val="none"/>
        </w:rPr>
        <w:t>as</w:t>
      </w:r>
      <w:r w:rsidR="00A62A92">
        <w:rPr>
          <w:rFonts w:ascii="Bookman Old Style" w:hAnsi="Bookman Old Style"/>
          <w:b w:val="0"/>
          <w:color w:val="000000" w:themeColor="text1"/>
          <w:spacing w:val="-5"/>
          <w:w w:val="130"/>
          <w:sz w:val="24"/>
          <w:u w:val="none"/>
        </w:rPr>
        <w:t xml:space="preserve"> </w:t>
      </w:r>
      <w:r w:rsidRPr="00E55426">
        <w:rPr>
          <w:rFonts w:ascii="Bookman Old Style" w:hAnsi="Bookman Old Style"/>
          <w:b w:val="0"/>
          <w:color w:val="000000" w:themeColor="text1"/>
          <w:spacing w:val="-2"/>
          <w:w w:val="130"/>
          <w:sz w:val="24"/>
          <w:u w:val="none"/>
        </w:rPr>
        <w:t>aforesaid</w:t>
      </w:r>
      <w:r w:rsidRPr="00E55426">
        <w:rPr>
          <w:rFonts w:ascii="Bookman Old Style" w:hAnsi="Bookman Old Style"/>
          <w:b w:val="0"/>
          <w:color w:val="000000" w:themeColor="text1"/>
          <w:sz w:val="24"/>
          <w:u w:val="none"/>
        </w:rPr>
        <w:tab/>
      </w:r>
      <w:r w:rsidRPr="00E55426">
        <w:rPr>
          <w:rFonts w:ascii="Bookman Old Style" w:hAnsi="Bookman Old Style"/>
          <w:b w:val="0"/>
          <w:color w:val="000000" w:themeColor="text1"/>
          <w:spacing w:val="-5"/>
          <w:w w:val="130"/>
          <w:sz w:val="24"/>
          <w:u w:val="none"/>
        </w:rPr>
        <w:t>at</w:t>
      </w:r>
      <w:r w:rsidRPr="00E55426">
        <w:rPr>
          <w:rFonts w:ascii="Bookman Old Style" w:hAnsi="Bookman Old Style"/>
          <w:b w:val="0"/>
          <w:color w:val="000000" w:themeColor="text1"/>
          <w:sz w:val="24"/>
          <w:u w:val="none"/>
        </w:rPr>
        <w:tab/>
      </w:r>
      <w:r w:rsidRPr="00E55426">
        <w:rPr>
          <w:rFonts w:ascii="Bookman Old Style" w:hAnsi="Bookman Old Style"/>
          <w:b w:val="0"/>
          <w:color w:val="000000" w:themeColor="text1"/>
          <w:spacing w:val="-5"/>
          <w:w w:val="130"/>
          <w:sz w:val="24"/>
          <w:u w:val="none"/>
        </w:rPr>
        <w:t>any</w:t>
      </w:r>
      <w:r w:rsidRPr="00E55426">
        <w:rPr>
          <w:rFonts w:ascii="Bookman Old Style" w:hAnsi="Bookman Old Style"/>
          <w:b w:val="0"/>
          <w:color w:val="000000" w:themeColor="text1"/>
          <w:sz w:val="24"/>
          <w:u w:val="none"/>
        </w:rPr>
        <w:tab/>
      </w:r>
      <w:r w:rsidRPr="00E55426">
        <w:rPr>
          <w:rFonts w:ascii="Bookman Old Style" w:hAnsi="Bookman Old Style"/>
          <w:b w:val="0"/>
          <w:color w:val="000000" w:themeColor="text1"/>
          <w:spacing w:val="-4"/>
          <w:w w:val="130"/>
          <w:sz w:val="24"/>
          <w:u w:val="none"/>
        </w:rPr>
        <w:t>time</w:t>
      </w:r>
      <w:r w:rsidR="000A360E" w:rsidRPr="00E55426">
        <w:rPr>
          <w:rFonts w:ascii="Bookman Old Style" w:hAnsi="Bookman Old Style"/>
          <w:b w:val="0"/>
          <w:color w:val="000000" w:themeColor="text1"/>
          <w:spacing w:val="-4"/>
          <w:w w:val="130"/>
          <w:sz w:val="24"/>
          <w:u w:val="none"/>
        </w:rPr>
        <w:t xml:space="preserve"> </w:t>
      </w:r>
      <w:r w:rsidRPr="00E55426">
        <w:rPr>
          <w:rFonts w:ascii="Bookman Old Style" w:hAnsi="Bookman Old Style"/>
          <w:b w:val="0"/>
          <w:color w:val="000000" w:themeColor="text1"/>
          <w:w w:val="120"/>
          <w:sz w:val="24"/>
          <w:u w:val="none"/>
        </w:rPr>
        <w:t>upto</w:t>
      </w:r>
      <w:r w:rsidR="000A360E" w:rsidRPr="00E55426">
        <w:rPr>
          <w:rFonts w:ascii="Bookman Old Style" w:hAnsi="Bookman Old Style"/>
          <w:b w:val="0"/>
          <w:color w:val="000000" w:themeColor="text1"/>
          <w:w w:val="120"/>
          <w:sz w:val="24"/>
          <w:u w:val="none"/>
        </w:rPr>
        <w:t xml:space="preserve"> </w:t>
      </w:r>
      <w:r w:rsidRPr="00E55426">
        <w:rPr>
          <w:rFonts w:ascii="Bookman Old Style" w:hAnsi="Bookman Old Style"/>
          <w:b w:val="0"/>
          <w:color w:val="000000" w:themeColor="text1"/>
          <w:w w:val="120"/>
          <w:sz w:val="24"/>
          <w:u w:val="none"/>
        </w:rPr>
        <w:t>...........................[days/month/</w:t>
      </w:r>
      <w:r w:rsidRPr="00E55426">
        <w:rPr>
          <w:rFonts w:ascii="Bookman Old Style" w:hAnsi="Bookman Old Style"/>
          <w:b w:val="0"/>
          <w:color w:val="000000" w:themeColor="text1"/>
          <w:w w:val="125"/>
          <w:sz w:val="24"/>
          <w:u w:val="none"/>
        </w:rPr>
        <w:t>year</w:t>
      </w:r>
      <w:r w:rsidRPr="00E55426">
        <w:rPr>
          <w:rFonts w:ascii="Bookman Old Style" w:hAnsi="Bookman Old Style"/>
          <w:b w:val="0"/>
          <w:color w:val="000000" w:themeColor="text1"/>
          <w:w w:val="120"/>
          <w:sz w:val="24"/>
          <w:u w:val="none"/>
        </w:rPr>
        <w:t>] without any condition, demur, reservation,</w:t>
      </w:r>
      <w:r w:rsidRPr="00E55426">
        <w:rPr>
          <w:rFonts w:ascii="Bookman Old Style" w:hAnsi="Bookman Old Style"/>
          <w:b w:val="0"/>
          <w:color w:val="000000" w:themeColor="text1"/>
          <w:spacing w:val="40"/>
          <w:w w:val="120"/>
          <w:sz w:val="24"/>
          <w:u w:val="none"/>
        </w:rPr>
        <w:t xml:space="preserve"> </w:t>
      </w:r>
      <w:r w:rsidRPr="00E55426">
        <w:rPr>
          <w:rFonts w:ascii="Bookman Old Style" w:hAnsi="Bookman Old Style"/>
          <w:b w:val="0"/>
          <w:color w:val="000000" w:themeColor="text1"/>
          <w:w w:val="120"/>
          <w:sz w:val="24"/>
          <w:u w:val="none"/>
        </w:rPr>
        <w:t xml:space="preserve">contest, recourse or protest and/or without any reference </w:t>
      </w:r>
      <w:r w:rsidRPr="00E55426">
        <w:rPr>
          <w:rFonts w:ascii="Bookman Old Style" w:hAnsi="Bookman Old Style"/>
          <w:b w:val="0"/>
          <w:color w:val="000000" w:themeColor="text1"/>
          <w:w w:val="120"/>
          <w:sz w:val="24"/>
          <w:u w:val="none"/>
        </w:rPr>
        <w:lastRenderedPageBreak/>
        <w:t>to the Contractor. Any such demand made by the Owner on the Insurer shall be conclusive and binding notwithstanding any difference between the Owner and the Contractor or any dispute pending before any Court, Tribunal, Arbitrator or any other authority.</w:t>
      </w:r>
    </w:p>
    <w:p w14:paraId="457DCB40" w14:textId="77777777" w:rsidR="00954D98" w:rsidRPr="00E55426" w:rsidRDefault="00954D98" w:rsidP="00E55426">
      <w:pPr>
        <w:pStyle w:val="BodyText"/>
        <w:tabs>
          <w:tab w:val="left" w:pos="10260"/>
        </w:tabs>
        <w:spacing w:line="285" w:lineRule="auto"/>
        <w:ind w:left="450" w:right="360" w:firstLine="90"/>
        <w:jc w:val="both"/>
        <w:rPr>
          <w:rFonts w:ascii="Bookman Old Style" w:hAnsi="Bookman Old Style"/>
          <w:b w:val="0"/>
          <w:color w:val="000000" w:themeColor="text1"/>
          <w:sz w:val="24"/>
          <w:u w:val="none"/>
        </w:rPr>
      </w:pPr>
      <w:r w:rsidRPr="00E55426">
        <w:rPr>
          <w:rFonts w:ascii="Bookman Old Style" w:hAnsi="Bookman Old Style"/>
          <w:b w:val="0"/>
          <w:color w:val="000000" w:themeColor="text1"/>
          <w:w w:val="115"/>
          <w:sz w:val="24"/>
          <w:u w:val="none"/>
        </w:rPr>
        <w:t>The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Insurer</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undertakes</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not</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to</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revoke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this</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Insurance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Surety</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Bond</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during</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its</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currency and or any period extended under the contract, without prior consent of the Owner and further agrees that the guarantee herein contained shall be enforceable till the Owner discharges this guarantee.</w:t>
      </w:r>
    </w:p>
    <w:p w14:paraId="05EB2CB9" w14:textId="77777777" w:rsidR="00954D98" w:rsidRPr="00E55426" w:rsidRDefault="00954D98" w:rsidP="00E55426">
      <w:pPr>
        <w:pStyle w:val="BodyText"/>
        <w:tabs>
          <w:tab w:val="left" w:pos="10260"/>
        </w:tabs>
        <w:spacing w:before="41"/>
        <w:ind w:left="450" w:right="360" w:firstLine="90"/>
        <w:jc w:val="left"/>
        <w:rPr>
          <w:rFonts w:ascii="Bookman Old Style" w:hAnsi="Bookman Old Style"/>
          <w:b w:val="0"/>
          <w:color w:val="000000" w:themeColor="text1"/>
          <w:sz w:val="24"/>
          <w:u w:val="none"/>
        </w:rPr>
      </w:pPr>
    </w:p>
    <w:p w14:paraId="53E20AED" w14:textId="6A60699A" w:rsidR="00954D98" w:rsidRPr="00E55426" w:rsidRDefault="00954D98" w:rsidP="00E55426">
      <w:pPr>
        <w:pStyle w:val="BodyText"/>
        <w:tabs>
          <w:tab w:val="left" w:pos="10260"/>
        </w:tabs>
        <w:spacing w:line="285" w:lineRule="auto"/>
        <w:ind w:left="450" w:right="360" w:firstLine="90"/>
        <w:jc w:val="both"/>
        <w:rPr>
          <w:rFonts w:ascii="Bookman Old Style" w:hAnsi="Bookman Old Style"/>
          <w:b w:val="0"/>
          <w:color w:val="000000" w:themeColor="text1"/>
          <w:sz w:val="24"/>
          <w:u w:val="none"/>
        </w:rPr>
      </w:pPr>
      <w:r w:rsidRPr="00E55426">
        <w:rPr>
          <w:rFonts w:ascii="Bookman Old Style" w:hAnsi="Bookman Old Style"/>
          <w:b w:val="0"/>
          <w:color w:val="000000" w:themeColor="text1"/>
          <w:w w:val="115"/>
          <w:sz w:val="24"/>
          <w:u w:val="none"/>
        </w:rPr>
        <w:t>The Owner shall have the fullest liberty, without affecting in any way the liability of the Insurer</w:t>
      </w:r>
      <w:r w:rsidRPr="00E55426">
        <w:rPr>
          <w:rFonts w:ascii="Bookman Old Style" w:hAnsi="Bookman Old Style"/>
          <w:b w:val="0"/>
          <w:color w:val="000000" w:themeColor="text1"/>
          <w:spacing w:val="37"/>
          <w:w w:val="115"/>
          <w:sz w:val="24"/>
          <w:u w:val="none"/>
        </w:rPr>
        <w:t xml:space="preserve"> </w:t>
      </w:r>
      <w:r w:rsidRPr="00E55426">
        <w:rPr>
          <w:rFonts w:ascii="Bookman Old Style" w:hAnsi="Bookman Old Style"/>
          <w:b w:val="0"/>
          <w:color w:val="000000" w:themeColor="text1"/>
          <w:w w:val="115"/>
          <w:sz w:val="24"/>
          <w:u w:val="none"/>
        </w:rPr>
        <w:t>under</w:t>
      </w:r>
      <w:r w:rsidRPr="00E55426">
        <w:rPr>
          <w:rFonts w:ascii="Bookman Old Style" w:hAnsi="Bookman Old Style"/>
          <w:b w:val="0"/>
          <w:color w:val="000000" w:themeColor="text1"/>
          <w:spacing w:val="36"/>
          <w:w w:val="115"/>
          <w:sz w:val="24"/>
          <w:u w:val="none"/>
        </w:rPr>
        <w:t xml:space="preserve"> </w:t>
      </w:r>
      <w:r w:rsidRPr="00E55426">
        <w:rPr>
          <w:rFonts w:ascii="Bookman Old Style" w:hAnsi="Bookman Old Style"/>
          <w:b w:val="0"/>
          <w:color w:val="000000" w:themeColor="text1"/>
          <w:w w:val="115"/>
          <w:sz w:val="24"/>
          <w:u w:val="none"/>
        </w:rPr>
        <w:t>this</w:t>
      </w:r>
      <w:r w:rsidRPr="00E55426">
        <w:rPr>
          <w:rFonts w:ascii="Bookman Old Style" w:hAnsi="Bookman Old Style"/>
          <w:b w:val="0"/>
          <w:color w:val="000000" w:themeColor="text1"/>
          <w:spacing w:val="34"/>
          <w:w w:val="115"/>
          <w:sz w:val="24"/>
          <w:u w:val="none"/>
        </w:rPr>
        <w:t xml:space="preserve"> </w:t>
      </w:r>
      <w:r w:rsidRPr="00E55426">
        <w:rPr>
          <w:rFonts w:ascii="Bookman Old Style" w:hAnsi="Bookman Old Style"/>
          <w:b w:val="0"/>
          <w:color w:val="000000" w:themeColor="text1"/>
          <w:w w:val="115"/>
          <w:sz w:val="24"/>
          <w:u w:val="none"/>
        </w:rPr>
        <w:t>Insurance</w:t>
      </w:r>
      <w:r w:rsidRPr="00E55426">
        <w:rPr>
          <w:rFonts w:ascii="Bookman Old Style" w:hAnsi="Bookman Old Style"/>
          <w:b w:val="0"/>
          <w:color w:val="000000" w:themeColor="text1"/>
          <w:spacing w:val="35"/>
          <w:w w:val="115"/>
          <w:sz w:val="24"/>
          <w:u w:val="none"/>
        </w:rPr>
        <w:t xml:space="preserve"> </w:t>
      </w:r>
      <w:r w:rsidRPr="00E55426">
        <w:rPr>
          <w:rFonts w:ascii="Bookman Old Style" w:hAnsi="Bookman Old Style"/>
          <w:b w:val="0"/>
          <w:color w:val="000000" w:themeColor="text1"/>
          <w:w w:val="115"/>
          <w:sz w:val="24"/>
          <w:u w:val="none"/>
        </w:rPr>
        <w:t>Surety</w:t>
      </w:r>
      <w:r w:rsidRPr="00E55426">
        <w:rPr>
          <w:rFonts w:ascii="Bookman Old Style" w:hAnsi="Bookman Old Style"/>
          <w:b w:val="0"/>
          <w:color w:val="000000" w:themeColor="text1"/>
          <w:spacing w:val="37"/>
          <w:w w:val="115"/>
          <w:sz w:val="24"/>
          <w:u w:val="none"/>
        </w:rPr>
        <w:t xml:space="preserve"> </w:t>
      </w:r>
      <w:r w:rsidRPr="00E55426">
        <w:rPr>
          <w:rFonts w:ascii="Bookman Old Style" w:hAnsi="Bookman Old Style"/>
          <w:b w:val="0"/>
          <w:color w:val="000000" w:themeColor="text1"/>
          <w:w w:val="115"/>
          <w:sz w:val="24"/>
          <w:u w:val="none"/>
        </w:rPr>
        <w:t>Bond,</w:t>
      </w:r>
      <w:r w:rsidRPr="00E55426">
        <w:rPr>
          <w:rFonts w:ascii="Bookman Old Style" w:hAnsi="Bookman Old Style"/>
          <w:b w:val="0"/>
          <w:color w:val="000000" w:themeColor="text1"/>
          <w:spacing w:val="38"/>
          <w:w w:val="115"/>
          <w:sz w:val="24"/>
          <w:u w:val="none"/>
        </w:rPr>
        <w:t xml:space="preserve"> </w:t>
      </w:r>
      <w:r w:rsidRPr="00E55426">
        <w:rPr>
          <w:rFonts w:ascii="Bookman Old Style" w:hAnsi="Bookman Old Style"/>
          <w:b w:val="0"/>
          <w:color w:val="000000" w:themeColor="text1"/>
          <w:w w:val="115"/>
          <w:sz w:val="24"/>
          <w:u w:val="none"/>
        </w:rPr>
        <w:t>from</w:t>
      </w:r>
      <w:r w:rsidRPr="00E55426">
        <w:rPr>
          <w:rFonts w:ascii="Bookman Old Style" w:hAnsi="Bookman Old Style"/>
          <w:b w:val="0"/>
          <w:color w:val="000000" w:themeColor="text1"/>
          <w:spacing w:val="35"/>
          <w:w w:val="115"/>
          <w:sz w:val="24"/>
          <w:u w:val="none"/>
        </w:rPr>
        <w:t xml:space="preserve"> </w:t>
      </w:r>
      <w:r w:rsidRPr="00E55426">
        <w:rPr>
          <w:rFonts w:ascii="Bookman Old Style" w:hAnsi="Bookman Old Style"/>
          <w:b w:val="0"/>
          <w:color w:val="000000" w:themeColor="text1"/>
          <w:w w:val="115"/>
          <w:sz w:val="24"/>
          <w:u w:val="none"/>
        </w:rPr>
        <w:t>time</w:t>
      </w:r>
      <w:r w:rsidRPr="00E55426">
        <w:rPr>
          <w:rFonts w:ascii="Bookman Old Style" w:hAnsi="Bookman Old Style"/>
          <w:b w:val="0"/>
          <w:color w:val="000000" w:themeColor="text1"/>
          <w:spacing w:val="36"/>
          <w:w w:val="115"/>
          <w:sz w:val="24"/>
          <w:u w:val="none"/>
        </w:rPr>
        <w:t xml:space="preserve"> </w:t>
      </w:r>
      <w:r w:rsidRPr="00E55426">
        <w:rPr>
          <w:rFonts w:ascii="Bookman Old Style" w:hAnsi="Bookman Old Style"/>
          <w:b w:val="0"/>
          <w:color w:val="000000" w:themeColor="text1"/>
          <w:w w:val="115"/>
          <w:sz w:val="24"/>
          <w:u w:val="none"/>
        </w:rPr>
        <w:t>to</w:t>
      </w:r>
      <w:r w:rsidRPr="00E55426">
        <w:rPr>
          <w:rFonts w:ascii="Bookman Old Style" w:hAnsi="Bookman Old Style"/>
          <w:b w:val="0"/>
          <w:color w:val="000000" w:themeColor="text1"/>
          <w:spacing w:val="35"/>
          <w:w w:val="115"/>
          <w:sz w:val="24"/>
          <w:u w:val="none"/>
        </w:rPr>
        <w:t xml:space="preserve"> </w:t>
      </w:r>
      <w:r w:rsidRPr="00E55426">
        <w:rPr>
          <w:rFonts w:ascii="Bookman Old Style" w:hAnsi="Bookman Old Style"/>
          <w:b w:val="0"/>
          <w:color w:val="000000" w:themeColor="text1"/>
          <w:w w:val="115"/>
          <w:sz w:val="24"/>
          <w:u w:val="none"/>
        </w:rPr>
        <w:t>time</w:t>
      </w:r>
      <w:r w:rsidRPr="00E55426">
        <w:rPr>
          <w:rFonts w:ascii="Bookman Old Style" w:hAnsi="Bookman Old Style"/>
          <w:b w:val="0"/>
          <w:color w:val="000000" w:themeColor="text1"/>
          <w:spacing w:val="34"/>
          <w:w w:val="115"/>
          <w:sz w:val="24"/>
          <w:u w:val="none"/>
        </w:rPr>
        <w:t xml:space="preserve"> </w:t>
      </w:r>
      <w:r w:rsidRPr="00E55426">
        <w:rPr>
          <w:rFonts w:ascii="Bookman Old Style" w:hAnsi="Bookman Old Style"/>
          <w:b w:val="0"/>
          <w:color w:val="000000" w:themeColor="text1"/>
          <w:w w:val="115"/>
          <w:sz w:val="24"/>
          <w:u w:val="none"/>
        </w:rPr>
        <w:t>to</w:t>
      </w:r>
      <w:r w:rsidRPr="00E55426">
        <w:rPr>
          <w:rFonts w:ascii="Bookman Old Style" w:hAnsi="Bookman Old Style"/>
          <w:b w:val="0"/>
          <w:color w:val="000000" w:themeColor="text1"/>
          <w:spacing w:val="35"/>
          <w:w w:val="115"/>
          <w:sz w:val="24"/>
          <w:u w:val="none"/>
        </w:rPr>
        <w:t xml:space="preserve"> </w:t>
      </w:r>
      <w:r w:rsidRPr="00E55426">
        <w:rPr>
          <w:rFonts w:ascii="Bookman Old Style" w:hAnsi="Bookman Old Style"/>
          <w:b w:val="0"/>
          <w:color w:val="000000" w:themeColor="text1"/>
          <w:w w:val="115"/>
          <w:sz w:val="24"/>
          <w:u w:val="none"/>
        </w:rPr>
        <w:t>extend</w:t>
      </w:r>
      <w:r w:rsidRPr="00E55426">
        <w:rPr>
          <w:rFonts w:ascii="Bookman Old Style" w:hAnsi="Bookman Old Style"/>
          <w:b w:val="0"/>
          <w:color w:val="000000" w:themeColor="text1"/>
          <w:spacing w:val="32"/>
          <w:w w:val="115"/>
          <w:sz w:val="24"/>
          <w:u w:val="none"/>
        </w:rPr>
        <w:t xml:space="preserve"> </w:t>
      </w:r>
      <w:r w:rsidRPr="00E55426">
        <w:rPr>
          <w:rFonts w:ascii="Bookman Old Style" w:hAnsi="Bookman Old Style"/>
          <w:b w:val="0"/>
          <w:color w:val="000000" w:themeColor="text1"/>
          <w:w w:val="115"/>
          <w:sz w:val="24"/>
          <w:u w:val="none"/>
        </w:rPr>
        <w:t>the</w:t>
      </w:r>
      <w:r w:rsidRPr="00E55426">
        <w:rPr>
          <w:rFonts w:ascii="Bookman Old Style" w:hAnsi="Bookman Old Style"/>
          <w:b w:val="0"/>
          <w:color w:val="000000" w:themeColor="text1"/>
          <w:spacing w:val="38"/>
          <w:w w:val="115"/>
          <w:sz w:val="24"/>
          <w:u w:val="none"/>
        </w:rPr>
        <w:t xml:space="preserve"> </w:t>
      </w:r>
      <w:r w:rsidRPr="00E55426">
        <w:rPr>
          <w:rFonts w:ascii="Bookman Old Style" w:hAnsi="Bookman Old Style"/>
          <w:b w:val="0"/>
          <w:color w:val="000000" w:themeColor="text1"/>
          <w:w w:val="115"/>
          <w:sz w:val="24"/>
          <w:u w:val="none"/>
        </w:rPr>
        <w:t>performance of the Contract by the Contractor for the purpose of which, the Insurer</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shall be liable to extend the validity of the present Insurance Surety Bond without any demur, condition, protest</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and</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the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Insurer</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shall</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at</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no</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point</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in</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time</w:t>
      </w:r>
      <w:r w:rsidRPr="00E55426">
        <w:rPr>
          <w:rFonts w:ascii="Bookman Old Style" w:hAnsi="Bookman Old Style"/>
          <w:b w:val="0"/>
          <w:color w:val="000000" w:themeColor="text1"/>
          <w:spacing w:val="34"/>
          <w:w w:val="115"/>
          <w:sz w:val="24"/>
          <w:u w:val="none"/>
        </w:rPr>
        <w:t xml:space="preserve"> </w:t>
      </w:r>
      <w:r w:rsidRPr="00E55426">
        <w:rPr>
          <w:rFonts w:ascii="Bookman Old Style" w:hAnsi="Bookman Old Style"/>
          <w:b w:val="0"/>
          <w:color w:val="000000" w:themeColor="text1"/>
          <w:w w:val="115"/>
          <w:sz w:val="24"/>
          <w:u w:val="none"/>
        </w:rPr>
        <w:t>have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an</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option</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of</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revoking</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the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same, The</w:t>
      </w:r>
      <w:r w:rsidRPr="00E55426">
        <w:rPr>
          <w:rFonts w:ascii="Bookman Old Style" w:hAnsi="Bookman Old Style"/>
          <w:b w:val="0"/>
          <w:color w:val="000000" w:themeColor="text1"/>
          <w:spacing w:val="30"/>
          <w:w w:val="115"/>
          <w:sz w:val="24"/>
          <w:u w:val="none"/>
        </w:rPr>
        <w:t xml:space="preserve"> </w:t>
      </w:r>
      <w:r w:rsidRPr="00E55426">
        <w:rPr>
          <w:rFonts w:ascii="Bookman Old Style" w:hAnsi="Bookman Old Style"/>
          <w:b w:val="0"/>
          <w:color w:val="000000" w:themeColor="text1"/>
          <w:w w:val="115"/>
          <w:sz w:val="24"/>
          <w:u w:val="none"/>
        </w:rPr>
        <w:t>Owner</w:t>
      </w:r>
      <w:r w:rsidRPr="00E55426">
        <w:rPr>
          <w:rFonts w:ascii="Bookman Old Style" w:hAnsi="Bookman Old Style"/>
          <w:b w:val="0"/>
          <w:color w:val="000000" w:themeColor="text1"/>
          <w:spacing w:val="30"/>
          <w:w w:val="115"/>
          <w:sz w:val="24"/>
          <w:u w:val="none"/>
        </w:rPr>
        <w:t xml:space="preserve"> </w:t>
      </w:r>
      <w:r w:rsidRPr="00E55426">
        <w:rPr>
          <w:rFonts w:ascii="Bookman Old Style" w:hAnsi="Bookman Old Style"/>
          <w:b w:val="0"/>
          <w:color w:val="000000" w:themeColor="text1"/>
          <w:w w:val="115"/>
          <w:sz w:val="24"/>
          <w:u w:val="none"/>
        </w:rPr>
        <w:t>shall</w:t>
      </w:r>
      <w:r w:rsidRPr="00E55426">
        <w:rPr>
          <w:rFonts w:ascii="Bookman Old Style" w:hAnsi="Bookman Old Style"/>
          <w:b w:val="0"/>
          <w:color w:val="000000" w:themeColor="text1"/>
          <w:spacing w:val="34"/>
          <w:w w:val="115"/>
          <w:sz w:val="24"/>
          <w:u w:val="none"/>
        </w:rPr>
        <w:t xml:space="preserve"> </w:t>
      </w:r>
      <w:r w:rsidRPr="00E55426">
        <w:rPr>
          <w:rFonts w:ascii="Bookman Old Style" w:hAnsi="Bookman Old Style"/>
          <w:b w:val="0"/>
          <w:color w:val="000000" w:themeColor="text1"/>
          <w:w w:val="115"/>
          <w:sz w:val="24"/>
          <w:u w:val="none"/>
        </w:rPr>
        <w:t>have</w:t>
      </w:r>
      <w:r w:rsidRPr="00E55426">
        <w:rPr>
          <w:rFonts w:ascii="Bookman Old Style" w:hAnsi="Bookman Old Style"/>
          <w:b w:val="0"/>
          <w:color w:val="000000" w:themeColor="text1"/>
          <w:spacing w:val="26"/>
          <w:w w:val="115"/>
          <w:sz w:val="24"/>
          <w:u w:val="none"/>
        </w:rPr>
        <w:t xml:space="preserve"> </w:t>
      </w:r>
      <w:r w:rsidRPr="00E55426">
        <w:rPr>
          <w:rFonts w:ascii="Bookman Old Style" w:hAnsi="Bookman Old Style"/>
          <w:b w:val="0"/>
          <w:color w:val="000000" w:themeColor="text1"/>
          <w:w w:val="115"/>
          <w:sz w:val="24"/>
          <w:u w:val="none"/>
        </w:rPr>
        <w:t>the</w:t>
      </w:r>
      <w:r w:rsidRPr="00E55426">
        <w:rPr>
          <w:rFonts w:ascii="Bookman Old Style" w:hAnsi="Bookman Old Style"/>
          <w:b w:val="0"/>
          <w:color w:val="000000" w:themeColor="text1"/>
          <w:spacing w:val="23"/>
          <w:w w:val="115"/>
          <w:sz w:val="24"/>
          <w:u w:val="none"/>
        </w:rPr>
        <w:t xml:space="preserve"> </w:t>
      </w:r>
      <w:r w:rsidRPr="00E55426">
        <w:rPr>
          <w:rFonts w:ascii="Bookman Old Style" w:hAnsi="Bookman Old Style"/>
          <w:b w:val="0"/>
          <w:color w:val="000000" w:themeColor="text1"/>
          <w:w w:val="115"/>
          <w:sz w:val="24"/>
          <w:u w:val="none"/>
        </w:rPr>
        <w:t>fullest</w:t>
      </w:r>
      <w:r w:rsidRPr="00E55426">
        <w:rPr>
          <w:rFonts w:ascii="Bookman Old Style" w:hAnsi="Bookman Old Style"/>
          <w:b w:val="0"/>
          <w:color w:val="000000" w:themeColor="text1"/>
          <w:spacing w:val="33"/>
          <w:w w:val="115"/>
          <w:sz w:val="24"/>
          <w:u w:val="none"/>
        </w:rPr>
        <w:t xml:space="preserve"> </w:t>
      </w:r>
      <w:r w:rsidRPr="00E55426">
        <w:rPr>
          <w:rFonts w:ascii="Bookman Old Style" w:hAnsi="Bookman Old Style"/>
          <w:b w:val="0"/>
          <w:color w:val="000000" w:themeColor="text1"/>
          <w:w w:val="115"/>
          <w:sz w:val="24"/>
          <w:u w:val="none"/>
        </w:rPr>
        <w:t>liberty,</w:t>
      </w:r>
      <w:r w:rsidRPr="00E55426">
        <w:rPr>
          <w:rFonts w:ascii="Bookman Old Style" w:hAnsi="Bookman Old Style"/>
          <w:b w:val="0"/>
          <w:color w:val="000000" w:themeColor="text1"/>
          <w:spacing w:val="32"/>
          <w:w w:val="115"/>
          <w:sz w:val="24"/>
          <w:u w:val="none"/>
        </w:rPr>
        <w:t xml:space="preserve"> </w:t>
      </w:r>
      <w:r w:rsidRPr="00E55426">
        <w:rPr>
          <w:rFonts w:ascii="Bookman Old Style" w:hAnsi="Bookman Old Style"/>
          <w:b w:val="0"/>
          <w:color w:val="000000" w:themeColor="text1"/>
          <w:w w:val="115"/>
          <w:sz w:val="24"/>
          <w:u w:val="none"/>
        </w:rPr>
        <w:t>without</w:t>
      </w:r>
      <w:r w:rsidRPr="00E55426">
        <w:rPr>
          <w:rFonts w:ascii="Bookman Old Style" w:hAnsi="Bookman Old Style"/>
          <w:b w:val="0"/>
          <w:color w:val="000000" w:themeColor="text1"/>
          <w:spacing w:val="31"/>
          <w:w w:val="115"/>
          <w:sz w:val="24"/>
          <w:u w:val="none"/>
        </w:rPr>
        <w:t xml:space="preserve"> </w:t>
      </w:r>
      <w:r w:rsidRPr="00E55426">
        <w:rPr>
          <w:rFonts w:ascii="Bookman Old Style" w:hAnsi="Bookman Old Style"/>
          <w:b w:val="0"/>
          <w:color w:val="000000" w:themeColor="text1"/>
          <w:w w:val="115"/>
          <w:sz w:val="24"/>
          <w:u w:val="none"/>
        </w:rPr>
        <w:t>affecting</w:t>
      </w:r>
      <w:r w:rsidRPr="00E55426">
        <w:rPr>
          <w:rFonts w:ascii="Bookman Old Style" w:hAnsi="Bookman Old Style"/>
          <w:b w:val="0"/>
          <w:color w:val="000000" w:themeColor="text1"/>
          <w:spacing w:val="29"/>
          <w:w w:val="115"/>
          <w:sz w:val="24"/>
          <w:u w:val="none"/>
        </w:rPr>
        <w:t xml:space="preserve"> </w:t>
      </w:r>
      <w:r w:rsidRPr="00E55426">
        <w:rPr>
          <w:rFonts w:ascii="Bookman Old Style" w:hAnsi="Bookman Old Style"/>
          <w:b w:val="0"/>
          <w:color w:val="000000" w:themeColor="text1"/>
          <w:w w:val="115"/>
          <w:sz w:val="24"/>
          <w:u w:val="none"/>
        </w:rPr>
        <w:t>this</w:t>
      </w:r>
      <w:r w:rsidRPr="00E55426">
        <w:rPr>
          <w:rFonts w:ascii="Bookman Old Style" w:hAnsi="Bookman Old Style"/>
          <w:b w:val="0"/>
          <w:color w:val="000000" w:themeColor="text1"/>
          <w:spacing w:val="31"/>
          <w:w w:val="115"/>
          <w:sz w:val="24"/>
          <w:u w:val="none"/>
        </w:rPr>
        <w:t xml:space="preserve"> </w:t>
      </w:r>
      <w:r w:rsidRPr="00E55426">
        <w:rPr>
          <w:rFonts w:ascii="Bookman Old Style" w:hAnsi="Bookman Old Style"/>
          <w:b w:val="0"/>
          <w:color w:val="000000" w:themeColor="text1"/>
          <w:w w:val="115"/>
          <w:sz w:val="24"/>
          <w:u w:val="none"/>
        </w:rPr>
        <w:t>Insurance</w:t>
      </w:r>
      <w:r w:rsidRPr="00E55426">
        <w:rPr>
          <w:rFonts w:ascii="Bookman Old Style" w:hAnsi="Bookman Old Style"/>
          <w:b w:val="0"/>
          <w:color w:val="000000" w:themeColor="text1"/>
          <w:spacing w:val="30"/>
          <w:w w:val="115"/>
          <w:sz w:val="24"/>
          <w:u w:val="none"/>
        </w:rPr>
        <w:t xml:space="preserve"> </w:t>
      </w:r>
      <w:r w:rsidRPr="00E55426">
        <w:rPr>
          <w:rFonts w:ascii="Bookman Old Style" w:hAnsi="Bookman Old Style"/>
          <w:b w:val="0"/>
          <w:color w:val="000000" w:themeColor="text1"/>
          <w:w w:val="115"/>
          <w:sz w:val="24"/>
          <w:u w:val="none"/>
        </w:rPr>
        <w:t>Surety</w:t>
      </w:r>
      <w:r w:rsidRPr="00E55426">
        <w:rPr>
          <w:rFonts w:ascii="Bookman Old Style" w:hAnsi="Bookman Old Style"/>
          <w:b w:val="0"/>
          <w:color w:val="000000" w:themeColor="text1"/>
          <w:spacing w:val="29"/>
          <w:w w:val="115"/>
          <w:sz w:val="24"/>
          <w:u w:val="none"/>
        </w:rPr>
        <w:t xml:space="preserve"> </w:t>
      </w:r>
      <w:r w:rsidRPr="00E55426">
        <w:rPr>
          <w:rFonts w:ascii="Bookman Old Style" w:hAnsi="Bookman Old Style"/>
          <w:b w:val="0"/>
          <w:color w:val="000000" w:themeColor="text1"/>
          <w:w w:val="115"/>
          <w:sz w:val="24"/>
          <w:u w:val="none"/>
        </w:rPr>
        <w:t>Bond,</w:t>
      </w:r>
      <w:r w:rsidRPr="00E55426">
        <w:rPr>
          <w:rFonts w:ascii="Bookman Old Style" w:hAnsi="Bookman Old Style"/>
          <w:b w:val="0"/>
          <w:color w:val="000000" w:themeColor="text1"/>
          <w:spacing w:val="30"/>
          <w:w w:val="115"/>
          <w:sz w:val="24"/>
          <w:u w:val="none"/>
        </w:rPr>
        <w:t xml:space="preserve"> </w:t>
      </w:r>
      <w:r w:rsidRPr="00E55426">
        <w:rPr>
          <w:rFonts w:ascii="Bookman Old Style" w:hAnsi="Bookman Old Style"/>
          <w:b w:val="0"/>
          <w:color w:val="000000" w:themeColor="text1"/>
          <w:w w:val="115"/>
          <w:sz w:val="24"/>
          <w:u w:val="none"/>
        </w:rPr>
        <w:t>to</w:t>
      </w:r>
      <w:r w:rsidR="000A360E" w:rsidRPr="00E55426">
        <w:rPr>
          <w:rFonts w:ascii="Bookman Old Style" w:hAnsi="Bookman Old Style"/>
          <w:b w:val="0"/>
          <w:color w:val="000000" w:themeColor="text1"/>
          <w:w w:val="115"/>
          <w:sz w:val="24"/>
          <w:u w:val="none"/>
        </w:rPr>
        <w:t xml:space="preserve"> </w:t>
      </w:r>
      <w:r w:rsidRPr="00E55426">
        <w:rPr>
          <w:rFonts w:ascii="Bookman Old Style" w:hAnsi="Bookman Old Style"/>
          <w:b w:val="0"/>
          <w:color w:val="000000" w:themeColor="text1"/>
          <w:w w:val="115"/>
          <w:sz w:val="24"/>
          <w:u w:val="none"/>
        </w:rPr>
        <w:t>postpone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from</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time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to</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time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the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exercise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of</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any</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powers</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vested</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in</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them</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or</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of</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any</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right which</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they</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might</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have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against</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the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Contractor,</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and</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to</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exercise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the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same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at</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any</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time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in any manner, and either to enforce or to forbear to enforce any covenants, contained or implied, in the Contract between the Owner and the Contractor or any other course or remedy or security available to the Owner. The Insurer shall not be released of its obligations</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under</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these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presents</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by</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any</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exercise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by</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the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Owner</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of</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its</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liberty</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with reference to the aforesaid or any of them or by reason of any other act or forbearance or other acts of omission or commission on the part of</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the Owner or any other indulgence shown by the Owner or by any other matter or thing whatsoever which under law would, but for this provision, have the effect of relieving the Insurer.</w:t>
      </w:r>
    </w:p>
    <w:p w14:paraId="21C9F6DF" w14:textId="77777777" w:rsidR="00954D98" w:rsidRPr="00E55426" w:rsidRDefault="00954D98" w:rsidP="00E55426">
      <w:pPr>
        <w:pStyle w:val="BodyText"/>
        <w:tabs>
          <w:tab w:val="left" w:pos="10260"/>
        </w:tabs>
        <w:spacing w:before="43"/>
        <w:ind w:left="450" w:right="360" w:firstLine="90"/>
        <w:jc w:val="left"/>
        <w:rPr>
          <w:rFonts w:ascii="Bookman Old Style" w:hAnsi="Bookman Old Style"/>
          <w:b w:val="0"/>
          <w:color w:val="000000" w:themeColor="text1"/>
          <w:sz w:val="24"/>
          <w:u w:val="none"/>
        </w:rPr>
      </w:pPr>
    </w:p>
    <w:p w14:paraId="5C109B82" w14:textId="77777777" w:rsidR="00954D98" w:rsidRPr="00E55426" w:rsidRDefault="00954D98" w:rsidP="00E55426">
      <w:pPr>
        <w:pStyle w:val="BodyText"/>
        <w:tabs>
          <w:tab w:val="left" w:pos="10260"/>
        </w:tabs>
        <w:spacing w:line="285" w:lineRule="auto"/>
        <w:ind w:left="450" w:right="360" w:firstLine="90"/>
        <w:jc w:val="both"/>
        <w:rPr>
          <w:rFonts w:ascii="Bookman Old Style" w:hAnsi="Bookman Old Style"/>
          <w:b w:val="0"/>
          <w:color w:val="000000" w:themeColor="text1"/>
          <w:sz w:val="24"/>
          <w:u w:val="none"/>
        </w:rPr>
      </w:pPr>
      <w:r w:rsidRPr="00E55426">
        <w:rPr>
          <w:rFonts w:ascii="Bookman Old Style" w:hAnsi="Bookman Old Style"/>
          <w:b w:val="0"/>
          <w:color w:val="000000" w:themeColor="text1"/>
          <w:w w:val="115"/>
          <w:sz w:val="24"/>
          <w:u w:val="none"/>
        </w:rPr>
        <w:t>The Insurer also agrees and undertakes that the Owner at its option shall be entitled to enforce this Insurance Surety Bond against the Insurer as a Surety, in the first instance without proceeding against the Contractor and notwithstanding any security or other guarantee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that</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the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Owner</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may</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have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in</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relation</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to</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the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Contractor’s</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liabilities.</w:t>
      </w:r>
    </w:p>
    <w:p w14:paraId="042AA38C" w14:textId="77777777" w:rsidR="00954D98" w:rsidRPr="00E55426" w:rsidRDefault="00954D98" w:rsidP="00E55426">
      <w:pPr>
        <w:pStyle w:val="BodyText"/>
        <w:tabs>
          <w:tab w:val="left" w:pos="10260"/>
        </w:tabs>
        <w:spacing w:before="42"/>
        <w:ind w:left="450" w:right="360" w:firstLine="90"/>
        <w:jc w:val="left"/>
        <w:rPr>
          <w:rFonts w:ascii="Bookman Old Style" w:hAnsi="Bookman Old Style"/>
          <w:b w:val="0"/>
          <w:color w:val="000000" w:themeColor="text1"/>
          <w:sz w:val="24"/>
          <w:u w:val="none"/>
        </w:rPr>
      </w:pPr>
    </w:p>
    <w:p w14:paraId="72D0D2C0" w14:textId="77777777" w:rsidR="00954D98" w:rsidRPr="00E55426" w:rsidRDefault="00954D98" w:rsidP="00E55426">
      <w:pPr>
        <w:pStyle w:val="BodyText"/>
        <w:tabs>
          <w:tab w:val="left" w:pos="10260"/>
        </w:tabs>
        <w:spacing w:line="285" w:lineRule="auto"/>
        <w:ind w:left="450" w:right="360" w:firstLine="90"/>
        <w:jc w:val="both"/>
        <w:rPr>
          <w:rFonts w:ascii="Bookman Old Style" w:hAnsi="Bookman Old Style"/>
          <w:b w:val="0"/>
          <w:color w:val="000000" w:themeColor="text1"/>
          <w:sz w:val="24"/>
          <w:u w:val="none"/>
        </w:rPr>
      </w:pPr>
      <w:r w:rsidRPr="00E55426">
        <w:rPr>
          <w:rFonts w:ascii="Bookman Old Style" w:hAnsi="Bookman Old Style"/>
          <w:b w:val="0"/>
          <w:color w:val="000000" w:themeColor="text1"/>
          <w:w w:val="115"/>
          <w:sz w:val="24"/>
          <w:u w:val="none"/>
        </w:rPr>
        <w:t>Notwithstanding</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anything</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contained</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hereinabove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our</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liability</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under</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this</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Insurance Surety</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Bond</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is</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restricted</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to</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and</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it</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shall</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remain</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inforce</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upto</w:t>
      </w:r>
      <w:r w:rsidRPr="00E55426">
        <w:rPr>
          <w:rFonts w:ascii="Bookman Old Style" w:hAnsi="Bookman Old Style"/>
          <w:b w:val="0"/>
          <w:color w:val="000000" w:themeColor="text1"/>
          <w:spacing w:val="40"/>
          <w:w w:val="115"/>
          <w:sz w:val="24"/>
          <w:u w:val="none"/>
        </w:rPr>
        <w:t xml:space="preserve"> </w:t>
      </w:r>
      <w:r w:rsidRPr="00E55426">
        <w:rPr>
          <w:rFonts w:ascii="Bookman Old Style" w:hAnsi="Bookman Old Style"/>
          <w:b w:val="0"/>
          <w:color w:val="000000" w:themeColor="text1"/>
          <w:w w:val="115"/>
          <w:sz w:val="24"/>
          <w:u w:val="none"/>
        </w:rPr>
        <w:t xml:space="preserve">and including .....................(@) and shall be extended from time to time for such period (not exceeding one year), as </w:t>
      </w:r>
      <w:r w:rsidRPr="00E55426">
        <w:rPr>
          <w:rFonts w:ascii="Bookman Old Style" w:hAnsi="Bookman Old Style"/>
          <w:b w:val="0"/>
          <w:color w:val="000000" w:themeColor="text1"/>
          <w:w w:val="115"/>
          <w:sz w:val="24"/>
          <w:u w:val="none"/>
        </w:rPr>
        <w:lastRenderedPageBreak/>
        <w:t>may be desired by M/s.{ Contractor's Name}on whose behalf this Insurance Surety Bond has been given.</w:t>
      </w:r>
    </w:p>
    <w:p w14:paraId="503205FC" w14:textId="77777777" w:rsidR="00954D98" w:rsidRPr="00E55426" w:rsidRDefault="00954D98" w:rsidP="00E55426">
      <w:pPr>
        <w:pStyle w:val="BodyText"/>
        <w:tabs>
          <w:tab w:val="left" w:pos="10260"/>
        </w:tabs>
        <w:spacing w:before="7"/>
        <w:ind w:left="450" w:right="360" w:firstLine="90"/>
        <w:jc w:val="left"/>
        <w:rPr>
          <w:rFonts w:ascii="Bookman Old Style" w:hAnsi="Bookman Old Style"/>
          <w:b w:val="0"/>
          <w:color w:val="000000" w:themeColor="text1"/>
          <w:sz w:val="24"/>
          <w:u w:val="none"/>
        </w:rPr>
      </w:pPr>
    </w:p>
    <w:p w14:paraId="2A1C86AA" w14:textId="77777777" w:rsidR="00954D98" w:rsidRPr="00E55426" w:rsidRDefault="00954D98" w:rsidP="00E55426">
      <w:pPr>
        <w:pStyle w:val="BodyText"/>
        <w:tabs>
          <w:tab w:val="left" w:pos="10260"/>
        </w:tabs>
        <w:spacing w:before="1" w:line="247" w:lineRule="auto"/>
        <w:ind w:left="450" w:right="360" w:firstLine="90"/>
        <w:jc w:val="left"/>
        <w:rPr>
          <w:rFonts w:ascii="Bookman Old Style" w:hAnsi="Bookman Old Style"/>
          <w:b w:val="0"/>
          <w:color w:val="000000" w:themeColor="text1"/>
          <w:sz w:val="24"/>
          <w:u w:val="none"/>
        </w:rPr>
      </w:pPr>
      <w:r w:rsidRPr="00E55426">
        <w:rPr>
          <w:rFonts w:ascii="Bookman Old Style" w:hAnsi="Bookman Old Style"/>
          <w:b w:val="0"/>
          <w:color w:val="000000" w:themeColor="text1"/>
          <w:w w:val="135"/>
          <w:sz w:val="24"/>
          <w:u w:val="none"/>
        </w:rPr>
        <w:t xml:space="preserve">Dated this ............................. day of ....................20.................. </w:t>
      </w:r>
      <w:r w:rsidRPr="00E55426">
        <w:rPr>
          <w:rFonts w:ascii="Bookman Old Style" w:hAnsi="Bookman Old Style"/>
          <w:b w:val="0"/>
          <w:color w:val="000000" w:themeColor="text1"/>
          <w:spacing w:val="-2"/>
          <w:w w:val="135"/>
          <w:sz w:val="24"/>
          <w:u w:val="none"/>
        </w:rPr>
        <w:t>at...........................................</w:t>
      </w:r>
    </w:p>
    <w:p w14:paraId="2366F3BD" w14:textId="77777777" w:rsidR="00954D98" w:rsidRPr="00E55426" w:rsidRDefault="00954D98" w:rsidP="00E55426">
      <w:pPr>
        <w:pStyle w:val="BodyText"/>
        <w:tabs>
          <w:tab w:val="left" w:pos="10260"/>
        </w:tabs>
        <w:spacing w:before="146"/>
        <w:ind w:left="450" w:right="360" w:firstLine="90"/>
        <w:jc w:val="left"/>
        <w:rPr>
          <w:rFonts w:ascii="Bookman Old Style" w:hAnsi="Bookman Old Style"/>
          <w:b w:val="0"/>
          <w:color w:val="000000" w:themeColor="text1"/>
          <w:sz w:val="24"/>
          <w:u w:val="none"/>
        </w:rPr>
      </w:pPr>
    </w:p>
    <w:p w14:paraId="3FA1542E" w14:textId="77777777" w:rsidR="00954D98" w:rsidRPr="00E55426" w:rsidRDefault="00954D98" w:rsidP="00E55426">
      <w:pPr>
        <w:pStyle w:val="BodyText"/>
        <w:tabs>
          <w:tab w:val="left" w:pos="10260"/>
        </w:tabs>
        <w:ind w:left="450" w:right="360" w:firstLine="90"/>
        <w:jc w:val="left"/>
        <w:rPr>
          <w:rFonts w:ascii="Bookman Old Style" w:hAnsi="Bookman Old Style"/>
          <w:b w:val="0"/>
          <w:color w:val="000000" w:themeColor="text1"/>
          <w:sz w:val="24"/>
          <w:u w:val="none"/>
        </w:rPr>
      </w:pPr>
      <w:r w:rsidRPr="00E55426">
        <w:rPr>
          <w:rFonts w:ascii="Bookman Old Style" w:hAnsi="Bookman Old Style"/>
          <w:b w:val="0"/>
          <w:color w:val="000000" w:themeColor="text1"/>
          <w:w w:val="115"/>
          <w:sz w:val="24"/>
          <w:u w:val="none"/>
        </w:rPr>
        <w:t>WITNESS</w:t>
      </w:r>
      <w:r w:rsidRPr="00E55426">
        <w:rPr>
          <w:rFonts w:ascii="Bookman Old Style" w:hAnsi="Bookman Old Style"/>
          <w:b w:val="0"/>
          <w:color w:val="000000" w:themeColor="text1"/>
          <w:spacing w:val="19"/>
          <w:w w:val="120"/>
          <w:sz w:val="24"/>
          <w:u w:val="none"/>
        </w:rPr>
        <w:t xml:space="preserve"> </w:t>
      </w:r>
      <w:r w:rsidRPr="00E55426">
        <w:rPr>
          <w:rFonts w:ascii="Bookman Old Style" w:hAnsi="Bookman Old Style"/>
          <w:b w:val="0"/>
          <w:color w:val="000000" w:themeColor="text1"/>
          <w:spacing w:val="-10"/>
          <w:w w:val="120"/>
          <w:sz w:val="24"/>
          <w:u w:val="none"/>
        </w:rPr>
        <w:t>:</w:t>
      </w:r>
    </w:p>
    <w:p w14:paraId="2B273D3B" w14:textId="77777777" w:rsidR="00954D98" w:rsidRPr="00E55426" w:rsidRDefault="00954D98" w:rsidP="00E55426">
      <w:pPr>
        <w:pStyle w:val="BodyText"/>
        <w:tabs>
          <w:tab w:val="left" w:pos="10260"/>
        </w:tabs>
        <w:spacing w:before="40"/>
        <w:ind w:left="450" w:right="360" w:firstLine="90"/>
        <w:jc w:val="left"/>
        <w:rPr>
          <w:rFonts w:ascii="Bookman Old Style" w:hAnsi="Bookman Old Style"/>
          <w:b w:val="0"/>
          <w:color w:val="000000" w:themeColor="text1"/>
          <w:sz w:val="24"/>
          <w:u w:val="none"/>
        </w:rPr>
      </w:pPr>
    </w:p>
    <w:p w14:paraId="1B64D614" w14:textId="77777777" w:rsidR="00954D98" w:rsidRPr="00E55426" w:rsidRDefault="00954D98" w:rsidP="00E55426">
      <w:pPr>
        <w:pStyle w:val="ListParagraph"/>
        <w:widowControl w:val="0"/>
        <w:numPr>
          <w:ilvl w:val="0"/>
          <w:numId w:val="52"/>
        </w:numPr>
        <w:tabs>
          <w:tab w:val="left" w:pos="1607"/>
          <w:tab w:val="left" w:pos="10260"/>
        </w:tabs>
        <w:autoSpaceDE w:val="0"/>
        <w:autoSpaceDN w:val="0"/>
        <w:ind w:left="450" w:right="360" w:firstLine="90"/>
        <w:contextualSpacing w:val="0"/>
        <w:jc w:val="both"/>
        <w:rPr>
          <w:rFonts w:ascii="Bookman Old Style" w:hAnsi="Bookman Old Style"/>
          <w:color w:val="000000" w:themeColor="text1"/>
        </w:rPr>
      </w:pPr>
      <w:r w:rsidRPr="00E55426">
        <w:rPr>
          <w:rFonts w:ascii="Bookman Old Style" w:hAnsi="Bookman Old Style"/>
          <w:color w:val="000000" w:themeColor="text1"/>
          <w:spacing w:val="-2"/>
          <w:w w:val="160"/>
        </w:rPr>
        <w:t>....................................................</w:t>
      </w:r>
    </w:p>
    <w:p w14:paraId="06758859" w14:textId="77777777" w:rsidR="00954D98" w:rsidRPr="00E55426" w:rsidRDefault="00954D98" w:rsidP="00E55426">
      <w:pPr>
        <w:tabs>
          <w:tab w:val="left" w:pos="10260"/>
        </w:tabs>
        <w:spacing w:before="21"/>
        <w:ind w:left="450" w:right="360" w:firstLine="90"/>
        <w:rPr>
          <w:rFonts w:ascii="Bookman Old Style" w:hAnsi="Bookman Old Style"/>
          <w:color w:val="000000" w:themeColor="text1"/>
        </w:rPr>
      </w:pPr>
      <w:r w:rsidRPr="00E55426">
        <w:rPr>
          <w:rFonts w:ascii="Bookman Old Style" w:hAnsi="Bookman Old Style"/>
          <w:color w:val="000000" w:themeColor="text1"/>
          <w:spacing w:val="-2"/>
          <w:w w:val="160"/>
        </w:rPr>
        <w:t>.........................................................</w:t>
      </w:r>
    </w:p>
    <w:p w14:paraId="65FC71F5" w14:textId="77777777" w:rsidR="00954D98" w:rsidRPr="00E55426" w:rsidRDefault="00954D98" w:rsidP="00E55426">
      <w:pPr>
        <w:pStyle w:val="BodyText"/>
        <w:tabs>
          <w:tab w:val="left" w:pos="6774"/>
          <w:tab w:val="left" w:pos="10260"/>
        </w:tabs>
        <w:spacing w:before="8"/>
        <w:ind w:left="450" w:right="360" w:firstLine="90"/>
        <w:jc w:val="left"/>
        <w:rPr>
          <w:rFonts w:ascii="Bookman Old Style" w:hAnsi="Bookman Old Style"/>
          <w:b w:val="0"/>
          <w:color w:val="000000" w:themeColor="text1"/>
          <w:sz w:val="24"/>
          <w:u w:val="none"/>
        </w:rPr>
      </w:pPr>
      <w:r w:rsidRPr="00E55426">
        <w:rPr>
          <w:rFonts w:ascii="Bookman Old Style" w:hAnsi="Bookman Old Style"/>
          <w:b w:val="0"/>
          <w:color w:val="000000" w:themeColor="text1"/>
          <w:spacing w:val="-2"/>
          <w:w w:val="110"/>
          <w:sz w:val="24"/>
          <w:u w:val="none"/>
        </w:rPr>
        <w:t>(Signature)</w:t>
      </w:r>
      <w:r w:rsidRPr="00E55426">
        <w:rPr>
          <w:rFonts w:ascii="Bookman Old Style" w:hAnsi="Bookman Old Style"/>
          <w:b w:val="0"/>
          <w:color w:val="000000" w:themeColor="text1"/>
          <w:sz w:val="24"/>
          <w:u w:val="none"/>
        </w:rPr>
        <w:tab/>
      </w:r>
      <w:r w:rsidRPr="00E55426">
        <w:rPr>
          <w:rFonts w:ascii="Bookman Old Style" w:hAnsi="Bookman Old Style"/>
          <w:b w:val="0"/>
          <w:color w:val="000000" w:themeColor="text1"/>
          <w:spacing w:val="-2"/>
          <w:w w:val="110"/>
          <w:sz w:val="24"/>
          <w:u w:val="none"/>
        </w:rPr>
        <w:t>(Signature)</w:t>
      </w:r>
    </w:p>
    <w:p w14:paraId="20ACA39D" w14:textId="77777777" w:rsidR="00954D98" w:rsidRPr="00E55426" w:rsidRDefault="00954D98" w:rsidP="00E55426">
      <w:pPr>
        <w:tabs>
          <w:tab w:val="left" w:pos="10260"/>
        </w:tabs>
        <w:spacing w:before="7"/>
        <w:ind w:left="450" w:right="360" w:firstLine="90"/>
        <w:rPr>
          <w:rFonts w:ascii="Bookman Old Style" w:hAnsi="Bookman Old Style"/>
          <w:color w:val="000000" w:themeColor="text1"/>
        </w:rPr>
      </w:pPr>
      <w:r w:rsidRPr="00E55426">
        <w:rPr>
          <w:rFonts w:ascii="Bookman Old Style" w:hAnsi="Bookman Old Style"/>
          <w:color w:val="000000" w:themeColor="text1"/>
          <w:spacing w:val="-2"/>
          <w:w w:val="160"/>
        </w:rPr>
        <w:t>....................................................</w:t>
      </w:r>
    </w:p>
    <w:p w14:paraId="1A0D8F2F" w14:textId="77777777" w:rsidR="00954D98" w:rsidRPr="00E55426" w:rsidRDefault="00954D98" w:rsidP="00E55426">
      <w:pPr>
        <w:tabs>
          <w:tab w:val="left" w:pos="10260"/>
        </w:tabs>
        <w:spacing w:before="8"/>
        <w:ind w:left="450" w:right="360" w:firstLine="90"/>
        <w:rPr>
          <w:rFonts w:ascii="Bookman Old Style" w:hAnsi="Bookman Old Style"/>
          <w:color w:val="000000" w:themeColor="text1"/>
        </w:rPr>
      </w:pPr>
      <w:r w:rsidRPr="00E55426">
        <w:rPr>
          <w:rFonts w:ascii="Bookman Old Style" w:hAnsi="Bookman Old Style"/>
          <w:color w:val="000000" w:themeColor="text1"/>
          <w:spacing w:val="-2"/>
          <w:w w:val="160"/>
        </w:rPr>
        <w:t>.....................................................</w:t>
      </w:r>
    </w:p>
    <w:p w14:paraId="153ACD0D" w14:textId="77777777" w:rsidR="00954D98" w:rsidRPr="00E55426" w:rsidRDefault="00954D98" w:rsidP="00E55426">
      <w:pPr>
        <w:pStyle w:val="BodyText"/>
        <w:tabs>
          <w:tab w:val="left" w:pos="10260"/>
        </w:tabs>
        <w:spacing w:before="16"/>
        <w:ind w:left="450" w:right="360" w:firstLine="90"/>
        <w:jc w:val="left"/>
        <w:rPr>
          <w:rFonts w:ascii="Bookman Old Style" w:hAnsi="Bookman Old Style"/>
          <w:b w:val="0"/>
          <w:color w:val="000000" w:themeColor="text1"/>
          <w:sz w:val="24"/>
          <w:u w:val="none"/>
        </w:rPr>
      </w:pPr>
    </w:p>
    <w:p w14:paraId="0BD9306F" w14:textId="77777777" w:rsidR="00954D98" w:rsidRPr="00E55426" w:rsidRDefault="00954D98" w:rsidP="00E55426">
      <w:pPr>
        <w:pStyle w:val="BodyText"/>
        <w:tabs>
          <w:tab w:val="left" w:pos="6822"/>
          <w:tab w:val="left" w:pos="10260"/>
        </w:tabs>
        <w:ind w:left="450" w:right="360" w:firstLine="90"/>
        <w:jc w:val="left"/>
        <w:rPr>
          <w:rFonts w:ascii="Bookman Old Style" w:hAnsi="Bookman Old Style"/>
          <w:b w:val="0"/>
          <w:color w:val="000000" w:themeColor="text1"/>
          <w:sz w:val="24"/>
          <w:u w:val="none"/>
        </w:rPr>
      </w:pPr>
      <w:r w:rsidRPr="00E55426">
        <w:rPr>
          <w:rFonts w:ascii="Bookman Old Style" w:hAnsi="Bookman Old Style"/>
          <w:b w:val="0"/>
          <w:color w:val="000000" w:themeColor="text1"/>
          <w:spacing w:val="-2"/>
          <w:w w:val="105"/>
          <w:sz w:val="24"/>
          <w:u w:val="none"/>
        </w:rPr>
        <w:t>(Name)</w:t>
      </w:r>
      <w:r w:rsidRPr="00E55426">
        <w:rPr>
          <w:rFonts w:ascii="Bookman Old Style" w:hAnsi="Bookman Old Style"/>
          <w:b w:val="0"/>
          <w:color w:val="000000" w:themeColor="text1"/>
          <w:sz w:val="24"/>
          <w:u w:val="none"/>
        </w:rPr>
        <w:tab/>
      </w:r>
      <w:r w:rsidRPr="00E55426">
        <w:rPr>
          <w:rFonts w:ascii="Bookman Old Style" w:hAnsi="Bookman Old Style"/>
          <w:b w:val="0"/>
          <w:color w:val="000000" w:themeColor="text1"/>
          <w:spacing w:val="-2"/>
          <w:w w:val="105"/>
          <w:sz w:val="24"/>
          <w:u w:val="none"/>
        </w:rPr>
        <w:t>(Name)</w:t>
      </w:r>
    </w:p>
    <w:p w14:paraId="2623DB75" w14:textId="77777777" w:rsidR="00954D98" w:rsidRPr="00E55426" w:rsidRDefault="00954D98" w:rsidP="00E55426">
      <w:pPr>
        <w:tabs>
          <w:tab w:val="left" w:pos="10260"/>
        </w:tabs>
        <w:spacing w:before="11"/>
        <w:ind w:left="450" w:right="360" w:firstLine="90"/>
        <w:rPr>
          <w:rFonts w:ascii="Bookman Old Style" w:hAnsi="Bookman Old Style"/>
          <w:color w:val="000000" w:themeColor="text1"/>
        </w:rPr>
      </w:pPr>
      <w:r w:rsidRPr="00E55426">
        <w:rPr>
          <w:rFonts w:ascii="Bookman Old Style" w:hAnsi="Bookman Old Style"/>
          <w:color w:val="000000" w:themeColor="text1"/>
          <w:spacing w:val="-2"/>
          <w:w w:val="160"/>
        </w:rPr>
        <w:t>....................................................</w:t>
      </w:r>
    </w:p>
    <w:p w14:paraId="48A6D5C5" w14:textId="77777777" w:rsidR="00954D98" w:rsidRPr="00E55426" w:rsidRDefault="00954D98" w:rsidP="00E55426">
      <w:pPr>
        <w:pStyle w:val="BodyText"/>
        <w:tabs>
          <w:tab w:val="left" w:pos="10260"/>
        </w:tabs>
        <w:spacing w:before="3"/>
        <w:ind w:left="450" w:right="360" w:firstLine="90"/>
        <w:jc w:val="left"/>
        <w:rPr>
          <w:rFonts w:ascii="Bookman Old Style" w:hAnsi="Bookman Old Style"/>
          <w:b w:val="0"/>
          <w:color w:val="000000" w:themeColor="text1"/>
          <w:sz w:val="24"/>
          <w:u w:val="none"/>
        </w:rPr>
      </w:pPr>
    </w:p>
    <w:p w14:paraId="4363BE3C" w14:textId="77777777" w:rsidR="00954D98" w:rsidRPr="00E55426" w:rsidRDefault="00954D98" w:rsidP="00E55426">
      <w:pPr>
        <w:pStyle w:val="BodyText"/>
        <w:tabs>
          <w:tab w:val="left" w:pos="4942"/>
          <w:tab w:val="left" w:pos="10260"/>
        </w:tabs>
        <w:spacing w:line="249" w:lineRule="auto"/>
        <w:ind w:left="450" w:right="360" w:firstLine="90"/>
        <w:jc w:val="left"/>
        <w:rPr>
          <w:rFonts w:ascii="Bookman Old Style" w:hAnsi="Bookman Old Style"/>
          <w:b w:val="0"/>
          <w:color w:val="000000" w:themeColor="text1"/>
          <w:sz w:val="24"/>
          <w:u w:val="none"/>
        </w:rPr>
      </w:pPr>
      <w:r w:rsidRPr="00E55426">
        <w:rPr>
          <w:rFonts w:ascii="Bookman Old Style" w:hAnsi="Bookman Old Style"/>
          <w:b w:val="0"/>
          <w:color w:val="000000" w:themeColor="text1"/>
          <w:w w:val="115"/>
          <w:sz w:val="24"/>
          <w:u w:val="none"/>
        </w:rPr>
        <w:t>(Official Address)</w:t>
      </w:r>
      <w:r w:rsidRPr="00E55426">
        <w:rPr>
          <w:rFonts w:ascii="Bookman Old Style" w:hAnsi="Bookman Old Style"/>
          <w:b w:val="0"/>
          <w:color w:val="000000" w:themeColor="text1"/>
          <w:sz w:val="24"/>
          <w:u w:val="none"/>
        </w:rPr>
        <w:tab/>
      </w:r>
      <w:r w:rsidRPr="00E55426">
        <w:rPr>
          <w:rFonts w:ascii="Bookman Old Style" w:hAnsi="Bookman Old Style"/>
          <w:b w:val="0"/>
          <w:color w:val="000000" w:themeColor="text1"/>
          <w:w w:val="115"/>
          <w:sz w:val="24"/>
          <w:u w:val="none"/>
        </w:rPr>
        <w:t>(Designation</w:t>
      </w:r>
      <w:r w:rsidRPr="00E55426">
        <w:rPr>
          <w:rFonts w:ascii="Bookman Old Style" w:hAnsi="Bookman Old Style"/>
          <w:b w:val="0"/>
          <w:color w:val="000000" w:themeColor="text1"/>
          <w:spacing w:val="-13"/>
          <w:w w:val="115"/>
          <w:sz w:val="24"/>
          <w:u w:val="none"/>
        </w:rPr>
        <w:t xml:space="preserve"> </w:t>
      </w:r>
      <w:r w:rsidRPr="00E55426">
        <w:rPr>
          <w:rFonts w:ascii="Bookman Old Style" w:hAnsi="Bookman Old Style"/>
          <w:b w:val="0"/>
          <w:color w:val="000000" w:themeColor="text1"/>
          <w:w w:val="115"/>
          <w:sz w:val="24"/>
          <w:u w:val="none"/>
        </w:rPr>
        <w:t>with</w:t>
      </w:r>
      <w:r w:rsidRPr="00E55426">
        <w:rPr>
          <w:rFonts w:ascii="Bookman Old Style" w:hAnsi="Bookman Old Style"/>
          <w:b w:val="0"/>
          <w:color w:val="000000" w:themeColor="text1"/>
          <w:spacing w:val="-13"/>
          <w:w w:val="115"/>
          <w:sz w:val="24"/>
          <w:u w:val="none"/>
        </w:rPr>
        <w:t xml:space="preserve"> </w:t>
      </w:r>
      <w:r w:rsidRPr="00E55426">
        <w:rPr>
          <w:rFonts w:ascii="Bookman Old Style" w:hAnsi="Bookman Old Style"/>
          <w:b w:val="0"/>
          <w:color w:val="000000" w:themeColor="text1"/>
          <w:w w:val="115"/>
          <w:sz w:val="24"/>
          <w:u w:val="none"/>
        </w:rPr>
        <w:t>Insurer</w:t>
      </w:r>
      <w:r w:rsidRPr="00E55426">
        <w:rPr>
          <w:rFonts w:ascii="Bookman Old Style" w:hAnsi="Bookman Old Style"/>
          <w:b w:val="0"/>
          <w:color w:val="000000" w:themeColor="text1"/>
          <w:spacing w:val="-12"/>
          <w:w w:val="115"/>
          <w:sz w:val="24"/>
          <w:u w:val="none"/>
        </w:rPr>
        <w:t xml:space="preserve"> </w:t>
      </w:r>
      <w:r w:rsidRPr="00E55426">
        <w:rPr>
          <w:rFonts w:ascii="Bookman Old Style" w:hAnsi="Bookman Old Style"/>
          <w:b w:val="0"/>
          <w:color w:val="000000" w:themeColor="text1"/>
          <w:w w:val="115"/>
          <w:sz w:val="24"/>
          <w:u w:val="none"/>
        </w:rPr>
        <w:t>Stamp)</w:t>
      </w:r>
      <w:r w:rsidRPr="00E55426">
        <w:rPr>
          <w:rFonts w:ascii="Bookman Old Style" w:hAnsi="Bookman Old Style"/>
          <w:b w:val="0"/>
          <w:color w:val="000000" w:themeColor="text1"/>
          <w:spacing w:val="-13"/>
          <w:w w:val="115"/>
          <w:sz w:val="24"/>
          <w:u w:val="none"/>
        </w:rPr>
        <w:t xml:space="preserve"> </w:t>
      </w:r>
      <w:r w:rsidRPr="00E55426">
        <w:rPr>
          <w:rFonts w:ascii="Bookman Old Style" w:hAnsi="Bookman Old Style"/>
          <w:b w:val="0"/>
          <w:color w:val="000000" w:themeColor="text1"/>
          <w:w w:val="115"/>
          <w:sz w:val="24"/>
          <w:u w:val="none"/>
        </w:rPr>
        <w:t>Authorised</w:t>
      </w:r>
      <w:r w:rsidRPr="00E55426">
        <w:rPr>
          <w:rFonts w:ascii="Bookman Old Style" w:hAnsi="Bookman Old Style"/>
          <w:b w:val="0"/>
          <w:color w:val="000000" w:themeColor="text1"/>
          <w:spacing w:val="-13"/>
          <w:w w:val="115"/>
          <w:sz w:val="24"/>
          <w:u w:val="none"/>
        </w:rPr>
        <w:t xml:space="preserve"> </w:t>
      </w:r>
      <w:r w:rsidRPr="00E55426">
        <w:rPr>
          <w:rFonts w:ascii="Bookman Old Style" w:hAnsi="Bookman Old Style"/>
          <w:b w:val="0"/>
          <w:color w:val="000000" w:themeColor="text1"/>
          <w:w w:val="115"/>
          <w:sz w:val="24"/>
          <w:u w:val="none"/>
        </w:rPr>
        <w:t>Vide Power of Attorney</w:t>
      </w:r>
    </w:p>
    <w:p w14:paraId="6485CB34" w14:textId="77777777" w:rsidR="00954D98" w:rsidRPr="00A62A92" w:rsidRDefault="00954D98" w:rsidP="00E55426">
      <w:pPr>
        <w:pStyle w:val="BodyText"/>
        <w:tabs>
          <w:tab w:val="left" w:pos="10260"/>
        </w:tabs>
        <w:spacing w:before="7"/>
        <w:ind w:left="450" w:right="360" w:firstLine="90"/>
        <w:jc w:val="left"/>
        <w:rPr>
          <w:rFonts w:ascii="Bookman Old Style" w:hAnsi="Bookman Old Style"/>
          <w:b w:val="0"/>
          <w:color w:val="000000" w:themeColor="text1"/>
          <w:sz w:val="22"/>
          <w:szCs w:val="22"/>
          <w:u w:val="none"/>
        </w:rPr>
      </w:pPr>
      <w:r w:rsidRPr="00A62A92">
        <w:rPr>
          <w:rFonts w:ascii="Bookman Old Style" w:hAnsi="Bookman Old Style"/>
          <w:b w:val="0"/>
          <w:color w:val="000000" w:themeColor="text1"/>
          <w:spacing w:val="-2"/>
          <w:w w:val="160"/>
          <w:sz w:val="22"/>
          <w:szCs w:val="22"/>
          <w:u w:val="none"/>
        </w:rPr>
        <w:t>No.......................................</w:t>
      </w:r>
    </w:p>
    <w:p w14:paraId="7BD167B3" w14:textId="77777777" w:rsidR="00954D98" w:rsidRPr="00A62A92" w:rsidRDefault="00954D98" w:rsidP="00E55426">
      <w:pPr>
        <w:pStyle w:val="BodyText"/>
        <w:tabs>
          <w:tab w:val="left" w:pos="10260"/>
        </w:tabs>
        <w:spacing w:before="8"/>
        <w:ind w:left="450" w:right="360" w:firstLine="90"/>
        <w:jc w:val="left"/>
        <w:rPr>
          <w:rFonts w:ascii="Bookman Old Style" w:hAnsi="Bookman Old Style"/>
          <w:b w:val="0"/>
          <w:color w:val="000000" w:themeColor="text1"/>
          <w:sz w:val="22"/>
          <w:szCs w:val="22"/>
          <w:u w:val="none"/>
        </w:rPr>
      </w:pPr>
      <w:r w:rsidRPr="00A62A92">
        <w:rPr>
          <w:rFonts w:ascii="Bookman Old Style" w:hAnsi="Bookman Old Style"/>
          <w:b w:val="0"/>
          <w:color w:val="000000" w:themeColor="text1"/>
          <w:spacing w:val="-2"/>
          <w:w w:val="155"/>
          <w:sz w:val="22"/>
          <w:szCs w:val="22"/>
          <w:u w:val="none"/>
        </w:rPr>
        <w:t>Date........................................</w:t>
      </w:r>
    </w:p>
    <w:p w14:paraId="2B8427C1" w14:textId="77777777" w:rsidR="00954D98" w:rsidRPr="00A62A92" w:rsidRDefault="00954D98" w:rsidP="00E55426">
      <w:pPr>
        <w:pStyle w:val="BodyText"/>
        <w:tabs>
          <w:tab w:val="left" w:pos="10260"/>
        </w:tabs>
        <w:spacing w:before="42"/>
        <w:ind w:left="450" w:right="360" w:firstLine="90"/>
        <w:jc w:val="left"/>
        <w:rPr>
          <w:rFonts w:ascii="Bookman Old Style" w:hAnsi="Bookman Old Style"/>
          <w:b w:val="0"/>
          <w:color w:val="000000" w:themeColor="text1"/>
          <w:sz w:val="22"/>
          <w:szCs w:val="22"/>
          <w:u w:val="none"/>
        </w:rPr>
      </w:pPr>
    </w:p>
    <w:p w14:paraId="07F5D5FB" w14:textId="77777777" w:rsidR="00954D98" w:rsidRPr="00E55426" w:rsidRDefault="00954D98" w:rsidP="00E55426">
      <w:pPr>
        <w:pStyle w:val="ListParagraph"/>
        <w:widowControl w:val="0"/>
        <w:numPr>
          <w:ilvl w:val="0"/>
          <w:numId w:val="52"/>
        </w:numPr>
        <w:tabs>
          <w:tab w:val="left" w:pos="1607"/>
          <w:tab w:val="left" w:pos="10260"/>
        </w:tabs>
        <w:autoSpaceDE w:val="0"/>
        <w:autoSpaceDN w:val="0"/>
        <w:ind w:left="450" w:right="360" w:firstLine="90"/>
        <w:contextualSpacing w:val="0"/>
        <w:jc w:val="both"/>
        <w:rPr>
          <w:rFonts w:ascii="Bookman Old Style" w:hAnsi="Bookman Old Style"/>
          <w:color w:val="000000" w:themeColor="text1"/>
        </w:rPr>
      </w:pPr>
      <w:r w:rsidRPr="00E55426">
        <w:rPr>
          <w:rFonts w:ascii="Bookman Old Style" w:hAnsi="Bookman Old Style"/>
          <w:color w:val="000000" w:themeColor="text1"/>
          <w:spacing w:val="-2"/>
          <w:w w:val="160"/>
        </w:rPr>
        <w:t>....................................................</w:t>
      </w:r>
    </w:p>
    <w:p w14:paraId="7D1EC0DE" w14:textId="77777777" w:rsidR="00954D98" w:rsidRPr="00E55426" w:rsidRDefault="00954D98" w:rsidP="00E55426">
      <w:pPr>
        <w:pStyle w:val="BodyText"/>
        <w:tabs>
          <w:tab w:val="left" w:pos="10260"/>
        </w:tabs>
        <w:spacing w:before="21"/>
        <w:ind w:left="450" w:right="360" w:firstLine="90"/>
        <w:jc w:val="left"/>
        <w:rPr>
          <w:rFonts w:ascii="Bookman Old Style" w:hAnsi="Bookman Old Style"/>
          <w:b w:val="0"/>
          <w:color w:val="000000" w:themeColor="text1"/>
          <w:sz w:val="24"/>
          <w:u w:val="none"/>
        </w:rPr>
      </w:pPr>
      <w:r w:rsidRPr="00E55426">
        <w:rPr>
          <w:rFonts w:ascii="Bookman Old Style" w:hAnsi="Bookman Old Style"/>
          <w:b w:val="0"/>
          <w:color w:val="000000" w:themeColor="text1"/>
          <w:spacing w:val="-2"/>
          <w:w w:val="110"/>
          <w:sz w:val="24"/>
          <w:u w:val="none"/>
        </w:rPr>
        <w:t>(Signature)</w:t>
      </w:r>
    </w:p>
    <w:p w14:paraId="1FD9F7D1" w14:textId="77777777" w:rsidR="00954D98" w:rsidRPr="00E55426" w:rsidRDefault="00954D98" w:rsidP="00E55426">
      <w:pPr>
        <w:tabs>
          <w:tab w:val="left" w:pos="10260"/>
        </w:tabs>
        <w:spacing w:before="8"/>
        <w:ind w:left="450" w:right="360" w:firstLine="90"/>
        <w:rPr>
          <w:rFonts w:ascii="Bookman Old Style" w:hAnsi="Bookman Old Style"/>
          <w:color w:val="000000" w:themeColor="text1"/>
        </w:rPr>
      </w:pPr>
      <w:r w:rsidRPr="00E55426">
        <w:rPr>
          <w:rFonts w:ascii="Bookman Old Style" w:hAnsi="Bookman Old Style"/>
          <w:color w:val="000000" w:themeColor="text1"/>
          <w:spacing w:val="-2"/>
          <w:w w:val="160"/>
        </w:rPr>
        <w:t>....................................................</w:t>
      </w:r>
    </w:p>
    <w:p w14:paraId="0804C773" w14:textId="77777777" w:rsidR="00954D98" w:rsidRPr="00E55426" w:rsidRDefault="00954D98" w:rsidP="00E55426">
      <w:pPr>
        <w:pStyle w:val="BodyText"/>
        <w:tabs>
          <w:tab w:val="left" w:pos="10260"/>
        </w:tabs>
        <w:spacing w:before="8"/>
        <w:ind w:left="450" w:right="360" w:firstLine="90"/>
        <w:jc w:val="left"/>
        <w:rPr>
          <w:rFonts w:ascii="Bookman Old Style" w:hAnsi="Bookman Old Style"/>
          <w:b w:val="0"/>
          <w:color w:val="000000" w:themeColor="text1"/>
          <w:sz w:val="24"/>
          <w:u w:val="none"/>
        </w:rPr>
      </w:pPr>
      <w:r w:rsidRPr="00E55426">
        <w:rPr>
          <w:rFonts w:ascii="Bookman Old Style" w:hAnsi="Bookman Old Style"/>
          <w:b w:val="0"/>
          <w:color w:val="000000" w:themeColor="text1"/>
          <w:spacing w:val="-2"/>
          <w:w w:val="105"/>
          <w:sz w:val="24"/>
          <w:u w:val="none"/>
        </w:rPr>
        <w:t>(Name)</w:t>
      </w:r>
    </w:p>
    <w:p w14:paraId="3A6434EF" w14:textId="77777777" w:rsidR="00954D98" w:rsidRPr="00E55426" w:rsidRDefault="00954D98" w:rsidP="00E55426">
      <w:pPr>
        <w:tabs>
          <w:tab w:val="left" w:pos="10260"/>
        </w:tabs>
        <w:spacing w:before="15"/>
        <w:ind w:left="450" w:right="360" w:firstLine="90"/>
        <w:rPr>
          <w:rFonts w:ascii="Bookman Old Style" w:hAnsi="Bookman Old Style"/>
          <w:color w:val="000000" w:themeColor="text1"/>
        </w:rPr>
      </w:pPr>
      <w:r w:rsidRPr="00E55426">
        <w:rPr>
          <w:rFonts w:ascii="Bookman Old Style" w:hAnsi="Bookman Old Style"/>
          <w:color w:val="000000" w:themeColor="text1"/>
          <w:spacing w:val="-2"/>
          <w:w w:val="160"/>
        </w:rPr>
        <w:t>....................................................</w:t>
      </w:r>
    </w:p>
    <w:p w14:paraId="314F8A78" w14:textId="77777777" w:rsidR="00954D98" w:rsidRPr="00E55426" w:rsidRDefault="00954D98" w:rsidP="00E55426">
      <w:pPr>
        <w:pStyle w:val="BodyText"/>
        <w:tabs>
          <w:tab w:val="left" w:pos="10260"/>
        </w:tabs>
        <w:spacing w:before="8"/>
        <w:ind w:left="450" w:right="360" w:firstLine="90"/>
        <w:jc w:val="left"/>
        <w:rPr>
          <w:rFonts w:ascii="Bookman Old Style" w:hAnsi="Bookman Old Style"/>
          <w:b w:val="0"/>
          <w:color w:val="000000" w:themeColor="text1"/>
          <w:sz w:val="24"/>
          <w:u w:val="none"/>
        </w:rPr>
      </w:pPr>
      <w:r w:rsidRPr="00E55426">
        <w:rPr>
          <w:rFonts w:ascii="Bookman Old Style" w:hAnsi="Bookman Old Style"/>
          <w:b w:val="0"/>
          <w:color w:val="000000" w:themeColor="text1"/>
          <w:w w:val="110"/>
          <w:sz w:val="24"/>
          <w:u w:val="none"/>
        </w:rPr>
        <w:t>(Official</w:t>
      </w:r>
      <w:r w:rsidRPr="00E55426">
        <w:rPr>
          <w:rFonts w:ascii="Bookman Old Style" w:hAnsi="Bookman Old Style"/>
          <w:b w:val="0"/>
          <w:color w:val="000000" w:themeColor="text1"/>
          <w:spacing w:val="-10"/>
          <w:w w:val="110"/>
          <w:sz w:val="24"/>
          <w:u w:val="none"/>
        </w:rPr>
        <w:t xml:space="preserve"> </w:t>
      </w:r>
      <w:r w:rsidRPr="00E55426">
        <w:rPr>
          <w:rFonts w:ascii="Bookman Old Style" w:hAnsi="Bookman Old Style"/>
          <w:b w:val="0"/>
          <w:color w:val="000000" w:themeColor="text1"/>
          <w:spacing w:val="-2"/>
          <w:w w:val="110"/>
          <w:sz w:val="24"/>
          <w:u w:val="none"/>
        </w:rPr>
        <w:t>Address)</w:t>
      </w:r>
    </w:p>
    <w:p w14:paraId="537FE8AC" w14:textId="5F3F9FE1" w:rsidR="00954D98" w:rsidRPr="005B0686" w:rsidRDefault="00954D98" w:rsidP="00A62A92">
      <w:pPr>
        <w:spacing w:before="186" w:line="247" w:lineRule="auto"/>
        <w:ind w:left="720" w:right="602"/>
        <w:jc w:val="both"/>
        <w:rPr>
          <w:rFonts w:ascii="Bookman Old Style" w:hAnsi="Bookman Old Style"/>
          <w:b/>
          <w:i/>
        </w:rPr>
      </w:pPr>
      <w:r w:rsidRPr="005B0686">
        <w:rPr>
          <w:rFonts w:ascii="Bookman Old Style" w:hAnsi="Bookman Old Style"/>
          <w:b/>
          <w:i/>
          <w:w w:val="115"/>
        </w:rPr>
        <w:t>Notes :(*) this sum shall be five percent 5%</w:t>
      </w:r>
      <w:r w:rsidRPr="005B0686">
        <w:rPr>
          <w:rFonts w:ascii="Bookman Old Style" w:hAnsi="Bookman Old Style"/>
          <w:b/>
          <w:i/>
          <w:spacing w:val="40"/>
          <w:w w:val="115"/>
        </w:rPr>
        <w:t xml:space="preserve"> </w:t>
      </w:r>
      <w:r w:rsidRPr="005B0686">
        <w:rPr>
          <w:rFonts w:ascii="Bookman Old Style" w:hAnsi="Bookman Old Style"/>
          <w:b/>
          <w:i/>
          <w:w w:val="115"/>
        </w:rPr>
        <w:t>(Five Percent) of the Amount put to</w:t>
      </w:r>
      <w:r w:rsidRPr="005B0686">
        <w:rPr>
          <w:rFonts w:ascii="Bookman Old Style" w:hAnsi="Bookman Old Style"/>
          <w:b/>
          <w:i/>
          <w:spacing w:val="40"/>
          <w:w w:val="115"/>
        </w:rPr>
        <w:t xml:space="preserve"> </w:t>
      </w:r>
      <w:r w:rsidRPr="005B0686">
        <w:rPr>
          <w:rFonts w:ascii="Bookman Old Style" w:hAnsi="Bookman Old Style"/>
          <w:b/>
          <w:i/>
          <w:w w:val="115"/>
        </w:rPr>
        <w:t xml:space="preserve">tender (Excluding GST) plus additional security for unbalanced tenders </w:t>
      </w:r>
      <w:r w:rsidR="00A62A92">
        <w:rPr>
          <w:rFonts w:ascii="Bookman Old Style" w:hAnsi="Bookman Old Style"/>
          <w:b/>
          <w:i/>
          <w:w w:val="115"/>
        </w:rPr>
        <w:t xml:space="preserve">(in any) </w:t>
      </w:r>
      <w:r w:rsidRPr="005B0686">
        <w:rPr>
          <w:rFonts w:ascii="Bookman Old Style" w:hAnsi="Bookman Old Style"/>
          <w:b/>
          <w:i/>
          <w:w w:val="115"/>
        </w:rPr>
        <w:t>in</w:t>
      </w:r>
      <w:r w:rsidRPr="005B0686">
        <w:rPr>
          <w:rFonts w:ascii="Bookman Old Style" w:hAnsi="Bookman Old Style"/>
          <w:b/>
          <w:i/>
          <w:spacing w:val="80"/>
          <w:w w:val="115"/>
        </w:rPr>
        <w:t xml:space="preserve"> </w:t>
      </w:r>
      <w:r w:rsidRPr="005B0686">
        <w:rPr>
          <w:rFonts w:ascii="Bookman Old Style" w:hAnsi="Bookman Old Style"/>
          <w:b/>
          <w:i/>
          <w:w w:val="115"/>
        </w:rPr>
        <w:t>accordance</w:t>
      </w:r>
      <w:r w:rsidRPr="005B0686">
        <w:rPr>
          <w:rFonts w:ascii="Bookman Old Style" w:hAnsi="Bookman Old Style"/>
          <w:b/>
          <w:i/>
          <w:spacing w:val="40"/>
          <w:w w:val="115"/>
        </w:rPr>
        <w:t xml:space="preserve"> </w:t>
      </w:r>
      <w:r w:rsidRPr="005B0686">
        <w:rPr>
          <w:rFonts w:ascii="Bookman Old Style" w:hAnsi="Bookman Old Style"/>
          <w:b/>
          <w:i/>
          <w:w w:val="115"/>
        </w:rPr>
        <w:t>with</w:t>
      </w:r>
      <w:r w:rsidRPr="005B0686">
        <w:rPr>
          <w:rFonts w:ascii="Bookman Old Style" w:hAnsi="Bookman Old Style"/>
          <w:b/>
          <w:i/>
          <w:spacing w:val="40"/>
          <w:w w:val="115"/>
        </w:rPr>
        <w:t xml:space="preserve"> </w:t>
      </w:r>
      <w:r w:rsidR="00A62A92">
        <w:rPr>
          <w:rFonts w:ascii="Bookman Old Style" w:hAnsi="Bookman Old Style"/>
          <w:b/>
          <w:i/>
          <w:spacing w:val="40"/>
          <w:w w:val="115"/>
        </w:rPr>
        <w:t xml:space="preserve">necessary clauses of </w:t>
      </w:r>
      <w:r w:rsidR="00A62A92">
        <w:rPr>
          <w:rFonts w:ascii="Bookman Old Style" w:hAnsi="Bookman Old Style"/>
          <w:b/>
          <w:i/>
          <w:w w:val="115"/>
        </w:rPr>
        <w:t>tender document</w:t>
      </w:r>
      <w:r w:rsidRPr="005B0686">
        <w:rPr>
          <w:rFonts w:ascii="Bookman Old Style" w:hAnsi="Bookman Old Style"/>
          <w:b/>
          <w:i/>
          <w:spacing w:val="-2"/>
          <w:w w:val="115"/>
        </w:rPr>
        <w:t>.</w:t>
      </w:r>
    </w:p>
    <w:p w14:paraId="499C4991" w14:textId="028CD2B7" w:rsidR="00954D98" w:rsidRPr="005B0686" w:rsidRDefault="00954D98" w:rsidP="00A62A92">
      <w:pPr>
        <w:pStyle w:val="ListParagraph"/>
        <w:widowControl w:val="0"/>
        <w:numPr>
          <w:ilvl w:val="1"/>
          <w:numId w:val="52"/>
        </w:numPr>
        <w:autoSpaceDE w:val="0"/>
        <w:autoSpaceDN w:val="0"/>
        <w:spacing w:before="78" w:line="285" w:lineRule="auto"/>
        <w:ind w:left="1710" w:right="595" w:hanging="450"/>
        <w:contextualSpacing w:val="0"/>
        <w:jc w:val="both"/>
        <w:rPr>
          <w:rFonts w:ascii="Bookman Old Style" w:hAnsi="Bookman Old Style"/>
        </w:rPr>
      </w:pPr>
      <w:r w:rsidRPr="005B0686">
        <w:rPr>
          <w:rFonts w:ascii="Bookman Old Style" w:hAnsi="Bookman Old Style"/>
          <w:w w:val="115"/>
        </w:rPr>
        <w:t>The Insurance Surety Bond shall be from an Insurer as</w:t>
      </w:r>
      <w:r w:rsidRPr="005B0686">
        <w:rPr>
          <w:rFonts w:ascii="Bookman Old Style" w:hAnsi="Bookman Old Style"/>
          <w:spacing w:val="31"/>
          <w:w w:val="115"/>
        </w:rPr>
        <w:t xml:space="preserve"> </w:t>
      </w:r>
      <w:r w:rsidRPr="005B0686">
        <w:rPr>
          <w:rFonts w:ascii="Bookman Old Style" w:hAnsi="Bookman Old Style"/>
          <w:w w:val="115"/>
        </w:rPr>
        <w:t>per guidelines issued by Insurance Regulatory and Development Authority of India (IRDAI).</w:t>
      </w:r>
    </w:p>
    <w:p w14:paraId="0BBF10D4" w14:textId="77777777" w:rsidR="00954D98" w:rsidRPr="005B0686" w:rsidRDefault="00954D98" w:rsidP="00A62A92">
      <w:pPr>
        <w:pStyle w:val="ListParagraph"/>
        <w:widowControl w:val="0"/>
        <w:numPr>
          <w:ilvl w:val="1"/>
          <w:numId w:val="52"/>
        </w:numPr>
        <w:autoSpaceDE w:val="0"/>
        <w:autoSpaceDN w:val="0"/>
        <w:spacing w:before="57" w:line="285" w:lineRule="auto"/>
        <w:ind w:left="1710" w:right="588" w:hanging="450"/>
        <w:contextualSpacing w:val="0"/>
        <w:jc w:val="both"/>
        <w:rPr>
          <w:rFonts w:ascii="Bookman Old Style" w:hAnsi="Bookman Old Style"/>
        </w:rPr>
      </w:pP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Owner</w:t>
      </w:r>
      <w:r w:rsidRPr="005B0686">
        <w:rPr>
          <w:rFonts w:ascii="Bookman Old Style" w:hAnsi="Bookman Old Style"/>
          <w:spacing w:val="40"/>
          <w:w w:val="115"/>
        </w:rPr>
        <w:t xml:space="preserve"> </w:t>
      </w:r>
      <w:r w:rsidRPr="005B0686">
        <w:rPr>
          <w:rFonts w:ascii="Bookman Old Style" w:hAnsi="Bookman Old Style"/>
          <w:w w:val="115"/>
        </w:rPr>
        <w:t>shall</w:t>
      </w:r>
      <w:r w:rsidRPr="005B0686">
        <w:rPr>
          <w:rFonts w:ascii="Bookman Old Style" w:hAnsi="Bookman Old Style"/>
          <w:spacing w:val="40"/>
          <w:w w:val="115"/>
        </w:rPr>
        <w:t xml:space="preserve"> </w:t>
      </w:r>
      <w:r w:rsidRPr="005B0686">
        <w:rPr>
          <w:rFonts w:ascii="Bookman Old Style" w:hAnsi="Bookman Old Style"/>
          <w:w w:val="115"/>
        </w:rPr>
        <w:t>be</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Creditor,</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Contractor</w:t>
      </w:r>
      <w:r w:rsidRPr="005B0686">
        <w:rPr>
          <w:rFonts w:ascii="Bookman Old Style" w:hAnsi="Bookman Old Style"/>
          <w:spacing w:val="40"/>
          <w:w w:val="115"/>
        </w:rPr>
        <w:t xml:space="preserve"> </w:t>
      </w:r>
      <w:r w:rsidRPr="005B0686">
        <w:rPr>
          <w:rFonts w:ascii="Bookman Old Style" w:hAnsi="Bookman Old Style"/>
          <w:w w:val="115"/>
        </w:rPr>
        <w:t>shall</w:t>
      </w:r>
      <w:r w:rsidRPr="005B0686">
        <w:rPr>
          <w:rFonts w:ascii="Bookman Old Style" w:hAnsi="Bookman Old Style"/>
          <w:spacing w:val="40"/>
          <w:w w:val="115"/>
        </w:rPr>
        <w:t xml:space="preserve"> </w:t>
      </w:r>
      <w:r w:rsidRPr="005B0686">
        <w:rPr>
          <w:rFonts w:ascii="Bookman Old Style" w:hAnsi="Bookman Old Style"/>
          <w:w w:val="115"/>
        </w:rPr>
        <w:t>be</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Principal debtor and the Insurance company/Insurer shall be the Surety in respect of</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Insurance</w:t>
      </w:r>
      <w:r w:rsidRPr="005B0686">
        <w:rPr>
          <w:rFonts w:ascii="Bookman Old Style" w:hAnsi="Bookman Old Style"/>
          <w:spacing w:val="40"/>
          <w:w w:val="115"/>
        </w:rPr>
        <w:t xml:space="preserve"> </w:t>
      </w:r>
      <w:r w:rsidRPr="005B0686">
        <w:rPr>
          <w:rFonts w:ascii="Bookman Old Style" w:hAnsi="Bookman Old Style"/>
          <w:w w:val="115"/>
        </w:rPr>
        <w:t>Surety</w:t>
      </w:r>
      <w:r w:rsidRPr="005B0686">
        <w:rPr>
          <w:rFonts w:ascii="Bookman Old Style" w:hAnsi="Bookman Old Style"/>
          <w:spacing w:val="40"/>
          <w:w w:val="115"/>
        </w:rPr>
        <w:t xml:space="preserve"> </w:t>
      </w:r>
      <w:r w:rsidRPr="005B0686">
        <w:rPr>
          <w:rFonts w:ascii="Bookman Old Style" w:hAnsi="Bookman Old Style"/>
          <w:w w:val="115"/>
        </w:rPr>
        <w:t>Bond</w:t>
      </w:r>
      <w:r w:rsidRPr="005B0686">
        <w:rPr>
          <w:rFonts w:ascii="Bookman Old Style" w:hAnsi="Bookman Old Style"/>
          <w:spacing w:val="40"/>
          <w:w w:val="115"/>
        </w:rPr>
        <w:t xml:space="preserve"> </w:t>
      </w:r>
      <w:r w:rsidRPr="005B0686">
        <w:rPr>
          <w:rFonts w:ascii="Bookman Old Style" w:hAnsi="Bookman Old Style"/>
          <w:w w:val="115"/>
        </w:rPr>
        <w:t>to</w:t>
      </w:r>
      <w:r w:rsidRPr="005B0686">
        <w:rPr>
          <w:rFonts w:ascii="Bookman Old Style" w:hAnsi="Bookman Old Style"/>
          <w:spacing w:val="40"/>
          <w:w w:val="115"/>
        </w:rPr>
        <w:t xml:space="preserve"> </w:t>
      </w:r>
      <w:r w:rsidRPr="005B0686">
        <w:rPr>
          <w:rFonts w:ascii="Bookman Old Style" w:hAnsi="Bookman Old Style"/>
          <w:w w:val="115"/>
        </w:rPr>
        <w:t>be</w:t>
      </w:r>
      <w:r w:rsidRPr="005B0686">
        <w:rPr>
          <w:rFonts w:ascii="Bookman Old Style" w:hAnsi="Bookman Old Style"/>
          <w:spacing w:val="40"/>
          <w:w w:val="115"/>
        </w:rPr>
        <w:t xml:space="preserve"> </w:t>
      </w:r>
      <w:r w:rsidRPr="005B0686">
        <w:rPr>
          <w:rFonts w:ascii="Bookman Old Style" w:hAnsi="Bookman Old Style"/>
          <w:w w:val="115"/>
        </w:rPr>
        <w:t>issued</w:t>
      </w:r>
      <w:r w:rsidRPr="005B0686">
        <w:rPr>
          <w:rFonts w:ascii="Bookman Old Style" w:hAnsi="Bookman Old Style"/>
          <w:spacing w:val="40"/>
          <w:w w:val="115"/>
        </w:rPr>
        <w:t xml:space="preserve"> </w:t>
      </w:r>
      <w:r w:rsidRPr="005B0686">
        <w:rPr>
          <w:rFonts w:ascii="Bookman Old Style" w:hAnsi="Bookman Old Style"/>
          <w:w w:val="115"/>
        </w:rPr>
        <w:t>by</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Insurer.</w:t>
      </w:r>
    </w:p>
    <w:p w14:paraId="3BF53DA1" w14:textId="77777777" w:rsidR="00954D98" w:rsidRPr="005B0686" w:rsidRDefault="00954D98" w:rsidP="00A62A92">
      <w:pPr>
        <w:pStyle w:val="ListParagraph"/>
        <w:widowControl w:val="0"/>
        <w:numPr>
          <w:ilvl w:val="1"/>
          <w:numId w:val="52"/>
        </w:numPr>
        <w:autoSpaceDE w:val="0"/>
        <w:autoSpaceDN w:val="0"/>
        <w:spacing w:before="37" w:line="285" w:lineRule="auto"/>
        <w:ind w:left="1710" w:right="588" w:hanging="450"/>
        <w:contextualSpacing w:val="0"/>
        <w:jc w:val="both"/>
        <w:rPr>
          <w:rFonts w:ascii="Bookman Old Style" w:hAnsi="Bookman Old Style"/>
        </w:rPr>
      </w:pPr>
      <w:r w:rsidRPr="005B0686">
        <w:rPr>
          <w:rFonts w:ascii="Bookman Old Style" w:hAnsi="Bookman Old Style"/>
          <w:w w:val="120"/>
        </w:rPr>
        <w:t>The Insurance Surety Bond should be on Non-Judicial stamp paper/e-stamp</w:t>
      </w:r>
      <w:r w:rsidRPr="005B0686">
        <w:rPr>
          <w:rFonts w:ascii="Bookman Old Style" w:hAnsi="Bookman Old Style"/>
          <w:spacing w:val="-6"/>
          <w:w w:val="120"/>
        </w:rPr>
        <w:t xml:space="preserve"> </w:t>
      </w:r>
      <w:r w:rsidRPr="005B0686">
        <w:rPr>
          <w:rFonts w:ascii="Bookman Old Style" w:hAnsi="Bookman Old Style"/>
          <w:w w:val="120"/>
        </w:rPr>
        <w:t>paper</w:t>
      </w:r>
      <w:r w:rsidRPr="005B0686">
        <w:rPr>
          <w:rFonts w:ascii="Bookman Old Style" w:hAnsi="Bookman Old Style"/>
          <w:spacing w:val="-5"/>
          <w:w w:val="120"/>
        </w:rPr>
        <w:t xml:space="preserve"> </w:t>
      </w:r>
      <w:r w:rsidRPr="005B0686">
        <w:rPr>
          <w:rFonts w:ascii="Bookman Old Style" w:hAnsi="Bookman Old Style"/>
          <w:w w:val="120"/>
        </w:rPr>
        <w:t>of</w:t>
      </w:r>
      <w:r w:rsidRPr="005B0686">
        <w:rPr>
          <w:rFonts w:ascii="Bookman Old Style" w:hAnsi="Bookman Old Style"/>
          <w:spacing w:val="-5"/>
          <w:w w:val="120"/>
        </w:rPr>
        <w:t xml:space="preserve"> </w:t>
      </w:r>
      <w:r w:rsidRPr="005B0686">
        <w:rPr>
          <w:rFonts w:ascii="Bookman Old Style" w:hAnsi="Bookman Old Style"/>
          <w:w w:val="120"/>
        </w:rPr>
        <w:t>appropriate</w:t>
      </w:r>
      <w:r w:rsidRPr="005B0686">
        <w:rPr>
          <w:rFonts w:ascii="Bookman Old Style" w:hAnsi="Bookman Old Style"/>
          <w:spacing w:val="-7"/>
          <w:w w:val="120"/>
        </w:rPr>
        <w:t xml:space="preserve"> </w:t>
      </w:r>
      <w:r w:rsidRPr="005B0686">
        <w:rPr>
          <w:rFonts w:ascii="Bookman Old Style" w:hAnsi="Bookman Old Style"/>
          <w:w w:val="120"/>
        </w:rPr>
        <w:t>value</w:t>
      </w:r>
      <w:r w:rsidRPr="005B0686">
        <w:rPr>
          <w:rFonts w:ascii="Bookman Old Style" w:hAnsi="Bookman Old Style"/>
          <w:spacing w:val="-7"/>
          <w:w w:val="120"/>
        </w:rPr>
        <w:t xml:space="preserve"> </w:t>
      </w:r>
      <w:r w:rsidRPr="005B0686">
        <w:rPr>
          <w:rFonts w:ascii="Bookman Old Style" w:hAnsi="Bookman Old Style"/>
          <w:w w:val="120"/>
        </w:rPr>
        <w:t>as</w:t>
      </w:r>
      <w:r w:rsidRPr="005B0686">
        <w:rPr>
          <w:rFonts w:ascii="Bookman Old Style" w:hAnsi="Bookman Old Style"/>
          <w:spacing w:val="-5"/>
          <w:w w:val="120"/>
        </w:rPr>
        <w:t xml:space="preserve"> </w:t>
      </w:r>
      <w:r w:rsidRPr="005B0686">
        <w:rPr>
          <w:rFonts w:ascii="Bookman Old Style" w:hAnsi="Bookman Old Style"/>
          <w:w w:val="120"/>
        </w:rPr>
        <w:t>per</w:t>
      </w:r>
      <w:r w:rsidRPr="005B0686">
        <w:rPr>
          <w:rFonts w:ascii="Bookman Old Style" w:hAnsi="Bookman Old Style"/>
          <w:spacing w:val="-7"/>
          <w:w w:val="120"/>
        </w:rPr>
        <w:t xml:space="preserve"> </w:t>
      </w:r>
      <w:r w:rsidRPr="005B0686">
        <w:rPr>
          <w:rFonts w:ascii="Bookman Old Style" w:hAnsi="Bookman Old Style"/>
          <w:w w:val="120"/>
        </w:rPr>
        <w:t>Stamp</w:t>
      </w:r>
      <w:r w:rsidRPr="005B0686">
        <w:rPr>
          <w:rFonts w:ascii="Bookman Old Style" w:hAnsi="Bookman Old Style"/>
          <w:spacing w:val="-7"/>
          <w:w w:val="120"/>
        </w:rPr>
        <w:t xml:space="preserve"> </w:t>
      </w:r>
      <w:r w:rsidRPr="005B0686">
        <w:rPr>
          <w:rFonts w:ascii="Bookman Old Style" w:hAnsi="Bookman Old Style"/>
          <w:w w:val="120"/>
        </w:rPr>
        <w:t>Act</w:t>
      </w:r>
      <w:r w:rsidRPr="005B0686">
        <w:rPr>
          <w:rFonts w:ascii="Bookman Old Style" w:hAnsi="Bookman Old Style"/>
          <w:spacing w:val="-6"/>
          <w:w w:val="120"/>
        </w:rPr>
        <w:t xml:space="preserve"> </w:t>
      </w:r>
      <w:r w:rsidRPr="005B0686">
        <w:rPr>
          <w:rFonts w:ascii="Bookman Old Style" w:hAnsi="Bookman Old Style"/>
          <w:w w:val="120"/>
        </w:rPr>
        <w:t>prevailing</w:t>
      </w:r>
      <w:r w:rsidRPr="005B0686">
        <w:rPr>
          <w:rFonts w:ascii="Bookman Old Style" w:hAnsi="Bookman Old Style"/>
          <w:spacing w:val="-6"/>
          <w:w w:val="120"/>
        </w:rPr>
        <w:t xml:space="preserve"> </w:t>
      </w:r>
      <w:r w:rsidRPr="005B0686">
        <w:rPr>
          <w:rFonts w:ascii="Bookman Old Style" w:hAnsi="Bookman Old Style"/>
          <w:w w:val="120"/>
        </w:rPr>
        <w:t>in</w:t>
      </w:r>
      <w:r w:rsidRPr="005B0686">
        <w:rPr>
          <w:rFonts w:ascii="Bookman Old Style" w:hAnsi="Bookman Old Style"/>
          <w:spacing w:val="-8"/>
          <w:w w:val="120"/>
        </w:rPr>
        <w:t xml:space="preserve"> </w:t>
      </w:r>
      <w:r w:rsidRPr="005B0686">
        <w:rPr>
          <w:rFonts w:ascii="Bookman Old Style" w:hAnsi="Bookman Old Style"/>
          <w:w w:val="120"/>
        </w:rPr>
        <w:t>the</w:t>
      </w:r>
      <w:r w:rsidRPr="005B0686">
        <w:rPr>
          <w:rFonts w:ascii="Bookman Old Style" w:hAnsi="Bookman Old Style"/>
          <w:spacing w:val="-10"/>
          <w:w w:val="120"/>
        </w:rPr>
        <w:t xml:space="preserve"> </w:t>
      </w:r>
      <w:r w:rsidRPr="005B0686">
        <w:rPr>
          <w:rFonts w:ascii="Bookman Old Style" w:hAnsi="Bookman Old Style"/>
          <w:w w:val="120"/>
        </w:rPr>
        <w:t xml:space="preserve">state(s) where the Insurance Surety Bond is submitted or is to be acted upon or the rate prevailing in State where the Insurance Surety Bond is </w:t>
      </w:r>
      <w:r w:rsidRPr="005B0686">
        <w:rPr>
          <w:rFonts w:ascii="Bookman Old Style" w:hAnsi="Bookman Old Style"/>
          <w:w w:val="120"/>
        </w:rPr>
        <w:lastRenderedPageBreak/>
        <w:t>executed, whichever is higher. The Stamp Paper/e- stamp paper shall be purchased</w:t>
      </w:r>
      <w:r w:rsidRPr="005B0686">
        <w:rPr>
          <w:rFonts w:ascii="Bookman Old Style" w:hAnsi="Bookman Old Style"/>
          <w:spacing w:val="40"/>
          <w:w w:val="120"/>
        </w:rPr>
        <w:t xml:space="preserve"> </w:t>
      </w:r>
      <w:r w:rsidRPr="005B0686">
        <w:rPr>
          <w:rFonts w:ascii="Bookman Old Style" w:hAnsi="Bookman Old Style"/>
          <w:w w:val="120"/>
        </w:rPr>
        <w:t>in the name of Contractor Insurer issuing the Insurance Surety Bond.</w:t>
      </w:r>
    </w:p>
    <w:p w14:paraId="4A4A0E32" w14:textId="77777777" w:rsidR="00954D98" w:rsidRPr="005B0686" w:rsidRDefault="00954D98" w:rsidP="00A62A92">
      <w:pPr>
        <w:pStyle w:val="ListParagraph"/>
        <w:widowControl w:val="0"/>
        <w:numPr>
          <w:ilvl w:val="1"/>
          <w:numId w:val="52"/>
        </w:numPr>
        <w:autoSpaceDE w:val="0"/>
        <w:autoSpaceDN w:val="0"/>
        <w:spacing w:before="32" w:line="285" w:lineRule="auto"/>
        <w:ind w:left="1710" w:right="584" w:hanging="450"/>
        <w:contextualSpacing w:val="0"/>
        <w:jc w:val="both"/>
        <w:rPr>
          <w:rFonts w:ascii="Bookman Old Style" w:hAnsi="Bookman Old Style"/>
        </w:rPr>
      </w:pPr>
      <w:r w:rsidRPr="005B0686">
        <w:rPr>
          <w:rFonts w:ascii="Bookman Old Style" w:hAnsi="Bookman Old Style"/>
          <w:w w:val="115"/>
        </w:rPr>
        <w:t>While</w:t>
      </w:r>
      <w:r w:rsidRPr="005B0686">
        <w:rPr>
          <w:rFonts w:ascii="Bookman Old Style" w:hAnsi="Bookman Old Style"/>
          <w:spacing w:val="38"/>
          <w:w w:val="115"/>
        </w:rPr>
        <w:t xml:space="preserve"> </w:t>
      </w:r>
      <w:r w:rsidRPr="005B0686">
        <w:rPr>
          <w:rFonts w:ascii="Bookman Old Style" w:hAnsi="Bookman Old Style"/>
          <w:w w:val="115"/>
        </w:rPr>
        <w:t>getting</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36"/>
          <w:w w:val="115"/>
        </w:rPr>
        <w:t xml:space="preserve"> </w:t>
      </w:r>
      <w:r w:rsidRPr="005B0686">
        <w:rPr>
          <w:rFonts w:ascii="Bookman Old Style" w:hAnsi="Bookman Old Style"/>
          <w:w w:val="115"/>
        </w:rPr>
        <w:t>Insurance</w:t>
      </w:r>
      <w:r w:rsidRPr="005B0686">
        <w:rPr>
          <w:rFonts w:ascii="Bookman Old Style" w:hAnsi="Bookman Old Style"/>
          <w:spacing w:val="40"/>
          <w:w w:val="115"/>
        </w:rPr>
        <w:t xml:space="preserve"> </w:t>
      </w:r>
      <w:r w:rsidRPr="005B0686">
        <w:rPr>
          <w:rFonts w:ascii="Bookman Old Style" w:hAnsi="Bookman Old Style"/>
          <w:w w:val="115"/>
        </w:rPr>
        <w:t>Surety</w:t>
      </w:r>
      <w:r w:rsidRPr="005B0686">
        <w:rPr>
          <w:rFonts w:ascii="Bookman Old Style" w:hAnsi="Bookman Old Style"/>
          <w:spacing w:val="40"/>
          <w:w w:val="115"/>
        </w:rPr>
        <w:t xml:space="preserve"> </w:t>
      </w:r>
      <w:r w:rsidRPr="005B0686">
        <w:rPr>
          <w:rFonts w:ascii="Bookman Old Style" w:hAnsi="Bookman Old Style"/>
          <w:w w:val="115"/>
        </w:rPr>
        <w:t>Bond</w:t>
      </w:r>
      <w:r w:rsidRPr="005B0686">
        <w:rPr>
          <w:rFonts w:ascii="Bookman Old Style" w:hAnsi="Bookman Old Style"/>
          <w:spacing w:val="34"/>
          <w:w w:val="115"/>
        </w:rPr>
        <w:t xml:space="preserve"> </w:t>
      </w:r>
      <w:r w:rsidRPr="005B0686">
        <w:rPr>
          <w:rFonts w:ascii="Bookman Old Style" w:hAnsi="Bookman Old Style"/>
          <w:w w:val="115"/>
        </w:rPr>
        <w:t>issued,</w:t>
      </w:r>
      <w:r w:rsidRPr="005B0686">
        <w:rPr>
          <w:rFonts w:ascii="Bookman Old Style" w:hAnsi="Bookman Old Style"/>
          <w:spacing w:val="38"/>
          <w:w w:val="115"/>
        </w:rPr>
        <w:t xml:space="preserve"> </w:t>
      </w:r>
      <w:r w:rsidRPr="005B0686">
        <w:rPr>
          <w:rFonts w:ascii="Bookman Old Style" w:hAnsi="Bookman Old Style"/>
          <w:w w:val="115"/>
        </w:rPr>
        <w:t>the</w:t>
      </w:r>
      <w:r w:rsidRPr="005B0686">
        <w:rPr>
          <w:rFonts w:ascii="Bookman Old Style" w:hAnsi="Bookman Old Style"/>
          <w:spacing w:val="38"/>
          <w:w w:val="115"/>
        </w:rPr>
        <w:t xml:space="preserve"> </w:t>
      </w:r>
      <w:r w:rsidRPr="005B0686">
        <w:rPr>
          <w:rFonts w:ascii="Bookman Old Style" w:hAnsi="Bookman Old Style"/>
          <w:w w:val="115"/>
        </w:rPr>
        <w:t>Contractor</w:t>
      </w:r>
      <w:r w:rsidRPr="005B0686">
        <w:rPr>
          <w:rFonts w:ascii="Bookman Old Style" w:hAnsi="Bookman Old Style"/>
          <w:spacing w:val="39"/>
          <w:w w:val="115"/>
        </w:rPr>
        <w:t xml:space="preserve"> </w:t>
      </w:r>
      <w:r w:rsidRPr="005B0686">
        <w:rPr>
          <w:rFonts w:ascii="Bookman Old Style" w:hAnsi="Bookman Old Style"/>
          <w:w w:val="115"/>
        </w:rPr>
        <w:t>is</w:t>
      </w:r>
      <w:r w:rsidRPr="005B0686">
        <w:rPr>
          <w:rFonts w:ascii="Bookman Old Style" w:hAnsi="Bookman Old Style"/>
          <w:spacing w:val="37"/>
          <w:w w:val="115"/>
        </w:rPr>
        <w:t xml:space="preserve"> </w:t>
      </w:r>
      <w:r w:rsidRPr="005B0686">
        <w:rPr>
          <w:rFonts w:ascii="Bookman Old Style" w:hAnsi="Bookman Old Style"/>
          <w:w w:val="115"/>
        </w:rPr>
        <w:t>required to ensure compliance to the points mentioned in Form of Bank Guarantee/ Insurance Surety Bond Verification Check List. Further, the Contractor is required</w:t>
      </w:r>
      <w:r w:rsidRPr="005B0686">
        <w:rPr>
          <w:rFonts w:ascii="Bookman Old Style" w:hAnsi="Bookman Old Style"/>
          <w:spacing w:val="40"/>
          <w:w w:val="115"/>
        </w:rPr>
        <w:t xml:space="preserve"> </w:t>
      </w:r>
      <w:r w:rsidRPr="005B0686">
        <w:rPr>
          <w:rFonts w:ascii="Bookman Old Style" w:hAnsi="Bookman Old Style"/>
          <w:w w:val="115"/>
        </w:rPr>
        <w:t>to</w:t>
      </w:r>
      <w:r w:rsidRPr="005B0686">
        <w:rPr>
          <w:rFonts w:ascii="Bookman Old Style" w:hAnsi="Bookman Old Style"/>
          <w:spacing w:val="40"/>
          <w:w w:val="115"/>
        </w:rPr>
        <w:t xml:space="preserve"> </w:t>
      </w:r>
      <w:r w:rsidRPr="005B0686">
        <w:rPr>
          <w:rFonts w:ascii="Bookman Old Style" w:hAnsi="Bookman Old Style"/>
          <w:w w:val="115"/>
        </w:rPr>
        <w:t>fill</w:t>
      </w:r>
      <w:r w:rsidRPr="005B0686">
        <w:rPr>
          <w:rFonts w:ascii="Bookman Old Style" w:hAnsi="Bookman Old Style"/>
          <w:spacing w:val="40"/>
          <w:w w:val="115"/>
        </w:rPr>
        <w:t xml:space="preserve"> </w:t>
      </w:r>
      <w:r w:rsidRPr="005B0686">
        <w:rPr>
          <w:rFonts w:ascii="Bookman Old Style" w:hAnsi="Bookman Old Style"/>
          <w:w w:val="115"/>
        </w:rPr>
        <w:t>up</w:t>
      </w:r>
      <w:r w:rsidRPr="005B0686">
        <w:rPr>
          <w:rFonts w:ascii="Bookman Old Style" w:hAnsi="Bookman Old Style"/>
          <w:spacing w:val="40"/>
          <w:w w:val="115"/>
        </w:rPr>
        <w:t xml:space="preserve"> </w:t>
      </w:r>
      <w:r w:rsidRPr="005B0686">
        <w:rPr>
          <w:rFonts w:ascii="Bookman Old Style" w:hAnsi="Bookman Old Style"/>
          <w:w w:val="115"/>
        </w:rPr>
        <w:t>this</w:t>
      </w:r>
      <w:r w:rsidRPr="005B0686">
        <w:rPr>
          <w:rFonts w:ascii="Bookman Old Style" w:hAnsi="Bookman Old Style"/>
          <w:spacing w:val="40"/>
          <w:w w:val="115"/>
        </w:rPr>
        <w:t xml:space="preserve"> </w:t>
      </w:r>
      <w:r w:rsidRPr="005B0686">
        <w:rPr>
          <w:rFonts w:ascii="Bookman Old Style" w:hAnsi="Bookman Old Style"/>
          <w:w w:val="115"/>
        </w:rPr>
        <w:t>Form</w:t>
      </w:r>
      <w:r w:rsidRPr="005B0686">
        <w:rPr>
          <w:rFonts w:ascii="Bookman Old Style" w:hAnsi="Bookman Old Style"/>
          <w:spacing w:val="40"/>
          <w:w w:val="115"/>
        </w:rPr>
        <w:t xml:space="preserve"> </w:t>
      </w:r>
      <w:r w:rsidRPr="005B0686">
        <w:rPr>
          <w:rFonts w:ascii="Bookman Old Style" w:hAnsi="Bookman Old Style"/>
          <w:w w:val="115"/>
        </w:rPr>
        <w:t>and</w:t>
      </w:r>
      <w:r w:rsidRPr="005B0686">
        <w:rPr>
          <w:rFonts w:ascii="Bookman Old Style" w:hAnsi="Bookman Old Style"/>
          <w:spacing w:val="40"/>
          <w:w w:val="115"/>
        </w:rPr>
        <w:t xml:space="preserve"> </w:t>
      </w:r>
      <w:r w:rsidRPr="005B0686">
        <w:rPr>
          <w:rFonts w:ascii="Bookman Old Style" w:hAnsi="Bookman Old Style"/>
          <w:w w:val="115"/>
        </w:rPr>
        <w:t>enclose</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same</w:t>
      </w:r>
      <w:r w:rsidRPr="005B0686">
        <w:rPr>
          <w:rFonts w:ascii="Bookman Old Style" w:hAnsi="Bookman Old Style"/>
          <w:spacing w:val="40"/>
          <w:w w:val="115"/>
        </w:rPr>
        <w:t xml:space="preserve"> </w:t>
      </w:r>
      <w:r w:rsidRPr="005B0686">
        <w:rPr>
          <w:rFonts w:ascii="Bookman Old Style" w:hAnsi="Bookman Old Style"/>
          <w:w w:val="115"/>
        </w:rPr>
        <w:t>with</w:t>
      </w:r>
      <w:r w:rsidRPr="005B0686">
        <w:rPr>
          <w:rFonts w:ascii="Bookman Old Style" w:hAnsi="Bookman Old Style"/>
          <w:spacing w:val="40"/>
          <w:w w:val="115"/>
        </w:rPr>
        <w:t xml:space="preserve"> </w:t>
      </w:r>
      <w:r w:rsidRPr="005B0686">
        <w:rPr>
          <w:rFonts w:ascii="Bookman Old Style" w:hAnsi="Bookman Old Style"/>
          <w:w w:val="115"/>
        </w:rPr>
        <w:t>the</w:t>
      </w:r>
      <w:r w:rsidRPr="005B0686">
        <w:rPr>
          <w:rFonts w:ascii="Bookman Old Style" w:hAnsi="Bookman Old Style"/>
          <w:spacing w:val="40"/>
          <w:w w:val="115"/>
        </w:rPr>
        <w:t xml:space="preserve"> </w:t>
      </w:r>
      <w:r w:rsidRPr="005B0686">
        <w:rPr>
          <w:rFonts w:ascii="Bookman Old Style" w:hAnsi="Bookman Old Style"/>
          <w:w w:val="115"/>
        </w:rPr>
        <w:t>Insurance Surety Bond.</w:t>
      </w:r>
    </w:p>
    <w:p w14:paraId="160F83A9" w14:textId="77777777" w:rsidR="00954D98" w:rsidRPr="005B0686" w:rsidRDefault="00954D98" w:rsidP="00954D98">
      <w:pPr>
        <w:spacing w:line="288" w:lineRule="auto"/>
        <w:rPr>
          <w:rFonts w:ascii="Bookman Old Style" w:hAnsi="Bookman Old Style"/>
          <w:i/>
        </w:rPr>
        <w:sectPr w:rsidR="00954D98" w:rsidRPr="005B0686">
          <w:pgSz w:w="12240" w:h="15840"/>
          <w:pgMar w:top="840" w:right="720" w:bottom="1100" w:left="720" w:header="0" w:footer="907" w:gutter="0"/>
          <w:pgBorders w:offsetFrom="page">
            <w:top w:val="single" w:sz="12" w:space="24" w:color="00AFEF"/>
            <w:left w:val="single" w:sz="12" w:space="24" w:color="00AFEF"/>
            <w:bottom w:val="single" w:sz="12" w:space="24" w:color="00AFEF"/>
            <w:right w:val="single" w:sz="12" w:space="24" w:color="00AFEF"/>
          </w:pgBorders>
          <w:cols w:space="720"/>
        </w:sectPr>
      </w:pPr>
    </w:p>
    <w:p w14:paraId="115B5A7B" w14:textId="77777777" w:rsidR="00954D98" w:rsidRPr="005B0686" w:rsidRDefault="00954D98" w:rsidP="00A62A92"/>
    <w:sectPr w:rsidR="00954D98" w:rsidRPr="005B0686" w:rsidSect="009F6CC7">
      <w:footerReference w:type="default" r:id="rId11"/>
      <w:pgSz w:w="11907" w:h="16839" w:code="9"/>
      <w:pgMar w:top="851" w:right="1134" w:bottom="126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8C988" w14:textId="77777777" w:rsidR="00842A6B" w:rsidRDefault="00842A6B">
      <w:r>
        <w:separator/>
      </w:r>
    </w:p>
  </w:endnote>
  <w:endnote w:type="continuationSeparator" w:id="0">
    <w:p w14:paraId="4FCCDCDF" w14:textId="77777777" w:rsidR="00842A6B" w:rsidRDefault="0084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JJGLI+TimesNewRoman,Italic">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68C93" w14:textId="4C31560D" w:rsidR="00A27BA2" w:rsidRPr="00B25130" w:rsidRDefault="00A27BA2" w:rsidP="002E730C">
    <w:pPr>
      <w:pStyle w:val="Footer"/>
      <w:pBdr>
        <w:top w:val="thinThickSmallGap" w:sz="24" w:space="1" w:color="622423"/>
      </w:pBdr>
      <w:tabs>
        <w:tab w:val="clear" w:pos="4320"/>
        <w:tab w:val="clear" w:pos="8640"/>
        <w:tab w:val="right" w:pos="9360"/>
      </w:tabs>
      <w:rPr>
        <w:rFonts w:ascii="Cambria" w:hAnsi="Cambria"/>
        <w:sz w:val="22"/>
      </w:rPr>
    </w:pPr>
    <w:r>
      <w:rPr>
        <w:rFonts w:ascii="Cambria" w:hAnsi="Cambria"/>
        <w:sz w:val="22"/>
      </w:rPr>
      <w:t xml:space="preserve">                           </w:t>
    </w:r>
    <w:r w:rsidRPr="00B25130">
      <w:rPr>
        <w:rFonts w:ascii="Cambria" w:hAnsi="Cambria"/>
        <w:sz w:val="22"/>
      </w:rPr>
      <w:t xml:space="preserve">                 </w:t>
    </w:r>
    <w:r>
      <w:rPr>
        <w:rFonts w:ascii="Cambria" w:hAnsi="Cambria"/>
        <w:sz w:val="22"/>
      </w:rPr>
      <w:t xml:space="preserve">                                                                                                                            </w:t>
    </w:r>
    <w:r w:rsidRPr="00B25130">
      <w:rPr>
        <w:rFonts w:ascii="Cambria" w:hAnsi="Cambria"/>
        <w:sz w:val="22"/>
      </w:rPr>
      <w:t xml:space="preserve">      Page </w:t>
    </w:r>
    <w:r w:rsidRPr="00B25130">
      <w:rPr>
        <w:rFonts w:ascii="Cambria" w:hAnsi="Cambria"/>
        <w:sz w:val="22"/>
      </w:rPr>
      <w:fldChar w:fldCharType="begin"/>
    </w:r>
    <w:r w:rsidRPr="00B25130">
      <w:rPr>
        <w:rFonts w:ascii="Cambria" w:hAnsi="Cambria"/>
        <w:sz w:val="22"/>
      </w:rPr>
      <w:instrText xml:space="preserve"> PAGE   \* MERGEFORMAT </w:instrText>
    </w:r>
    <w:r w:rsidRPr="00B25130">
      <w:rPr>
        <w:rFonts w:ascii="Cambria" w:hAnsi="Cambria"/>
        <w:sz w:val="22"/>
      </w:rPr>
      <w:fldChar w:fldCharType="separate"/>
    </w:r>
    <w:r w:rsidR="00F20D42">
      <w:rPr>
        <w:rFonts w:ascii="Cambria" w:hAnsi="Cambria"/>
        <w:noProof/>
        <w:sz w:val="22"/>
      </w:rPr>
      <w:t>145</w:t>
    </w:r>
    <w:r w:rsidRPr="00B25130">
      <w:rPr>
        <w:rFonts w:ascii="Cambria" w:hAnsi="Cambria"/>
        <w:sz w:val="22"/>
      </w:rPr>
      <w:fldChar w:fldCharType="end"/>
    </w:r>
  </w:p>
  <w:p w14:paraId="02DBA2F2" w14:textId="77777777" w:rsidR="00A27BA2" w:rsidRPr="00B25130" w:rsidRDefault="00A27BA2" w:rsidP="002E730C">
    <w:pPr>
      <w:pStyle w:val="Footer"/>
      <w:rPr>
        <w:rFonts w:ascii="Cambria" w:hAnsi="Cambria"/>
        <w:sz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5F174" w14:textId="77777777" w:rsidR="00842A6B" w:rsidRDefault="00842A6B">
      <w:r>
        <w:separator/>
      </w:r>
    </w:p>
  </w:footnote>
  <w:footnote w:type="continuationSeparator" w:id="0">
    <w:p w14:paraId="2DCF8CDC" w14:textId="77777777" w:rsidR="00842A6B" w:rsidRDefault="00842A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17A4DFA"/>
    <w:multiLevelType w:val="multilevel"/>
    <w:tmpl w:val="0FDA8BC2"/>
    <w:lvl w:ilvl="0">
      <w:start w:val="17"/>
      <w:numFmt w:val="decimal"/>
      <w:lvlText w:val="%1.0"/>
      <w:lvlJc w:val="left"/>
      <w:pPr>
        <w:ind w:left="720" w:hanging="72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2" w15:restartNumberingAfterBreak="0">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3" w15:restartNumberingAfterBreak="0">
    <w:nsid w:val="065934A9"/>
    <w:multiLevelType w:val="hybridMultilevel"/>
    <w:tmpl w:val="77B01DB2"/>
    <w:lvl w:ilvl="0" w:tplc="D2745F4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07C37C6F"/>
    <w:multiLevelType w:val="hybridMultilevel"/>
    <w:tmpl w:val="1DC20DAA"/>
    <w:lvl w:ilvl="0" w:tplc="7C3210A8">
      <w:start w:val="1"/>
      <w:numFmt w:val="decimal"/>
      <w:lvlText w:val="%1."/>
      <w:lvlJc w:val="left"/>
      <w:pPr>
        <w:ind w:left="1608" w:hanging="248"/>
      </w:pPr>
      <w:rPr>
        <w:rFonts w:ascii="Times New Roman" w:eastAsia="Times New Roman" w:hAnsi="Times New Roman" w:cs="Times New Roman" w:hint="default"/>
        <w:b w:val="0"/>
        <w:bCs w:val="0"/>
        <w:i w:val="0"/>
        <w:iCs w:val="0"/>
        <w:spacing w:val="-3"/>
        <w:w w:val="99"/>
        <w:sz w:val="26"/>
        <w:szCs w:val="26"/>
        <w:lang w:val="en-US" w:eastAsia="en-US" w:bidi="ar-SA"/>
      </w:rPr>
    </w:lvl>
    <w:lvl w:ilvl="1" w:tplc="3A1CD768">
      <w:start w:val="1"/>
      <w:numFmt w:val="decimal"/>
      <w:lvlText w:val="%2."/>
      <w:lvlJc w:val="left"/>
      <w:pPr>
        <w:ind w:left="2486" w:hanging="670"/>
      </w:pPr>
      <w:rPr>
        <w:rFonts w:ascii="Cambria" w:eastAsia="Cambria" w:hAnsi="Cambria" w:cs="Cambria" w:hint="default"/>
        <w:b w:val="0"/>
        <w:bCs w:val="0"/>
        <w:i w:val="0"/>
        <w:iCs w:val="0"/>
        <w:spacing w:val="0"/>
        <w:w w:val="103"/>
        <w:sz w:val="20"/>
        <w:szCs w:val="20"/>
        <w:lang w:val="en-US" w:eastAsia="en-US" w:bidi="ar-SA"/>
      </w:rPr>
    </w:lvl>
    <w:lvl w:ilvl="2" w:tplc="39A62474">
      <w:start w:val="1"/>
      <w:numFmt w:val="decimal"/>
      <w:lvlText w:val="%3)"/>
      <w:lvlJc w:val="left"/>
      <w:pPr>
        <w:ind w:left="3351" w:hanging="336"/>
      </w:pPr>
      <w:rPr>
        <w:rFonts w:ascii="Cambria" w:eastAsia="Cambria" w:hAnsi="Cambria" w:cs="Cambria" w:hint="default"/>
        <w:b/>
        <w:bCs/>
        <w:i w:val="0"/>
        <w:iCs w:val="0"/>
        <w:spacing w:val="-1"/>
        <w:w w:val="75"/>
        <w:sz w:val="20"/>
        <w:szCs w:val="20"/>
        <w:lang w:val="en-US" w:eastAsia="en-US" w:bidi="ar-SA"/>
      </w:rPr>
    </w:lvl>
    <w:lvl w:ilvl="3" w:tplc="FC167B30">
      <w:numFmt w:val="bullet"/>
      <w:lvlText w:val="•"/>
      <w:lvlJc w:val="left"/>
      <w:pPr>
        <w:ind w:left="4290" w:hanging="336"/>
      </w:pPr>
      <w:rPr>
        <w:rFonts w:hint="default"/>
        <w:lang w:val="en-US" w:eastAsia="en-US" w:bidi="ar-SA"/>
      </w:rPr>
    </w:lvl>
    <w:lvl w:ilvl="4" w:tplc="4574F6A8">
      <w:numFmt w:val="bullet"/>
      <w:lvlText w:val="•"/>
      <w:lvlJc w:val="left"/>
      <w:pPr>
        <w:ind w:left="5220" w:hanging="336"/>
      </w:pPr>
      <w:rPr>
        <w:rFonts w:hint="default"/>
        <w:lang w:val="en-US" w:eastAsia="en-US" w:bidi="ar-SA"/>
      </w:rPr>
    </w:lvl>
    <w:lvl w:ilvl="5" w:tplc="0F58F336">
      <w:numFmt w:val="bullet"/>
      <w:lvlText w:val="•"/>
      <w:lvlJc w:val="left"/>
      <w:pPr>
        <w:ind w:left="6150" w:hanging="336"/>
      </w:pPr>
      <w:rPr>
        <w:rFonts w:hint="default"/>
        <w:lang w:val="en-US" w:eastAsia="en-US" w:bidi="ar-SA"/>
      </w:rPr>
    </w:lvl>
    <w:lvl w:ilvl="6" w:tplc="0E623110">
      <w:numFmt w:val="bullet"/>
      <w:lvlText w:val="•"/>
      <w:lvlJc w:val="left"/>
      <w:pPr>
        <w:ind w:left="7080" w:hanging="336"/>
      </w:pPr>
      <w:rPr>
        <w:rFonts w:hint="default"/>
        <w:lang w:val="en-US" w:eastAsia="en-US" w:bidi="ar-SA"/>
      </w:rPr>
    </w:lvl>
    <w:lvl w:ilvl="7" w:tplc="BE4AD11E">
      <w:numFmt w:val="bullet"/>
      <w:lvlText w:val="•"/>
      <w:lvlJc w:val="left"/>
      <w:pPr>
        <w:ind w:left="8010" w:hanging="336"/>
      </w:pPr>
      <w:rPr>
        <w:rFonts w:hint="default"/>
        <w:lang w:val="en-US" w:eastAsia="en-US" w:bidi="ar-SA"/>
      </w:rPr>
    </w:lvl>
    <w:lvl w:ilvl="8" w:tplc="FFDC4878">
      <w:numFmt w:val="bullet"/>
      <w:lvlText w:val="•"/>
      <w:lvlJc w:val="left"/>
      <w:pPr>
        <w:ind w:left="8940" w:hanging="336"/>
      </w:pPr>
      <w:rPr>
        <w:rFonts w:hint="default"/>
        <w:lang w:val="en-US" w:eastAsia="en-US" w:bidi="ar-SA"/>
      </w:rPr>
    </w:lvl>
  </w:abstractNum>
  <w:abstractNum w:abstractNumId="5" w15:restartNumberingAfterBreak="0">
    <w:nsid w:val="0912294D"/>
    <w:multiLevelType w:val="hybridMultilevel"/>
    <w:tmpl w:val="F0D2566E"/>
    <w:lvl w:ilvl="0" w:tplc="981864DE">
      <w:start w:val="1"/>
      <w:numFmt w:val="lowerLetter"/>
      <w:lvlText w:val="%1)"/>
      <w:lvlJc w:val="left"/>
      <w:pPr>
        <w:ind w:left="734" w:hanging="360"/>
      </w:pPr>
      <w:rPr>
        <w:rFonts w:ascii="Times New Roman" w:hAnsi="Times New Roman" w:cs="Times New Roman" w:hint="default"/>
      </w:rPr>
    </w:lvl>
    <w:lvl w:ilvl="1" w:tplc="40090019" w:tentative="1">
      <w:start w:val="1"/>
      <w:numFmt w:val="lowerLetter"/>
      <w:lvlText w:val="%2."/>
      <w:lvlJc w:val="left"/>
      <w:pPr>
        <w:ind w:left="1454" w:hanging="360"/>
      </w:pPr>
    </w:lvl>
    <w:lvl w:ilvl="2" w:tplc="4009001B" w:tentative="1">
      <w:start w:val="1"/>
      <w:numFmt w:val="lowerRoman"/>
      <w:lvlText w:val="%3."/>
      <w:lvlJc w:val="right"/>
      <w:pPr>
        <w:ind w:left="2174" w:hanging="180"/>
      </w:pPr>
    </w:lvl>
    <w:lvl w:ilvl="3" w:tplc="4009000F" w:tentative="1">
      <w:start w:val="1"/>
      <w:numFmt w:val="decimal"/>
      <w:lvlText w:val="%4."/>
      <w:lvlJc w:val="left"/>
      <w:pPr>
        <w:ind w:left="2894" w:hanging="360"/>
      </w:pPr>
    </w:lvl>
    <w:lvl w:ilvl="4" w:tplc="40090019" w:tentative="1">
      <w:start w:val="1"/>
      <w:numFmt w:val="lowerLetter"/>
      <w:lvlText w:val="%5."/>
      <w:lvlJc w:val="left"/>
      <w:pPr>
        <w:ind w:left="3614" w:hanging="360"/>
      </w:pPr>
    </w:lvl>
    <w:lvl w:ilvl="5" w:tplc="4009001B" w:tentative="1">
      <w:start w:val="1"/>
      <w:numFmt w:val="lowerRoman"/>
      <w:lvlText w:val="%6."/>
      <w:lvlJc w:val="right"/>
      <w:pPr>
        <w:ind w:left="4334" w:hanging="180"/>
      </w:pPr>
    </w:lvl>
    <w:lvl w:ilvl="6" w:tplc="4009000F" w:tentative="1">
      <w:start w:val="1"/>
      <w:numFmt w:val="decimal"/>
      <w:lvlText w:val="%7."/>
      <w:lvlJc w:val="left"/>
      <w:pPr>
        <w:ind w:left="5054" w:hanging="360"/>
      </w:pPr>
    </w:lvl>
    <w:lvl w:ilvl="7" w:tplc="40090019" w:tentative="1">
      <w:start w:val="1"/>
      <w:numFmt w:val="lowerLetter"/>
      <w:lvlText w:val="%8."/>
      <w:lvlJc w:val="left"/>
      <w:pPr>
        <w:ind w:left="5774" w:hanging="360"/>
      </w:pPr>
    </w:lvl>
    <w:lvl w:ilvl="8" w:tplc="4009001B" w:tentative="1">
      <w:start w:val="1"/>
      <w:numFmt w:val="lowerRoman"/>
      <w:lvlText w:val="%9."/>
      <w:lvlJc w:val="right"/>
      <w:pPr>
        <w:ind w:left="6494" w:hanging="180"/>
      </w:pPr>
    </w:lvl>
  </w:abstractNum>
  <w:abstractNum w:abstractNumId="6" w15:restartNumberingAfterBreak="0">
    <w:nsid w:val="09524DD1"/>
    <w:multiLevelType w:val="multilevel"/>
    <w:tmpl w:val="AC1ADCDE"/>
    <w:lvl w:ilvl="0">
      <w:start w:val="21"/>
      <w:numFmt w:val="decimal"/>
      <w:lvlText w:val="%1.0"/>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0BB978E4"/>
    <w:multiLevelType w:val="hybridMultilevel"/>
    <w:tmpl w:val="30BC2772"/>
    <w:lvl w:ilvl="0" w:tplc="838AC8B2">
      <w:start w:val="1"/>
      <w:numFmt w:val="lowerRoman"/>
      <w:lvlText w:val="%1."/>
      <w:lvlJc w:val="left"/>
      <w:pPr>
        <w:ind w:left="1080" w:hanging="720"/>
      </w:pPr>
      <w:rPr>
        <w:rFonts w:cs="Mangal"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D145A09"/>
    <w:multiLevelType w:val="hybridMultilevel"/>
    <w:tmpl w:val="8482E9EA"/>
    <w:lvl w:ilvl="0" w:tplc="53DC8FCA">
      <w:start w:val="2"/>
      <w:numFmt w:val="lowerRoman"/>
      <w:lvlText w:val="%1."/>
      <w:lvlJc w:val="left"/>
      <w:pPr>
        <w:ind w:left="2503" w:hanging="675"/>
      </w:pPr>
      <w:rPr>
        <w:rFonts w:ascii="Cambria" w:eastAsia="Cambria" w:hAnsi="Cambria" w:cs="Cambria" w:hint="default"/>
        <w:b w:val="0"/>
        <w:bCs w:val="0"/>
        <w:i w:val="0"/>
        <w:iCs w:val="0"/>
        <w:spacing w:val="-4"/>
        <w:w w:val="109"/>
        <w:sz w:val="20"/>
        <w:szCs w:val="20"/>
        <w:lang w:val="en-US" w:eastAsia="en-US" w:bidi="ar-SA"/>
      </w:rPr>
    </w:lvl>
    <w:lvl w:ilvl="1" w:tplc="A41413D0">
      <w:numFmt w:val="bullet"/>
      <w:lvlText w:val="•"/>
      <w:lvlJc w:val="left"/>
      <w:pPr>
        <w:ind w:left="3330" w:hanging="675"/>
      </w:pPr>
      <w:rPr>
        <w:rFonts w:hint="default"/>
        <w:lang w:val="en-US" w:eastAsia="en-US" w:bidi="ar-SA"/>
      </w:rPr>
    </w:lvl>
    <w:lvl w:ilvl="2" w:tplc="8112F27A">
      <w:numFmt w:val="bullet"/>
      <w:lvlText w:val="•"/>
      <w:lvlJc w:val="left"/>
      <w:pPr>
        <w:ind w:left="4160" w:hanging="675"/>
      </w:pPr>
      <w:rPr>
        <w:rFonts w:hint="default"/>
        <w:lang w:val="en-US" w:eastAsia="en-US" w:bidi="ar-SA"/>
      </w:rPr>
    </w:lvl>
    <w:lvl w:ilvl="3" w:tplc="F1F83C54">
      <w:numFmt w:val="bullet"/>
      <w:lvlText w:val="•"/>
      <w:lvlJc w:val="left"/>
      <w:pPr>
        <w:ind w:left="4990" w:hanging="675"/>
      </w:pPr>
      <w:rPr>
        <w:rFonts w:hint="default"/>
        <w:lang w:val="en-US" w:eastAsia="en-US" w:bidi="ar-SA"/>
      </w:rPr>
    </w:lvl>
    <w:lvl w:ilvl="4" w:tplc="C5783594">
      <w:numFmt w:val="bullet"/>
      <w:lvlText w:val="•"/>
      <w:lvlJc w:val="left"/>
      <w:pPr>
        <w:ind w:left="5820" w:hanging="675"/>
      </w:pPr>
      <w:rPr>
        <w:rFonts w:hint="default"/>
        <w:lang w:val="en-US" w:eastAsia="en-US" w:bidi="ar-SA"/>
      </w:rPr>
    </w:lvl>
    <w:lvl w:ilvl="5" w:tplc="F86E4492">
      <w:numFmt w:val="bullet"/>
      <w:lvlText w:val="•"/>
      <w:lvlJc w:val="left"/>
      <w:pPr>
        <w:ind w:left="6650" w:hanging="675"/>
      </w:pPr>
      <w:rPr>
        <w:rFonts w:hint="default"/>
        <w:lang w:val="en-US" w:eastAsia="en-US" w:bidi="ar-SA"/>
      </w:rPr>
    </w:lvl>
    <w:lvl w:ilvl="6" w:tplc="E6D62508">
      <w:numFmt w:val="bullet"/>
      <w:lvlText w:val="•"/>
      <w:lvlJc w:val="left"/>
      <w:pPr>
        <w:ind w:left="7480" w:hanging="675"/>
      </w:pPr>
      <w:rPr>
        <w:rFonts w:hint="default"/>
        <w:lang w:val="en-US" w:eastAsia="en-US" w:bidi="ar-SA"/>
      </w:rPr>
    </w:lvl>
    <w:lvl w:ilvl="7" w:tplc="0E0675C4">
      <w:numFmt w:val="bullet"/>
      <w:lvlText w:val="•"/>
      <w:lvlJc w:val="left"/>
      <w:pPr>
        <w:ind w:left="8310" w:hanging="675"/>
      </w:pPr>
      <w:rPr>
        <w:rFonts w:hint="default"/>
        <w:lang w:val="en-US" w:eastAsia="en-US" w:bidi="ar-SA"/>
      </w:rPr>
    </w:lvl>
    <w:lvl w:ilvl="8" w:tplc="8314FDB8">
      <w:numFmt w:val="bullet"/>
      <w:lvlText w:val="•"/>
      <w:lvlJc w:val="left"/>
      <w:pPr>
        <w:ind w:left="9140" w:hanging="675"/>
      </w:pPr>
      <w:rPr>
        <w:rFonts w:hint="default"/>
        <w:lang w:val="en-US" w:eastAsia="en-US" w:bidi="ar-SA"/>
      </w:rPr>
    </w:lvl>
  </w:abstractNum>
  <w:abstractNum w:abstractNumId="9" w15:restartNumberingAfterBreak="0">
    <w:nsid w:val="0EB60D11"/>
    <w:multiLevelType w:val="multilevel"/>
    <w:tmpl w:val="067E87A8"/>
    <w:lvl w:ilvl="0">
      <w:start w:val="1"/>
      <w:numFmt w:val="decimal"/>
      <w:lvlText w:val="%1"/>
      <w:lvlJc w:val="left"/>
      <w:pPr>
        <w:ind w:left="405" w:hanging="40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F0C5F4E"/>
    <w:multiLevelType w:val="multilevel"/>
    <w:tmpl w:val="81B6C54A"/>
    <w:lvl w:ilvl="0">
      <w:start w:val="13"/>
      <w:numFmt w:val="decimal"/>
      <w:lvlText w:val="%1"/>
      <w:lvlJc w:val="left"/>
      <w:pPr>
        <w:ind w:left="525" w:hanging="525"/>
      </w:pPr>
      <w:rPr>
        <w:rFonts w:hint="default"/>
      </w:rPr>
    </w:lvl>
    <w:lvl w:ilvl="1">
      <w:start w:val="4"/>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0F223374"/>
    <w:multiLevelType w:val="multilevel"/>
    <w:tmpl w:val="5E068FD4"/>
    <w:lvl w:ilvl="0">
      <w:start w:val="27"/>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14"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15:restartNumberingAfterBreak="0">
    <w:nsid w:val="16515700"/>
    <w:multiLevelType w:val="hybridMultilevel"/>
    <w:tmpl w:val="0FBC2590"/>
    <w:lvl w:ilvl="0" w:tplc="6E6A7A34">
      <w:start w:val="1"/>
      <w:numFmt w:val="lowerRoman"/>
      <w:lvlText w:val="%1."/>
      <w:lvlJc w:val="right"/>
      <w:pPr>
        <w:ind w:left="2147" w:hanging="360"/>
      </w:pPr>
      <w:rPr>
        <w:b w:val="0"/>
        <w:sz w:val="20"/>
      </w:rPr>
    </w:lvl>
    <w:lvl w:ilvl="1" w:tplc="04090019" w:tentative="1">
      <w:start w:val="1"/>
      <w:numFmt w:val="lowerLetter"/>
      <w:lvlText w:val="%2."/>
      <w:lvlJc w:val="left"/>
      <w:pPr>
        <w:ind w:left="2867" w:hanging="360"/>
      </w:pPr>
    </w:lvl>
    <w:lvl w:ilvl="2" w:tplc="0409001B" w:tentative="1">
      <w:start w:val="1"/>
      <w:numFmt w:val="lowerRoman"/>
      <w:lvlText w:val="%3."/>
      <w:lvlJc w:val="right"/>
      <w:pPr>
        <w:ind w:left="3587" w:hanging="180"/>
      </w:pPr>
    </w:lvl>
    <w:lvl w:ilvl="3" w:tplc="0409000F" w:tentative="1">
      <w:start w:val="1"/>
      <w:numFmt w:val="decimal"/>
      <w:lvlText w:val="%4."/>
      <w:lvlJc w:val="left"/>
      <w:pPr>
        <w:ind w:left="4307" w:hanging="360"/>
      </w:pPr>
    </w:lvl>
    <w:lvl w:ilvl="4" w:tplc="04090019" w:tentative="1">
      <w:start w:val="1"/>
      <w:numFmt w:val="lowerLetter"/>
      <w:lvlText w:val="%5."/>
      <w:lvlJc w:val="left"/>
      <w:pPr>
        <w:ind w:left="5027" w:hanging="360"/>
      </w:pPr>
    </w:lvl>
    <w:lvl w:ilvl="5" w:tplc="0409001B" w:tentative="1">
      <w:start w:val="1"/>
      <w:numFmt w:val="lowerRoman"/>
      <w:lvlText w:val="%6."/>
      <w:lvlJc w:val="right"/>
      <w:pPr>
        <w:ind w:left="5747" w:hanging="180"/>
      </w:pPr>
    </w:lvl>
    <w:lvl w:ilvl="6" w:tplc="0409000F" w:tentative="1">
      <w:start w:val="1"/>
      <w:numFmt w:val="decimal"/>
      <w:lvlText w:val="%7."/>
      <w:lvlJc w:val="left"/>
      <w:pPr>
        <w:ind w:left="6467" w:hanging="360"/>
      </w:pPr>
    </w:lvl>
    <w:lvl w:ilvl="7" w:tplc="04090019" w:tentative="1">
      <w:start w:val="1"/>
      <w:numFmt w:val="lowerLetter"/>
      <w:lvlText w:val="%8."/>
      <w:lvlJc w:val="left"/>
      <w:pPr>
        <w:ind w:left="7187" w:hanging="360"/>
      </w:pPr>
    </w:lvl>
    <w:lvl w:ilvl="8" w:tplc="0409001B" w:tentative="1">
      <w:start w:val="1"/>
      <w:numFmt w:val="lowerRoman"/>
      <w:lvlText w:val="%9."/>
      <w:lvlJc w:val="right"/>
      <w:pPr>
        <w:ind w:left="7907" w:hanging="180"/>
      </w:pPr>
    </w:lvl>
  </w:abstractNum>
  <w:abstractNum w:abstractNumId="16" w15:restartNumberingAfterBreak="0">
    <w:nsid w:val="1673710E"/>
    <w:multiLevelType w:val="hybridMultilevel"/>
    <w:tmpl w:val="BE1A749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172942A8"/>
    <w:multiLevelType w:val="hybridMultilevel"/>
    <w:tmpl w:val="CB5E6D5C"/>
    <w:lvl w:ilvl="0" w:tplc="FFFFFFFF">
      <w:start w:val="5"/>
      <w:numFmt w:val="lowerLetter"/>
      <w:lvlText w:val="%1."/>
      <w:lvlJc w:val="left"/>
      <w:pPr>
        <w:tabs>
          <w:tab w:val="num" w:pos="1778"/>
        </w:tabs>
        <w:ind w:left="1778" w:hanging="360"/>
      </w:pPr>
      <w:rPr>
        <w:rFonts w:hint="default"/>
        <w:b w:val="0"/>
      </w:rPr>
    </w:lvl>
    <w:lvl w:ilvl="1" w:tplc="FFFFFFFF">
      <w:start w:val="1"/>
      <w:numFmt w:val="lowerLetter"/>
      <w:lvlText w:val="%2."/>
      <w:lvlJc w:val="left"/>
      <w:pPr>
        <w:tabs>
          <w:tab w:val="num" w:pos="2498"/>
        </w:tabs>
        <w:ind w:left="2498" w:hanging="360"/>
      </w:pPr>
    </w:lvl>
    <w:lvl w:ilvl="2" w:tplc="FFFFFFFF">
      <w:start w:val="13"/>
      <w:numFmt w:val="decimal"/>
      <w:lvlText w:val="%3"/>
      <w:lvlJc w:val="left"/>
      <w:pPr>
        <w:tabs>
          <w:tab w:val="num" w:pos="3458"/>
        </w:tabs>
        <w:ind w:left="3458" w:hanging="420"/>
      </w:pPr>
      <w:rPr>
        <w:rFonts w:hint="default"/>
      </w:rPr>
    </w:lvl>
    <w:lvl w:ilvl="3" w:tplc="FFFFFFFF">
      <w:start w:val="1"/>
      <w:numFmt w:val="lowerLetter"/>
      <w:lvlText w:val="%4)"/>
      <w:lvlJc w:val="left"/>
      <w:pPr>
        <w:tabs>
          <w:tab w:val="num" w:pos="1440"/>
        </w:tabs>
        <w:ind w:left="1440" w:hanging="720"/>
      </w:pPr>
      <w:rPr>
        <w:rFonts w:hint="default"/>
      </w:rPr>
    </w:lvl>
    <w:lvl w:ilvl="4" w:tplc="FFFFFFFF">
      <w:start w:val="2"/>
      <w:numFmt w:val="upperLetter"/>
      <w:lvlText w:val="%5."/>
      <w:lvlJc w:val="left"/>
      <w:pPr>
        <w:tabs>
          <w:tab w:val="num" w:pos="4658"/>
        </w:tabs>
        <w:ind w:left="4658" w:hanging="360"/>
      </w:pPr>
      <w:rPr>
        <w:rFonts w:hint="default"/>
      </w:rPr>
    </w:lvl>
    <w:lvl w:ilvl="5" w:tplc="FFFFFFFF">
      <w:start w:val="1"/>
      <w:numFmt w:val="lowerLetter"/>
      <w:lvlText w:val="(%6)"/>
      <w:lvlJc w:val="left"/>
      <w:pPr>
        <w:tabs>
          <w:tab w:val="num" w:pos="5903"/>
        </w:tabs>
        <w:ind w:left="5903" w:hanging="705"/>
      </w:pPr>
      <w:rPr>
        <w:rFonts w:hint="default"/>
      </w:rPr>
    </w:lvl>
    <w:lvl w:ilvl="6" w:tplc="C91251C8">
      <w:start w:val="1"/>
      <w:numFmt w:val="decimal"/>
      <w:lvlText w:val="%7.0"/>
      <w:lvlJc w:val="left"/>
      <w:pPr>
        <w:tabs>
          <w:tab w:val="num" w:pos="6098"/>
        </w:tabs>
        <w:ind w:left="6098" w:hanging="360"/>
      </w:pPr>
      <w:rPr>
        <w:rFonts w:hint="default"/>
        <w:b w:val="0"/>
      </w:rPr>
    </w:lvl>
    <w:lvl w:ilvl="7" w:tplc="FFFFFFFF" w:tentative="1">
      <w:start w:val="1"/>
      <w:numFmt w:val="lowerLetter"/>
      <w:lvlText w:val="%8."/>
      <w:lvlJc w:val="left"/>
      <w:pPr>
        <w:tabs>
          <w:tab w:val="num" w:pos="6818"/>
        </w:tabs>
        <w:ind w:left="6818" w:hanging="360"/>
      </w:pPr>
    </w:lvl>
    <w:lvl w:ilvl="8" w:tplc="FFFFFFFF" w:tentative="1">
      <w:start w:val="1"/>
      <w:numFmt w:val="lowerRoman"/>
      <w:lvlText w:val="%9."/>
      <w:lvlJc w:val="right"/>
      <w:pPr>
        <w:tabs>
          <w:tab w:val="num" w:pos="7538"/>
        </w:tabs>
        <w:ind w:left="7538" w:hanging="180"/>
      </w:pPr>
    </w:lvl>
  </w:abstractNum>
  <w:abstractNum w:abstractNumId="18" w15:restartNumberingAfterBreak="0">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tentative="1">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19" w15:restartNumberingAfterBreak="0">
    <w:nsid w:val="1E3105AB"/>
    <w:multiLevelType w:val="hybridMultilevel"/>
    <w:tmpl w:val="3F1223AA"/>
    <w:lvl w:ilvl="0" w:tplc="79F40054">
      <w:start w:val="2"/>
      <w:numFmt w:val="lowerRoman"/>
      <w:lvlText w:val="%1."/>
      <w:lvlJc w:val="left"/>
      <w:pPr>
        <w:ind w:left="2503" w:hanging="675"/>
      </w:pPr>
      <w:rPr>
        <w:rFonts w:ascii="Cambria" w:eastAsia="Cambria" w:hAnsi="Cambria" w:cs="Cambria" w:hint="default"/>
        <w:b w:val="0"/>
        <w:bCs w:val="0"/>
        <w:i w:val="0"/>
        <w:iCs w:val="0"/>
        <w:spacing w:val="-4"/>
        <w:w w:val="109"/>
        <w:sz w:val="20"/>
        <w:szCs w:val="20"/>
        <w:lang w:val="en-US" w:eastAsia="en-US" w:bidi="ar-SA"/>
      </w:rPr>
    </w:lvl>
    <w:lvl w:ilvl="1" w:tplc="0EC63A24">
      <w:numFmt w:val="bullet"/>
      <w:lvlText w:val="•"/>
      <w:lvlJc w:val="left"/>
      <w:pPr>
        <w:ind w:left="3330" w:hanging="675"/>
      </w:pPr>
      <w:rPr>
        <w:rFonts w:hint="default"/>
        <w:lang w:val="en-US" w:eastAsia="en-US" w:bidi="ar-SA"/>
      </w:rPr>
    </w:lvl>
    <w:lvl w:ilvl="2" w:tplc="C212A20E">
      <w:numFmt w:val="bullet"/>
      <w:lvlText w:val="•"/>
      <w:lvlJc w:val="left"/>
      <w:pPr>
        <w:ind w:left="4160" w:hanging="675"/>
      </w:pPr>
      <w:rPr>
        <w:rFonts w:hint="default"/>
        <w:lang w:val="en-US" w:eastAsia="en-US" w:bidi="ar-SA"/>
      </w:rPr>
    </w:lvl>
    <w:lvl w:ilvl="3" w:tplc="80ACEA24">
      <w:numFmt w:val="bullet"/>
      <w:lvlText w:val="•"/>
      <w:lvlJc w:val="left"/>
      <w:pPr>
        <w:ind w:left="4990" w:hanging="675"/>
      </w:pPr>
      <w:rPr>
        <w:rFonts w:hint="default"/>
        <w:lang w:val="en-US" w:eastAsia="en-US" w:bidi="ar-SA"/>
      </w:rPr>
    </w:lvl>
    <w:lvl w:ilvl="4" w:tplc="1638BF64">
      <w:numFmt w:val="bullet"/>
      <w:lvlText w:val="•"/>
      <w:lvlJc w:val="left"/>
      <w:pPr>
        <w:ind w:left="5820" w:hanging="675"/>
      </w:pPr>
      <w:rPr>
        <w:rFonts w:hint="default"/>
        <w:lang w:val="en-US" w:eastAsia="en-US" w:bidi="ar-SA"/>
      </w:rPr>
    </w:lvl>
    <w:lvl w:ilvl="5" w:tplc="D0363A12">
      <w:numFmt w:val="bullet"/>
      <w:lvlText w:val="•"/>
      <w:lvlJc w:val="left"/>
      <w:pPr>
        <w:ind w:left="6650" w:hanging="675"/>
      </w:pPr>
      <w:rPr>
        <w:rFonts w:hint="default"/>
        <w:lang w:val="en-US" w:eastAsia="en-US" w:bidi="ar-SA"/>
      </w:rPr>
    </w:lvl>
    <w:lvl w:ilvl="6" w:tplc="35D48BF4">
      <w:numFmt w:val="bullet"/>
      <w:lvlText w:val="•"/>
      <w:lvlJc w:val="left"/>
      <w:pPr>
        <w:ind w:left="7480" w:hanging="675"/>
      </w:pPr>
      <w:rPr>
        <w:rFonts w:hint="default"/>
        <w:lang w:val="en-US" w:eastAsia="en-US" w:bidi="ar-SA"/>
      </w:rPr>
    </w:lvl>
    <w:lvl w:ilvl="7" w:tplc="9664182E">
      <w:numFmt w:val="bullet"/>
      <w:lvlText w:val="•"/>
      <w:lvlJc w:val="left"/>
      <w:pPr>
        <w:ind w:left="8310" w:hanging="675"/>
      </w:pPr>
      <w:rPr>
        <w:rFonts w:hint="default"/>
        <w:lang w:val="en-US" w:eastAsia="en-US" w:bidi="ar-SA"/>
      </w:rPr>
    </w:lvl>
    <w:lvl w:ilvl="8" w:tplc="1C044822">
      <w:numFmt w:val="bullet"/>
      <w:lvlText w:val="•"/>
      <w:lvlJc w:val="left"/>
      <w:pPr>
        <w:ind w:left="9140" w:hanging="675"/>
      </w:pPr>
      <w:rPr>
        <w:rFonts w:hint="default"/>
        <w:lang w:val="en-US" w:eastAsia="en-US" w:bidi="ar-SA"/>
      </w:rPr>
    </w:lvl>
  </w:abstractNum>
  <w:abstractNum w:abstractNumId="20" w15:restartNumberingAfterBreak="0">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246141E"/>
    <w:multiLevelType w:val="multilevel"/>
    <w:tmpl w:val="D44E3C12"/>
    <w:lvl w:ilvl="0">
      <w:start w:val="1"/>
      <w:numFmt w:val="decimal"/>
      <w:lvlText w:val="%1"/>
      <w:lvlJc w:val="left"/>
      <w:pPr>
        <w:ind w:left="1829" w:hanging="677"/>
      </w:pPr>
      <w:rPr>
        <w:rFonts w:hint="default"/>
        <w:lang w:val="en-US" w:eastAsia="en-US" w:bidi="ar-SA"/>
      </w:rPr>
    </w:lvl>
    <w:lvl w:ilvl="1">
      <w:numFmt w:val="decimal"/>
      <w:lvlText w:val="%1.%2"/>
      <w:lvlJc w:val="left"/>
      <w:pPr>
        <w:ind w:left="1829" w:hanging="677"/>
      </w:pPr>
      <w:rPr>
        <w:rFonts w:ascii="Cambria" w:eastAsia="Cambria" w:hAnsi="Cambria" w:cs="Cambria" w:hint="default"/>
        <w:b/>
        <w:bCs/>
        <w:i w:val="0"/>
        <w:iCs w:val="0"/>
        <w:spacing w:val="0"/>
        <w:w w:val="113"/>
        <w:sz w:val="24"/>
        <w:szCs w:val="20"/>
        <w:lang w:val="en-US" w:eastAsia="en-US" w:bidi="ar-SA"/>
      </w:rPr>
    </w:lvl>
    <w:lvl w:ilvl="2">
      <w:numFmt w:val="bullet"/>
      <w:lvlText w:val="•"/>
      <w:lvlJc w:val="left"/>
      <w:pPr>
        <w:ind w:left="3616" w:hanging="677"/>
      </w:pPr>
      <w:rPr>
        <w:rFonts w:hint="default"/>
        <w:lang w:val="en-US" w:eastAsia="en-US" w:bidi="ar-SA"/>
      </w:rPr>
    </w:lvl>
    <w:lvl w:ilvl="3">
      <w:numFmt w:val="bullet"/>
      <w:lvlText w:val="•"/>
      <w:lvlJc w:val="left"/>
      <w:pPr>
        <w:ind w:left="4514" w:hanging="677"/>
      </w:pPr>
      <w:rPr>
        <w:rFonts w:hint="default"/>
        <w:lang w:val="en-US" w:eastAsia="en-US" w:bidi="ar-SA"/>
      </w:rPr>
    </w:lvl>
    <w:lvl w:ilvl="4">
      <w:numFmt w:val="bullet"/>
      <w:lvlText w:val="•"/>
      <w:lvlJc w:val="left"/>
      <w:pPr>
        <w:ind w:left="5412" w:hanging="677"/>
      </w:pPr>
      <w:rPr>
        <w:rFonts w:hint="default"/>
        <w:lang w:val="en-US" w:eastAsia="en-US" w:bidi="ar-SA"/>
      </w:rPr>
    </w:lvl>
    <w:lvl w:ilvl="5">
      <w:numFmt w:val="bullet"/>
      <w:lvlText w:val="•"/>
      <w:lvlJc w:val="left"/>
      <w:pPr>
        <w:ind w:left="6310" w:hanging="677"/>
      </w:pPr>
      <w:rPr>
        <w:rFonts w:hint="default"/>
        <w:lang w:val="en-US" w:eastAsia="en-US" w:bidi="ar-SA"/>
      </w:rPr>
    </w:lvl>
    <w:lvl w:ilvl="6">
      <w:numFmt w:val="bullet"/>
      <w:lvlText w:val="•"/>
      <w:lvlJc w:val="left"/>
      <w:pPr>
        <w:ind w:left="7208" w:hanging="677"/>
      </w:pPr>
      <w:rPr>
        <w:rFonts w:hint="default"/>
        <w:lang w:val="en-US" w:eastAsia="en-US" w:bidi="ar-SA"/>
      </w:rPr>
    </w:lvl>
    <w:lvl w:ilvl="7">
      <w:numFmt w:val="bullet"/>
      <w:lvlText w:val="•"/>
      <w:lvlJc w:val="left"/>
      <w:pPr>
        <w:ind w:left="8106" w:hanging="677"/>
      </w:pPr>
      <w:rPr>
        <w:rFonts w:hint="default"/>
        <w:lang w:val="en-US" w:eastAsia="en-US" w:bidi="ar-SA"/>
      </w:rPr>
    </w:lvl>
    <w:lvl w:ilvl="8">
      <w:numFmt w:val="bullet"/>
      <w:lvlText w:val="•"/>
      <w:lvlJc w:val="left"/>
      <w:pPr>
        <w:ind w:left="9004" w:hanging="677"/>
      </w:pPr>
      <w:rPr>
        <w:rFonts w:hint="default"/>
        <w:lang w:val="en-US" w:eastAsia="en-US" w:bidi="ar-SA"/>
      </w:rPr>
    </w:lvl>
  </w:abstractNum>
  <w:abstractNum w:abstractNumId="22" w15:restartNumberingAfterBreak="0">
    <w:nsid w:val="22677120"/>
    <w:multiLevelType w:val="multilevel"/>
    <w:tmpl w:val="469C5234"/>
    <w:lvl w:ilvl="0">
      <w:start w:val="10"/>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2E737DB"/>
    <w:multiLevelType w:val="multilevel"/>
    <w:tmpl w:val="E98C5B9C"/>
    <w:lvl w:ilvl="0">
      <w:start w:val="11"/>
      <w:numFmt w:val="decimal"/>
      <w:lvlText w:val="%1"/>
      <w:lvlJc w:val="left"/>
      <w:pPr>
        <w:ind w:left="525" w:hanging="525"/>
      </w:pPr>
      <w:rPr>
        <w:rFonts w:ascii="Bookman Old Style" w:hAnsi="Bookman Old Style" w:cs="Mangal" w:hint="default"/>
        <w:b w:val="0"/>
      </w:rPr>
    </w:lvl>
    <w:lvl w:ilvl="1">
      <w:start w:val="1"/>
      <w:numFmt w:val="decimal"/>
      <w:lvlText w:val="%1.%2"/>
      <w:lvlJc w:val="left"/>
      <w:pPr>
        <w:ind w:left="525" w:hanging="525"/>
      </w:pPr>
      <w:rPr>
        <w:rFonts w:ascii="Bookman Old Style" w:hAnsi="Bookman Old Style" w:cs="Mangal" w:hint="default"/>
        <w:b w:val="0"/>
        <w:sz w:val="24"/>
        <w:szCs w:val="24"/>
      </w:rPr>
    </w:lvl>
    <w:lvl w:ilvl="2">
      <w:start w:val="1"/>
      <w:numFmt w:val="decimal"/>
      <w:lvlText w:val="%1.%2.%3"/>
      <w:lvlJc w:val="left"/>
      <w:pPr>
        <w:ind w:left="720" w:hanging="720"/>
      </w:pPr>
      <w:rPr>
        <w:rFonts w:ascii="Bookman Old Style" w:hAnsi="Bookman Old Style" w:cs="Mangal" w:hint="default"/>
        <w:b w:val="0"/>
      </w:rPr>
    </w:lvl>
    <w:lvl w:ilvl="3">
      <w:start w:val="1"/>
      <w:numFmt w:val="decimal"/>
      <w:lvlText w:val="%1.%2.%3.%4"/>
      <w:lvlJc w:val="left"/>
      <w:pPr>
        <w:ind w:left="720" w:hanging="720"/>
      </w:pPr>
      <w:rPr>
        <w:rFonts w:ascii="Bookman Old Style" w:hAnsi="Bookman Old Style" w:cs="Mangal" w:hint="default"/>
        <w:b w:val="0"/>
      </w:rPr>
    </w:lvl>
    <w:lvl w:ilvl="4">
      <w:start w:val="1"/>
      <w:numFmt w:val="decimal"/>
      <w:lvlText w:val="%1.%2.%3.%4.%5"/>
      <w:lvlJc w:val="left"/>
      <w:pPr>
        <w:ind w:left="1080" w:hanging="1080"/>
      </w:pPr>
      <w:rPr>
        <w:rFonts w:ascii="Bookman Old Style" w:hAnsi="Bookman Old Style" w:cs="Mangal" w:hint="default"/>
        <w:b w:val="0"/>
      </w:rPr>
    </w:lvl>
    <w:lvl w:ilvl="5">
      <w:start w:val="1"/>
      <w:numFmt w:val="decimal"/>
      <w:lvlText w:val="%1.%2.%3.%4.%5.%6"/>
      <w:lvlJc w:val="left"/>
      <w:pPr>
        <w:ind w:left="1080" w:hanging="1080"/>
      </w:pPr>
      <w:rPr>
        <w:rFonts w:ascii="Bookman Old Style" w:hAnsi="Bookman Old Style" w:cs="Mangal" w:hint="default"/>
        <w:b w:val="0"/>
      </w:rPr>
    </w:lvl>
    <w:lvl w:ilvl="6">
      <w:start w:val="1"/>
      <w:numFmt w:val="decimal"/>
      <w:lvlText w:val="%1.%2.%3.%4.%5.%6.%7"/>
      <w:lvlJc w:val="left"/>
      <w:pPr>
        <w:ind w:left="1440" w:hanging="1440"/>
      </w:pPr>
      <w:rPr>
        <w:rFonts w:ascii="Bookman Old Style" w:hAnsi="Bookman Old Style" w:cs="Mangal" w:hint="default"/>
        <w:b w:val="0"/>
      </w:rPr>
    </w:lvl>
    <w:lvl w:ilvl="7">
      <w:start w:val="1"/>
      <w:numFmt w:val="decimal"/>
      <w:lvlText w:val="%1.%2.%3.%4.%5.%6.%7.%8"/>
      <w:lvlJc w:val="left"/>
      <w:pPr>
        <w:ind w:left="1440" w:hanging="1440"/>
      </w:pPr>
      <w:rPr>
        <w:rFonts w:ascii="Bookman Old Style" w:hAnsi="Bookman Old Style" w:cs="Mangal" w:hint="default"/>
        <w:b w:val="0"/>
      </w:rPr>
    </w:lvl>
    <w:lvl w:ilvl="8">
      <w:start w:val="1"/>
      <w:numFmt w:val="decimal"/>
      <w:lvlText w:val="%1.%2.%3.%4.%5.%6.%7.%8.%9"/>
      <w:lvlJc w:val="left"/>
      <w:pPr>
        <w:ind w:left="1800" w:hanging="1800"/>
      </w:pPr>
      <w:rPr>
        <w:rFonts w:ascii="Bookman Old Style" w:hAnsi="Bookman Old Style" w:cs="Mangal" w:hint="default"/>
        <w:b w:val="0"/>
      </w:rPr>
    </w:lvl>
  </w:abstractNum>
  <w:abstractNum w:abstractNumId="24" w15:restartNumberingAfterBreak="0">
    <w:nsid w:val="230414BC"/>
    <w:multiLevelType w:val="hybridMultilevel"/>
    <w:tmpl w:val="4BB0F016"/>
    <w:lvl w:ilvl="0" w:tplc="077456C8">
      <w:start w:val="1"/>
      <w:numFmt w:val="lowerLetter"/>
      <w:lvlText w:val="%1)"/>
      <w:lvlJc w:val="left"/>
      <w:pPr>
        <w:ind w:left="2062" w:hanging="248"/>
      </w:pPr>
      <w:rPr>
        <w:rFonts w:ascii="Bookman Old Style" w:eastAsia="Cambria" w:hAnsi="Bookman Old Style" w:cs="Cambria" w:hint="default"/>
        <w:b w:val="0"/>
        <w:bCs w:val="0"/>
        <w:i w:val="0"/>
        <w:iCs w:val="0"/>
        <w:spacing w:val="-2"/>
        <w:w w:val="80"/>
        <w:sz w:val="24"/>
        <w:szCs w:val="24"/>
        <w:lang w:val="en-US" w:eastAsia="en-US" w:bidi="ar-SA"/>
      </w:rPr>
    </w:lvl>
    <w:lvl w:ilvl="1" w:tplc="DBE457A2">
      <w:numFmt w:val="bullet"/>
      <w:lvlText w:val="•"/>
      <w:lvlJc w:val="left"/>
      <w:pPr>
        <w:ind w:left="2934" w:hanging="248"/>
      </w:pPr>
      <w:rPr>
        <w:rFonts w:hint="default"/>
        <w:lang w:val="en-US" w:eastAsia="en-US" w:bidi="ar-SA"/>
      </w:rPr>
    </w:lvl>
    <w:lvl w:ilvl="2" w:tplc="467EC584">
      <w:numFmt w:val="bullet"/>
      <w:lvlText w:val="•"/>
      <w:lvlJc w:val="left"/>
      <w:pPr>
        <w:ind w:left="3808" w:hanging="248"/>
      </w:pPr>
      <w:rPr>
        <w:rFonts w:hint="default"/>
        <w:lang w:val="en-US" w:eastAsia="en-US" w:bidi="ar-SA"/>
      </w:rPr>
    </w:lvl>
    <w:lvl w:ilvl="3" w:tplc="FC866234">
      <w:numFmt w:val="bullet"/>
      <w:lvlText w:val="•"/>
      <w:lvlJc w:val="left"/>
      <w:pPr>
        <w:ind w:left="4682" w:hanging="248"/>
      </w:pPr>
      <w:rPr>
        <w:rFonts w:hint="default"/>
        <w:lang w:val="en-US" w:eastAsia="en-US" w:bidi="ar-SA"/>
      </w:rPr>
    </w:lvl>
    <w:lvl w:ilvl="4" w:tplc="C77EA5F2">
      <w:numFmt w:val="bullet"/>
      <w:lvlText w:val="•"/>
      <w:lvlJc w:val="left"/>
      <w:pPr>
        <w:ind w:left="5556" w:hanging="248"/>
      </w:pPr>
      <w:rPr>
        <w:rFonts w:hint="default"/>
        <w:lang w:val="en-US" w:eastAsia="en-US" w:bidi="ar-SA"/>
      </w:rPr>
    </w:lvl>
    <w:lvl w:ilvl="5" w:tplc="D166F38A">
      <w:numFmt w:val="bullet"/>
      <w:lvlText w:val="•"/>
      <w:lvlJc w:val="left"/>
      <w:pPr>
        <w:ind w:left="6430" w:hanging="248"/>
      </w:pPr>
      <w:rPr>
        <w:rFonts w:hint="default"/>
        <w:lang w:val="en-US" w:eastAsia="en-US" w:bidi="ar-SA"/>
      </w:rPr>
    </w:lvl>
    <w:lvl w:ilvl="6" w:tplc="A9B623F2">
      <w:numFmt w:val="bullet"/>
      <w:lvlText w:val="•"/>
      <w:lvlJc w:val="left"/>
      <w:pPr>
        <w:ind w:left="7304" w:hanging="248"/>
      </w:pPr>
      <w:rPr>
        <w:rFonts w:hint="default"/>
        <w:lang w:val="en-US" w:eastAsia="en-US" w:bidi="ar-SA"/>
      </w:rPr>
    </w:lvl>
    <w:lvl w:ilvl="7" w:tplc="7BBAFAD6">
      <w:numFmt w:val="bullet"/>
      <w:lvlText w:val="•"/>
      <w:lvlJc w:val="left"/>
      <w:pPr>
        <w:ind w:left="8178" w:hanging="248"/>
      </w:pPr>
      <w:rPr>
        <w:rFonts w:hint="default"/>
        <w:lang w:val="en-US" w:eastAsia="en-US" w:bidi="ar-SA"/>
      </w:rPr>
    </w:lvl>
    <w:lvl w:ilvl="8" w:tplc="A5EE3BE4">
      <w:numFmt w:val="bullet"/>
      <w:lvlText w:val="•"/>
      <w:lvlJc w:val="left"/>
      <w:pPr>
        <w:ind w:left="9052" w:hanging="248"/>
      </w:pPr>
      <w:rPr>
        <w:rFonts w:hint="default"/>
        <w:lang w:val="en-US" w:eastAsia="en-US" w:bidi="ar-SA"/>
      </w:rPr>
    </w:lvl>
  </w:abstractNum>
  <w:abstractNum w:abstractNumId="25" w15:restartNumberingAfterBreak="0">
    <w:nsid w:val="23ED7E55"/>
    <w:multiLevelType w:val="multilevel"/>
    <w:tmpl w:val="917A8192"/>
    <w:lvl w:ilvl="0">
      <w:start w:val="30"/>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13C04D3"/>
    <w:multiLevelType w:val="multilevel"/>
    <w:tmpl w:val="A4B42A62"/>
    <w:lvl w:ilvl="0">
      <w:start w:val="21"/>
      <w:numFmt w:val="decimal"/>
      <w:lvlText w:val="%1.0"/>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35D55DEF"/>
    <w:multiLevelType w:val="hybridMultilevel"/>
    <w:tmpl w:val="2CBC6E9E"/>
    <w:lvl w:ilvl="0" w:tplc="02BC4436">
      <w:start w:val="1"/>
      <w:numFmt w:val="lowerRoman"/>
      <w:lvlText w:val="%1."/>
      <w:lvlJc w:val="right"/>
      <w:pPr>
        <w:ind w:left="1440" w:hanging="360"/>
      </w:pPr>
      <w:rPr>
        <w:color w:val="000000" w:themeColor="text1"/>
      </w:rPr>
    </w:lvl>
    <w:lvl w:ilvl="1" w:tplc="40090019" w:tentative="1">
      <w:start w:val="1"/>
      <w:numFmt w:val="lowerLetter"/>
      <w:lvlText w:val="%2."/>
      <w:lvlJc w:val="left"/>
      <w:pPr>
        <w:ind w:left="2160" w:hanging="360"/>
      </w:pPr>
    </w:lvl>
    <w:lvl w:ilvl="2" w:tplc="4009001B">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8" w15:restartNumberingAfterBreak="0">
    <w:nsid w:val="3D551A31"/>
    <w:multiLevelType w:val="hybridMultilevel"/>
    <w:tmpl w:val="CDE42BF0"/>
    <w:lvl w:ilvl="0" w:tplc="EDEAD000">
      <w:start w:val="1"/>
      <w:numFmt w:val="lowerRoman"/>
      <w:lvlText w:val="%1)"/>
      <w:lvlJc w:val="left"/>
      <w:pPr>
        <w:ind w:left="383" w:hanging="288"/>
      </w:pPr>
      <w:rPr>
        <w:rFonts w:ascii="Cambria" w:eastAsia="Cambria" w:hAnsi="Cambria" w:cs="Cambria" w:hint="default"/>
        <w:b w:val="0"/>
        <w:bCs w:val="0"/>
        <w:i/>
        <w:iCs/>
        <w:spacing w:val="0"/>
        <w:w w:val="112"/>
        <w:sz w:val="20"/>
        <w:szCs w:val="20"/>
        <w:lang w:val="en-US" w:eastAsia="en-US" w:bidi="ar-SA"/>
      </w:rPr>
    </w:lvl>
    <w:lvl w:ilvl="1" w:tplc="0C101B2E">
      <w:numFmt w:val="bullet"/>
      <w:lvlText w:val="•"/>
      <w:lvlJc w:val="left"/>
      <w:pPr>
        <w:ind w:left="831" w:hanging="288"/>
      </w:pPr>
      <w:rPr>
        <w:rFonts w:hint="default"/>
        <w:lang w:val="en-US" w:eastAsia="en-US" w:bidi="ar-SA"/>
      </w:rPr>
    </w:lvl>
    <w:lvl w:ilvl="2" w:tplc="1296483A">
      <w:numFmt w:val="bullet"/>
      <w:lvlText w:val="•"/>
      <w:lvlJc w:val="left"/>
      <w:pPr>
        <w:ind w:left="1283" w:hanging="288"/>
      </w:pPr>
      <w:rPr>
        <w:rFonts w:hint="default"/>
        <w:lang w:val="en-US" w:eastAsia="en-US" w:bidi="ar-SA"/>
      </w:rPr>
    </w:lvl>
    <w:lvl w:ilvl="3" w:tplc="628644C0">
      <w:numFmt w:val="bullet"/>
      <w:lvlText w:val="•"/>
      <w:lvlJc w:val="left"/>
      <w:pPr>
        <w:ind w:left="1735" w:hanging="288"/>
      </w:pPr>
      <w:rPr>
        <w:rFonts w:hint="default"/>
        <w:lang w:val="en-US" w:eastAsia="en-US" w:bidi="ar-SA"/>
      </w:rPr>
    </w:lvl>
    <w:lvl w:ilvl="4" w:tplc="C7A0CDCE">
      <w:numFmt w:val="bullet"/>
      <w:lvlText w:val="•"/>
      <w:lvlJc w:val="left"/>
      <w:pPr>
        <w:ind w:left="2187" w:hanging="288"/>
      </w:pPr>
      <w:rPr>
        <w:rFonts w:hint="default"/>
        <w:lang w:val="en-US" w:eastAsia="en-US" w:bidi="ar-SA"/>
      </w:rPr>
    </w:lvl>
    <w:lvl w:ilvl="5" w:tplc="18223524">
      <w:numFmt w:val="bullet"/>
      <w:lvlText w:val="•"/>
      <w:lvlJc w:val="left"/>
      <w:pPr>
        <w:ind w:left="2639" w:hanging="288"/>
      </w:pPr>
      <w:rPr>
        <w:rFonts w:hint="default"/>
        <w:lang w:val="en-US" w:eastAsia="en-US" w:bidi="ar-SA"/>
      </w:rPr>
    </w:lvl>
    <w:lvl w:ilvl="6" w:tplc="FD44E50C">
      <w:numFmt w:val="bullet"/>
      <w:lvlText w:val="•"/>
      <w:lvlJc w:val="left"/>
      <w:pPr>
        <w:ind w:left="3091" w:hanging="288"/>
      </w:pPr>
      <w:rPr>
        <w:rFonts w:hint="default"/>
        <w:lang w:val="en-US" w:eastAsia="en-US" w:bidi="ar-SA"/>
      </w:rPr>
    </w:lvl>
    <w:lvl w:ilvl="7" w:tplc="A00A1776">
      <w:numFmt w:val="bullet"/>
      <w:lvlText w:val="•"/>
      <w:lvlJc w:val="left"/>
      <w:pPr>
        <w:ind w:left="3543" w:hanging="288"/>
      </w:pPr>
      <w:rPr>
        <w:rFonts w:hint="default"/>
        <w:lang w:val="en-US" w:eastAsia="en-US" w:bidi="ar-SA"/>
      </w:rPr>
    </w:lvl>
    <w:lvl w:ilvl="8" w:tplc="79A2999E">
      <w:numFmt w:val="bullet"/>
      <w:lvlText w:val="•"/>
      <w:lvlJc w:val="left"/>
      <w:pPr>
        <w:ind w:left="3995" w:hanging="288"/>
      </w:pPr>
      <w:rPr>
        <w:rFonts w:hint="default"/>
        <w:lang w:val="en-US" w:eastAsia="en-US" w:bidi="ar-SA"/>
      </w:rPr>
    </w:lvl>
  </w:abstractNum>
  <w:abstractNum w:abstractNumId="29" w15:restartNumberingAfterBreak="0">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30" w15:restartNumberingAfterBreak="0">
    <w:nsid w:val="3EB563B0"/>
    <w:multiLevelType w:val="hybridMultilevel"/>
    <w:tmpl w:val="A9EC3AC0"/>
    <w:lvl w:ilvl="0" w:tplc="436ACDFA">
      <w:start w:val="1"/>
      <w:numFmt w:val="lowerRoman"/>
      <w:lvlText w:val="%1)"/>
      <w:lvlJc w:val="left"/>
      <w:pPr>
        <w:ind w:left="2486" w:hanging="377"/>
      </w:pPr>
      <w:rPr>
        <w:rFonts w:ascii="Cambria" w:eastAsia="Cambria" w:hAnsi="Cambria" w:cs="Cambria" w:hint="default"/>
        <w:b w:val="0"/>
        <w:bCs w:val="0"/>
        <w:i w:val="0"/>
        <w:iCs w:val="0"/>
        <w:spacing w:val="0"/>
        <w:w w:val="80"/>
        <w:sz w:val="24"/>
        <w:szCs w:val="20"/>
        <w:lang w:val="en-US" w:eastAsia="en-US" w:bidi="ar-SA"/>
      </w:rPr>
    </w:lvl>
    <w:lvl w:ilvl="1" w:tplc="799E2D4C">
      <w:numFmt w:val="bullet"/>
      <w:lvlText w:val="•"/>
      <w:lvlJc w:val="left"/>
      <w:pPr>
        <w:ind w:left="3312" w:hanging="377"/>
      </w:pPr>
      <w:rPr>
        <w:rFonts w:hint="default"/>
        <w:lang w:val="en-US" w:eastAsia="en-US" w:bidi="ar-SA"/>
      </w:rPr>
    </w:lvl>
    <w:lvl w:ilvl="2" w:tplc="4A307506">
      <w:numFmt w:val="bullet"/>
      <w:lvlText w:val="•"/>
      <w:lvlJc w:val="left"/>
      <w:pPr>
        <w:ind w:left="4144" w:hanging="377"/>
      </w:pPr>
      <w:rPr>
        <w:rFonts w:hint="default"/>
        <w:lang w:val="en-US" w:eastAsia="en-US" w:bidi="ar-SA"/>
      </w:rPr>
    </w:lvl>
    <w:lvl w:ilvl="3" w:tplc="D04C85CA">
      <w:numFmt w:val="bullet"/>
      <w:lvlText w:val="•"/>
      <w:lvlJc w:val="left"/>
      <w:pPr>
        <w:ind w:left="4976" w:hanging="377"/>
      </w:pPr>
      <w:rPr>
        <w:rFonts w:hint="default"/>
        <w:lang w:val="en-US" w:eastAsia="en-US" w:bidi="ar-SA"/>
      </w:rPr>
    </w:lvl>
    <w:lvl w:ilvl="4" w:tplc="F6106AD0">
      <w:numFmt w:val="bullet"/>
      <w:lvlText w:val="•"/>
      <w:lvlJc w:val="left"/>
      <w:pPr>
        <w:ind w:left="5808" w:hanging="377"/>
      </w:pPr>
      <w:rPr>
        <w:rFonts w:hint="default"/>
        <w:lang w:val="en-US" w:eastAsia="en-US" w:bidi="ar-SA"/>
      </w:rPr>
    </w:lvl>
    <w:lvl w:ilvl="5" w:tplc="2308693E">
      <w:numFmt w:val="bullet"/>
      <w:lvlText w:val="•"/>
      <w:lvlJc w:val="left"/>
      <w:pPr>
        <w:ind w:left="6640" w:hanging="377"/>
      </w:pPr>
      <w:rPr>
        <w:rFonts w:hint="default"/>
        <w:lang w:val="en-US" w:eastAsia="en-US" w:bidi="ar-SA"/>
      </w:rPr>
    </w:lvl>
    <w:lvl w:ilvl="6" w:tplc="C5A4AA44">
      <w:numFmt w:val="bullet"/>
      <w:lvlText w:val="•"/>
      <w:lvlJc w:val="left"/>
      <w:pPr>
        <w:ind w:left="7472" w:hanging="377"/>
      </w:pPr>
      <w:rPr>
        <w:rFonts w:hint="default"/>
        <w:lang w:val="en-US" w:eastAsia="en-US" w:bidi="ar-SA"/>
      </w:rPr>
    </w:lvl>
    <w:lvl w:ilvl="7" w:tplc="978E94B0">
      <w:numFmt w:val="bullet"/>
      <w:lvlText w:val="•"/>
      <w:lvlJc w:val="left"/>
      <w:pPr>
        <w:ind w:left="8304" w:hanging="377"/>
      </w:pPr>
      <w:rPr>
        <w:rFonts w:hint="default"/>
        <w:lang w:val="en-US" w:eastAsia="en-US" w:bidi="ar-SA"/>
      </w:rPr>
    </w:lvl>
    <w:lvl w:ilvl="8" w:tplc="AADA052C">
      <w:numFmt w:val="bullet"/>
      <w:lvlText w:val="•"/>
      <w:lvlJc w:val="left"/>
      <w:pPr>
        <w:ind w:left="9136" w:hanging="377"/>
      </w:pPr>
      <w:rPr>
        <w:rFonts w:hint="default"/>
        <w:lang w:val="en-US" w:eastAsia="en-US" w:bidi="ar-SA"/>
      </w:rPr>
    </w:lvl>
  </w:abstractNum>
  <w:abstractNum w:abstractNumId="31"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4701"/>
        </w:tabs>
        <w:ind w:left="4701"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36F4555"/>
    <w:multiLevelType w:val="hybridMultilevel"/>
    <w:tmpl w:val="22100BBA"/>
    <w:lvl w:ilvl="0" w:tplc="4028977A">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476F2240"/>
    <w:multiLevelType w:val="hybridMultilevel"/>
    <w:tmpl w:val="12CA3490"/>
    <w:lvl w:ilvl="0" w:tplc="D07E113C">
      <w:start w:val="1"/>
      <w:numFmt w:val="decimal"/>
      <w:lvlText w:val="%1."/>
      <w:lvlJc w:val="left"/>
      <w:pPr>
        <w:ind w:left="1954" w:hanging="536"/>
      </w:pPr>
      <w:rPr>
        <w:rFonts w:ascii="Cambria" w:eastAsia="Cambria" w:hAnsi="Cambria" w:cs="Cambria" w:hint="default"/>
        <w:b w:val="0"/>
        <w:bCs w:val="0"/>
        <w:i w:val="0"/>
        <w:iCs w:val="0"/>
        <w:spacing w:val="-3"/>
        <w:w w:val="115"/>
        <w:sz w:val="24"/>
        <w:szCs w:val="20"/>
        <w:lang w:val="en-US" w:eastAsia="en-US" w:bidi="ar-SA"/>
      </w:rPr>
    </w:lvl>
    <w:lvl w:ilvl="1" w:tplc="826C0E62">
      <w:numFmt w:val="bullet"/>
      <w:lvlText w:val="•"/>
      <w:lvlJc w:val="left"/>
      <w:pPr>
        <w:ind w:left="2844" w:hanging="536"/>
      </w:pPr>
      <w:rPr>
        <w:rFonts w:hint="default"/>
        <w:lang w:val="en-US" w:eastAsia="en-US" w:bidi="ar-SA"/>
      </w:rPr>
    </w:lvl>
    <w:lvl w:ilvl="2" w:tplc="1828339E">
      <w:numFmt w:val="bullet"/>
      <w:lvlText w:val="•"/>
      <w:lvlJc w:val="left"/>
      <w:pPr>
        <w:ind w:left="3728" w:hanging="536"/>
      </w:pPr>
      <w:rPr>
        <w:rFonts w:hint="default"/>
        <w:lang w:val="en-US" w:eastAsia="en-US" w:bidi="ar-SA"/>
      </w:rPr>
    </w:lvl>
    <w:lvl w:ilvl="3" w:tplc="A91ABEC4">
      <w:numFmt w:val="bullet"/>
      <w:lvlText w:val="•"/>
      <w:lvlJc w:val="left"/>
      <w:pPr>
        <w:ind w:left="4612" w:hanging="536"/>
      </w:pPr>
      <w:rPr>
        <w:rFonts w:hint="default"/>
        <w:lang w:val="en-US" w:eastAsia="en-US" w:bidi="ar-SA"/>
      </w:rPr>
    </w:lvl>
    <w:lvl w:ilvl="4" w:tplc="099A9342">
      <w:numFmt w:val="bullet"/>
      <w:lvlText w:val="•"/>
      <w:lvlJc w:val="left"/>
      <w:pPr>
        <w:ind w:left="5496" w:hanging="536"/>
      </w:pPr>
      <w:rPr>
        <w:rFonts w:hint="default"/>
        <w:lang w:val="en-US" w:eastAsia="en-US" w:bidi="ar-SA"/>
      </w:rPr>
    </w:lvl>
    <w:lvl w:ilvl="5" w:tplc="E4204E6A">
      <w:numFmt w:val="bullet"/>
      <w:lvlText w:val="•"/>
      <w:lvlJc w:val="left"/>
      <w:pPr>
        <w:ind w:left="6380" w:hanging="536"/>
      </w:pPr>
      <w:rPr>
        <w:rFonts w:hint="default"/>
        <w:lang w:val="en-US" w:eastAsia="en-US" w:bidi="ar-SA"/>
      </w:rPr>
    </w:lvl>
    <w:lvl w:ilvl="6" w:tplc="B024E840">
      <w:numFmt w:val="bullet"/>
      <w:lvlText w:val="•"/>
      <w:lvlJc w:val="left"/>
      <w:pPr>
        <w:ind w:left="7264" w:hanging="536"/>
      </w:pPr>
      <w:rPr>
        <w:rFonts w:hint="default"/>
        <w:lang w:val="en-US" w:eastAsia="en-US" w:bidi="ar-SA"/>
      </w:rPr>
    </w:lvl>
    <w:lvl w:ilvl="7" w:tplc="91A87C3E">
      <w:numFmt w:val="bullet"/>
      <w:lvlText w:val="•"/>
      <w:lvlJc w:val="left"/>
      <w:pPr>
        <w:ind w:left="8148" w:hanging="536"/>
      </w:pPr>
      <w:rPr>
        <w:rFonts w:hint="default"/>
        <w:lang w:val="en-US" w:eastAsia="en-US" w:bidi="ar-SA"/>
      </w:rPr>
    </w:lvl>
    <w:lvl w:ilvl="8" w:tplc="F5B02ACE">
      <w:numFmt w:val="bullet"/>
      <w:lvlText w:val="•"/>
      <w:lvlJc w:val="left"/>
      <w:pPr>
        <w:ind w:left="9032" w:hanging="536"/>
      </w:pPr>
      <w:rPr>
        <w:rFonts w:hint="default"/>
        <w:lang w:val="en-US" w:eastAsia="en-US" w:bidi="ar-SA"/>
      </w:rPr>
    </w:lvl>
  </w:abstractNum>
  <w:abstractNum w:abstractNumId="34" w15:restartNumberingAfterBreak="0">
    <w:nsid w:val="481B76D5"/>
    <w:multiLevelType w:val="hybridMultilevel"/>
    <w:tmpl w:val="800CDFC8"/>
    <w:lvl w:ilvl="0" w:tplc="A4E43CD0">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5" w15:restartNumberingAfterBreak="0">
    <w:nsid w:val="4B69443E"/>
    <w:multiLevelType w:val="hybridMultilevel"/>
    <w:tmpl w:val="453A5160"/>
    <w:lvl w:ilvl="0" w:tplc="0ABE6BC4">
      <w:start w:val="1"/>
      <w:numFmt w:val="decimal"/>
      <w:lvlText w:val="%1."/>
      <w:lvlJc w:val="left"/>
      <w:pPr>
        <w:ind w:left="1829" w:hanging="677"/>
      </w:pPr>
      <w:rPr>
        <w:rFonts w:ascii="Cambria" w:eastAsia="Cambria" w:hAnsi="Cambria" w:cs="Cambria" w:hint="default"/>
        <w:b w:val="0"/>
        <w:bCs w:val="0"/>
        <w:i w:val="0"/>
        <w:iCs w:val="0"/>
        <w:spacing w:val="-3"/>
        <w:w w:val="115"/>
        <w:sz w:val="20"/>
        <w:szCs w:val="20"/>
        <w:lang w:val="en-US" w:eastAsia="en-US" w:bidi="ar-SA"/>
      </w:rPr>
    </w:lvl>
    <w:lvl w:ilvl="1" w:tplc="5EC4DDE4">
      <w:start w:val="1"/>
      <w:numFmt w:val="lowerLetter"/>
      <w:lvlText w:val="%2)"/>
      <w:lvlJc w:val="left"/>
      <w:pPr>
        <w:ind w:left="1798" w:hanging="250"/>
      </w:pPr>
      <w:rPr>
        <w:rFonts w:ascii="Bookman Old Style" w:eastAsia="Cambria" w:hAnsi="Bookman Old Style" w:cs="Cambria" w:hint="default"/>
        <w:b w:val="0"/>
        <w:bCs w:val="0"/>
        <w:i w:val="0"/>
        <w:iCs w:val="0"/>
        <w:spacing w:val="0"/>
        <w:w w:val="80"/>
        <w:sz w:val="20"/>
        <w:szCs w:val="20"/>
        <w:lang w:val="en-US" w:eastAsia="en-US" w:bidi="ar-SA"/>
      </w:rPr>
    </w:lvl>
    <w:lvl w:ilvl="2" w:tplc="4C804236">
      <w:numFmt w:val="bullet"/>
      <w:lvlText w:val="•"/>
      <w:lvlJc w:val="left"/>
      <w:pPr>
        <w:ind w:left="2817" w:hanging="250"/>
      </w:pPr>
      <w:rPr>
        <w:rFonts w:hint="default"/>
        <w:lang w:val="en-US" w:eastAsia="en-US" w:bidi="ar-SA"/>
      </w:rPr>
    </w:lvl>
    <w:lvl w:ilvl="3" w:tplc="6F3CCF06">
      <w:numFmt w:val="bullet"/>
      <w:lvlText w:val="•"/>
      <w:lvlJc w:val="left"/>
      <w:pPr>
        <w:ind w:left="3815" w:hanging="250"/>
      </w:pPr>
      <w:rPr>
        <w:rFonts w:hint="default"/>
        <w:lang w:val="en-US" w:eastAsia="en-US" w:bidi="ar-SA"/>
      </w:rPr>
    </w:lvl>
    <w:lvl w:ilvl="4" w:tplc="A7F6132C">
      <w:numFmt w:val="bullet"/>
      <w:lvlText w:val="•"/>
      <w:lvlJc w:val="left"/>
      <w:pPr>
        <w:ind w:left="4813" w:hanging="250"/>
      </w:pPr>
      <w:rPr>
        <w:rFonts w:hint="default"/>
        <w:lang w:val="en-US" w:eastAsia="en-US" w:bidi="ar-SA"/>
      </w:rPr>
    </w:lvl>
    <w:lvl w:ilvl="5" w:tplc="FCC6D832">
      <w:numFmt w:val="bullet"/>
      <w:lvlText w:val="•"/>
      <w:lvlJc w:val="left"/>
      <w:pPr>
        <w:ind w:left="5811" w:hanging="250"/>
      </w:pPr>
      <w:rPr>
        <w:rFonts w:hint="default"/>
        <w:lang w:val="en-US" w:eastAsia="en-US" w:bidi="ar-SA"/>
      </w:rPr>
    </w:lvl>
    <w:lvl w:ilvl="6" w:tplc="8B8293AA">
      <w:numFmt w:val="bullet"/>
      <w:lvlText w:val="•"/>
      <w:lvlJc w:val="left"/>
      <w:pPr>
        <w:ind w:left="6808" w:hanging="250"/>
      </w:pPr>
      <w:rPr>
        <w:rFonts w:hint="default"/>
        <w:lang w:val="en-US" w:eastAsia="en-US" w:bidi="ar-SA"/>
      </w:rPr>
    </w:lvl>
    <w:lvl w:ilvl="7" w:tplc="7840D018">
      <w:numFmt w:val="bullet"/>
      <w:lvlText w:val="•"/>
      <w:lvlJc w:val="left"/>
      <w:pPr>
        <w:ind w:left="7806" w:hanging="250"/>
      </w:pPr>
      <w:rPr>
        <w:rFonts w:hint="default"/>
        <w:lang w:val="en-US" w:eastAsia="en-US" w:bidi="ar-SA"/>
      </w:rPr>
    </w:lvl>
    <w:lvl w:ilvl="8" w:tplc="D7F2FDA6">
      <w:numFmt w:val="bullet"/>
      <w:lvlText w:val="•"/>
      <w:lvlJc w:val="left"/>
      <w:pPr>
        <w:ind w:left="8804" w:hanging="250"/>
      </w:pPr>
      <w:rPr>
        <w:rFonts w:hint="default"/>
        <w:lang w:val="en-US" w:eastAsia="en-US" w:bidi="ar-SA"/>
      </w:rPr>
    </w:lvl>
  </w:abstractNum>
  <w:abstractNum w:abstractNumId="36" w15:restartNumberingAfterBreak="0">
    <w:nsid w:val="4D080296"/>
    <w:multiLevelType w:val="multilevel"/>
    <w:tmpl w:val="E9480EC2"/>
    <w:lvl w:ilvl="0">
      <w:start w:val="14"/>
      <w:numFmt w:val="decimal"/>
      <w:lvlText w:val="%1"/>
      <w:lvlJc w:val="left"/>
      <w:pPr>
        <w:ind w:left="420" w:hanging="420"/>
      </w:pPr>
      <w:rPr>
        <w:rFonts w:hint="default"/>
      </w:rPr>
    </w:lvl>
    <w:lvl w:ilvl="1">
      <w:start w:val="2"/>
      <w:numFmt w:val="decimal"/>
      <w:lvlText w:val="%1.%2"/>
      <w:lvlJc w:val="left"/>
      <w:pPr>
        <w:ind w:left="480" w:hanging="4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7" w15:restartNumberingAfterBreak="0">
    <w:nsid w:val="591A73E6"/>
    <w:multiLevelType w:val="multilevel"/>
    <w:tmpl w:val="2E2A4E68"/>
    <w:lvl w:ilvl="0">
      <w:start w:val="1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8" w15:restartNumberingAfterBreak="0">
    <w:nsid w:val="59641631"/>
    <w:multiLevelType w:val="multilevel"/>
    <w:tmpl w:val="E3CC9B12"/>
    <w:lvl w:ilvl="0">
      <w:start w:val="10"/>
      <w:numFmt w:val="decimal"/>
      <w:lvlText w:val="%1."/>
      <w:lvlJc w:val="left"/>
      <w:pPr>
        <w:ind w:left="900" w:hanging="360"/>
      </w:pPr>
      <w:rPr>
        <w:rFonts w:hint="default"/>
        <w:w w:val="120"/>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39" w15:restartNumberingAfterBreak="0">
    <w:nsid w:val="5A5126FC"/>
    <w:multiLevelType w:val="multilevel"/>
    <w:tmpl w:val="4186137C"/>
    <w:lvl w:ilvl="0">
      <w:start w:val="18"/>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5C323C18"/>
    <w:multiLevelType w:val="multilevel"/>
    <w:tmpl w:val="1A36D638"/>
    <w:lvl w:ilvl="0">
      <w:start w:val="1"/>
      <w:numFmt w:val="decimal"/>
      <w:lvlText w:val="%1."/>
      <w:lvlJc w:val="left"/>
      <w:pPr>
        <w:ind w:left="900" w:hanging="360"/>
      </w:pPr>
      <w:rPr>
        <w:rFonts w:hint="default"/>
        <w:w w:val="120"/>
      </w:rPr>
    </w:lvl>
    <w:lvl w:ilvl="1">
      <w:start w:val="2"/>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41" w15:restartNumberingAfterBreak="0">
    <w:nsid w:val="5C6C6964"/>
    <w:multiLevelType w:val="multilevel"/>
    <w:tmpl w:val="FAEA8B46"/>
    <w:lvl w:ilvl="0">
      <w:start w:val="19"/>
      <w:numFmt w:val="decimal"/>
      <w:lvlText w:val="%1.0"/>
      <w:lvlJc w:val="left"/>
      <w:pPr>
        <w:ind w:left="720" w:hanging="72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42" w15:restartNumberingAfterBreak="0">
    <w:nsid w:val="5D5E30B5"/>
    <w:multiLevelType w:val="hybridMultilevel"/>
    <w:tmpl w:val="BAEA294C"/>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5FB31E0D"/>
    <w:multiLevelType w:val="multilevel"/>
    <w:tmpl w:val="2EFA7F74"/>
    <w:lvl w:ilvl="0">
      <w:start w:val="19"/>
      <w:numFmt w:val="decimal"/>
      <w:lvlText w:val="%1"/>
      <w:lvlJc w:val="left"/>
      <w:pPr>
        <w:ind w:left="530" w:hanging="5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45" w15:restartNumberingAfterBreak="0">
    <w:nsid w:val="5FB61F8F"/>
    <w:multiLevelType w:val="hybridMultilevel"/>
    <w:tmpl w:val="4086C6E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602C432D"/>
    <w:multiLevelType w:val="multilevel"/>
    <w:tmpl w:val="3710EF18"/>
    <w:lvl w:ilvl="0">
      <w:start w:val="2"/>
      <w:numFmt w:val="decimal"/>
      <w:lvlText w:val="%1"/>
      <w:lvlJc w:val="left"/>
      <w:pPr>
        <w:ind w:left="1682" w:hanging="531"/>
      </w:pPr>
      <w:rPr>
        <w:rFonts w:hint="default"/>
        <w:lang w:val="en-US" w:eastAsia="en-US" w:bidi="ar-SA"/>
      </w:rPr>
    </w:lvl>
    <w:lvl w:ilvl="1">
      <w:numFmt w:val="decimal"/>
      <w:lvlText w:val="%1.%2"/>
      <w:lvlJc w:val="left"/>
      <w:pPr>
        <w:ind w:left="1682" w:hanging="531"/>
      </w:pPr>
      <w:rPr>
        <w:rFonts w:ascii="Cambria" w:eastAsia="Cambria" w:hAnsi="Cambria" w:cs="Cambria" w:hint="default"/>
        <w:b w:val="0"/>
        <w:bCs w:val="0"/>
        <w:i w:val="0"/>
        <w:iCs w:val="0"/>
        <w:spacing w:val="-3"/>
        <w:w w:val="115"/>
        <w:sz w:val="24"/>
        <w:szCs w:val="20"/>
        <w:lang w:val="en-US" w:eastAsia="en-US" w:bidi="ar-SA"/>
      </w:rPr>
    </w:lvl>
    <w:lvl w:ilvl="2">
      <w:start w:val="1"/>
      <w:numFmt w:val="lowerRoman"/>
      <w:lvlText w:val="%3)"/>
      <w:lvlJc w:val="left"/>
      <w:pPr>
        <w:ind w:left="2218" w:hanging="399"/>
      </w:pPr>
      <w:rPr>
        <w:rFonts w:ascii="Cambria" w:eastAsia="Cambria" w:hAnsi="Cambria" w:cs="Cambria" w:hint="default"/>
        <w:b w:val="0"/>
        <w:bCs w:val="0"/>
        <w:i w:val="0"/>
        <w:iCs w:val="0"/>
        <w:spacing w:val="0"/>
        <w:w w:val="80"/>
        <w:sz w:val="20"/>
        <w:szCs w:val="20"/>
        <w:lang w:val="en-US" w:eastAsia="en-US" w:bidi="ar-SA"/>
      </w:rPr>
    </w:lvl>
    <w:lvl w:ilvl="3">
      <w:numFmt w:val="bullet"/>
      <w:lvlText w:val="•"/>
      <w:lvlJc w:val="left"/>
      <w:pPr>
        <w:ind w:left="4126" w:hanging="399"/>
      </w:pPr>
      <w:rPr>
        <w:rFonts w:hint="default"/>
        <w:lang w:val="en-US" w:eastAsia="en-US" w:bidi="ar-SA"/>
      </w:rPr>
    </w:lvl>
    <w:lvl w:ilvl="4">
      <w:numFmt w:val="bullet"/>
      <w:lvlText w:val="•"/>
      <w:lvlJc w:val="left"/>
      <w:pPr>
        <w:ind w:left="5080" w:hanging="399"/>
      </w:pPr>
      <w:rPr>
        <w:rFonts w:hint="default"/>
        <w:lang w:val="en-US" w:eastAsia="en-US" w:bidi="ar-SA"/>
      </w:rPr>
    </w:lvl>
    <w:lvl w:ilvl="5">
      <w:numFmt w:val="bullet"/>
      <w:lvlText w:val="•"/>
      <w:lvlJc w:val="left"/>
      <w:pPr>
        <w:ind w:left="6033" w:hanging="399"/>
      </w:pPr>
      <w:rPr>
        <w:rFonts w:hint="default"/>
        <w:lang w:val="en-US" w:eastAsia="en-US" w:bidi="ar-SA"/>
      </w:rPr>
    </w:lvl>
    <w:lvl w:ilvl="6">
      <w:numFmt w:val="bullet"/>
      <w:lvlText w:val="•"/>
      <w:lvlJc w:val="left"/>
      <w:pPr>
        <w:ind w:left="6986" w:hanging="399"/>
      </w:pPr>
      <w:rPr>
        <w:rFonts w:hint="default"/>
        <w:lang w:val="en-US" w:eastAsia="en-US" w:bidi="ar-SA"/>
      </w:rPr>
    </w:lvl>
    <w:lvl w:ilvl="7">
      <w:numFmt w:val="bullet"/>
      <w:lvlText w:val="•"/>
      <w:lvlJc w:val="left"/>
      <w:pPr>
        <w:ind w:left="7940" w:hanging="399"/>
      </w:pPr>
      <w:rPr>
        <w:rFonts w:hint="default"/>
        <w:lang w:val="en-US" w:eastAsia="en-US" w:bidi="ar-SA"/>
      </w:rPr>
    </w:lvl>
    <w:lvl w:ilvl="8">
      <w:numFmt w:val="bullet"/>
      <w:lvlText w:val="•"/>
      <w:lvlJc w:val="left"/>
      <w:pPr>
        <w:ind w:left="8893" w:hanging="399"/>
      </w:pPr>
      <w:rPr>
        <w:rFonts w:hint="default"/>
        <w:lang w:val="en-US" w:eastAsia="en-US" w:bidi="ar-SA"/>
      </w:rPr>
    </w:lvl>
  </w:abstractNum>
  <w:abstractNum w:abstractNumId="47" w15:restartNumberingAfterBreak="0">
    <w:nsid w:val="627D2F75"/>
    <w:multiLevelType w:val="multilevel"/>
    <w:tmpl w:val="AFA03EAA"/>
    <w:lvl w:ilvl="0">
      <w:start w:val="4"/>
      <w:numFmt w:val="decimal"/>
      <w:lvlText w:val="%1"/>
      <w:lvlJc w:val="left"/>
      <w:pPr>
        <w:ind w:left="1826" w:hanging="675"/>
      </w:pPr>
      <w:rPr>
        <w:rFonts w:hint="default"/>
        <w:lang w:val="en-US" w:eastAsia="en-US" w:bidi="ar-SA"/>
      </w:rPr>
    </w:lvl>
    <w:lvl w:ilvl="1">
      <w:numFmt w:val="decimal"/>
      <w:lvlText w:val="%1.%2"/>
      <w:lvlJc w:val="left"/>
      <w:pPr>
        <w:ind w:left="1826" w:hanging="675"/>
      </w:pPr>
      <w:rPr>
        <w:rFonts w:ascii="Cambria" w:eastAsia="Cambria" w:hAnsi="Cambria" w:cs="Cambria" w:hint="default"/>
        <w:b w:val="0"/>
        <w:bCs w:val="0"/>
        <w:i w:val="0"/>
        <w:iCs w:val="0"/>
        <w:spacing w:val="-3"/>
        <w:w w:val="115"/>
        <w:sz w:val="20"/>
        <w:szCs w:val="20"/>
        <w:lang w:val="en-US" w:eastAsia="en-US" w:bidi="ar-SA"/>
      </w:rPr>
    </w:lvl>
    <w:lvl w:ilvl="2">
      <w:numFmt w:val="bullet"/>
      <w:lvlText w:val="•"/>
      <w:lvlJc w:val="left"/>
      <w:pPr>
        <w:ind w:left="3616" w:hanging="675"/>
      </w:pPr>
      <w:rPr>
        <w:rFonts w:hint="default"/>
        <w:lang w:val="en-US" w:eastAsia="en-US" w:bidi="ar-SA"/>
      </w:rPr>
    </w:lvl>
    <w:lvl w:ilvl="3">
      <w:numFmt w:val="bullet"/>
      <w:lvlText w:val="•"/>
      <w:lvlJc w:val="left"/>
      <w:pPr>
        <w:ind w:left="4514" w:hanging="675"/>
      </w:pPr>
      <w:rPr>
        <w:rFonts w:hint="default"/>
        <w:lang w:val="en-US" w:eastAsia="en-US" w:bidi="ar-SA"/>
      </w:rPr>
    </w:lvl>
    <w:lvl w:ilvl="4">
      <w:numFmt w:val="bullet"/>
      <w:lvlText w:val="•"/>
      <w:lvlJc w:val="left"/>
      <w:pPr>
        <w:ind w:left="5412" w:hanging="675"/>
      </w:pPr>
      <w:rPr>
        <w:rFonts w:hint="default"/>
        <w:lang w:val="en-US" w:eastAsia="en-US" w:bidi="ar-SA"/>
      </w:rPr>
    </w:lvl>
    <w:lvl w:ilvl="5">
      <w:numFmt w:val="bullet"/>
      <w:lvlText w:val="•"/>
      <w:lvlJc w:val="left"/>
      <w:pPr>
        <w:ind w:left="6310" w:hanging="675"/>
      </w:pPr>
      <w:rPr>
        <w:rFonts w:hint="default"/>
        <w:lang w:val="en-US" w:eastAsia="en-US" w:bidi="ar-SA"/>
      </w:rPr>
    </w:lvl>
    <w:lvl w:ilvl="6">
      <w:numFmt w:val="bullet"/>
      <w:lvlText w:val="•"/>
      <w:lvlJc w:val="left"/>
      <w:pPr>
        <w:ind w:left="7208" w:hanging="675"/>
      </w:pPr>
      <w:rPr>
        <w:rFonts w:hint="default"/>
        <w:lang w:val="en-US" w:eastAsia="en-US" w:bidi="ar-SA"/>
      </w:rPr>
    </w:lvl>
    <w:lvl w:ilvl="7">
      <w:numFmt w:val="bullet"/>
      <w:lvlText w:val="•"/>
      <w:lvlJc w:val="left"/>
      <w:pPr>
        <w:ind w:left="8106" w:hanging="675"/>
      </w:pPr>
      <w:rPr>
        <w:rFonts w:hint="default"/>
        <w:lang w:val="en-US" w:eastAsia="en-US" w:bidi="ar-SA"/>
      </w:rPr>
    </w:lvl>
    <w:lvl w:ilvl="8">
      <w:numFmt w:val="bullet"/>
      <w:lvlText w:val="•"/>
      <w:lvlJc w:val="left"/>
      <w:pPr>
        <w:ind w:left="9004" w:hanging="675"/>
      </w:pPr>
      <w:rPr>
        <w:rFonts w:hint="default"/>
        <w:lang w:val="en-US" w:eastAsia="en-US" w:bidi="ar-SA"/>
      </w:rPr>
    </w:lvl>
  </w:abstractNum>
  <w:abstractNum w:abstractNumId="48" w15:restartNumberingAfterBreak="0">
    <w:nsid w:val="62871BE1"/>
    <w:multiLevelType w:val="singleLevel"/>
    <w:tmpl w:val="04090017"/>
    <w:lvl w:ilvl="0">
      <w:start w:val="1"/>
      <w:numFmt w:val="lowerLetter"/>
      <w:lvlText w:val="%1)"/>
      <w:lvlJc w:val="left"/>
      <w:pPr>
        <w:tabs>
          <w:tab w:val="num" w:pos="360"/>
        </w:tabs>
        <w:ind w:left="360" w:hanging="360"/>
      </w:pPr>
      <w:rPr>
        <w:rFonts w:hint="default"/>
      </w:rPr>
    </w:lvl>
  </w:abstractNum>
  <w:abstractNum w:abstractNumId="49" w15:restartNumberingAfterBreak="0">
    <w:nsid w:val="62CA2E9B"/>
    <w:multiLevelType w:val="hybridMultilevel"/>
    <w:tmpl w:val="386CFB6E"/>
    <w:lvl w:ilvl="0" w:tplc="96BA01C4">
      <w:start w:val="1"/>
      <w:numFmt w:val="lowerRoman"/>
      <w:lvlText w:val="%1)"/>
      <w:lvlJc w:val="left"/>
      <w:pPr>
        <w:ind w:left="1440" w:hanging="720"/>
      </w:pPr>
      <w:rPr>
        <w:rFonts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0" w15:restartNumberingAfterBreak="0">
    <w:nsid w:val="632A0AD7"/>
    <w:multiLevelType w:val="multilevel"/>
    <w:tmpl w:val="40BA6BD2"/>
    <w:lvl w:ilvl="0">
      <w:start w:val="2"/>
      <w:numFmt w:val="decimal"/>
      <w:lvlText w:val="%1.0"/>
      <w:lvlJc w:val="left"/>
      <w:pPr>
        <w:ind w:left="720" w:hanging="720"/>
      </w:pPr>
      <w:rPr>
        <w:rFonts w:hint="default"/>
        <w:b/>
        <w:color w:val="auto"/>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1" w15:restartNumberingAfterBreak="0">
    <w:nsid w:val="647C24E6"/>
    <w:multiLevelType w:val="multilevel"/>
    <w:tmpl w:val="74F6A3B4"/>
    <w:lvl w:ilvl="0">
      <w:start w:val="8"/>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66CA11DD"/>
    <w:multiLevelType w:val="multilevel"/>
    <w:tmpl w:val="EC7E501C"/>
    <w:lvl w:ilvl="0">
      <w:start w:val="21"/>
      <w:numFmt w:val="decimal"/>
      <w:lvlText w:val="%1."/>
      <w:lvlJc w:val="left"/>
      <w:pPr>
        <w:ind w:left="825" w:hanging="825"/>
      </w:pPr>
      <w:rPr>
        <w:rFonts w:hint="default"/>
      </w:rPr>
    </w:lvl>
    <w:lvl w:ilvl="1">
      <w:start w:val="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3" w15:restartNumberingAfterBreak="0">
    <w:nsid w:val="66CD025A"/>
    <w:multiLevelType w:val="multilevel"/>
    <w:tmpl w:val="DA4E9456"/>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8D50266"/>
    <w:multiLevelType w:val="hybridMultilevel"/>
    <w:tmpl w:val="244E3866"/>
    <w:lvl w:ilvl="0" w:tplc="FA9031D0">
      <w:start w:val="1"/>
      <w:numFmt w:val="decimal"/>
      <w:lvlText w:val="%1."/>
      <w:lvlJc w:val="left"/>
      <w:pPr>
        <w:ind w:left="1476" w:hanging="324"/>
      </w:pPr>
      <w:rPr>
        <w:rFonts w:ascii="Cambria" w:eastAsia="Cambria" w:hAnsi="Cambria" w:cs="Cambria" w:hint="default"/>
        <w:b w:val="0"/>
        <w:bCs w:val="0"/>
        <w:i w:val="0"/>
        <w:iCs w:val="0"/>
        <w:spacing w:val="-3"/>
        <w:w w:val="115"/>
        <w:sz w:val="24"/>
        <w:szCs w:val="20"/>
        <w:lang w:val="en-US" w:eastAsia="en-US" w:bidi="ar-SA"/>
      </w:rPr>
    </w:lvl>
    <w:lvl w:ilvl="1" w:tplc="46188C6A">
      <w:numFmt w:val="bullet"/>
      <w:lvlText w:val="•"/>
      <w:lvlJc w:val="left"/>
      <w:pPr>
        <w:ind w:left="2412" w:hanging="324"/>
      </w:pPr>
      <w:rPr>
        <w:rFonts w:hint="default"/>
        <w:lang w:val="en-US" w:eastAsia="en-US" w:bidi="ar-SA"/>
      </w:rPr>
    </w:lvl>
    <w:lvl w:ilvl="2" w:tplc="49E692D8">
      <w:numFmt w:val="bullet"/>
      <w:lvlText w:val="•"/>
      <w:lvlJc w:val="left"/>
      <w:pPr>
        <w:ind w:left="3344" w:hanging="324"/>
      </w:pPr>
      <w:rPr>
        <w:rFonts w:hint="default"/>
        <w:lang w:val="en-US" w:eastAsia="en-US" w:bidi="ar-SA"/>
      </w:rPr>
    </w:lvl>
    <w:lvl w:ilvl="3" w:tplc="08AE5952">
      <w:numFmt w:val="bullet"/>
      <w:lvlText w:val="•"/>
      <w:lvlJc w:val="left"/>
      <w:pPr>
        <w:ind w:left="4276" w:hanging="324"/>
      </w:pPr>
      <w:rPr>
        <w:rFonts w:hint="default"/>
        <w:lang w:val="en-US" w:eastAsia="en-US" w:bidi="ar-SA"/>
      </w:rPr>
    </w:lvl>
    <w:lvl w:ilvl="4" w:tplc="046A9D9E">
      <w:numFmt w:val="bullet"/>
      <w:lvlText w:val="•"/>
      <w:lvlJc w:val="left"/>
      <w:pPr>
        <w:ind w:left="5208" w:hanging="324"/>
      </w:pPr>
      <w:rPr>
        <w:rFonts w:hint="default"/>
        <w:lang w:val="en-US" w:eastAsia="en-US" w:bidi="ar-SA"/>
      </w:rPr>
    </w:lvl>
    <w:lvl w:ilvl="5" w:tplc="42DC48E2">
      <w:numFmt w:val="bullet"/>
      <w:lvlText w:val="•"/>
      <w:lvlJc w:val="left"/>
      <w:pPr>
        <w:ind w:left="6140" w:hanging="324"/>
      </w:pPr>
      <w:rPr>
        <w:rFonts w:hint="default"/>
        <w:lang w:val="en-US" w:eastAsia="en-US" w:bidi="ar-SA"/>
      </w:rPr>
    </w:lvl>
    <w:lvl w:ilvl="6" w:tplc="70DAB8F8">
      <w:numFmt w:val="bullet"/>
      <w:lvlText w:val="•"/>
      <w:lvlJc w:val="left"/>
      <w:pPr>
        <w:ind w:left="7072" w:hanging="324"/>
      </w:pPr>
      <w:rPr>
        <w:rFonts w:hint="default"/>
        <w:lang w:val="en-US" w:eastAsia="en-US" w:bidi="ar-SA"/>
      </w:rPr>
    </w:lvl>
    <w:lvl w:ilvl="7" w:tplc="83FCC4B6">
      <w:numFmt w:val="bullet"/>
      <w:lvlText w:val="•"/>
      <w:lvlJc w:val="left"/>
      <w:pPr>
        <w:ind w:left="8004" w:hanging="324"/>
      </w:pPr>
      <w:rPr>
        <w:rFonts w:hint="default"/>
        <w:lang w:val="en-US" w:eastAsia="en-US" w:bidi="ar-SA"/>
      </w:rPr>
    </w:lvl>
    <w:lvl w:ilvl="8" w:tplc="019E838A">
      <w:numFmt w:val="bullet"/>
      <w:lvlText w:val="•"/>
      <w:lvlJc w:val="left"/>
      <w:pPr>
        <w:ind w:left="8936" w:hanging="324"/>
      </w:pPr>
      <w:rPr>
        <w:rFonts w:hint="default"/>
        <w:lang w:val="en-US" w:eastAsia="en-US" w:bidi="ar-SA"/>
      </w:rPr>
    </w:lvl>
  </w:abstractNum>
  <w:abstractNum w:abstractNumId="56" w15:restartNumberingAfterBreak="0">
    <w:nsid w:val="6BCB0E4B"/>
    <w:multiLevelType w:val="hybridMultilevel"/>
    <w:tmpl w:val="13FC2B56"/>
    <w:lvl w:ilvl="0" w:tplc="0EB8F462">
      <w:start w:val="1"/>
      <w:numFmt w:val="decimal"/>
      <w:lvlText w:val="%1."/>
      <w:lvlJc w:val="left"/>
      <w:pPr>
        <w:ind w:left="7244" w:hanging="260"/>
      </w:pPr>
      <w:rPr>
        <w:rFonts w:ascii="Cambria" w:eastAsia="Cambria" w:hAnsi="Cambria" w:cs="Cambria" w:hint="default"/>
        <w:b w:val="0"/>
        <w:bCs w:val="0"/>
        <w:i w:val="0"/>
        <w:iCs w:val="0"/>
        <w:spacing w:val="-3"/>
        <w:w w:val="115"/>
        <w:sz w:val="20"/>
        <w:szCs w:val="20"/>
        <w:lang w:val="en-US" w:eastAsia="en-US" w:bidi="ar-SA"/>
      </w:rPr>
    </w:lvl>
    <w:lvl w:ilvl="1" w:tplc="11FAF040">
      <w:numFmt w:val="bullet"/>
      <w:lvlText w:val="•"/>
      <w:lvlJc w:val="left"/>
      <w:pPr>
        <w:ind w:left="7596" w:hanging="260"/>
      </w:pPr>
      <w:rPr>
        <w:rFonts w:hint="default"/>
        <w:lang w:val="en-US" w:eastAsia="en-US" w:bidi="ar-SA"/>
      </w:rPr>
    </w:lvl>
    <w:lvl w:ilvl="2" w:tplc="76249F9C">
      <w:numFmt w:val="bullet"/>
      <w:lvlText w:val="•"/>
      <w:lvlJc w:val="left"/>
      <w:pPr>
        <w:ind w:left="7952" w:hanging="260"/>
      </w:pPr>
      <w:rPr>
        <w:rFonts w:hint="default"/>
        <w:lang w:val="en-US" w:eastAsia="en-US" w:bidi="ar-SA"/>
      </w:rPr>
    </w:lvl>
    <w:lvl w:ilvl="3" w:tplc="BA748B70">
      <w:numFmt w:val="bullet"/>
      <w:lvlText w:val="•"/>
      <w:lvlJc w:val="left"/>
      <w:pPr>
        <w:ind w:left="8308" w:hanging="260"/>
      </w:pPr>
      <w:rPr>
        <w:rFonts w:hint="default"/>
        <w:lang w:val="en-US" w:eastAsia="en-US" w:bidi="ar-SA"/>
      </w:rPr>
    </w:lvl>
    <w:lvl w:ilvl="4" w:tplc="BFB61A74">
      <w:numFmt w:val="bullet"/>
      <w:lvlText w:val="•"/>
      <w:lvlJc w:val="left"/>
      <w:pPr>
        <w:ind w:left="8664" w:hanging="260"/>
      </w:pPr>
      <w:rPr>
        <w:rFonts w:hint="default"/>
        <w:lang w:val="en-US" w:eastAsia="en-US" w:bidi="ar-SA"/>
      </w:rPr>
    </w:lvl>
    <w:lvl w:ilvl="5" w:tplc="4078901C">
      <w:numFmt w:val="bullet"/>
      <w:lvlText w:val="•"/>
      <w:lvlJc w:val="left"/>
      <w:pPr>
        <w:ind w:left="9020" w:hanging="260"/>
      </w:pPr>
      <w:rPr>
        <w:rFonts w:hint="default"/>
        <w:lang w:val="en-US" w:eastAsia="en-US" w:bidi="ar-SA"/>
      </w:rPr>
    </w:lvl>
    <w:lvl w:ilvl="6" w:tplc="FEDABED4">
      <w:numFmt w:val="bullet"/>
      <w:lvlText w:val="•"/>
      <w:lvlJc w:val="left"/>
      <w:pPr>
        <w:ind w:left="9376" w:hanging="260"/>
      </w:pPr>
      <w:rPr>
        <w:rFonts w:hint="default"/>
        <w:lang w:val="en-US" w:eastAsia="en-US" w:bidi="ar-SA"/>
      </w:rPr>
    </w:lvl>
    <w:lvl w:ilvl="7" w:tplc="6F627082">
      <w:numFmt w:val="bullet"/>
      <w:lvlText w:val="•"/>
      <w:lvlJc w:val="left"/>
      <w:pPr>
        <w:ind w:left="9732" w:hanging="260"/>
      </w:pPr>
      <w:rPr>
        <w:rFonts w:hint="default"/>
        <w:lang w:val="en-US" w:eastAsia="en-US" w:bidi="ar-SA"/>
      </w:rPr>
    </w:lvl>
    <w:lvl w:ilvl="8" w:tplc="BA48DB4E">
      <w:numFmt w:val="bullet"/>
      <w:lvlText w:val="•"/>
      <w:lvlJc w:val="left"/>
      <w:pPr>
        <w:ind w:left="10088" w:hanging="260"/>
      </w:pPr>
      <w:rPr>
        <w:rFonts w:hint="default"/>
        <w:lang w:val="en-US" w:eastAsia="en-US" w:bidi="ar-SA"/>
      </w:rPr>
    </w:lvl>
  </w:abstractNum>
  <w:abstractNum w:abstractNumId="57" w15:restartNumberingAfterBreak="0">
    <w:nsid w:val="6C02627C"/>
    <w:multiLevelType w:val="hybridMultilevel"/>
    <w:tmpl w:val="DA766DA0"/>
    <w:lvl w:ilvl="0" w:tplc="1AAA54FA">
      <w:start w:val="1"/>
      <w:numFmt w:val="decimal"/>
      <w:lvlText w:val="%1."/>
      <w:lvlJc w:val="left"/>
      <w:pPr>
        <w:ind w:left="6567" w:hanging="260"/>
      </w:pPr>
      <w:rPr>
        <w:rFonts w:ascii="Cambria" w:eastAsia="Cambria" w:hAnsi="Cambria" w:cs="Cambria" w:hint="default"/>
        <w:b w:val="0"/>
        <w:bCs w:val="0"/>
        <w:i w:val="0"/>
        <w:iCs w:val="0"/>
        <w:spacing w:val="-3"/>
        <w:w w:val="115"/>
        <w:sz w:val="20"/>
        <w:szCs w:val="20"/>
        <w:lang w:val="en-US" w:eastAsia="en-US" w:bidi="ar-SA"/>
      </w:rPr>
    </w:lvl>
    <w:lvl w:ilvl="1" w:tplc="8C08B824">
      <w:start w:val="1"/>
      <w:numFmt w:val="lowerRoman"/>
      <w:lvlText w:val="%2)"/>
      <w:lvlJc w:val="left"/>
      <w:pPr>
        <w:ind w:left="1680" w:hanging="351"/>
      </w:pPr>
      <w:rPr>
        <w:rFonts w:ascii="Cambria" w:eastAsia="Cambria" w:hAnsi="Cambria" w:cs="Cambria" w:hint="default"/>
        <w:b w:val="0"/>
        <w:bCs w:val="0"/>
        <w:i w:val="0"/>
        <w:iCs w:val="0"/>
        <w:spacing w:val="0"/>
        <w:w w:val="80"/>
        <w:sz w:val="20"/>
        <w:szCs w:val="20"/>
        <w:lang w:val="en-US" w:eastAsia="en-US" w:bidi="ar-SA"/>
      </w:rPr>
    </w:lvl>
    <w:lvl w:ilvl="2" w:tplc="F6C6B5C0">
      <w:numFmt w:val="bullet"/>
      <w:lvlText w:val="•"/>
      <w:lvlJc w:val="left"/>
      <w:pPr>
        <w:ind w:left="7031" w:hanging="351"/>
      </w:pPr>
      <w:rPr>
        <w:rFonts w:hint="default"/>
        <w:lang w:val="en-US" w:eastAsia="en-US" w:bidi="ar-SA"/>
      </w:rPr>
    </w:lvl>
    <w:lvl w:ilvl="3" w:tplc="208C0688">
      <w:numFmt w:val="bullet"/>
      <w:lvlText w:val="•"/>
      <w:lvlJc w:val="left"/>
      <w:pPr>
        <w:ind w:left="7502" w:hanging="351"/>
      </w:pPr>
      <w:rPr>
        <w:rFonts w:hint="default"/>
        <w:lang w:val="en-US" w:eastAsia="en-US" w:bidi="ar-SA"/>
      </w:rPr>
    </w:lvl>
    <w:lvl w:ilvl="4" w:tplc="EA708796">
      <w:numFmt w:val="bullet"/>
      <w:lvlText w:val="•"/>
      <w:lvlJc w:val="left"/>
      <w:pPr>
        <w:ind w:left="7973" w:hanging="351"/>
      </w:pPr>
      <w:rPr>
        <w:rFonts w:hint="default"/>
        <w:lang w:val="en-US" w:eastAsia="en-US" w:bidi="ar-SA"/>
      </w:rPr>
    </w:lvl>
    <w:lvl w:ilvl="5" w:tplc="0C323226">
      <w:numFmt w:val="bullet"/>
      <w:lvlText w:val="•"/>
      <w:lvlJc w:val="left"/>
      <w:pPr>
        <w:ind w:left="8444" w:hanging="351"/>
      </w:pPr>
      <w:rPr>
        <w:rFonts w:hint="default"/>
        <w:lang w:val="en-US" w:eastAsia="en-US" w:bidi="ar-SA"/>
      </w:rPr>
    </w:lvl>
    <w:lvl w:ilvl="6" w:tplc="259E8692">
      <w:numFmt w:val="bullet"/>
      <w:lvlText w:val="•"/>
      <w:lvlJc w:val="left"/>
      <w:pPr>
        <w:ind w:left="8915" w:hanging="351"/>
      </w:pPr>
      <w:rPr>
        <w:rFonts w:hint="default"/>
        <w:lang w:val="en-US" w:eastAsia="en-US" w:bidi="ar-SA"/>
      </w:rPr>
    </w:lvl>
    <w:lvl w:ilvl="7" w:tplc="15B65864">
      <w:numFmt w:val="bullet"/>
      <w:lvlText w:val="•"/>
      <w:lvlJc w:val="left"/>
      <w:pPr>
        <w:ind w:left="9386" w:hanging="351"/>
      </w:pPr>
      <w:rPr>
        <w:rFonts w:hint="default"/>
        <w:lang w:val="en-US" w:eastAsia="en-US" w:bidi="ar-SA"/>
      </w:rPr>
    </w:lvl>
    <w:lvl w:ilvl="8" w:tplc="7E34F9FC">
      <w:numFmt w:val="bullet"/>
      <w:lvlText w:val="•"/>
      <w:lvlJc w:val="left"/>
      <w:pPr>
        <w:ind w:left="9857" w:hanging="351"/>
      </w:pPr>
      <w:rPr>
        <w:rFonts w:hint="default"/>
        <w:lang w:val="en-US" w:eastAsia="en-US" w:bidi="ar-SA"/>
      </w:rPr>
    </w:lvl>
  </w:abstractNum>
  <w:abstractNum w:abstractNumId="58" w15:restartNumberingAfterBreak="0">
    <w:nsid w:val="6D4B18C3"/>
    <w:multiLevelType w:val="hybridMultilevel"/>
    <w:tmpl w:val="48008EFE"/>
    <w:lvl w:ilvl="0" w:tplc="04090017">
      <w:start w:val="1"/>
      <w:numFmt w:val="lowerLetter"/>
      <w:lvlText w:val="%1)"/>
      <w:lvlJc w:val="left"/>
      <w:pPr>
        <w:ind w:left="1396" w:hanging="360"/>
      </w:pPr>
    </w:lvl>
    <w:lvl w:ilvl="1" w:tplc="04090019" w:tentative="1">
      <w:start w:val="1"/>
      <w:numFmt w:val="lowerLetter"/>
      <w:lvlText w:val="%2."/>
      <w:lvlJc w:val="left"/>
      <w:pPr>
        <w:ind w:left="2116" w:hanging="360"/>
      </w:pPr>
    </w:lvl>
    <w:lvl w:ilvl="2" w:tplc="0409001B" w:tentative="1">
      <w:start w:val="1"/>
      <w:numFmt w:val="lowerRoman"/>
      <w:lvlText w:val="%3."/>
      <w:lvlJc w:val="right"/>
      <w:pPr>
        <w:ind w:left="2836" w:hanging="180"/>
      </w:pPr>
    </w:lvl>
    <w:lvl w:ilvl="3" w:tplc="0409000F" w:tentative="1">
      <w:start w:val="1"/>
      <w:numFmt w:val="decimal"/>
      <w:lvlText w:val="%4."/>
      <w:lvlJc w:val="left"/>
      <w:pPr>
        <w:ind w:left="3556" w:hanging="360"/>
      </w:pPr>
    </w:lvl>
    <w:lvl w:ilvl="4" w:tplc="04090019" w:tentative="1">
      <w:start w:val="1"/>
      <w:numFmt w:val="lowerLetter"/>
      <w:lvlText w:val="%5."/>
      <w:lvlJc w:val="left"/>
      <w:pPr>
        <w:ind w:left="4276" w:hanging="360"/>
      </w:pPr>
    </w:lvl>
    <w:lvl w:ilvl="5" w:tplc="0409001B" w:tentative="1">
      <w:start w:val="1"/>
      <w:numFmt w:val="lowerRoman"/>
      <w:lvlText w:val="%6."/>
      <w:lvlJc w:val="right"/>
      <w:pPr>
        <w:ind w:left="4996" w:hanging="180"/>
      </w:pPr>
    </w:lvl>
    <w:lvl w:ilvl="6" w:tplc="0409000F" w:tentative="1">
      <w:start w:val="1"/>
      <w:numFmt w:val="decimal"/>
      <w:lvlText w:val="%7."/>
      <w:lvlJc w:val="left"/>
      <w:pPr>
        <w:ind w:left="5716" w:hanging="360"/>
      </w:pPr>
    </w:lvl>
    <w:lvl w:ilvl="7" w:tplc="04090019" w:tentative="1">
      <w:start w:val="1"/>
      <w:numFmt w:val="lowerLetter"/>
      <w:lvlText w:val="%8."/>
      <w:lvlJc w:val="left"/>
      <w:pPr>
        <w:ind w:left="6436" w:hanging="360"/>
      </w:pPr>
    </w:lvl>
    <w:lvl w:ilvl="8" w:tplc="0409001B" w:tentative="1">
      <w:start w:val="1"/>
      <w:numFmt w:val="lowerRoman"/>
      <w:lvlText w:val="%9."/>
      <w:lvlJc w:val="right"/>
      <w:pPr>
        <w:ind w:left="7156" w:hanging="180"/>
      </w:pPr>
    </w:lvl>
  </w:abstractNum>
  <w:abstractNum w:abstractNumId="59" w15:restartNumberingAfterBreak="0">
    <w:nsid w:val="7020575A"/>
    <w:multiLevelType w:val="hybridMultilevel"/>
    <w:tmpl w:val="A6126B76"/>
    <w:lvl w:ilvl="0" w:tplc="F43640B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715174B5"/>
    <w:multiLevelType w:val="hybridMultilevel"/>
    <w:tmpl w:val="7B1E8BEC"/>
    <w:lvl w:ilvl="0" w:tplc="3E9A2492">
      <w:start w:val="1"/>
      <w:numFmt w:val="lowerRoman"/>
      <w:lvlText w:val="%1."/>
      <w:lvlJc w:val="left"/>
      <w:pPr>
        <w:ind w:left="540" w:hanging="720"/>
      </w:pPr>
      <w:rPr>
        <w:rFonts w:cs="Mangal" w:hint="default"/>
        <w:u w:val="none"/>
      </w:rPr>
    </w:lvl>
    <w:lvl w:ilvl="1" w:tplc="40090019" w:tentative="1">
      <w:start w:val="1"/>
      <w:numFmt w:val="lowerLetter"/>
      <w:lvlText w:val="%2."/>
      <w:lvlJc w:val="left"/>
      <w:pPr>
        <w:ind w:left="900" w:hanging="360"/>
      </w:pPr>
    </w:lvl>
    <w:lvl w:ilvl="2" w:tplc="4009001B" w:tentative="1">
      <w:start w:val="1"/>
      <w:numFmt w:val="lowerRoman"/>
      <w:lvlText w:val="%3."/>
      <w:lvlJc w:val="right"/>
      <w:pPr>
        <w:ind w:left="1620" w:hanging="180"/>
      </w:pPr>
    </w:lvl>
    <w:lvl w:ilvl="3" w:tplc="4009000F" w:tentative="1">
      <w:start w:val="1"/>
      <w:numFmt w:val="decimal"/>
      <w:lvlText w:val="%4."/>
      <w:lvlJc w:val="left"/>
      <w:pPr>
        <w:ind w:left="2340" w:hanging="360"/>
      </w:pPr>
    </w:lvl>
    <w:lvl w:ilvl="4" w:tplc="40090019" w:tentative="1">
      <w:start w:val="1"/>
      <w:numFmt w:val="lowerLetter"/>
      <w:lvlText w:val="%5."/>
      <w:lvlJc w:val="left"/>
      <w:pPr>
        <w:ind w:left="3060" w:hanging="360"/>
      </w:pPr>
    </w:lvl>
    <w:lvl w:ilvl="5" w:tplc="4009001B" w:tentative="1">
      <w:start w:val="1"/>
      <w:numFmt w:val="lowerRoman"/>
      <w:lvlText w:val="%6."/>
      <w:lvlJc w:val="right"/>
      <w:pPr>
        <w:ind w:left="3780" w:hanging="180"/>
      </w:pPr>
    </w:lvl>
    <w:lvl w:ilvl="6" w:tplc="4009000F" w:tentative="1">
      <w:start w:val="1"/>
      <w:numFmt w:val="decimal"/>
      <w:lvlText w:val="%7."/>
      <w:lvlJc w:val="left"/>
      <w:pPr>
        <w:ind w:left="4500" w:hanging="360"/>
      </w:pPr>
    </w:lvl>
    <w:lvl w:ilvl="7" w:tplc="40090019" w:tentative="1">
      <w:start w:val="1"/>
      <w:numFmt w:val="lowerLetter"/>
      <w:lvlText w:val="%8."/>
      <w:lvlJc w:val="left"/>
      <w:pPr>
        <w:ind w:left="5220" w:hanging="360"/>
      </w:pPr>
    </w:lvl>
    <w:lvl w:ilvl="8" w:tplc="4009001B" w:tentative="1">
      <w:start w:val="1"/>
      <w:numFmt w:val="lowerRoman"/>
      <w:lvlText w:val="%9."/>
      <w:lvlJc w:val="right"/>
      <w:pPr>
        <w:ind w:left="5940" w:hanging="180"/>
      </w:pPr>
    </w:lvl>
  </w:abstractNum>
  <w:abstractNum w:abstractNumId="61" w15:restartNumberingAfterBreak="0">
    <w:nsid w:val="74930200"/>
    <w:multiLevelType w:val="multilevel"/>
    <w:tmpl w:val="89ECC650"/>
    <w:lvl w:ilvl="0">
      <w:start w:val="3"/>
      <w:numFmt w:val="decimal"/>
      <w:lvlText w:val="%1"/>
      <w:lvlJc w:val="left"/>
      <w:pPr>
        <w:ind w:left="1829" w:hanging="677"/>
      </w:pPr>
      <w:rPr>
        <w:rFonts w:hint="default"/>
        <w:lang w:val="en-US" w:eastAsia="en-US" w:bidi="ar-SA"/>
      </w:rPr>
    </w:lvl>
    <w:lvl w:ilvl="1">
      <w:numFmt w:val="decimal"/>
      <w:lvlText w:val="%1.%2"/>
      <w:lvlJc w:val="left"/>
      <w:pPr>
        <w:ind w:left="1829" w:hanging="677"/>
      </w:pPr>
      <w:rPr>
        <w:rFonts w:hint="default"/>
        <w:b w:val="0"/>
        <w:spacing w:val="0"/>
        <w:w w:val="113"/>
        <w:lang w:val="en-US" w:eastAsia="en-US" w:bidi="ar-SA"/>
      </w:rPr>
    </w:lvl>
    <w:lvl w:ilvl="2">
      <w:start w:val="1"/>
      <w:numFmt w:val="decimal"/>
      <w:lvlText w:val="%1.%2.%3"/>
      <w:lvlJc w:val="left"/>
      <w:pPr>
        <w:ind w:left="3352" w:hanging="800"/>
      </w:pPr>
      <w:rPr>
        <w:rFonts w:hint="default"/>
        <w:spacing w:val="-3"/>
        <w:w w:val="113"/>
        <w:lang w:val="en-US" w:eastAsia="en-US" w:bidi="ar-SA"/>
      </w:rPr>
    </w:lvl>
    <w:lvl w:ilvl="3">
      <w:start w:val="1"/>
      <w:numFmt w:val="lowerRoman"/>
      <w:lvlText w:val="%4."/>
      <w:lvlJc w:val="left"/>
      <w:pPr>
        <w:ind w:left="2352" w:hanging="339"/>
      </w:pPr>
      <w:rPr>
        <w:rFonts w:ascii="Cambria" w:eastAsia="Cambria" w:hAnsi="Cambria" w:cs="Cambria" w:hint="default"/>
        <w:b w:val="0"/>
        <w:bCs w:val="0"/>
        <w:i w:val="0"/>
        <w:iCs w:val="0"/>
        <w:spacing w:val="-1"/>
        <w:w w:val="109"/>
        <w:sz w:val="24"/>
        <w:szCs w:val="20"/>
        <w:lang w:val="en-US" w:eastAsia="en-US" w:bidi="ar-SA"/>
      </w:rPr>
    </w:lvl>
    <w:lvl w:ilvl="4">
      <w:numFmt w:val="bullet"/>
      <w:lvlText w:val="•"/>
      <w:lvlJc w:val="left"/>
      <w:pPr>
        <w:ind w:left="4470" w:hanging="339"/>
      </w:pPr>
      <w:rPr>
        <w:rFonts w:hint="default"/>
        <w:lang w:val="en-US" w:eastAsia="en-US" w:bidi="ar-SA"/>
      </w:rPr>
    </w:lvl>
    <w:lvl w:ilvl="5">
      <w:numFmt w:val="bullet"/>
      <w:lvlText w:val="•"/>
      <w:lvlJc w:val="left"/>
      <w:pPr>
        <w:ind w:left="5525" w:hanging="339"/>
      </w:pPr>
      <w:rPr>
        <w:rFonts w:hint="default"/>
        <w:lang w:val="en-US" w:eastAsia="en-US" w:bidi="ar-SA"/>
      </w:rPr>
    </w:lvl>
    <w:lvl w:ilvl="6">
      <w:numFmt w:val="bullet"/>
      <w:lvlText w:val="•"/>
      <w:lvlJc w:val="left"/>
      <w:pPr>
        <w:ind w:left="6580" w:hanging="339"/>
      </w:pPr>
      <w:rPr>
        <w:rFonts w:hint="default"/>
        <w:lang w:val="en-US" w:eastAsia="en-US" w:bidi="ar-SA"/>
      </w:rPr>
    </w:lvl>
    <w:lvl w:ilvl="7">
      <w:numFmt w:val="bullet"/>
      <w:lvlText w:val="•"/>
      <w:lvlJc w:val="left"/>
      <w:pPr>
        <w:ind w:left="7635" w:hanging="339"/>
      </w:pPr>
      <w:rPr>
        <w:rFonts w:hint="default"/>
        <w:lang w:val="en-US" w:eastAsia="en-US" w:bidi="ar-SA"/>
      </w:rPr>
    </w:lvl>
    <w:lvl w:ilvl="8">
      <w:numFmt w:val="bullet"/>
      <w:lvlText w:val="•"/>
      <w:lvlJc w:val="left"/>
      <w:pPr>
        <w:ind w:left="8690" w:hanging="339"/>
      </w:pPr>
      <w:rPr>
        <w:rFonts w:hint="default"/>
        <w:lang w:val="en-US" w:eastAsia="en-US" w:bidi="ar-SA"/>
      </w:rPr>
    </w:lvl>
  </w:abstractNum>
  <w:abstractNum w:abstractNumId="62" w15:restartNumberingAfterBreak="0">
    <w:nsid w:val="755628FC"/>
    <w:multiLevelType w:val="hybridMultilevel"/>
    <w:tmpl w:val="C1BA78C2"/>
    <w:lvl w:ilvl="0" w:tplc="6AFEF2FE">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778A4581"/>
    <w:multiLevelType w:val="multilevel"/>
    <w:tmpl w:val="8F5C4644"/>
    <w:lvl w:ilvl="0">
      <w:start w:val="6"/>
      <w:numFmt w:val="decimal"/>
      <w:lvlText w:val="%1.0"/>
      <w:lvlJc w:val="left"/>
      <w:pPr>
        <w:ind w:left="720" w:hanging="720"/>
      </w:pPr>
      <w:rPr>
        <w:rFonts w:hint="default"/>
        <w:b/>
        <w:color w:val="auto"/>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4" w15:restartNumberingAfterBreak="0">
    <w:nsid w:val="77F4291F"/>
    <w:multiLevelType w:val="multilevel"/>
    <w:tmpl w:val="154A0A5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b w:val="0"/>
        <w:i w:val="0"/>
      </w:rPr>
    </w:lvl>
    <w:lvl w:ilvl="4">
      <w:start w:val="1"/>
      <w:numFmt w:val="decimal"/>
      <w:isLgl/>
      <w:lvlText w:val="%1.%2.%3.%4.%5"/>
      <w:lvlJc w:val="left"/>
      <w:pPr>
        <w:ind w:left="1440" w:hanging="1080"/>
      </w:pPr>
      <w:rPr>
        <w:rFonts w:hint="default"/>
        <w:b w:val="0"/>
        <w:i w:val="0"/>
      </w:rPr>
    </w:lvl>
    <w:lvl w:ilvl="5">
      <w:start w:val="1"/>
      <w:numFmt w:val="decimal"/>
      <w:isLgl/>
      <w:lvlText w:val="%1.%2.%3.%4.%5.%6"/>
      <w:lvlJc w:val="left"/>
      <w:pPr>
        <w:ind w:left="1800" w:hanging="1440"/>
      </w:pPr>
      <w:rPr>
        <w:rFonts w:hint="default"/>
        <w:b w:val="0"/>
        <w:i w:val="0"/>
      </w:rPr>
    </w:lvl>
    <w:lvl w:ilvl="6">
      <w:start w:val="1"/>
      <w:numFmt w:val="decimal"/>
      <w:isLgl/>
      <w:lvlText w:val="%1.%2.%3.%4.%5.%6.%7"/>
      <w:lvlJc w:val="left"/>
      <w:pPr>
        <w:ind w:left="2160" w:hanging="1800"/>
      </w:pPr>
      <w:rPr>
        <w:rFonts w:hint="default"/>
        <w:b w:val="0"/>
        <w:i w:val="0"/>
      </w:rPr>
    </w:lvl>
    <w:lvl w:ilvl="7">
      <w:start w:val="1"/>
      <w:numFmt w:val="decimal"/>
      <w:isLgl/>
      <w:lvlText w:val="%1.%2.%3.%4.%5.%6.%7.%8"/>
      <w:lvlJc w:val="left"/>
      <w:pPr>
        <w:ind w:left="2160" w:hanging="1800"/>
      </w:pPr>
      <w:rPr>
        <w:rFonts w:hint="default"/>
        <w:b w:val="0"/>
        <w:i w:val="0"/>
      </w:rPr>
    </w:lvl>
    <w:lvl w:ilvl="8">
      <w:start w:val="1"/>
      <w:numFmt w:val="decimal"/>
      <w:isLgl/>
      <w:lvlText w:val="%1.%2.%3.%4.%5.%6.%7.%8.%9"/>
      <w:lvlJc w:val="left"/>
      <w:pPr>
        <w:ind w:left="2520" w:hanging="2160"/>
      </w:pPr>
      <w:rPr>
        <w:rFonts w:hint="default"/>
        <w:b w:val="0"/>
        <w:i w:val="0"/>
      </w:rPr>
    </w:lvl>
  </w:abstractNum>
  <w:abstractNum w:abstractNumId="65" w15:restartNumberingAfterBreak="0">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6" w15:restartNumberingAfterBreak="0">
    <w:nsid w:val="7A321967"/>
    <w:multiLevelType w:val="multilevel"/>
    <w:tmpl w:val="4DA4FED2"/>
    <w:lvl w:ilvl="0">
      <w:start w:val="1"/>
      <w:numFmt w:val="decimal"/>
      <w:lvlText w:val="%1"/>
      <w:lvlJc w:val="left"/>
      <w:pPr>
        <w:ind w:left="2335" w:hanging="682"/>
      </w:pPr>
      <w:rPr>
        <w:rFonts w:hint="default"/>
        <w:lang w:val="en-US" w:eastAsia="en-US" w:bidi="ar-SA"/>
      </w:rPr>
    </w:lvl>
    <w:lvl w:ilvl="1">
      <w:start w:val="1"/>
      <w:numFmt w:val="decimal"/>
      <w:lvlText w:val="%1.%2"/>
      <w:lvlJc w:val="left"/>
      <w:pPr>
        <w:ind w:left="2335" w:hanging="682"/>
        <w:jc w:val="right"/>
      </w:pPr>
      <w:rPr>
        <w:rFonts w:hint="default"/>
        <w:spacing w:val="-6"/>
        <w:w w:val="115"/>
        <w:lang w:val="en-US" w:eastAsia="en-US" w:bidi="ar-SA"/>
      </w:rPr>
    </w:lvl>
    <w:lvl w:ilvl="2">
      <w:numFmt w:val="bullet"/>
      <w:lvlText w:val="•"/>
      <w:lvlJc w:val="left"/>
      <w:pPr>
        <w:ind w:left="4032" w:hanging="682"/>
      </w:pPr>
      <w:rPr>
        <w:rFonts w:hint="default"/>
        <w:lang w:val="en-US" w:eastAsia="en-US" w:bidi="ar-SA"/>
      </w:rPr>
    </w:lvl>
    <w:lvl w:ilvl="3">
      <w:numFmt w:val="bullet"/>
      <w:lvlText w:val="•"/>
      <w:lvlJc w:val="left"/>
      <w:pPr>
        <w:ind w:left="4878" w:hanging="682"/>
      </w:pPr>
      <w:rPr>
        <w:rFonts w:hint="default"/>
        <w:lang w:val="en-US" w:eastAsia="en-US" w:bidi="ar-SA"/>
      </w:rPr>
    </w:lvl>
    <w:lvl w:ilvl="4">
      <w:numFmt w:val="bullet"/>
      <w:lvlText w:val="•"/>
      <w:lvlJc w:val="left"/>
      <w:pPr>
        <w:ind w:left="5724" w:hanging="682"/>
      </w:pPr>
      <w:rPr>
        <w:rFonts w:hint="default"/>
        <w:lang w:val="en-US" w:eastAsia="en-US" w:bidi="ar-SA"/>
      </w:rPr>
    </w:lvl>
    <w:lvl w:ilvl="5">
      <w:numFmt w:val="bullet"/>
      <w:lvlText w:val="•"/>
      <w:lvlJc w:val="left"/>
      <w:pPr>
        <w:ind w:left="6570" w:hanging="682"/>
      </w:pPr>
      <w:rPr>
        <w:rFonts w:hint="default"/>
        <w:lang w:val="en-US" w:eastAsia="en-US" w:bidi="ar-SA"/>
      </w:rPr>
    </w:lvl>
    <w:lvl w:ilvl="6">
      <w:numFmt w:val="bullet"/>
      <w:lvlText w:val="•"/>
      <w:lvlJc w:val="left"/>
      <w:pPr>
        <w:ind w:left="7416" w:hanging="682"/>
      </w:pPr>
      <w:rPr>
        <w:rFonts w:hint="default"/>
        <w:lang w:val="en-US" w:eastAsia="en-US" w:bidi="ar-SA"/>
      </w:rPr>
    </w:lvl>
    <w:lvl w:ilvl="7">
      <w:numFmt w:val="bullet"/>
      <w:lvlText w:val="•"/>
      <w:lvlJc w:val="left"/>
      <w:pPr>
        <w:ind w:left="8262" w:hanging="682"/>
      </w:pPr>
      <w:rPr>
        <w:rFonts w:hint="default"/>
        <w:lang w:val="en-US" w:eastAsia="en-US" w:bidi="ar-SA"/>
      </w:rPr>
    </w:lvl>
    <w:lvl w:ilvl="8">
      <w:numFmt w:val="bullet"/>
      <w:lvlText w:val="•"/>
      <w:lvlJc w:val="left"/>
      <w:pPr>
        <w:ind w:left="9108" w:hanging="682"/>
      </w:pPr>
      <w:rPr>
        <w:rFonts w:hint="default"/>
        <w:lang w:val="en-US" w:eastAsia="en-US" w:bidi="ar-SA"/>
      </w:rPr>
    </w:lvl>
  </w:abstractNum>
  <w:abstractNum w:abstractNumId="67" w15:restartNumberingAfterBreak="0">
    <w:nsid w:val="7BF077C0"/>
    <w:multiLevelType w:val="multilevel"/>
    <w:tmpl w:val="3BD82BB2"/>
    <w:lvl w:ilvl="0">
      <w:start w:val="31"/>
      <w:numFmt w:val="decimal"/>
      <w:lvlText w:val="%1"/>
      <w:lvlJc w:val="left"/>
      <w:pPr>
        <w:ind w:left="1817" w:hanging="792"/>
      </w:pPr>
      <w:rPr>
        <w:rFonts w:hint="default"/>
        <w:lang w:val="en-US" w:eastAsia="en-US" w:bidi="ar-SA"/>
      </w:rPr>
    </w:lvl>
    <w:lvl w:ilvl="1">
      <w:start w:val="3"/>
      <w:numFmt w:val="decimal"/>
      <w:lvlText w:val="%1.%2"/>
      <w:lvlJc w:val="left"/>
      <w:pPr>
        <w:ind w:left="1817" w:hanging="792"/>
      </w:pPr>
      <w:rPr>
        <w:rFonts w:hint="default"/>
        <w:lang w:val="en-US" w:eastAsia="en-US" w:bidi="ar-SA"/>
      </w:rPr>
    </w:lvl>
    <w:lvl w:ilvl="2">
      <w:start w:val="1"/>
      <w:numFmt w:val="decimal"/>
      <w:lvlText w:val="%1.%2.%3"/>
      <w:lvlJc w:val="left"/>
      <w:pPr>
        <w:ind w:left="1817" w:hanging="792"/>
      </w:pPr>
      <w:rPr>
        <w:rFonts w:ascii="Cambria" w:eastAsia="Cambria" w:hAnsi="Cambria" w:cs="Cambria" w:hint="default"/>
        <w:b w:val="0"/>
        <w:bCs w:val="0"/>
        <w:i w:val="0"/>
        <w:iCs w:val="0"/>
        <w:spacing w:val="-3"/>
        <w:w w:val="115"/>
        <w:sz w:val="20"/>
        <w:szCs w:val="20"/>
        <w:lang w:val="en-US" w:eastAsia="en-US" w:bidi="ar-SA"/>
      </w:rPr>
    </w:lvl>
    <w:lvl w:ilvl="3">
      <w:start w:val="1"/>
      <w:numFmt w:val="upperLetter"/>
      <w:lvlText w:val="(%4)"/>
      <w:lvlJc w:val="left"/>
      <w:pPr>
        <w:ind w:left="1951" w:hanging="423"/>
      </w:pPr>
      <w:rPr>
        <w:rFonts w:ascii="Cambria" w:eastAsia="Cambria" w:hAnsi="Cambria" w:cs="Cambria" w:hint="default"/>
        <w:b/>
        <w:bCs/>
        <w:i w:val="0"/>
        <w:iCs w:val="0"/>
        <w:spacing w:val="-1"/>
        <w:w w:val="79"/>
        <w:sz w:val="20"/>
        <w:szCs w:val="20"/>
        <w:lang w:val="en-US" w:eastAsia="en-US" w:bidi="ar-SA"/>
      </w:rPr>
    </w:lvl>
    <w:lvl w:ilvl="4">
      <w:numFmt w:val="bullet"/>
      <w:lvlText w:val="•"/>
      <w:lvlJc w:val="left"/>
      <w:pPr>
        <w:ind w:left="4906" w:hanging="423"/>
      </w:pPr>
      <w:rPr>
        <w:rFonts w:hint="default"/>
        <w:lang w:val="en-US" w:eastAsia="en-US" w:bidi="ar-SA"/>
      </w:rPr>
    </w:lvl>
    <w:lvl w:ilvl="5">
      <w:numFmt w:val="bullet"/>
      <w:lvlText w:val="•"/>
      <w:lvlJc w:val="left"/>
      <w:pPr>
        <w:ind w:left="5888" w:hanging="423"/>
      </w:pPr>
      <w:rPr>
        <w:rFonts w:hint="default"/>
        <w:lang w:val="en-US" w:eastAsia="en-US" w:bidi="ar-SA"/>
      </w:rPr>
    </w:lvl>
    <w:lvl w:ilvl="6">
      <w:numFmt w:val="bullet"/>
      <w:lvlText w:val="•"/>
      <w:lvlJc w:val="left"/>
      <w:pPr>
        <w:ind w:left="6871" w:hanging="423"/>
      </w:pPr>
      <w:rPr>
        <w:rFonts w:hint="default"/>
        <w:lang w:val="en-US" w:eastAsia="en-US" w:bidi="ar-SA"/>
      </w:rPr>
    </w:lvl>
    <w:lvl w:ilvl="7">
      <w:numFmt w:val="bullet"/>
      <w:lvlText w:val="•"/>
      <w:lvlJc w:val="left"/>
      <w:pPr>
        <w:ind w:left="7853" w:hanging="423"/>
      </w:pPr>
      <w:rPr>
        <w:rFonts w:hint="default"/>
        <w:lang w:val="en-US" w:eastAsia="en-US" w:bidi="ar-SA"/>
      </w:rPr>
    </w:lvl>
    <w:lvl w:ilvl="8">
      <w:numFmt w:val="bullet"/>
      <w:lvlText w:val="•"/>
      <w:lvlJc w:val="left"/>
      <w:pPr>
        <w:ind w:left="8835" w:hanging="423"/>
      </w:pPr>
      <w:rPr>
        <w:rFonts w:hint="default"/>
        <w:lang w:val="en-US" w:eastAsia="en-US" w:bidi="ar-SA"/>
      </w:rPr>
    </w:lvl>
  </w:abstractNum>
  <w:abstractNum w:abstractNumId="68" w15:restartNumberingAfterBreak="0">
    <w:nsid w:val="7DAA496B"/>
    <w:multiLevelType w:val="hybridMultilevel"/>
    <w:tmpl w:val="A0E4DE7C"/>
    <w:lvl w:ilvl="0" w:tplc="40090003">
      <w:start w:val="1"/>
      <w:numFmt w:val="bullet"/>
      <w:lvlText w:val="o"/>
      <w:lvlJc w:val="left"/>
      <w:pPr>
        <w:ind w:left="2280" w:hanging="360"/>
      </w:pPr>
      <w:rPr>
        <w:rFonts w:ascii="Courier New" w:hAnsi="Courier New" w:cs="Courier New" w:hint="default"/>
      </w:rPr>
    </w:lvl>
    <w:lvl w:ilvl="1" w:tplc="40090003" w:tentative="1">
      <w:start w:val="1"/>
      <w:numFmt w:val="bullet"/>
      <w:lvlText w:val="o"/>
      <w:lvlJc w:val="left"/>
      <w:pPr>
        <w:ind w:left="3000" w:hanging="360"/>
      </w:pPr>
      <w:rPr>
        <w:rFonts w:ascii="Courier New" w:hAnsi="Courier New" w:cs="Courier New" w:hint="default"/>
      </w:rPr>
    </w:lvl>
    <w:lvl w:ilvl="2" w:tplc="40090005" w:tentative="1">
      <w:start w:val="1"/>
      <w:numFmt w:val="bullet"/>
      <w:lvlText w:val=""/>
      <w:lvlJc w:val="left"/>
      <w:pPr>
        <w:ind w:left="3720" w:hanging="360"/>
      </w:pPr>
      <w:rPr>
        <w:rFonts w:ascii="Wingdings" w:hAnsi="Wingdings" w:hint="default"/>
      </w:rPr>
    </w:lvl>
    <w:lvl w:ilvl="3" w:tplc="40090001" w:tentative="1">
      <w:start w:val="1"/>
      <w:numFmt w:val="bullet"/>
      <w:lvlText w:val=""/>
      <w:lvlJc w:val="left"/>
      <w:pPr>
        <w:ind w:left="4440" w:hanging="360"/>
      </w:pPr>
      <w:rPr>
        <w:rFonts w:ascii="Symbol" w:hAnsi="Symbol" w:hint="default"/>
      </w:rPr>
    </w:lvl>
    <w:lvl w:ilvl="4" w:tplc="40090003" w:tentative="1">
      <w:start w:val="1"/>
      <w:numFmt w:val="bullet"/>
      <w:lvlText w:val="o"/>
      <w:lvlJc w:val="left"/>
      <w:pPr>
        <w:ind w:left="5160" w:hanging="360"/>
      </w:pPr>
      <w:rPr>
        <w:rFonts w:ascii="Courier New" w:hAnsi="Courier New" w:cs="Courier New" w:hint="default"/>
      </w:rPr>
    </w:lvl>
    <w:lvl w:ilvl="5" w:tplc="40090005" w:tentative="1">
      <w:start w:val="1"/>
      <w:numFmt w:val="bullet"/>
      <w:lvlText w:val=""/>
      <w:lvlJc w:val="left"/>
      <w:pPr>
        <w:ind w:left="5880" w:hanging="360"/>
      </w:pPr>
      <w:rPr>
        <w:rFonts w:ascii="Wingdings" w:hAnsi="Wingdings" w:hint="default"/>
      </w:rPr>
    </w:lvl>
    <w:lvl w:ilvl="6" w:tplc="40090001" w:tentative="1">
      <w:start w:val="1"/>
      <w:numFmt w:val="bullet"/>
      <w:lvlText w:val=""/>
      <w:lvlJc w:val="left"/>
      <w:pPr>
        <w:ind w:left="6600" w:hanging="360"/>
      </w:pPr>
      <w:rPr>
        <w:rFonts w:ascii="Symbol" w:hAnsi="Symbol" w:hint="default"/>
      </w:rPr>
    </w:lvl>
    <w:lvl w:ilvl="7" w:tplc="40090003" w:tentative="1">
      <w:start w:val="1"/>
      <w:numFmt w:val="bullet"/>
      <w:lvlText w:val="o"/>
      <w:lvlJc w:val="left"/>
      <w:pPr>
        <w:ind w:left="7320" w:hanging="360"/>
      </w:pPr>
      <w:rPr>
        <w:rFonts w:ascii="Courier New" w:hAnsi="Courier New" w:cs="Courier New" w:hint="default"/>
      </w:rPr>
    </w:lvl>
    <w:lvl w:ilvl="8" w:tplc="40090005" w:tentative="1">
      <w:start w:val="1"/>
      <w:numFmt w:val="bullet"/>
      <w:lvlText w:val=""/>
      <w:lvlJc w:val="left"/>
      <w:pPr>
        <w:ind w:left="8040" w:hanging="360"/>
      </w:pPr>
      <w:rPr>
        <w:rFonts w:ascii="Wingdings" w:hAnsi="Wingdings" w:hint="default"/>
      </w:rPr>
    </w:lvl>
  </w:abstractNum>
  <w:abstractNum w:abstractNumId="69" w15:restartNumberingAfterBreak="0">
    <w:nsid w:val="7E99093C"/>
    <w:multiLevelType w:val="multilevel"/>
    <w:tmpl w:val="2186533E"/>
    <w:lvl w:ilvl="0">
      <w:start w:val="1"/>
      <w:numFmt w:val="decimal"/>
      <w:lvlText w:val="%1"/>
      <w:lvlJc w:val="left"/>
      <w:pPr>
        <w:ind w:left="2335" w:hanging="682"/>
      </w:pPr>
      <w:rPr>
        <w:rFonts w:hint="default"/>
      </w:rPr>
    </w:lvl>
    <w:lvl w:ilvl="1">
      <w:start w:val="3"/>
      <w:numFmt w:val="decimal"/>
      <w:lvlText w:val="%1.%2"/>
      <w:lvlJc w:val="left"/>
      <w:pPr>
        <w:ind w:left="2335" w:hanging="682"/>
      </w:pPr>
      <w:rPr>
        <w:rFonts w:hint="default"/>
        <w:spacing w:val="-6"/>
        <w:w w:val="115"/>
      </w:rPr>
    </w:lvl>
    <w:lvl w:ilvl="2">
      <w:numFmt w:val="bullet"/>
      <w:lvlText w:val="•"/>
      <w:lvlJc w:val="left"/>
      <w:pPr>
        <w:ind w:left="4032" w:hanging="682"/>
      </w:pPr>
      <w:rPr>
        <w:rFonts w:hint="default"/>
      </w:rPr>
    </w:lvl>
    <w:lvl w:ilvl="3">
      <w:numFmt w:val="bullet"/>
      <w:lvlText w:val="•"/>
      <w:lvlJc w:val="left"/>
      <w:pPr>
        <w:ind w:left="4878" w:hanging="682"/>
      </w:pPr>
      <w:rPr>
        <w:rFonts w:hint="default"/>
      </w:rPr>
    </w:lvl>
    <w:lvl w:ilvl="4">
      <w:numFmt w:val="bullet"/>
      <w:lvlText w:val="•"/>
      <w:lvlJc w:val="left"/>
      <w:pPr>
        <w:ind w:left="5724" w:hanging="682"/>
      </w:pPr>
      <w:rPr>
        <w:rFonts w:hint="default"/>
      </w:rPr>
    </w:lvl>
    <w:lvl w:ilvl="5">
      <w:numFmt w:val="bullet"/>
      <w:lvlText w:val="•"/>
      <w:lvlJc w:val="left"/>
      <w:pPr>
        <w:ind w:left="6570" w:hanging="682"/>
      </w:pPr>
      <w:rPr>
        <w:rFonts w:hint="default"/>
      </w:rPr>
    </w:lvl>
    <w:lvl w:ilvl="6">
      <w:numFmt w:val="bullet"/>
      <w:lvlText w:val="•"/>
      <w:lvlJc w:val="left"/>
      <w:pPr>
        <w:ind w:left="7416" w:hanging="682"/>
      </w:pPr>
      <w:rPr>
        <w:rFonts w:hint="default"/>
      </w:rPr>
    </w:lvl>
    <w:lvl w:ilvl="7">
      <w:numFmt w:val="bullet"/>
      <w:lvlText w:val="•"/>
      <w:lvlJc w:val="left"/>
      <w:pPr>
        <w:ind w:left="8262" w:hanging="682"/>
      </w:pPr>
      <w:rPr>
        <w:rFonts w:hint="default"/>
      </w:rPr>
    </w:lvl>
    <w:lvl w:ilvl="8">
      <w:numFmt w:val="bullet"/>
      <w:lvlText w:val="•"/>
      <w:lvlJc w:val="left"/>
      <w:pPr>
        <w:ind w:left="9108" w:hanging="682"/>
      </w:pPr>
      <w:rPr>
        <w:rFonts w:hint="default"/>
      </w:rPr>
    </w:lvl>
  </w:abstractNum>
  <w:abstractNum w:abstractNumId="70" w15:restartNumberingAfterBreak="0">
    <w:nsid w:val="7EEC67C6"/>
    <w:multiLevelType w:val="hybridMultilevel"/>
    <w:tmpl w:val="EA7A03D2"/>
    <w:lvl w:ilvl="0" w:tplc="619E5494">
      <w:start w:val="1"/>
      <w:numFmt w:val="decimal"/>
      <w:lvlText w:val="%1."/>
      <w:lvlJc w:val="left"/>
      <w:pPr>
        <w:tabs>
          <w:tab w:val="num" w:pos="780"/>
        </w:tabs>
        <w:ind w:left="780" w:hanging="360"/>
      </w:pPr>
      <w:rPr>
        <w:rFonts w:hint="default"/>
      </w:rPr>
    </w:lvl>
    <w:lvl w:ilvl="1" w:tplc="0409000F">
      <w:start w:val="1"/>
      <w:numFmt w:val="decimal"/>
      <w:lvlText w:val="%2."/>
      <w:lvlJc w:val="left"/>
      <w:pPr>
        <w:tabs>
          <w:tab w:val="num" w:pos="1500"/>
        </w:tabs>
        <w:ind w:left="1500" w:hanging="360"/>
      </w:pPr>
      <w:rPr>
        <w:rFonts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num w:numId="1">
    <w:abstractNumId w:val="70"/>
  </w:num>
  <w:num w:numId="2">
    <w:abstractNumId w:val="9"/>
  </w:num>
  <w:num w:numId="3">
    <w:abstractNumId w:val="50"/>
  </w:num>
  <w:num w:numId="4">
    <w:abstractNumId w:val="62"/>
  </w:num>
  <w:num w:numId="5">
    <w:abstractNumId w:val="15"/>
  </w:num>
  <w:num w:numId="6">
    <w:abstractNumId w:val="1"/>
  </w:num>
  <w:num w:numId="7">
    <w:abstractNumId w:val="49"/>
  </w:num>
  <w:num w:numId="8">
    <w:abstractNumId w:val="3"/>
  </w:num>
  <w:num w:numId="9">
    <w:abstractNumId w:val="27"/>
  </w:num>
  <w:num w:numId="10">
    <w:abstractNumId w:val="63"/>
  </w:num>
  <w:num w:numId="11">
    <w:abstractNumId w:val="68"/>
  </w:num>
  <w:num w:numId="12">
    <w:abstractNumId w:val="7"/>
  </w:num>
  <w:num w:numId="13">
    <w:abstractNumId w:val="59"/>
  </w:num>
  <w:num w:numId="14">
    <w:abstractNumId w:val="12"/>
  </w:num>
  <w:num w:numId="15">
    <w:abstractNumId w:val="20"/>
  </w:num>
  <w:num w:numId="16">
    <w:abstractNumId w:val="42"/>
  </w:num>
  <w:num w:numId="17">
    <w:abstractNumId w:val="22"/>
  </w:num>
  <w:num w:numId="18">
    <w:abstractNumId w:val="6"/>
  </w:num>
  <w:num w:numId="19">
    <w:abstractNumId w:val="36"/>
  </w:num>
  <w:num w:numId="20">
    <w:abstractNumId w:val="41"/>
  </w:num>
  <w:num w:numId="21">
    <w:abstractNumId w:val="10"/>
  </w:num>
  <w:num w:numId="22">
    <w:abstractNumId w:val="23"/>
  </w:num>
  <w:num w:numId="23">
    <w:abstractNumId w:val="18"/>
  </w:num>
  <w:num w:numId="24">
    <w:abstractNumId w:val="52"/>
  </w:num>
  <w:num w:numId="25">
    <w:abstractNumId w:val="45"/>
  </w:num>
  <w:num w:numId="26">
    <w:abstractNumId w:val="31"/>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60"/>
  </w:num>
  <w:num w:numId="30">
    <w:abstractNumId w:val="17"/>
  </w:num>
  <w:num w:numId="31">
    <w:abstractNumId w:val="32"/>
  </w:num>
  <w:num w:numId="32">
    <w:abstractNumId w:val="53"/>
  </w:num>
  <w:num w:numId="33">
    <w:abstractNumId w:val="43"/>
  </w:num>
  <w:num w:numId="34">
    <w:abstractNumId w:val="65"/>
  </w:num>
  <w:num w:numId="35">
    <w:abstractNumId w:val="14"/>
  </w:num>
  <w:num w:numId="36">
    <w:abstractNumId w:val="29"/>
  </w:num>
  <w:num w:numId="37">
    <w:abstractNumId w:val="54"/>
  </w:num>
  <w:num w:numId="38">
    <w:abstractNumId w:val="2"/>
  </w:num>
  <w:num w:numId="39">
    <w:abstractNumId w:val="13"/>
  </w:num>
  <w:num w:numId="40">
    <w:abstractNumId w:val="39"/>
  </w:num>
  <w:num w:numId="41">
    <w:abstractNumId w:val="11"/>
  </w:num>
  <w:num w:numId="42">
    <w:abstractNumId w:val="25"/>
  </w:num>
  <w:num w:numId="43">
    <w:abstractNumId w:val="48"/>
  </w:num>
  <w:num w:numId="44">
    <w:abstractNumId w:val="37"/>
  </w:num>
  <w:num w:numId="45">
    <w:abstractNumId w:val="16"/>
  </w:num>
  <w:num w:numId="46">
    <w:abstractNumId w:val="5"/>
  </w:num>
  <w:num w:numId="47">
    <w:abstractNumId w:val="58"/>
  </w:num>
  <w:num w:numId="48">
    <w:abstractNumId w:val="51"/>
  </w:num>
  <w:num w:numId="49">
    <w:abstractNumId w:val="40"/>
  </w:num>
  <w:num w:numId="50">
    <w:abstractNumId w:val="44"/>
  </w:num>
  <w:num w:numId="51">
    <w:abstractNumId w:val="8"/>
  </w:num>
  <w:num w:numId="52">
    <w:abstractNumId w:val="4"/>
  </w:num>
  <w:num w:numId="53">
    <w:abstractNumId w:val="33"/>
  </w:num>
  <w:num w:numId="54">
    <w:abstractNumId w:val="19"/>
  </w:num>
  <w:num w:numId="55">
    <w:abstractNumId w:val="55"/>
  </w:num>
  <w:num w:numId="56">
    <w:abstractNumId w:val="57"/>
  </w:num>
  <w:num w:numId="57">
    <w:abstractNumId w:val="56"/>
  </w:num>
  <w:num w:numId="58">
    <w:abstractNumId w:val="47"/>
  </w:num>
  <w:num w:numId="59">
    <w:abstractNumId w:val="30"/>
  </w:num>
  <w:num w:numId="60">
    <w:abstractNumId w:val="61"/>
  </w:num>
  <w:num w:numId="61">
    <w:abstractNumId w:val="46"/>
  </w:num>
  <w:num w:numId="62">
    <w:abstractNumId w:val="21"/>
  </w:num>
  <w:num w:numId="63">
    <w:abstractNumId w:val="35"/>
  </w:num>
  <w:num w:numId="64">
    <w:abstractNumId w:val="24"/>
  </w:num>
  <w:num w:numId="65">
    <w:abstractNumId w:val="66"/>
  </w:num>
  <w:num w:numId="66">
    <w:abstractNumId w:val="67"/>
  </w:num>
  <w:num w:numId="67">
    <w:abstractNumId w:val="28"/>
  </w:num>
  <w:num w:numId="68">
    <w:abstractNumId w:val="69"/>
  </w:num>
  <w:num w:numId="69">
    <w:abstractNumId w:val="64"/>
  </w:num>
  <w:num w:numId="70">
    <w:abstractNumId w:val="38"/>
  </w:num>
  <w:num w:numId="71">
    <w:abstractNumId w:val="2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840C7"/>
    <w:rsid w:val="000000FA"/>
    <w:rsid w:val="00020309"/>
    <w:rsid w:val="00020341"/>
    <w:rsid w:val="00021F2C"/>
    <w:rsid w:val="00023B31"/>
    <w:rsid w:val="0002417C"/>
    <w:rsid w:val="000311B0"/>
    <w:rsid w:val="00044F6E"/>
    <w:rsid w:val="0004533F"/>
    <w:rsid w:val="00051B04"/>
    <w:rsid w:val="0007024C"/>
    <w:rsid w:val="00082789"/>
    <w:rsid w:val="00082E8A"/>
    <w:rsid w:val="0008404C"/>
    <w:rsid w:val="00094D13"/>
    <w:rsid w:val="00095508"/>
    <w:rsid w:val="00097796"/>
    <w:rsid w:val="000A06B6"/>
    <w:rsid w:val="000A1D0C"/>
    <w:rsid w:val="000A360E"/>
    <w:rsid w:val="000A4F8E"/>
    <w:rsid w:val="000A722D"/>
    <w:rsid w:val="000B0495"/>
    <w:rsid w:val="000C04BD"/>
    <w:rsid w:val="000D0418"/>
    <w:rsid w:val="000D3CF2"/>
    <w:rsid w:val="000D5B47"/>
    <w:rsid w:val="000D6FC0"/>
    <w:rsid w:val="000E3D1E"/>
    <w:rsid w:val="000E587D"/>
    <w:rsid w:val="000F240B"/>
    <w:rsid w:val="000F4B6A"/>
    <w:rsid w:val="000F6EE8"/>
    <w:rsid w:val="00103BF1"/>
    <w:rsid w:val="001071FA"/>
    <w:rsid w:val="0012147E"/>
    <w:rsid w:val="00134FB8"/>
    <w:rsid w:val="001476DF"/>
    <w:rsid w:val="00147A65"/>
    <w:rsid w:val="00157FD4"/>
    <w:rsid w:val="001649CC"/>
    <w:rsid w:val="00166A73"/>
    <w:rsid w:val="001748D7"/>
    <w:rsid w:val="001778D9"/>
    <w:rsid w:val="00193F32"/>
    <w:rsid w:val="00194094"/>
    <w:rsid w:val="00194FF9"/>
    <w:rsid w:val="001974A5"/>
    <w:rsid w:val="001B55A4"/>
    <w:rsid w:val="001D1C56"/>
    <w:rsid w:val="001D23CC"/>
    <w:rsid w:val="001D7EE2"/>
    <w:rsid w:val="001E407D"/>
    <w:rsid w:val="001F3DEB"/>
    <w:rsid w:val="001F61DB"/>
    <w:rsid w:val="002013EB"/>
    <w:rsid w:val="00205F2C"/>
    <w:rsid w:val="002106CC"/>
    <w:rsid w:val="00226D53"/>
    <w:rsid w:val="0022767D"/>
    <w:rsid w:val="002312AE"/>
    <w:rsid w:val="00245E9A"/>
    <w:rsid w:val="002464F0"/>
    <w:rsid w:val="00246F82"/>
    <w:rsid w:val="00253D01"/>
    <w:rsid w:val="00257AEE"/>
    <w:rsid w:val="00262004"/>
    <w:rsid w:val="00271822"/>
    <w:rsid w:val="00282F94"/>
    <w:rsid w:val="002850D7"/>
    <w:rsid w:val="00291E18"/>
    <w:rsid w:val="002939F8"/>
    <w:rsid w:val="0029524F"/>
    <w:rsid w:val="002A4D0E"/>
    <w:rsid w:val="002B4819"/>
    <w:rsid w:val="002B6A6A"/>
    <w:rsid w:val="002C188B"/>
    <w:rsid w:val="002C7A59"/>
    <w:rsid w:val="002D13A8"/>
    <w:rsid w:val="002D59CF"/>
    <w:rsid w:val="002E3ED2"/>
    <w:rsid w:val="002E417F"/>
    <w:rsid w:val="002E501C"/>
    <w:rsid w:val="002E730C"/>
    <w:rsid w:val="002F4155"/>
    <w:rsid w:val="002F505E"/>
    <w:rsid w:val="002F5F19"/>
    <w:rsid w:val="003028A6"/>
    <w:rsid w:val="00314761"/>
    <w:rsid w:val="00314FFB"/>
    <w:rsid w:val="0031524B"/>
    <w:rsid w:val="003267A3"/>
    <w:rsid w:val="0032719C"/>
    <w:rsid w:val="00334A35"/>
    <w:rsid w:val="00341904"/>
    <w:rsid w:val="00345963"/>
    <w:rsid w:val="00346A2F"/>
    <w:rsid w:val="00346B3E"/>
    <w:rsid w:val="0035095B"/>
    <w:rsid w:val="003515A0"/>
    <w:rsid w:val="00362E8D"/>
    <w:rsid w:val="003678D0"/>
    <w:rsid w:val="00372D79"/>
    <w:rsid w:val="00381956"/>
    <w:rsid w:val="00385150"/>
    <w:rsid w:val="0039069F"/>
    <w:rsid w:val="0039214A"/>
    <w:rsid w:val="00394BC6"/>
    <w:rsid w:val="003A49B3"/>
    <w:rsid w:val="003B06E9"/>
    <w:rsid w:val="003B5A03"/>
    <w:rsid w:val="003B5BB5"/>
    <w:rsid w:val="003C16FE"/>
    <w:rsid w:val="003C202F"/>
    <w:rsid w:val="003C6DE7"/>
    <w:rsid w:val="003D1201"/>
    <w:rsid w:val="003D3EB9"/>
    <w:rsid w:val="003D46EC"/>
    <w:rsid w:val="003D7FC5"/>
    <w:rsid w:val="003F18CE"/>
    <w:rsid w:val="00401AEC"/>
    <w:rsid w:val="00407B21"/>
    <w:rsid w:val="00416F81"/>
    <w:rsid w:val="00420806"/>
    <w:rsid w:val="00420A9F"/>
    <w:rsid w:val="0042105D"/>
    <w:rsid w:val="0042112C"/>
    <w:rsid w:val="00431EB0"/>
    <w:rsid w:val="00437DBD"/>
    <w:rsid w:val="00444213"/>
    <w:rsid w:val="004476FA"/>
    <w:rsid w:val="00460446"/>
    <w:rsid w:val="00461993"/>
    <w:rsid w:val="00462A96"/>
    <w:rsid w:val="00462AA8"/>
    <w:rsid w:val="00462FF4"/>
    <w:rsid w:val="0047212D"/>
    <w:rsid w:val="004767A9"/>
    <w:rsid w:val="00482EEF"/>
    <w:rsid w:val="004A0A50"/>
    <w:rsid w:val="004B1A58"/>
    <w:rsid w:val="004B5505"/>
    <w:rsid w:val="004B609F"/>
    <w:rsid w:val="004B6F3F"/>
    <w:rsid w:val="004C0750"/>
    <w:rsid w:val="004C161A"/>
    <w:rsid w:val="004C1D9E"/>
    <w:rsid w:val="004C5277"/>
    <w:rsid w:val="004C5AFA"/>
    <w:rsid w:val="004C6696"/>
    <w:rsid w:val="004D156F"/>
    <w:rsid w:val="004D384C"/>
    <w:rsid w:val="004D3F45"/>
    <w:rsid w:val="004E5F7B"/>
    <w:rsid w:val="004E6E26"/>
    <w:rsid w:val="004E6FDA"/>
    <w:rsid w:val="004E7E0B"/>
    <w:rsid w:val="00501AD4"/>
    <w:rsid w:val="00503668"/>
    <w:rsid w:val="00506AFE"/>
    <w:rsid w:val="0051236F"/>
    <w:rsid w:val="005139D7"/>
    <w:rsid w:val="00513B03"/>
    <w:rsid w:val="0052254E"/>
    <w:rsid w:val="00530F31"/>
    <w:rsid w:val="0054266F"/>
    <w:rsid w:val="00547602"/>
    <w:rsid w:val="00554CFB"/>
    <w:rsid w:val="00557174"/>
    <w:rsid w:val="0056322D"/>
    <w:rsid w:val="00563665"/>
    <w:rsid w:val="005645A6"/>
    <w:rsid w:val="00570CBA"/>
    <w:rsid w:val="00574580"/>
    <w:rsid w:val="00574BD9"/>
    <w:rsid w:val="00575625"/>
    <w:rsid w:val="0057579E"/>
    <w:rsid w:val="00575D17"/>
    <w:rsid w:val="00576F0D"/>
    <w:rsid w:val="00586B8D"/>
    <w:rsid w:val="00587204"/>
    <w:rsid w:val="005954E4"/>
    <w:rsid w:val="005A79E4"/>
    <w:rsid w:val="005B0686"/>
    <w:rsid w:val="005B3BB3"/>
    <w:rsid w:val="005C350C"/>
    <w:rsid w:val="005E4142"/>
    <w:rsid w:val="005F0B24"/>
    <w:rsid w:val="005F2D5C"/>
    <w:rsid w:val="005F6006"/>
    <w:rsid w:val="00600869"/>
    <w:rsid w:val="00601737"/>
    <w:rsid w:val="00605364"/>
    <w:rsid w:val="00606D67"/>
    <w:rsid w:val="00610833"/>
    <w:rsid w:val="00610E1D"/>
    <w:rsid w:val="0061385C"/>
    <w:rsid w:val="00621A77"/>
    <w:rsid w:val="00623B85"/>
    <w:rsid w:val="00630863"/>
    <w:rsid w:val="006424AD"/>
    <w:rsid w:val="00644B8F"/>
    <w:rsid w:val="00656DA3"/>
    <w:rsid w:val="00665347"/>
    <w:rsid w:val="00673998"/>
    <w:rsid w:val="00676B46"/>
    <w:rsid w:val="00684D16"/>
    <w:rsid w:val="00694E3D"/>
    <w:rsid w:val="006A2768"/>
    <w:rsid w:val="006B1D17"/>
    <w:rsid w:val="006C047F"/>
    <w:rsid w:val="006C12A9"/>
    <w:rsid w:val="006C15B5"/>
    <w:rsid w:val="006C45DD"/>
    <w:rsid w:val="006C4A3C"/>
    <w:rsid w:val="006C5453"/>
    <w:rsid w:val="006C54E5"/>
    <w:rsid w:val="006E4BBD"/>
    <w:rsid w:val="006E6D42"/>
    <w:rsid w:val="006F02AD"/>
    <w:rsid w:val="006F0AD9"/>
    <w:rsid w:val="006F0AF7"/>
    <w:rsid w:val="006F43D4"/>
    <w:rsid w:val="007017D7"/>
    <w:rsid w:val="00704097"/>
    <w:rsid w:val="00706C70"/>
    <w:rsid w:val="00713A42"/>
    <w:rsid w:val="00725140"/>
    <w:rsid w:val="00726183"/>
    <w:rsid w:val="00733946"/>
    <w:rsid w:val="00736D35"/>
    <w:rsid w:val="007401E9"/>
    <w:rsid w:val="0074612B"/>
    <w:rsid w:val="00747339"/>
    <w:rsid w:val="0075603C"/>
    <w:rsid w:val="00764BBF"/>
    <w:rsid w:val="00770469"/>
    <w:rsid w:val="007755D6"/>
    <w:rsid w:val="00787C12"/>
    <w:rsid w:val="00790ED1"/>
    <w:rsid w:val="007941E1"/>
    <w:rsid w:val="00794910"/>
    <w:rsid w:val="00795A5D"/>
    <w:rsid w:val="007A48B4"/>
    <w:rsid w:val="007B44AC"/>
    <w:rsid w:val="007D0080"/>
    <w:rsid w:val="007D2695"/>
    <w:rsid w:val="007D73BC"/>
    <w:rsid w:val="007E03AA"/>
    <w:rsid w:val="007E426F"/>
    <w:rsid w:val="007E70B2"/>
    <w:rsid w:val="00801F46"/>
    <w:rsid w:val="00820723"/>
    <w:rsid w:val="00821AF6"/>
    <w:rsid w:val="0082617F"/>
    <w:rsid w:val="00826600"/>
    <w:rsid w:val="00826A0A"/>
    <w:rsid w:val="0082783D"/>
    <w:rsid w:val="00831C38"/>
    <w:rsid w:val="008351DB"/>
    <w:rsid w:val="00841ACB"/>
    <w:rsid w:val="00842A6B"/>
    <w:rsid w:val="0084419C"/>
    <w:rsid w:val="00851E52"/>
    <w:rsid w:val="00852325"/>
    <w:rsid w:val="00880624"/>
    <w:rsid w:val="00881541"/>
    <w:rsid w:val="00895DB2"/>
    <w:rsid w:val="0089764B"/>
    <w:rsid w:val="008A2420"/>
    <w:rsid w:val="008B02C2"/>
    <w:rsid w:val="008C430F"/>
    <w:rsid w:val="008C6F6E"/>
    <w:rsid w:val="008D3C2F"/>
    <w:rsid w:val="008E1BD0"/>
    <w:rsid w:val="008E4CA4"/>
    <w:rsid w:val="008E5A78"/>
    <w:rsid w:val="008E70E0"/>
    <w:rsid w:val="008F1A26"/>
    <w:rsid w:val="008F25CF"/>
    <w:rsid w:val="008F4B02"/>
    <w:rsid w:val="008F58A9"/>
    <w:rsid w:val="008F6631"/>
    <w:rsid w:val="00901944"/>
    <w:rsid w:val="00904B1B"/>
    <w:rsid w:val="00905A39"/>
    <w:rsid w:val="00906110"/>
    <w:rsid w:val="00906964"/>
    <w:rsid w:val="00917F15"/>
    <w:rsid w:val="0092256C"/>
    <w:rsid w:val="00923899"/>
    <w:rsid w:val="00930A1D"/>
    <w:rsid w:val="00930BEE"/>
    <w:rsid w:val="009343FC"/>
    <w:rsid w:val="009418A1"/>
    <w:rsid w:val="00942B65"/>
    <w:rsid w:val="00946933"/>
    <w:rsid w:val="00954D98"/>
    <w:rsid w:val="0095729F"/>
    <w:rsid w:val="009624F5"/>
    <w:rsid w:val="00965689"/>
    <w:rsid w:val="00965C7E"/>
    <w:rsid w:val="009660C0"/>
    <w:rsid w:val="00970FC8"/>
    <w:rsid w:val="00971B06"/>
    <w:rsid w:val="0098014D"/>
    <w:rsid w:val="00981302"/>
    <w:rsid w:val="009840C7"/>
    <w:rsid w:val="00986440"/>
    <w:rsid w:val="0099345E"/>
    <w:rsid w:val="009A57B5"/>
    <w:rsid w:val="009B036D"/>
    <w:rsid w:val="009B3374"/>
    <w:rsid w:val="009B34B5"/>
    <w:rsid w:val="009B4598"/>
    <w:rsid w:val="009C7C65"/>
    <w:rsid w:val="009D2FA0"/>
    <w:rsid w:val="009E03EF"/>
    <w:rsid w:val="009F207D"/>
    <w:rsid w:val="009F5793"/>
    <w:rsid w:val="009F6C9C"/>
    <w:rsid w:val="009F6CC7"/>
    <w:rsid w:val="00A003F5"/>
    <w:rsid w:val="00A008A4"/>
    <w:rsid w:val="00A13932"/>
    <w:rsid w:val="00A27BA2"/>
    <w:rsid w:val="00A30C4A"/>
    <w:rsid w:val="00A43463"/>
    <w:rsid w:val="00A448E0"/>
    <w:rsid w:val="00A44D31"/>
    <w:rsid w:val="00A45C00"/>
    <w:rsid w:val="00A55165"/>
    <w:rsid w:val="00A56D64"/>
    <w:rsid w:val="00A57B77"/>
    <w:rsid w:val="00A60379"/>
    <w:rsid w:val="00A62A92"/>
    <w:rsid w:val="00A63956"/>
    <w:rsid w:val="00A639B0"/>
    <w:rsid w:val="00A64C74"/>
    <w:rsid w:val="00A659AD"/>
    <w:rsid w:val="00A660D4"/>
    <w:rsid w:val="00A71EE0"/>
    <w:rsid w:val="00A73FD5"/>
    <w:rsid w:val="00A74885"/>
    <w:rsid w:val="00A80614"/>
    <w:rsid w:val="00A872CC"/>
    <w:rsid w:val="00A95709"/>
    <w:rsid w:val="00A97790"/>
    <w:rsid w:val="00AA0823"/>
    <w:rsid w:val="00AA2D1D"/>
    <w:rsid w:val="00AA328C"/>
    <w:rsid w:val="00AB0760"/>
    <w:rsid w:val="00AB147C"/>
    <w:rsid w:val="00AB20CA"/>
    <w:rsid w:val="00AB557F"/>
    <w:rsid w:val="00AC254B"/>
    <w:rsid w:val="00AC4B51"/>
    <w:rsid w:val="00AD44EB"/>
    <w:rsid w:val="00AE256A"/>
    <w:rsid w:val="00AE4495"/>
    <w:rsid w:val="00AE5014"/>
    <w:rsid w:val="00B01FCB"/>
    <w:rsid w:val="00B10171"/>
    <w:rsid w:val="00B17C04"/>
    <w:rsid w:val="00B25130"/>
    <w:rsid w:val="00B267A1"/>
    <w:rsid w:val="00B36916"/>
    <w:rsid w:val="00B42EC6"/>
    <w:rsid w:val="00B43E17"/>
    <w:rsid w:val="00B46C55"/>
    <w:rsid w:val="00B47C7A"/>
    <w:rsid w:val="00B533A7"/>
    <w:rsid w:val="00B55434"/>
    <w:rsid w:val="00B55C6E"/>
    <w:rsid w:val="00B571F8"/>
    <w:rsid w:val="00B61B0F"/>
    <w:rsid w:val="00B63E63"/>
    <w:rsid w:val="00B65063"/>
    <w:rsid w:val="00B6543A"/>
    <w:rsid w:val="00B730C3"/>
    <w:rsid w:val="00B736FB"/>
    <w:rsid w:val="00B84401"/>
    <w:rsid w:val="00B84F7F"/>
    <w:rsid w:val="00B85CD9"/>
    <w:rsid w:val="00B87E0C"/>
    <w:rsid w:val="00B90617"/>
    <w:rsid w:val="00B96BF4"/>
    <w:rsid w:val="00BA1308"/>
    <w:rsid w:val="00BA6E8A"/>
    <w:rsid w:val="00BB1777"/>
    <w:rsid w:val="00BC0B58"/>
    <w:rsid w:val="00BD3399"/>
    <w:rsid w:val="00BE0255"/>
    <w:rsid w:val="00BE234C"/>
    <w:rsid w:val="00BE291C"/>
    <w:rsid w:val="00BE461C"/>
    <w:rsid w:val="00BF0EA7"/>
    <w:rsid w:val="00BF3605"/>
    <w:rsid w:val="00BF486B"/>
    <w:rsid w:val="00BF52E2"/>
    <w:rsid w:val="00BF7F66"/>
    <w:rsid w:val="00C04B1E"/>
    <w:rsid w:val="00C0595A"/>
    <w:rsid w:val="00C06001"/>
    <w:rsid w:val="00C069BF"/>
    <w:rsid w:val="00C11420"/>
    <w:rsid w:val="00C12EA0"/>
    <w:rsid w:val="00C13686"/>
    <w:rsid w:val="00C205CB"/>
    <w:rsid w:val="00C2612B"/>
    <w:rsid w:val="00C339F7"/>
    <w:rsid w:val="00C35E28"/>
    <w:rsid w:val="00C41D81"/>
    <w:rsid w:val="00C437AD"/>
    <w:rsid w:val="00C47241"/>
    <w:rsid w:val="00C504C4"/>
    <w:rsid w:val="00C50905"/>
    <w:rsid w:val="00C524D3"/>
    <w:rsid w:val="00C563C6"/>
    <w:rsid w:val="00C6116C"/>
    <w:rsid w:val="00C65112"/>
    <w:rsid w:val="00C67E0E"/>
    <w:rsid w:val="00C736BE"/>
    <w:rsid w:val="00C75C95"/>
    <w:rsid w:val="00C77D49"/>
    <w:rsid w:val="00C87CB3"/>
    <w:rsid w:val="00CA091C"/>
    <w:rsid w:val="00CA2339"/>
    <w:rsid w:val="00CA3E87"/>
    <w:rsid w:val="00CA6FCE"/>
    <w:rsid w:val="00CB4EA1"/>
    <w:rsid w:val="00CB7440"/>
    <w:rsid w:val="00CC1D01"/>
    <w:rsid w:val="00CC2712"/>
    <w:rsid w:val="00CC3977"/>
    <w:rsid w:val="00CD1465"/>
    <w:rsid w:val="00CD16D6"/>
    <w:rsid w:val="00CD18B1"/>
    <w:rsid w:val="00CE7EDD"/>
    <w:rsid w:val="00CF4482"/>
    <w:rsid w:val="00CF6B71"/>
    <w:rsid w:val="00CF7642"/>
    <w:rsid w:val="00D01DE0"/>
    <w:rsid w:val="00D02A9D"/>
    <w:rsid w:val="00D045A9"/>
    <w:rsid w:val="00D057F3"/>
    <w:rsid w:val="00D06F02"/>
    <w:rsid w:val="00D10249"/>
    <w:rsid w:val="00D1036F"/>
    <w:rsid w:val="00D136C7"/>
    <w:rsid w:val="00D13828"/>
    <w:rsid w:val="00D154CB"/>
    <w:rsid w:val="00D1715F"/>
    <w:rsid w:val="00D32A97"/>
    <w:rsid w:val="00D41739"/>
    <w:rsid w:val="00D41D35"/>
    <w:rsid w:val="00D55489"/>
    <w:rsid w:val="00D576B3"/>
    <w:rsid w:val="00D71E1C"/>
    <w:rsid w:val="00D73AAD"/>
    <w:rsid w:val="00D7494B"/>
    <w:rsid w:val="00D838AE"/>
    <w:rsid w:val="00D87A9D"/>
    <w:rsid w:val="00D91B00"/>
    <w:rsid w:val="00D91E3C"/>
    <w:rsid w:val="00D92217"/>
    <w:rsid w:val="00D94FB9"/>
    <w:rsid w:val="00D95271"/>
    <w:rsid w:val="00D969EF"/>
    <w:rsid w:val="00DB3967"/>
    <w:rsid w:val="00DB514F"/>
    <w:rsid w:val="00DB5ACF"/>
    <w:rsid w:val="00DB6554"/>
    <w:rsid w:val="00DC2768"/>
    <w:rsid w:val="00DC42C2"/>
    <w:rsid w:val="00DC6659"/>
    <w:rsid w:val="00DD01F1"/>
    <w:rsid w:val="00DD20A1"/>
    <w:rsid w:val="00DD54A7"/>
    <w:rsid w:val="00DD6A0A"/>
    <w:rsid w:val="00DD6EFC"/>
    <w:rsid w:val="00DE2D15"/>
    <w:rsid w:val="00DE68CD"/>
    <w:rsid w:val="00DF23B9"/>
    <w:rsid w:val="00DF2621"/>
    <w:rsid w:val="00DF4475"/>
    <w:rsid w:val="00E00A01"/>
    <w:rsid w:val="00E15BAA"/>
    <w:rsid w:val="00E2447C"/>
    <w:rsid w:val="00E348AC"/>
    <w:rsid w:val="00E3716B"/>
    <w:rsid w:val="00E42C1B"/>
    <w:rsid w:val="00E5053F"/>
    <w:rsid w:val="00E505F1"/>
    <w:rsid w:val="00E55426"/>
    <w:rsid w:val="00E72E1C"/>
    <w:rsid w:val="00E802B6"/>
    <w:rsid w:val="00E833DF"/>
    <w:rsid w:val="00E849AB"/>
    <w:rsid w:val="00E9075E"/>
    <w:rsid w:val="00E91818"/>
    <w:rsid w:val="00E95E49"/>
    <w:rsid w:val="00EA2F7D"/>
    <w:rsid w:val="00EA37A4"/>
    <w:rsid w:val="00EB1D9F"/>
    <w:rsid w:val="00EB2ED8"/>
    <w:rsid w:val="00EB4FB6"/>
    <w:rsid w:val="00EB6592"/>
    <w:rsid w:val="00EC0A93"/>
    <w:rsid w:val="00EC0FE6"/>
    <w:rsid w:val="00EC18FF"/>
    <w:rsid w:val="00EC1A04"/>
    <w:rsid w:val="00EC23FF"/>
    <w:rsid w:val="00ED1742"/>
    <w:rsid w:val="00ED72D1"/>
    <w:rsid w:val="00EE24C2"/>
    <w:rsid w:val="00EE41E7"/>
    <w:rsid w:val="00EE6256"/>
    <w:rsid w:val="00EE701E"/>
    <w:rsid w:val="00EF11D2"/>
    <w:rsid w:val="00EF29C9"/>
    <w:rsid w:val="00EF3A39"/>
    <w:rsid w:val="00F022C4"/>
    <w:rsid w:val="00F1022D"/>
    <w:rsid w:val="00F1229B"/>
    <w:rsid w:val="00F1330F"/>
    <w:rsid w:val="00F167E1"/>
    <w:rsid w:val="00F16831"/>
    <w:rsid w:val="00F20D42"/>
    <w:rsid w:val="00F22779"/>
    <w:rsid w:val="00F23676"/>
    <w:rsid w:val="00F23877"/>
    <w:rsid w:val="00F26A39"/>
    <w:rsid w:val="00F40C4C"/>
    <w:rsid w:val="00F5469D"/>
    <w:rsid w:val="00F570E8"/>
    <w:rsid w:val="00F62F8C"/>
    <w:rsid w:val="00F65183"/>
    <w:rsid w:val="00F67A1D"/>
    <w:rsid w:val="00F76BAA"/>
    <w:rsid w:val="00F81AD7"/>
    <w:rsid w:val="00F82AB2"/>
    <w:rsid w:val="00F847B0"/>
    <w:rsid w:val="00F86BEE"/>
    <w:rsid w:val="00F92F54"/>
    <w:rsid w:val="00F94078"/>
    <w:rsid w:val="00F94D60"/>
    <w:rsid w:val="00F95839"/>
    <w:rsid w:val="00FA31A6"/>
    <w:rsid w:val="00FB0E27"/>
    <w:rsid w:val="00FB2719"/>
    <w:rsid w:val="00FB3418"/>
    <w:rsid w:val="00FB7DB4"/>
    <w:rsid w:val="00FC7E95"/>
    <w:rsid w:val="00FD0672"/>
    <w:rsid w:val="00FE57FC"/>
    <w:rsid w:val="00FE6059"/>
    <w:rsid w:val="00FE7626"/>
    <w:rsid w:val="00FF1705"/>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88EE18"/>
  <w15:docId w15:val="{EA21A952-BBEC-4CBC-9EF8-E512D448F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0C7"/>
    <w:pPr>
      <w:spacing w:after="0" w:line="240" w:lineRule="auto"/>
    </w:pPr>
    <w:rPr>
      <w:rFonts w:ascii="Times New Roman" w:eastAsia="Times New Roman" w:hAnsi="Times New Roman" w:cs="Mangal"/>
      <w:sz w:val="24"/>
      <w:szCs w:val="24"/>
      <w:lang w:val="en-US"/>
    </w:rPr>
  </w:style>
  <w:style w:type="paragraph" w:styleId="Heading1">
    <w:name w:val="heading 1"/>
    <w:basedOn w:val="Normal"/>
    <w:next w:val="Normal"/>
    <w:link w:val="Heading1Char"/>
    <w:uiPriority w:val="1"/>
    <w:qFormat/>
    <w:rsid w:val="009840C7"/>
    <w:pPr>
      <w:keepNext/>
      <w:outlineLvl w:val="0"/>
    </w:pPr>
    <w:rPr>
      <w:rFonts w:ascii="Arial" w:hAnsi="Arial" w:cs="Arial"/>
      <w:b/>
      <w:bCs/>
    </w:rPr>
  </w:style>
  <w:style w:type="paragraph" w:styleId="Heading2">
    <w:name w:val="heading 2"/>
    <w:basedOn w:val="Normal"/>
    <w:next w:val="Normal"/>
    <w:link w:val="Heading2Char"/>
    <w:uiPriority w:val="1"/>
    <w:qFormat/>
    <w:rsid w:val="009840C7"/>
    <w:pPr>
      <w:keepNext/>
      <w:spacing w:before="240" w:after="60"/>
      <w:outlineLvl w:val="1"/>
    </w:pPr>
    <w:rPr>
      <w:rFonts w:ascii="Arial" w:hAnsi="Arial"/>
      <w:b/>
      <w:bCs/>
      <w:i/>
      <w:iCs/>
      <w:sz w:val="28"/>
      <w:szCs w:val="23"/>
    </w:rPr>
  </w:style>
  <w:style w:type="paragraph" w:styleId="Heading3">
    <w:name w:val="heading 3"/>
    <w:basedOn w:val="Normal"/>
    <w:next w:val="Normal"/>
    <w:link w:val="Heading3Char"/>
    <w:uiPriority w:val="1"/>
    <w:qFormat/>
    <w:rsid w:val="009840C7"/>
    <w:pPr>
      <w:keepNext/>
      <w:spacing w:before="240" w:after="60"/>
      <w:outlineLvl w:val="2"/>
    </w:pPr>
    <w:rPr>
      <w:rFonts w:ascii="Arial" w:hAnsi="Arial"/>
      <w:b/>
      <w:bCs/>
      <w:sz w:val="26"/>
      <w:szCs w:val="26"/>
    </w:rPr>
  </w:style>
  <w:style w:type="paragraph" w:styleId="Heading4">
    <w:name w:val="heading 4"/>
    <w:aliases w:val="Sub-Clause Sub-paragraph, Sub-Clause Sub-paragraph,ClauseSubSub_No&amp;Name"/>
    <w:basedOn w:val="Normal"/>
    <w:next w:val="Normal"/>
    <w:link w:val="Heading4Char"/>
    <w:uiPriority w:val="1"/>
    <w:qFormat/>
    <w:rsid w:val="009840C7"/>
    <w:pPr>
      <w:keepNext/>
      <w:spacing w:before="240" w:after="60"/>
      <w:outlineLvl w:val="3"/>
    </w:pPr>
    <w:rPr>
      <w:b/>
      <w:bCs/>
      <w:sz w:val="28"/>
      <w:szCs w:val="28"/>
    </w:rPr>
  </w:style>
  <w:style w:type="paragraph" w:styleId="Heading5">
    <w:name w:val="heading 5"/>
    <w:basedOn w:val="Normal"/>
    <w:next w:val="Normal"/>
    <w:link w:val="Heading5Char"/>
    <w:uiPriority w:val="1"/>
    <w:unhideWhenUsed/>
    <w:qFormat/>
    <w:rsid w:val="00B736FB"/>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1"/>
    <w:qFormat/>
    <w:rsid w:val="00EE701E"/>
    <w:pPr>
      <w:tabs>
        <w:tab w:val="num" w:pos="1152"/>
      </w:tabs>
      <w:spacing w:before="240" w:after="60"/>
      <w:ind w:left="1152" w:hanging="1152"/>
      <w:jc w:val="both"/>
      <w:outlineLvl w:val="5"/>
    </w:pPr>
    <w:rPr>
      <w:rFonts w:ascii="Arial" w:hAnsi="Arial" w:cs="Times New Roman"/>
      <w:i/>
      <w:sz w:val="22"/>
      <w:szCs w:val="20"/>
    </w:rPr>
  </w:style>
  <w:style w:type="paragraph" w:styleId="Heading7">
    <w:name w:val="heading 7"/>
    <w:basedOn w:val="Normal"/>
    <w:next w:val="Normal"/>
    <w:link w:val="Heading7Char"/>
    <w:uiPriority w:val="1"/>
    <w:qFormat/>
    <w:rsid w:val="009840C7"/>
    <w:pPr>
      <w:keepNext/>
      <w:ind w:left="720" w:hanging="720"/>
      <w:jc w:val="center"/>
      <w:outlineLvl w:val="6"/>
    </w:pPr>
    <w:rPr>
      <w:b/>
      <w:bCs/>
    </w:rPr>
  </w:style>
  <w:style w:type="paragraph" w:styleId="Heading8">
    <w:name w:val="heading 8"/>
    <w:basedOn w:val="Normal"/>
    <w:next w:val="Normal"/>
    <w:link w:val="Heading8Char"/>
    <w:unhideWhenUsed/>
    <w:qFormat/>
    <w:rsid w:val="00EE701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9840C7"/>
    <w:pPr>
      <w:spacing w:before="240" w:after="60"/>
      <w:outlineLvl w:val="8"/>
    </w:pPr>
    <w:rPr>
      <w:rFonts w:ascii="Arial" w:hAnsi="Arial"/>
      <w:sz w:val="22"/>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40C7"/>
    <w:rPr>
      <w:rFonts w:ascii="Arial" w:eastAsia="Times New Roman" w:hAnsi="Arial" w:cs="Arial"/>
      <w:b/>
      <w:bCs/>
      <w:sz w:val="24"/>
      <w:szCs w:val="24"/>
      <w:lang w:val="en-US"/>
    </w:rPr>
  </w:style>
  <w:style w:type="character" w:customStyle="1" w:styleId="Heading2Char">
    <w:name w:val="Heading 2 Char"/>
    <w:basedOn w:val="DefaultParagraphFont"/>
    <w:link w:val="Heading2"/>
    <w:rsid w:val="009840C7"/>
    <w:rPr>
      <w:rFonts w:ascii="Arial" w:eastAsia="Times New Roman" w:hAnsi="Arial" w:cs="Mangal"/>
      <w:b/>
      <w:bCs/>
      <w:i/>
      <w:iCs/>
      <w:sz w:val="28"/>
      <w:szCs w:val="23"/>
      <w:lang w:val="en-US"/>
    </w:rPr>
  </w:style>
  <w:style w:type="character" w:customStyle="1" w:styleId="Heading3Char">
    <w:name w:val="Heading 3 Char"/>
    <w:basedOn w:val="DefaultParagraphFont"/>
    <w:link w:val="Heading3"/>
    <w:rsid w:val="009840C7"/>
    <w:rPr>
      <w:rFonts w:ascii="Arial" w:eastAsia="Times New Roman" w:hAnsi="Arial" w:cs="Mangal"/>
      <w:b/>
      <w:bCs/>
      <w:sz w:val="26"/>
      <w:szCs w:val="26"/>
      <w:lang w:val="en-US"/>
    </w:rPr>
  </w:style>
  <w:style w:type="character" w:customStyle="1" w:styleId="Heading4Char">
    <w:name w:val="Heading 4 Char"/>
    <w:aliases w:val="Sub-Clause Sub-paragraph Char, Sub-Clause Sub-paragraph Char,ClauseSubSub_No&amp;Name Char"/>
    <w:basedOn w:val="DefaultParagraphFont"/>
    <w:link w:val="Heading4"/>
    <w:rsid w:val="009840C7"/>
    <w:rPr>
      <w:rFonts w:ascii="Times New Roman" w:eastAsia="Times New Roman" w:hAnsi="Times New Roman" w:cs="Mangal"/>
      <w:b/>
      <w:bCs/>
      <w:sz w:val="28"/>
      <w:szCs w:val="28"/>
      <w:lang w:val="en-US"/>
    </w:rPr>
  </w:style>
  <w:style w:type="character" w:customStyle="1" w:styleId="Heading5Char">
    <w:name w:val="Heading 5 Char"/>
    <w:basedOn w:val="DefaultParagraphFont"/>
    <w:link w:val="Heading5"/>
    <w:uiPriority w:val="9"/>
    <w:semiHidden/>
    <w:rsid w:val="00B736FB"/>
    <w:rPr>
      <w:rFonts w:asciiTheme="majorHAnsi" w:eastAsiaTheme="majorEastAsia" w:hAnsiTheme="majorHAnsi" w:cstheme="majorBidi"/>
      <w:color w:val="365F91" w:themeColor="accent1" w:themeShade="BF"/>
      <w:sz w:val="24"/>
      <w:szCs w:val="24"/>
      <w:lang w:val="en-US"/>
    </w:rPr>
  </w:style>
  <w:style w:type="character" w:customStyle="1" w:styleId="Heading6Char">
    <w:name w:val="Heading 6 Char"/>
    <w:basedOn w:val="DefaultParagraphFont"/>
    <w:link w:val="Heading6"/>
    <w:rsid w:val="00EE701E"/>
    <w:rPr>
      <w:rFonts w:ascii="Arial" w:eastAsia="Times New Roman" w:hAnsi="Arial" w:cs="Times New Roman"/>
      <w:i/>
      <w:szCs w:val="20"/>
      <w:lang w:val="en-US"/>
    </w:rPr>
  </w:style>
  <w:style w:type="character" w:customStyle="1" w:styleId="Heading7Char">
    <w:name w:val="Heading 7 Char"/>
    <w:basedOn w:val="DefaultParagraphFont"/>
    <w:link w:val="Heading7"/>
    <w:rsid w:val="009840C7"/>
    <w:rPr>
      <w:rFonts w:ascii="Times New Roman" w:eastAsia="Times New Roman" w:hAnsi="Times New Roman" w:cs="Mangal"/>
      <w:b/>
      <w:bCs/>
      <w:sz w:val="24"/>
      <w:szCs w:val="24"/>
      <w:lang w:val="en-US"/>
    </w:rPr>
  </w:style>
  <w:style w:type="character" w:customStyle="1" w:styleId="Heading8Char">
    <w:name w:val="Heading 8 Char"/>
    <w:basedOn w:val="DefaultParagraphFont"/>
    <w:link w:val="Heading8"/>
    <w:rsid w:val="00EE70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rsid w:val="009840C7"/>
    <w:rPr>
      <w:rFonts w:ascii="Arial" w:eastAsia="Times New Roman" w:hAnsi="Arial" w:cs="Mangal"/>
      <w:szCs w:val="18"/>
      <w:lang w:val="en-US"/>
    </w:rPr>
  </w:style>
  <w:style w:type="paragraph" w:styleId="BodyTextIndent3">
    <w:name w:val="Body Text Indent 3"/>
    <w:basedOn w:val="Normal"/>
    <w:link w:val="BodyTextIndent3Char"/>
    <w:rsid w:val="009840C7"/>
    <w:pPr>
      <w:ind w:left="1080" w:hanging="900"/>
      <w:jc w:val="both"/>
    </w:pPr>
  </w:style>
  <w:style w:type="character" w:customStyle="1" w:styleId="BodyTextIndent3Char">
    <w:name w:val="Body Text Indent 3 Char"/>
    <w:basedOn w:val="DefaultParagraphFont"/>
    <w:link w:val="BodyTextIndent3"/>
    <w:rsid w:val="009840C7"/>
    <w:rPr>
      <w:rFonts w:ascii="Times New Roman" w:eastAsia="Times New Roman" w:hAnsi="Times New Roman" w:cs="Mangal"/>
      <w:sz w:val="24"/>
      <w:szCs w:val="24"/>
      <w:lang w:val="en-US"/>
    </w:rPr>
  </w:style>
  <w:style w:type="paragraph" w:styleId="Header">
    <w:name w:val="header"/>
    <w:basedOn w:val="Normal"/>
    <w:link w:val="HeaderChar"/>
    <w:uiPriority w:val="99"/>
    <w:rsid w:val="009840C7"/>
    <w:pPr>
      <w:tabs>
        <w:tab w:val="center" w:pos="4320"/>
        <w:tab w:val="right" w:pos="8640"/>
      </w:tabs>
    </w:pPr>
    <w:rPr>
      <w:rFonts w:cs="Times New Roman"/>
    </w:rPr>
  </w:style>
  <w:style w:type="character" w:customStyle="1" w:styleId="HeaderChar">
    <w:name w:val="Header Char"/>
    <w:basedOn w:val="DefaultParagraphFont"/>
    <w:link w:val="Header"/>
    <w:uiPriority w:val="99"/>
    <w:rsid w:val="009840C7"/>
    <w:rPr>
      <w:rFonts w:ascii="Times New Roman" w:eastAsia="Times New Roman" w:hAnsi="Times New Roman" w:cs="Times New Roman"/>
      <w:sz w:val="24"/>
      <w:szCs w:val="24"/>
      <w:lang w:val="en-US"/>
    </w:rPr>
  </w:style>
  <w:style w:type="paragraph" w:styleId="Footer">
    <w:name w:val="footer"/>
    <w:basedOn w:val="Normal"/>
    <w:link w:val="FooterChar"/>
    <w:uiPriority w:val="99"/>
    <w:rsid w:val="009840C7"/>
    <w:pPr>
      <w:tabs>
        <w:tab w:val="center" w:pos="4320"/>
        <w:tab w:val="right" w:pos="8640"/>
      </w:tabs>
    </w:pPr>
    <w:rPr>
      <w:rFonts w:cs="Times New Roman"/>
    </w:rPr>
  </w:style>
  <w:style w:type="character" w:customStyle="1" w:styleId="FooterChar">
    <w:name w:val="Footer Char"/>
    <w:basedOn w:val="DefaultParagraphFont"/>
    <w:link w:val="Footer"/>
    <w:uiPriority w:val="99"/>
    <w:rsid w:val="009840C7"/>
    <w:rPr>
      <w:rFonts w:ascii="Times New Roman" w:eastAsia="Times New Roman" w:hAnsi="Times New Roman" w:cs="Times New Roman"/>
      <w:sz w:val="24"/>
      <w:szCs w:val="24"/>
      <w:lang w:val="en-US"/>
    </w:rPr>
  </w:style>
  <w:style w:type="character" w:styleId="Hyperlink">
    <w:name w:val="Hyperlink"/>
    <w:rsid w:val="009840C7"/>
    <w:rPr>
      <w:color w:val="0000FF"/>
      <w:u w:val="single"/>
    </w:rPr>
  </w:style>
  <w:style w:type="paragraph" w:styleId="BodyText2">
    <w:name w:val="Body Text 2"/>
    <w:basedOn w:val="Normal"/>
    <w:link w:val="BodyText2Char"/>
    <w:rsid w:val="009840C7"/>
    <w:pPr>
      <w:spacing w:after="120" w:line="480" w:lineRule="auto"/>
    </w:pPr>
  </w:style>
  <w:style w:type="character" w:customStyle="1" w:styleId="BodyText2Char">
    <w:name w:val="Body Text 2 Char"/>
    <w:basedOn w:val="DefaultParagraphFont"/>
    <w:link w:val="BodyText2"/>
    <w:rsid w:val="009840C7"/>
    <w:rPr>
      <w:rFonts w:ascii="Times New Roman" w:eastAsia="Times New Roman" w:hAnsi="Times New Roman" w:cs="Mangal"/>
      <w:sz w:val="24"/>
      <w:szCs w:val="24"/>
      <w:lang w:val="en-US"/>
    </w:rPr>
  </w:style>
  <w:style w:type="paragraph" w:styleId="BodyTextIndent">
    <w:name w:val="Body Text Indent"/>
    <w:basedOn w:val="Normal"/>
    <w:link w:val="BodyTextIndentChar"/>
    <w:rsid w:val="009840C7"/>
    <w:pPr>
      <w:spacing w:after="120"/>
      <w:ind w:left="360"/>
    </w:pPr>
    <w:rPr>
      <w:rFonts w:cs="Times New Roman"/>
    </w:rPr>
  </w:style>
  <w:style w:type="character" w:customStyle="1" w:styleId="BodyTextIndentChar">
    <w:name w:val="Body Text Indent Char"/>
    <w:basedOn w:val="DefaultParagraphFont"/>
    <w:link w:val="BodyTextIndent"/>
    <w:rsid w:val="009840C7"/>
    <w:rPr>
      <w:rFonts w:ascii="Times New Roman" w:eastAsia="Times New Roman" w:hAnsi="Times New Roman" w:cs="Times New Roman"/>
      <w:sz w:val="24"/>
      <w:szCs w:val="24"/>
      <w:lang w:val="en-US"/>
    </w:rPr>
  </w:style>
  <w:style w:type="paragraph" w:styleId="BodyText3">
    <w:name w:val="Body Text 3"/>
    <w:basedOn w:val="Normal"/>
    <w:link w:val="BodyText3Char"/>
    <w:rsid w:val="009840C7"/>
    <w:pPr>
      <w:spacing w:after="120"/>
    </w:pPr>
    <w:rPr>
      <w:sz w:val="16"/>
      <w:szCs w:val="16"/>
    </w:rPr>
  </w:style>
  <w:style w:type="character" w:customStyle="1" w:styleId="BodyText3Char">
    <w:name w:val="Body Text 3 Char"/>
    <w:basedOn w:val="DefaultParagraphFont"/>
    <w:link w:val="BodyText3"/>
    <w:rsid w:val="009840C7"/>
    <w:rPr>
      <w:rFonts w:ascii="Times New Roman" w:eastAsia="Times New Roman" w:hAnsi="Times New Roman" w:cs="Mangal"/>
      <w:sz w:val="16"/>
      <w:szCs w:val="16"/>
      <w:lang w:val="en-US"/>
    </w:rPr>
  </w:style>
  <w:style w:type="paragraph" w:styleId="BodyTextIndent2">
    <w:name w:val="Body Text Indent 2"/>
    <w:basedOn w:val="Normal"/>
    <w:link w:val="BodyTextIndent2Char"/>
    <w:rsid w:val="009840C7"/>
    <w:pPr>
      <w:ind w:left="720" w:hanging="720"/>
      <w:jc w:val="both"/>
    </w:pPr>
  </w:style>
  <w:style w:type="character" w:customStyle="1" w:styleId="BodyTextIndent2Char">
    <w:name w:val="Body Text Indent 2 Char"/>
    <w:basedOn w:val="DefaultParagraphFont"/>
    <w:link w:val="BodyTextIndent2"/>
    <w:rsid w:val="009840C7"/>
    <w:rPr>
      <w:rFonts w:ascii="Times New Roman" w:eastAsia="Times New Roman" w:hAnsi="Times New Roman" w:cs="Mangal"/>
      <w:sz w:val="24"/>
      <w:szCs w:val="24"/>
      <w:lang w:val="en-US"/>
    </w:rPr>
  </w:style>
  <w:style w:type="paragraph" w:styleId="Title">
    <w:name w:val="Title"/>
    <w:basedOn w:val="Normal"/>
    <w:link w:val="TitleChar"/>
    <w:qFormat/>
    <w:rsid w:val="009840C7"/>
    <w:pPr>
      <w:jc w:val="center"/>
    </w:pPr>
    <w:rPr>
      <w:b/>
    </w:rPr>
  </w:style>
  <w:style w:type="character" w:customStyle="1" w:styleId="TitleChar">
    <w:name w:val="Title Char"/>
    <w:basedOn w:val="DefaultParagraphFont"/>
    <w:link w:val="Title"/>
    <w:rsid w:val="009840C7"/>
    <w:rPr>
      <w:rFonts w:ascii="Times New Roman" w:eastAsia="Times New Roman" w:hAnsi="Times New Roman" w:cs="Mangal"/>
      <w:b/>
      <w:sz w:val="24"/>
      <w:szCs w:val="24"/>
      <w:lang w:val="en-US"/>
    </w:rPr>
  </w:style>
  <w:style w:type="paragraph" w:styleId="BodyText">
    <w:name w:val="Body Text"/>
    <w:basedOn w:val="Normal"/>
    <w:link w:val="BodyTextChar"/>
    <w:uiPriority w:val="1"/>
    <w:qFormat/>
    <w:rsid w:val="009840C7"/>
    <w:pPr>
      <w:jc w:val="center"/>
    </w:pPr>
    <w:rPr>
      <w:b/>
      <w:color w:val="0000FF"/>
      <w:sz w:val="32"/>
      <w:u w:val="single"/>
    </w:rPr>
  </w:style>
  <w:style w:type="character" w:customStyle="1" w:styleId="BodyTextChar">
    <w:name w:val="Body Text Char"/>
    <w:basedOn w:val="DefaultParagraphFont"/>
    <w:link w:val="BodyText"/>
    <w:rsid w:val="009840C7"/>
    <w:rPr>
      <w:rFonts w:ascii="Times New Roman" w:eastAsia="Times New Roman" w:hAnsi="Times New Roman" w:cs="Mangal"/>
      <w:b/>
      <w:color w:val="0000FF"/>
      <w:sz w:val="32"/>
      <w:szCs w:val="24"/>
      <w:u w:val="single"/>
      <w:lang w:val="en-US"/>
    </w:rPr>
  </w:style>
  <w:style w:type="character" w:styleId="FollowedHyperlink">
    <w:name w:val="FollowedHyperlink"/>
    <w:rsid w:val="009840C7"/>
    <w:rPr>
      <w:color w:val="800080"/>
      <w:u w:val="single"/>
    </w:rPr>
  </w:style>
  <w:style w:type="paragraph" w:styleId="BlockText">
    <w:name w:val="Block Text"/>
    <w:basedOn w:val="Normal"/>
    <w:rsid w:val="009840C7"/>
    <w:pPr>
      <w:ind w:left="720" w:right="-43" w:hanging="720"/>
      <w:jc w:val="both"/>
    </w:pPr>
    <w:rPr>
      <w:spacing w:val="20"/>
      <w:position w:val="6"/>
    </w:rPr>
  </w:style>
  <w:style w:type="character" w:styleId="PageNumber">
    <w:name w:val="page number"/>
    <w:basedOn w:val="DefaultParagraphFont"/>
    <w:rsid w:val="009840C7"/>
  </w:style>
  <w:style w:type="table" w:styleId="TableGrid">
    <w:name w:val="Table Grid"/>
    <w:basedOn w:val="TableNormal"/>
    <w:rsid w:val="009840C7"/>
    <w:pPr>
      <w:spacing w:after="0" w:line="240" w:lineRule="auto"/>
    </w:pPr>
    <w:rPr>
      <w:rFonts w:ascii="Times New Roman" w:eastAsia="Times New Roman" w:hAnsi="Times New Roman" w:cs="Mangal"/>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9840C7"/>
    <w:pPr>
      <w:ind w:left="720"/>
      <w:contextualSpacing/>
    </w:pPr>
    <w:rPr>
      <w:rFonts w:cs="Times New Roma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9840C7"/>
    <w:rPr>
      <w:rFonts w:ascii="Times New Roman" w:eastAsia="Times New Roman" w:hAnsi="Times New Roman" w:cs="Times New Roman"/>
      <w:sz w:val="24"/>
      <w:szCs w:val="24"/>
    </w:rPr>
  </w:style>
  <w:style w:type="paragraph" w:customStyle="1" w:styleId="Char">
    <w:name w:val="Char"/>
    <w:basedOn w:val="Normal"/>
    <w:rsid w:val="009840C7"/>
    <w:rPr>
      <w:rFonts w:ascii="Verdana" w:hAnsi="Verdana" w:cs="Times New Roman"/>
      <w:sz w:val="20"/>
      <w:szCs w:val="20"/>
    </w:rPr>
  </w:style>
  <w:style w:type="paragraph" w:styleId="BalloonText">
    <w:name w:val="Balloon Text"/>
    <w:basedOn w:val="Normal"/>
    <w:link w:val="BalloonTextChar"/>
    <w:uiPriority w:val="99"/>
    <w:rsid w:val="009840C7"/>
    <w:rPr>
      <w:rFonts w:ascii="Tahoma" w:hAnsi="Tahoma" w:cs="Times New Roman"/>
      <w:sz w:val="16"/>
      <w:szCs w:val="16"/>
    </w:rPr>
  </w:style>
  <w:style w:type="character" w:customStyle="1" w:styleId="BalloonTextChar">
    <w:name w:val="Balloon Text Char"/>
    <w:basedOn w:val="DefaultParagraphFont"/>
    <w:link w:val="BalloonText"/>
    <w:uiPriority w:val="99"/>
    <w:rsid w:val="009840C7"/>
    <w:rPr>
      <w:rFonts w:ascii="Tahoma" w:eastAsia="Times New Roman" w:hAnsi="Tahoma" w:cs="Times New Roman"/>
      <w:sz w:val="16"/>
      <w:szCs w:val="16"/>
      <w:lang w:val="en-US"/>
    </w:rPr>
  </w:style>
  <w:style w:type="paragraph" w:styleId="NoSpacing">
    <w:name w:val="No Spacing"/>
    <w:link w:val="NoSpacingChar"/>
    <w:uiPriority w:val="1"/>
    <w:qFormat/>
    <w:rsid w:val="00462FF4"/>
    <w:pPr>
      <w:spacing w:after="0" w:line="240" w:lineRule="auto"/>
    </w:pPr>
    <w:rPr>
      <w:rFonts w:ascii="Times New Roman" w:eastAsia="Times New Roman" w:hAnsi="Times New Roman" w:cs="Times New Roman"/>
      <w:sz w:val="24"/>
      <w:szCs w:val="24"/>
      <w:lang w:eastAsia="en-IN"/>
    </w:rPr>
  </w:style>
  <w:style w:type="character" w:customStyle="1" w:styleId="NoSpacingChar">
    <w:name w:val="No Spacing Char"/>
    <w:link w:val="NoSpacing"/>
    <w:uiPriority w:val="1"/>
    <w:locked/>
    <w:rsid w:val="00462FF4"/>
    <w:rPr>
      <w:rFonts w:ascii="Times New Roman" w:eastAsia="Times New Roman" w:hAnsi="Times New Roman" w:cs="Times New Roman"/>
      <w:sz w:val="24"/>
      <w:szCs w:val="24"/>
      <w:lang w:eastAsia="en-IN"/>
    </w:rPr>
  </w:style>
  <w:style w:type="paragraph" w:customStyle="1" w:styleId="Body">
    <w:name w:val="Body"/>
    <w:rsid w:val="000F6EE8"/>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IN"/>
    </w:rPr>
  </w:style>
  <w:style w:type="paragraph" w:customStyle="1" w:styleId="TableParagraph">
    <w:name w:val="Table Paragraph"/>
    <w:basedOn w:val="Normal"/>
    <w:uiPriority w:val="1"/>
    <w:qFormat/>
    <w:rsid w:val="00B736FB"/>
    <w:pPr>
      <w:widowControl w:val="0"/>
      <w:autoSpaceDE w:val="0"/>
      <w:autoSpaceDN w:val="0"/>
    </w:pPr>
    <w:rPr>
      <w:rFonts w:ascii="Cambria" w:eastAsia="Cambria" w:hAnsi="Cambria" w:cs="Cambria"/>
      <w:sz w:val="22"/>
      <w:szCs w:val="22"/>
    </w:rPr>
  </w:style>
  <w:style w:type="paragraph" w:styleId="NormalWeb">
    <w:name w:val="Normal (Web)"/>
    <w:basedOn w:val="Normal"/>
    <w:uiPriority w:val="99"/>
    <w:unhideWhenUsed/>
    <w:rsid w:val="00EE701E"/>
    <w:pPr>
      <w:spacing w:before="100" w:beforeAutospacing="1" w:after="100" w:afterAutospacing="1"/>
    </w:pPr>
    <w:rPr>
      <w:rFonts w:cs="Times New Roman"/>
      <w:lang w:bidi="hi-IN"/>
    </w:rPr>
  </w:style>
  <w:style w:type="paragraph" w:customStyle="1" w:styleId="Header1-Clauses">
    <w:name w:val="Header 1 - Clauses"/>
    <w:basedOn w:val="Normal"/>
    <w:rsid w:val="00EE701E"/>
    <w:pPr>
      <w:tabs>
        <w:tab w:val="num" w:pos="432"/>
      </w:tabs>
      <w:spacing w:before="120"/>
      <w:ind w:left="432" w:hanging="432"/>
    </w:pPr>
    <w:rPr>
      <w:rFonts w:ascii="Arial" w:hAnsi="Arial" w:cs="Times New Roman"/>
      <w:b/>
      <w:sz w:val="20"/>
      <w:szCs w:val="20"/>
    </w:rPr>
  </w:style>
  <w:style w:type="paragraph" w:customStyle="1" w:styleId="Header2-SubClauses">
    <w:name w:val="Header 2 - SubClauses"/>
    <w:basedOn w:val="Normal"/>
    <w:link w:val="Header2-SubClausesCharChar"/>
    <w:rsid w:val="00EE701E"/>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rsid w:val="00EE701E"/>
    <w:rPr>
      <w:rFonts w:ascii="Arial" w:eastAsia="Times New Roman" w:hAnsi="Arial" w:cs="Arial"/>
      <w:sz w:val="20"/>
      <w:szCs w:val="20"/>
      <w:lang w:val="en-US"/>
    </w:rPr>
  </w:style>
  <w:style w:type="paragraph" w:customStyle="1" w:styleId="P3Header1-Clauses">
    <w:name w:val="P3 Header1-Clauses"/>
    <w:basedOn w:val="Header1-Clauses"/>
    <w:rsid w:val="00EE701E"/>
    <w:pPr>
      <w:tabs>
        <w:tab w:val="clear" w:pos="432"/>
        <w:tab w:val="num" w:pos="864"/>
      </w:tabs>
      <w:spacing w:after="120"/>
      <w:ind w:left="864" w:hanging="360"/>
      <w:jc w:val="both"/>
    </w:pPr>
    <w:rPr>
      <w:b w:val="0"/>
    </w:rPr>
  </w:style>
  <w:style w:type="paragraph" w:customStyle="1" w:styleId="Style">
    <w:name w:val="Style"/>
    <w:rsid w:val="00EE701E"/>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Default">
    <w:name w:val="Default"/>
    <w:rsid w:val="00082E8A"/>
    <w:pPr>
      <w:autoSpaceDE w:val="0"/>
      <w:autoSpaceDN w:val="0"/>
      <w:adjustRightInd w:val="0"/>
      <w:spacing w:after="0" w:line="240" w:lineRule="auto"/>
    </w:pPr>
    <w:rPr>
      <w:rFonts w:ascii="Bookman Old Style" w:eastAsia="Calibri" w:hAnsi="Bookman Old Style" w:cs="Bookman Old Styl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286488">
      <w:bodyDiv w:val="1"/>
      <w:marLeft w:val="0"/>
      <w:marRight w:val="0"/>
      <w:marTop w:val="0"/>
      <w:marBottom w:val="0"/>
      <w:divBdr>
        <w:top w:val="none" w:sz="0" w:space="0" w:color="auto"/>
        <w:left w:val="none" w:sz="0" w:space="0" w:color="auto"/>
        <w:bottom w:val="none" w:sz="0" w:space="0" w:color="auto"/>
        <w:right w:val="none" w:sz="0" w:space="0" w:color="auto"/>
      </w:divBdr>
    </w:div>
    <w:div w:id="634528322">
      <w:bodyDiv w:val="1"/>
      <w:marLeft w:val="0"/>
      <w:marRight w:val="0"/>
      <w:marTop w:val="0"/>
      <w:marBottom w:val="0"/>
      <w:divBdr>
        <w:top w:val="none" w:sz="0" w:space="0" w:color="auto"/>
        <w:left w:val="none" w:sz="0" w:space="0" w:color="auto"/>
        <w:bottom w:val="none" w:sz="0" w:space="0" w:color="auto"/>
        <w:right w:val="none" w:sz="0" w:space="0" w:color="auto"/>
      </w:divBdr>
    </w:div>
    <w:div w:id="1155146943">
      <w:bodyDiv w:val="1"/>
      <w:marLeft w:val="0"/>
      <w:marRight w:val="0"/>
      <w:marTop w:val="0"/>
      <w:marBottom w:val="0"/>
      <w:divBdr>
        <w:top w:val="none" w:sz="0" w:space="0" w:color="auto"/>
        <w:left w:val="none" w:sz="0" w:space="0" w:color="auto"/>
        <w:bottom w:val="none" w:sz="0" w:space="0" w:color="auto"/>
        <w:right w:val="none" w:sz="0" w:space="0" w:color="auto"/>
      </w:divBdr>
    </w:div>
    <w:div w:id="196268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upport@eprochelpdsk.com" TargetMode="External"/><Relationship Id="rId4" Type="http://schemas.openxmlformats.org/officeDocument/2006/relationships/settings" Target="settings.xml"/><Relationship Id="rId9" Type="http://schemas.openxmlformats.org/officeDocument/2006/relationships/hyperlink" Target="mailto:cgmproc@bescom.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900F5-E765-4427-AD5A-EBF0A4CAC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3252</TotalTime>
  <Pages>1</Pages>
  <Words>42722</Words>
  <Characters>243519</Characters>
  <Application>Microsoft Office Word</Application>
  <DocSecurity>0</DocSecurity>
  <Lines>2029</Lines>
  <Paragraphs>571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Balaji</dc:creator>
  <cp:lastModifiedBy>DELL</cp:lastModifiedBy>
  <cp:revision>268</cp:revision>
  <cp:lastPrinted>2024-06-21T06:18:00Z</cp:lastPrinted>
  <dcterms:created xsi:type="dcterms:W3CDTF">2020-10-02T06:44:00Z</dcterms:created>
  <dcterms:modified xsi:type="dcterms:W3CDTF">2026-06-29T12:58:00Z</dcterms:modified>
</cp:coreProperties>
</file>